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 w:rsidR="007B6362">
        <w:rPr>
          <w:color w:val="000000"/>
          <w:sz w:val="28"/>
          <w:szCs w:val="28"/>
          <w:u w:val="single"/>
        </w:rPr>
        <w:t>кибербезопасность</w:t>
      </w:r>
      <w:proofErr w:type="spellEnd"/>
      <w:r w:rsidR="007B6362">
        <w:rPr>
          <w:color w:val="000000"/>
          <w:sz w:val="28"/>
          <w:szCs w:val="28"/>
          <w:u w:val="single"/>
        </w:rPr>
        <w:t xml:space="preserve"> и </w:t>
      </w:r>
      <w:proofErr w:type="spellStart"/>
      <w:r w:rsidR="007B6362">
        <w:rPr>
          <w:color w:val="000000"/>
          <w:sz w:val="28"/>
          <w:szCs w:val="28"/>
          <w:u w:val="single"/>
        </w:rPr>
        <w:t>искуственный</w:t>
      </w:r>
      <w:proofErr w:type="spellEnd"/>
      <w:r w:rsidR="007B6362">
        <w:rPr>
          <w:color w:val="000000"/>
          <w:sz w:val="28"/>
          <w:szCs w:val="28"/>
          <w:u w:val="single"/>
        </w:rPr>
        <w:t xml:space="preserve">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№2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7B6362" w:rsidRPr="007B6362" w:rsidRDefault="00C7320C" w:rsidP="007B6362">
      <w:pPr>
        <w:jc w:val="center"/>
        <w:rPr>
          <w:color w:val="000000"/>
          <w:sz w:val="28"/>
          <w:szCs w:val="28"/>
          <w:u w:val="single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="007B6362" w:rsidRPr="007B6362">
        <w:rPr>
          <w:color w:val="000000"/>
          <w:sz w:val="28"/>
          <w:szCs w:val="28"/>
          <w:u w:val="single"/>
        </w:rPr>
        <w:t xml:space="preserve">Создание баз данных и таблиц в среде MS SQL </w:t>
      </w:r>
      <w:proofErr w:type="spellStart"/>
      <w:r w:rsidR="007B6362" w:rsidRPr="007B6362">
        <w:rPr>
          <w:color w:val="000000"/>
          <w:sz w:val="28"/>
          <w:szCs w:val="28"/>
          <w:u w:val="single"/>
        </w:rPr>
        <w:t>Server</w:t>
      </w:r>
      <w:proofErr w:type="spellEnd"/>
      <w:r w:rsidR="007B6362" w:rsidRPr="007B6362">
        <w:rPr>
          <w:color w:val="000000"/>
          <w:sz w:val="28"/>
          <w:szCs w:val="28"/>
          <w:u w:val="single"/>
        </w:rPr>
        <w:t xml:space="preserve">. </w:t>
      </w:r>
    </w:p>
    <w:p w:rsidR="00C7320C" w:rsidRPr="007B6362" w:rsidRDefault="007B6362" w:rsidP="007B6362">
      <w:pPr>
        <w:jc w:val="center"/>
      </w:pPr>
      <w:r w:rsidRPr="007B6362">
        <w:rPr>
          <w:color w:val="000000"/>
          <w:sz w:val="28"/>
          <w:szCs w:val="28"/>
          <w:u w:val="single"/>
        </w:rPr>
        <w:t>Информационное наполнение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901885" w:rsidRDefault="00C7320C" w:rsidP="00C7320C">
      <w:pPr>
        <w:ind w:left="5387" w:hanging="142"/>
        <w:rPr>
          <w:lang w:val="kk-KZ"/>
        </w:rPr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901885">
        <w:rPr>
          <w:color w:val="000000"/>
          <w:sz w:val="28"/>
          <w:szCs w:val="28"/>
          <w:u w:val="single"/>
          <w:lang w:val="kk-KZ"/>
        </w:rPr>
        <w:t>Әді</w:t>
      </w:r>
      <w:proofErr w:type="gramStart"/>
      <w:r w:rsidR="00901885">
        <w:rPr>
          <w:color w:val="000000"/>
          <w:sz w:val="28"/>
          <w:szCs w:val="28"/>
          <w:u w:val="single"/>
          <w:lang w:val="kk-KZ"/>
        </w:rPr>
        <w:t>л</w:t>
      </w:r>
      <w:proofErr w:type="gramEnd"/>
      <w:r w:rsidR="00901885">
        <w:rPr>
          <w:color w:val="000000"/>
          <w:sz w:val="28"/>
          <w:szCs w:val="28"/>
          <w:u w:val="single"/>
          <w:lang w:val="kk-KZ"/>
        </w:rPr>
        <w:t xml:space="preserve"> М.С.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7B6362" w:rsidRPr="007B6362" w:rsidRDefault="007B6362" w:rsidP="007B6362">
      <w:pPr>
        <w:jc w:val="center"/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lastRenderedPageBreak/>
        <w:t>Лабораторная работа № 2</w:t>
      </w:r>
    </w:p>
    <w:p w:rsidR="007B6362" w:rsidRPr="007B6362" w:rsidRDefault="007B6362" w:rsidP="007B6362">
      <w:pPr>
        <w:jc w:val="center"/>
        <w:rPr>
          <w:color w:val="000000"/>
          <w:sz w:val="28"/>
          <w:szCs w:val="28"/>
        </w:rPr>
      </w:pP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"</w:t>
      </w:r>
      <w:r w:rsidRPr="007B6362">
        <w:rPr>
          <w:color w:val="000000"/>
          <w:sz w:val="28"/>
          <w:szCs w:val="28"/>
        </w:rPr>
        <w:t xml:space="preserve">Создание баз данных и таблиц в среде MS SQL </w:t>
      </w:r>
      <w:proofErr w:type="spellStart"/>
      <w:r w:rsidRPr="007B6362">
        <w:rPr>
          <w:color w:val="000000"/>
          <w:sz w:val="28"/>
          <w:szCs w:val="28"/>
        </w:rPr>
        <w:t>Server</w:t>
      </w:r>
      <w:proofErr w:type="spellEnd"/>
      <w:r w:rsidRPr="007B6362">
        <w:rPr>
          <w:color w:val="000000"/>
          <w:sz w:val="28"/>
          <w:szCs w:val="28"/>
        </w:rPr>
        <w:t xml:space="preserve">. 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>Информационное наполнение"</w:t>
      </w:r>
    </w:p>
    <w:p w:rsidR="007B6362" w:rsidRPr="007B6362" w:rsidRDefault="007B6362" w:rsidP="007B6362">
      <w:pPr>
        <w:tabs>
          <w:tab w:val="left" w:pos="6768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P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 xml:space="preserve">Цель работы: 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 xml:space="preserve">- усвоить способы создания таблиц, умолчаний, правил, ограничений БД средствами СУБД MS SQL </w:t>
      </w:r>
      <w:proofErr w:type="spellStart"/>
      <w:r w:rsidRPr="007B6362">
        <w:rPr>
          <w:color w:val="000000"/>
          <w:sz w:val="28"/>
          <w:szCs w:val="28"/>
        </w:rPr>
        <w:t>Server</w:t>
      </w:r>
      <w:proofErr w:type="spellEnd"/>
      <w:r w:rsidRPr="007B6362">
        <w:rPr>
          <w:color w:val="000000"/>
          <w:sz w:val="28"/>
          <w:szCs w:val="28"/>
        </w:rPr>
        <w:t>;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 xml:space="preserve">- усвоить способы создания индексов, отношений и схемы  отношений (диаграммы) базы данных средствами СУБД MS SQL </w:t>
      </w:r>
      <w:proofErr w:type="spellStart"/>
      <w:r w:rsidRPr="007B6362">
        <w:rPr>
          <w:color w:val="000000"/>
          <w:sz w:val="28"/>
          <w:szCs w:val="28"/>
        </w:rPr>
        <w:t>Server</w:t>
      </w:r>
      <w:proofErr w:type="spellEnd"/>
      <w:r w:rsidRPr="007B6362">
        <w:rPr>
          <w:color w:val="000000"/>
          <w:sz w:val="28"/>
          <w:szCs w:val="28"/>
        </w:rPr>
        <w:t>;</w:t>
      </w:r>
    </w:p>
    <w:p w:rsidR="00E731C6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 xml:space="preserve">- усвоить способы создания вода, удаления, редактирования данных в таблицах БД MS SQL </w:t>
      </w:r>
      <w:proofErr w:type="spellStart"/>
      <w:r w:rsidRPr="007B6362">
        <w:rPr>
          <w:color w:val="000000"/>
          <w:sz w:val="28"/>
          <w:szCs w:val="28"/>
        </w:rPr>
        <w:t>Server</w:t>
      </w:r>
      <w:proofErr w:type="spellEnd"/>
      <w:r w:rsidRPr="007B6362">
        <w:rPr>
          <w:color w:val="000000"/>
          <w:sz w:val="28"/>
          <w:szCs w:val="28"/>
        </w:rPr>
        <w:t>.</w:t>
      </w:r>
    </w:p>
    <w:p w:rsidR="007B6362" w:rsidRDefault="007B6362" w:rsidP="007B6362">
      <w:pPr>
        <w:rPr>
          <w:color w:val="000000"/>
          <w:sz w:val="28"/>
          <w:szCs w:val="28"/>
        </w:rPr>
      </w:pPr>
    </w:p>
    <w:p w:rsidR="007B6362" w:rsidRDefault="007B6362" w:rsidP="007B6362">
      <w:pPr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7B6362">
        <w:rPr>
          <w:b/>
          <w:color w:val="000000"/>
          <w:sz w:val="28"/>
          <w:szCs w:val="28"/>
        </w:rPr>
        <w:t>Задания</w:t>
      </w:r>
    </w:p>
    <w:p w:rsidR="008C2863" w:rsidRDefault="008C2863" w:rsidP="008C2863">
      <w:pPr>
        <w:rPr>
          <w:color w:val="000000"/>
          <w:sz w:val="28"/>
          <w:szCs w:val="28"/>
        </w:rPr>
      </w:pPr>
      <w:r w:rsidRPr="00B93960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1.</w:t>
      </w:r>
      <w:r w:rsidRPr="008C2863">
        <w:rPr>
          <w:color w:val="000000"/>
          <w:sz w:val="28"/>
          <w:szCs w:val="28"/>
        </w:rPr>
        <w:t xml:space="preserve"> Создать пользовательский тип данных.</w:t>
      </w:r>
    </w:p>
    <w:p w:rsidR="00C4237D" w:rsidRPr="00B93960" w:rsidRDefault="00C4237D" w:rsidP="00C4237D">
      <w:pPr>
        <w:jc w:val="center"/>
        <w:rPr>
          <w:color w:val="000000"/>
          <w:sz w:val="28"/>
          <w:szCs w:val="28"/>
        </w:rPr>
      </w:pPr>
    </w:p>
    <w:p w:rsidR="000F678C" w:rsidRPr="00B93960" w:rsidRDefault="00901885" w:rsidP="00C4237D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576905" cy="2123209"/>
            <wp:effectExtent l="19050" t="0" r="449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526" cy="2125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37D" w:rsidRPr="00901885" w:rsidRDefault="004D25B2" w:rsidP="00C4237D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967323" cy="3718356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457" cy="3720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Default="00C4237D" w:rsidP="00C4237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lastRenderedPageBreak/>
        <w:tab/>
      </w:r>
      <w:r w:rsidR="008C2863">
        <w:rPr>
          <w:color w:val="000000"/>
          <w:sz w:val="28"/>
          <w:szCs w:val="28"/>
        </w:rPr>
        <w:t>2.</w:t>
      </w:r>
      <w:r w:rsidR="008C2863" w:rsidRPr="008C2863">
        <w:rPr>
          <w:color w:val="000000"/>
          <w:sz w:val="28"/>
          <w:szCs w:val="28"/>
        </w:rPr>
        <w:t xml:space="preserve"> Определить таблицы базы данных 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 1 пользовательский тип данных).</w:t>
      </w:r>
    </w:p>
    <w:p w:rsidR="008C2863" w:rsidRDefault="00DE7192" w:rsidP="00DE7192">
      <w:pPr>
        <w:tabs>
          <w:tab w:val="left" w:pos="8455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DE7192" w:rsidRDefault="00DE7192" w:rsidP="00DE7192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Определим таблицы БД, определим первичные и внешние ключи, зададим значения по </w:t>
      </w:r>
      <w:proofErr w:type="spellStart"/>
      <w:r>
        <w:rPr>
          <w:color w:val="000000"/>
          <w:sz w:val="28"/>
          <w:szCs w:val="28"/>
        </w:rPr>
        <w:t>уполманию</w:t>
      </w:r>
      <w:proofErr w:type="spellEnd"/>
      <w:r>
        <w:rPr>
          <w:color w:val="000000"/>
          <w:sz w:val="28"/>
          <w:szCs w:val="28"/>
        </w:rPr>
        <w:t>, используем ограничения и используем пользовательский тип данных.</w:t>
      </w: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1B2A39" w:rsidRPr="001B2A39" w:rsidRDefault="001B2A39" w:rsidP="00DE7192">
      <w:pPr>
        <w:rPr>
          <w:color w:val="000000"/>
          <w:sz w:val="28"/>
          <w:szCs w:val="28"/>
          <w:lang w:val="en-US"/>
        </w:rPr>
      </w:pPr>
    </w:p>
    <w:p w:rsidR="000F678C" w:rsidRDefault="00901885" w:rsidP="004D25B2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766945" cy="371919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45" cy="3719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C" w:rsidRDefault="00901885" w:rsidP="00901885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787900" cy="3852545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3852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192" w:rsidRDefault="001B2A39" w:rsidP="001B2A39">
      <w:pPr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572000" cy="4089400"/>
            <wp:effectExtent l="1905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8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A39" w:rsidRPr="001B2A39" w:rsidRDefault="001B2A39" w:rsidP="001B2A39">
      <w:pPr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325620" cy="1612900"/>
            <wp:effectExtent l="19050" t="0" r="0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Default="00DE7192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8C2863">
        <w:rPr>
          <w:color w:val="000000"/>
          <w:sz w:val="28"/>
          <w:szCs w:val="28"/>
        </w:rPr>
        <w:t>3.</w:t>
      </w:r>
      <w:r w:rsidR="008C2863" w:rsidRPr="008C2863">
        <w:rPr>
          <w:color w:val="000000"/>
          <w:sz w:val="28"/>
          <w:szCs w:val="28"/>
        </w:rPr>
        <w:t xml:space="preserve"> Построить диаграмму вашей базы данных.</w:t>
      </w:r>
    </w:p>
    <w:p w:rsidR="00DE7192" w:rsidRDefault="00DE7192" w:rsidP="008C2863">
      <w:pPr>
        <w:rPr>
          <w:color w:val="000000"/>
          <w:sz w:val="28"/>
          <w:szCs w:val="28"/>
        </w:rPr>
      </w:pPr>
    </w:p>
    <w:p w:rsidR="008C2863" w:rsidRDefault="001B2A39" w:rsidP="00DE719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989580" cy="513715"/>
            <wp:effectExtent l="19050" t="0" r="127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580" cy="513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192" w:rsidRDefault="00DE7192" w:rsidP="00DE7192">
      <w:pPr>
        <w:jc w:val="center"/>
        <w:rPr>
          <w:color w:val="000000"/>
          <w:sz w:val="28"/>
          <w:szCs w:val="28"/>
        </w:rPr>
      </w:pPr>
    </w:p>
    <w:p w:rsidR="00DE7192" w:rsidRDefault="00DE7192" w:rsidP="00DE7192">
      <w:pPr>
        <w:jc w:val="center"/>
        <w:rPr>
          <w:color w:val="000000"/>
          <w:sz w:val="28"/>
          <w:szCs w:val="28"/>
        </w:rPr>
      </w:pPr>
    </w:p>
    <w:p w:rsidR="00DE7192" w:rsidRDefault="001B2A39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120130" cy="3671816"/>
            <wp:effectExtent l="19050" t="0" r="0" b="0"/>
            <wp:docPr id="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2863" w:rsidRPr="00C4237D">
        <w:rPr>
          <w:color w:val="000000"/>
          <w:sz w:val="28"/>
          <w:szCs w:val="28"/>
        </w:rPr>
        <w:tab/>
      </w:r>
    </w:p>
    <w:p w:rsidR="001B2A39" w:rsidRDefault="00DE7192" w:rsidP="008C2863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</w:r>
    </w:p>
    <w:p w:rsidR="008C2863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</w:t>
      </w:r>
      <w:r w:rsidRPr="008C2863">
        <w:rPr>
          <w:color w:val="000000"/>
          <w:sz w:val="28"/>
          <w:szCs w:val="28"/>
        </w:rPr>
        <w:t xml:space="preserve"> Определить внешние ключи.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Default="001B2A39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35pt;height:333.35pt">
            <v:imagedata r:id="rId16" o:title="image"/>
          </v:shape>
        </w:pict>
      </w:r>
    </w:p>
    <w:p w:rsidR="008F040B" w:rsidRDefault="008F040B" w:rsidP="000F678C">
      <w:pPr>
        <w:jc w:val="center"/>
        <w:rPr>
          <w:color w:val="000000"/>
          <w:sz w:val="28"/>
          <w:szCs w:val="28"/>
        </w:rPr>
      </w:pPr>
    </w:p>
    <w:p w:rsidR="008C2863" w:rsidRPr="008C2863" w:rsidRDefault="008C2863" w:rsidP="008C2863">
      <w:pPr>
        <w:rPr>
          <w:color w:val="000000"/>
          <w:sz w:val="28"/>
          <w:szCs w:val="28"/>
        </w:rPr>
      </w:pPr>
    </w:p>
    <w:p w:rsidR="008C2863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lastRenderedPageBreak/>
        <w:tab/>
      </w:r>
      <w:r>
        <w:rPr>
          <w:color w:val="000000"/>
          <w:sz w:val="28"/>
          <w:szCs w:val="28"/>
        </w:rPr>
        <w:t>5.</w:t>
      </w:r>
      <w:r w:rsidRPr="008C2863">
        <w:rPr>
          <w:color w:val="000000"/>
          <w:sz w:val="28"/>
          <w:szCs w:val="28"/>
        </w:rPr>
        <w:t xml:space="preserve"> Создать неуникальные индексы для атрибутов таблиц базы данных, которые являются внешними ключами.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Default="001B2A39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51855" cy="4775200"/>
            <wp:effectExtent l="19050" t="0" r="0" b="0"/>
            <wp:docPr id="12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55" cy="477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Pr="008C2863" w:rsidRDefault="008C2863" w:rsidP="008C2863">
      <w:pPr>
        <w:rPr>
          <w:color w:val="000000"/>
          <w:sz w:val="28"/>
          <w:szCs w:val="28"/>
        </w:rPr>
      </w:pPr>
    </w:p>
    <w:p w:rsidR="00034D4E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</w:p>
    <w:p w:rsidR="00034D4E" w:rsidRDefault="00034D4E" w:rsidP="008C2863">
      <w:pPr>
        <w:rPr>
          <w:color w:val="000000"/>
          <w:sz w:val="28"/>
          <w:szCs w:val="28"/>
        </w:rPr>
      </w:pPr>
    </w:p>
    <w:p w:rsidR="00034D4E" w:rsidRDefault="00034D4E" w:rsidP="008C2863">
      <w:pPr>
        <w:rPr>
          <w:color w:val="000000"/>
          <w:sz w:val="28"/>
          <w:szCs w:val="28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1B2A39" w:rsidRDefault="001B2A39" w:rsidP="008C2863">
      <w:pPr>
        <w:rPr>
          <w:color w:val="000000"/>
          <w:sz w:val="28"/>
          <w:szCs w:val="28"/>
          <w:lang w:val="en-US"/>
        </w:rPr>
      </w:pPr>
    </w:p>
    <w:p w:rsidR="008C2863" w:rsidRPr="00C63507" w:rsidRDefault="008C2863" w:rsidP="00C6350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6.</w:t>
      </w:r>
      <w:r w:rsidRPr="008C2863">
        <w:rPr>
          <w:color w:val="000000"/>
          <w:sz w:val="28"/>
          <w:szCs w:val="28"/>
        </w:rPr>
        <w:t xml:space="preserve"> Построить отношения (связи) между таблицами базы данных и задать правила ограничений целостности.</w:t>
      </w:r>
    </w:p>
    <w:p w:rsidR="000F678C" w:rsidRDefault="000F678C" w:rsidP="000F678C">
      <w:pPr>
        <w:jc w:val="center"/>
        <w:rPr>
          <w:color w:val="000000"/>
          <w:sz w:val="28"/>
          <w:szCs w:val="28"/>
        </w:rPr>
      </w:pPr>
    </w:p>
    <w:p w:rsidR="000F678C" w:rsidRDefault="001B2A39" w:rsidP="00C63507">
      <w:pPr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642886" cy="3928534"/>
            <wp:effectExtent l="19050" t="0" r="5064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886" cy="3928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507" w:rsidRDefault="00C63507" w:rsidP="00C63507">
      <w:pPr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685838" cy="3731397"/>
            <wp:effectExtent l="19050" t="0" r="212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437" cy="3733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drawing>
          <wp:inline distT="0" distB="0" distL="0" distR="0">
            <wp:extent cx="2216150" cy="475509"/>
            <wp:effectExtent l="19050" t="0" r="0" b="0"/>
            <wp:docPr id="1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566" cy="478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3507" w:rsidRPr="00C63507" w:rsidRDefault="00C63507" w:rsidP="00C63507">
      <w:pPr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1684655" cy="52514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52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Pr="008C2863" w:rsidRDefault="008C2863" w:rsidP="00034D4E">
      <w:pPr>
        <w:jc w:val="center"/>
        <w:rPr>
          <w:color w:val="000000"/>
          <w:sz w:val="28"/>
          <w:szCs w:val="28"/>
        </w:rPr>
      </w:pPr>
    </w:p>
    <w:p w:rsidR="007B6362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lastRenderedPageBreak/>
        <w:tab/>
      </w:r>
      <w:r>
        <w:rPr>
          <w:color w:val="000000"/>
          <w:sz w:val="28"/>
          <w:szCs w:val="28"/>
        </w:rPr>
        <w:t>7.</w:t>
      </w:r>
      <w:r w:rsidRPr="008C2863">
        <w:rPr>
          <w:color w:val="000000"/>
          <w:sz w:val="28"/>
          <w:szCs w:val="28"/>
        </w:rPr>
        <w:t xml:space="preserve"> </w:t>
      </w:r>
      <w:proofErr w:type="gramStart"/>
      <w:r w:rsidRPr="008C2863">
        <w:rPr>
          <w:color w:val="000000"/>
          <w:sz w:val="28"/>
          <w:szCs w:val="28"/>
        </w:rPr>
        <w:t>Ввести в ваши таблицы тестовые наборы данных (в родительские таблицы – не менее 10 записей, в дочерние – не менее 20).</w:t>
      </w:r>
      <w:proofErr w:type="gramEnd"/>
      <w:r w:rsidRPr="008C2863">
        <w:rPr>
          <w:color w:val="000000"/>
          <w:sz w:val="28"/>
          <w:szCs w:val="28"/>
        </w:rPr>
        <w:t xml:space="preserve"> При необходимости откорректируйте созданные в лабораторной работе № 2 ограничения на вводимые данные.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C63507" w:rsidRDefault="00C63507" w:rsidP="00541977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001684" cy="2618728"/>
            <wp:effectExtent l="19050" t="0" r="8466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798" cy="2621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Амбулаторная карта</w:t>
      </w:r>
      <w:r w:rsidR="00541977">
        <w:rPr>
          <w:color w:val="000000"/>
          <w:sz w:val="28"/>
          <w:szCs w:val="28"/>
        </w:rPr>
        <w:t>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632200" cy="2980055"/>
            <wp:effectExtent l="1905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2980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Врачи.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3217545" cy="2921000"/>
            <wp:effectExtent l="19050" t="0" r="190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Категории врачей.</w:t>
      </w:r>
    </w:p>
    <w:p w:rsidR="00C63507" w:rsidRDefault="00C63507" w:rsidP="00541977">
      <w:pPr>
        <w:jc w:val="center"/>
        <w:rPr>
          <w:color w:val="000000"/>
          <w:sz w:val="28"/>
          <w:szCs w:val="28"/>
        </w:rPr>
      </w:pP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182745" cy="3302000"/>
            <wp:effectExtent l="19050" t="0" r="825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330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Лекарства.</w:t>
      </w:r>
    </w:p>
    <w:p w:rsidR="00C63507" w:rsidRDefault="00C63507" w:rsidP="00541977">
      <w:pPr>
        <w:jc w:val="center"/>
        <w:rPr>
          <w:color w:val="000000"/>
          <w:sz w:val="28"/>
          <w:szCs w:val="28"/>
        </w:rPr>
      </w:pP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122545" cy="5274945"/>
            <wp:effectExtent l="19050" t="0" r="190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45" cy="527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Назначения</w:t>
      </w:r>
      <w:r w:rsidR="00E91C53">
        <w:rPr>
          <w:color w:val="000000"/>
          <w:sz w:val="28"/>
          <w:szCs w:val="28"/>
        </w:rPr>
        <w:t>.</w:t>
      </w:r>
    </w:p>
    <w:p w:rsidR="00C63507" w:rsidRDefault="00C63507" w:rsidP="00541977">
      <w:pPr>
        <w:jc w:val="center"/>
        <w:rPr>
          <w:color w:val="000000"/>
          <w:sz w:val="28"/>
          <w:szCs w:val="28"/>
        </w:rPr>
      </w:pP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818255" cy="3208655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255" cy="3208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Оплата</w:t>
      </w:r>
      <w:r w:rsidR="00E91C53">
        <w:rPr>
          <w:color w:val="000000"/>
          <w:sz w:val="28"/>
          <w:szCs w:val="28"/>
        </w:rPr>
        <w:t>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2961353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1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Пациенты</w:t>
      </w:r>
      <w:r w:rsidR="00E91C53">
        <w:rPr>
          <w:color w:val="000000"/>
          <w:sz w:val="28"/>
          <w:szCs w:val="28"/>
        </w:rPr>
        <w:t>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461000" cy="5097145"/>
            <wp:effectExtent l="19050" t="0" r="635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5097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Расписание</w:t>
      </w:r>
      <w:r w:rsidR="00E91C53">
        <w:rPr>
          <w:color w:val="000000"/>
          <w:sz w:val="28"/>
          <w:szCs w:val="28"/>
        </w:rPr>
        <w:t>.</w:t>
      </w: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3598545" cy="3107055"/>
            <wp:effectExtent l="19050" t="0" r="190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545" cy="310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1C53">
        <w:rPr>
          <w:noProof/>
          <w:color w:val="000000"/>
          <w:sz w:val="28"/>
          <w:szCs w:val="28"/>
        </w:rPr>
        <w:drawing>
          <wp:inline distT="0" distB="0" distL="0" distR="0">
            <wp:extent cx="2115185" cy="2059940"/>
            <wp:effectExtent l="1905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205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C63507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Тарифы.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D93040" w:rsidRDefault="00D93040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Контрольные вопросы: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1. Типы данных в SQL</w:t>
      </w:r>
    </w:p>
    <w:p w:rsidR="00D93040" w:rsidRPr="00D93040" w:rsidRDefault="00D93040" w:rsidP="00D93040">
      <w:pPr>
        <w:pStyle w:val="af5"/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Основные категории:</w:t>
      </w:r>
    </w:p>
    <w:p w:rsidR="00D93040" w:rsidRPr="00D93040" w:rsidRDefault="00D93040" w:rsidP="00D93040">
      <w:pPr>
        <w:pStyle w:val="af5"/>
        <w:numPr>
          <w:ilvl w:val="0"/>
          <w:numId w:val="25"/>
        </w:numPr>
        <w:rPr>
          <w:color w:val="000000" w:themeColor="text1"/>
          <w:sz w:val="28"/>
          <w:szCs w:val="28"/>
          <w:lang w:val="en-US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Числовые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D93040">
        <w:rPr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BIGINT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SMALLINT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TINYINT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DECIMAL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NUMERIC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FLOAT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REAL</w:t>
      </w:r>
      <w:r w:rsidRPr="00D93040">
        <w:rPr>
          <w:color w:val="000000" w:themeColor="text1"/>
          <w:sz w:val="28"/>
          <w:szCs w:val="28"/>
          <w:lang w:val="en-US"/>
        </w:rPr>
        <w:t>.</w:t>
      </w:r>
    </w:p>
    <w:p w:rsidR="00D93040" w:rsidRPr="00D93040" w:rsidRDefault="00D93040" w:rsidP="00D93040">
      <w:pPr>
        <w:pStyle w:val="af5"/>
        <w:numPr>
          <w:ilvl w:val="0"/>
          <w:numId w:val="25"/>
        </w:numPr>
        <w:rPr>
          <w:color w:val="000000" w:themeColor="text1"/>
          <w:sz w:val="28"/>
          <w:szCs w:val="28"/>
          <w:lang w:val="en-US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Символьные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D93040">
        <w:rPr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CHAR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NCHAR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NVARCHAR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NTEXT</w:t>
      </w:r>
      <w:proofErr w:type="gramEnd"/>
      <w:r w:rsidRPr="00D93040">
        <w:rPr>
          <w:color w:val="000000" w:themeColor="text1"/>
          <w:sz w:val="28"/>
          <w:szCs w:val="28"/>
          <w:lang w:val="en-US"/>
        </w:rPr>
        <w:t>.</w:t>
      </w:r>
    </w:p>
    <w:p w:rsidR="00D93040" w:rsidRPr="00D93040" w:rsidRDefault="00D93040" w:rsidP="00D93040">
      <w:pPr>
        <w:pStyle w:val="af5"/>
        <w:numPr>
          <w:ilvl w:val="0"/>
          <w:numId w:val="25"/>
        </w:numPr>
        <w:rPr>
          <w:color w:val="000000" w:themeColor="text1"/>
          <w:sz w:val="28"/>
          <w:szCs w:val="28"/>
          <w:lang w:val="en-US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Дата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и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время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D93040">
        <w:rPr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DATETIME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DATETIME2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TIME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SMALLDATETIME</w:t>
      </w:r>
      <w:r w:rsidRPr="00D93040">
        <w:rPr>
          <w:color w:val="000000" w:themeColor="text1"/>
          <w:sz w:val="28"/>
          <w:szCs w:val="28"/>
          <w:lang w:val="en-US"/>
        </w:rPr>
        <w:t>.</w:t>
      </w:r>
    </w:p>
    <w:p w:rsidR="00D93040" w:rsidRPr="00D93040" w:rsidRDefault="00D93040" w:rsidP="00D93040">
      <w:pPr>
        <w:pStyle w:val="af5"/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Логические:</w:t>
      </w:r>
      <w:r w:rsidRPr="00D93040">
        <w:rPr>
          <w:color w:val="000000" w:themeColor="text1"/>
          <w:sz w:val="28"/>
          <w:szCs w:val="28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BIT</w:t>
      </w:r>
      <w:r w:rsidRPr="00D93040">
        <w:rPr>
          <w:color w:val="000000" w:themeColor="text1"/>
          <w:sz w:val="28"/>
          <w:szCs w:val="28"/>
        </w:rPr>
        <w:t>.</w:t>
      </w:r>
    </w:p>
    <w:p w:rsidR="00D93040" w:rsidRPr="00D93040" w:rsidRDefault="00D93040" w:rsidP="00D93040">
      <w:pPr>
        <w:pStyle w:val="af5"/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Двоичные:</w:t>
      </w:r>
      <w:r w:rsidRPr="00D93040">
        <w:rPr>
          <w:color w:val="000000" w:themeColor="text1"/>
          <w:sz w:val="28"/>
          <w:szCs w:val="28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BINARY</w:t>
      </w:r>
      <w:r w:rsidRPr="00D93040">
        <w:rPr>
          <w:color w:val="000000" w:themeColor="text1"/>
          <w:sz w:val="28"/>
          <w:szCs w:val="28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VARBINARY</w:t>
      </w:r>
      <w:r w:rsidRPr="00D93040">
        <w:rPr>
          <w:color w:val="000000" w:themeColor="text1"/>
          <w:sz w:val="28"/>
          <w:szCs w:val="28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IMAGE</w:t>
      </w:r>
      <w:r w:rsidRPr="00D93040">
        <w:rPr>
          <w:color w:val="000000" w:themeColor="text1"/>
          <w:sz w:val="28"/>
          <w:szCs w:val="28"/>
        </w:rPr>
        <w:t>.</w:t>
      </w:r>
    </w:p>
    <w:p w:rsidR="00D93040" w:rsidRPr="00D93040" w:rsidRDefault="00D93040" w:rsidP="00D93040">
      <w:pPr>
        <w:pStyle w:val="af5"/>
        <w:numPr>
          <w:ilvl w:val="0"/>
          <w:numId w:val="25"/>
        </w:numPr>
        <w:rPr>
          <w:color w:val="000000" w:themeColor="text1"/>
          <w:sz w:val="28"/>
          <w:szCs w:val="28"/>
          <w:lang w:val="en-US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Специальные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D93040">
        <w:rPr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UNIQUEIDENTIFIER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XML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CURSOR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TABLE</w:t>
      </w:r>
      <w:r w:rsidRPr="00D93040">
        <w:rPr>
          <w:color w:val="000000" w:themeColor="text1"/>
          <w:sz w:val="28"/>
          <w:szCs w:val="28"/>
          <w:lang w:val="en-US"/>
        </w:rPr>
        <w:t>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2. Пользовательские типы данных</w:t>
      </w:r>
    </w:p>
    <w:p w:rsidR="00D93040" w:rsidRPr="00D93040" w:rsidRDefault="00D93040" w:rsidP="00D93040">
      <w:pPr>
        <w:pStyle w:val="af5"/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Назначение:</w:t>
      </w:r>
      <w:r w:rsidRPr="00D93040">
        <w:rPr>
          <w:color w:val="000000" w:themeColor="text1"/>
          <w:sz w:val="28"/>
          <w:szCs w:val="28"/>
        </w:rPr>
        <w:t xml:space="preserve"> создание собственных типов на основе стандартных.</w:t>
      </w:r>
      <w:r w:rsidRPr="00D93040">
        <w:rPr>
          <w:color w:val="000000" w:themeColor="text1"/>
          <w:sz w:val="28"/>
          <w:szCs w:val="28"/>
        </w:rPr>
        <w:br/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Способы создания:</w:t>
      </w:r>
    </w:p>
    <w:p w:rsidR="00D93040" w:rsidRPr="00D93040" w:rsidRDefault="00D93040" w:rsidP="00D93040">
      <w:pPr>
        <w:pStyle w:val="af5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 TYPE</w:t>
      </w:r>
      <w:r w:rsidRPr="00D93040">
        <w:rPr>
          <w:color w:val="000000" w:themeColor="text1"/>
          <w:sz w:val="28"/>
          <w:szCs w:val="28"/>
        </w:rPr>
        <w:t xml:space="preserve"> — современный метод;</w:t>
      </w:r>
    </w:p>
    <w:p w:rsidR="00D93040" w:rsidRPr="00D93040" w:rsidRDefault="00D93040" w:rsidP="00D93040">
      <w:pPr>
        <w:pStyle w:val="af5"/>
        <w:numPr>
          <w:ilvl w:val="0"/>
          <w:numId w:val="26"/>
        </w:numPr>
        <w:rPr>
          <w:color w:val="000000" w:themeColor="text1"/>
          <w:sz w:val="28"/>
          <w:szCs w:val="28"/>
        </w:rPr>
      </w:pPr>
      <w:proofErr w:type="spellStart"/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sp_addtype</w:t>
      </w:r>
      <w:proofErr w:type="spellEnd"/>
      <w:r w:rsidRPr="00D93040">
        <w:rPr>
          <w:color w:val="000000" w:themeColor="text1"/>
          <w:sz w:val="28"/>
          <w:szCs w:val="28"/>
        </w:rPr>
        <w:t xml:space="preserve"> — устаревший вариант.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3. Определение таблиц</w:t>
      </w:r>
    </w:p>
    <w:p w:rsidR="00D93040" w:rsidRPr="00D93040" w:rsidRDefault="00D93040" w:rsidP="00D93040">
      <w:pPr>
        <w:pStyle w:val="af5"/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Способы создания таблиц:</w:t>
      </w:r>
    </w:p>
    <w:p w:rsidR="00D93040" w:rsidRPr="00D93040" w:rsidRDefault="00D93040" w:rsidP="00D93040">
      <w:pPr>
        <w:pStyle w:val="af5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 xml:space="preserve">команда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 TABLE</w:t>
      </w:r>
      <w:r w:rsidRPr="00D93040">
        <w:rPr>
          <w:color w:val="000000" w:themeColor="text1"/>
          <w:sz w:val="28"/>
          <w:szCs w:val="28"/>
        </w:rPr>
        <w:t>;</w:t>
      </w:r>
    </w:p>
    <w:p w:rsidR="00D93040" w:rsidRPr="00D93040" w:rsidRDefault="00D93040" w:rsidP="00D93040">
      <w:pPr>
        <w:pStyle w:val="af5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lastRenderedPageBreak/>
        <w:t xml:space="preserve">конструктор таблиц в 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SSMS</w:t>
      </w:r>
      <w:r w:rsidRPr="00D93040">
        <w:rPr>
          <w:color w:val="000000" w:themeColor="text1"/>
          <w:sz w:val="28"/>
          <w:szCs w:val="28"/>
        </w:rPr>
        <w:t>;</w:t>
      </w:r>
    </w:p>
    <w:p w:rsidR="00D93040" w:rsidRPr="00D93040" w:rsidRDefault="00D93040" w:rsidP="00D93040">
      <w:pPr>
        <w:pStyle w:val="af5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 xml:space="preserve">генерация через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INTO</w:t>
      </w:r>
      <w:r w:rsidRPr="00D93040">
        <w:rPr>
          <w:color w:val="000000" w:themeColor="text1"/>
          <w:sz w:val="28"/>
          <w:szCs w:val="28"/>
        </w:rPr>
        <w:t>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4. Умолчания, ограничения и правила</w:t>
      </w:r>
    </w:p>
    <w:p w:rsidR="00D93040" w:rsidRPr="00D93040" w:rsidRDefault="00D93040" w:rsidP="00D93040">
      <w:pPr>
        <w:pStyle w:val="af5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Умолчания (</w:t>
      </w:r>
      <w:r w:rsidRPr="00D93040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DEFAULT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)</w:t>
      </w:r>
      <w:r w:rsidRPr="00D93040">
        <w:rPr>
          <w:color w:val="000000" w:themeColor="text1"/>
          <w:sz w:val="28"/>
          <w:szCs w:val="28"/>
        </w:rPr>
        <w:t xml:space="preserve"> — автоматически подставляют значение, если оно не указано при вставке.</w:t>
      </w:r>
    </w:p>
    <w:p w:rsidR="00D93040" w:rsidRPr="00D93040" w:rsidRDefault="00D93040" w:rsidP="00D93040">
      <w:pPr>
        <w:pStyle w:val="af5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Ограничения</w:t>
      </w:r>
      <w:r w:rsidRPr="00D93040">
        <w:rPr>
          <w:color w:val="000000" w:themeColor="text1"/>
          <w:sz w:val="28"/>
          <w:szCs w:val="28"/>
        </w:rPr>
        <w:t xml:space="preserve"> — контролируют корректность данных (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CHECK</w:t>
      </w:r>
      <w:r w:rsidRPr="00D93040">
        <w:rPr>
          <w:color w:val="000000" w:themeColor="text1"/>
          <w:sz w:val="28"/>
          <w:szCs w:val="28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UNIQUE</w:t>
      </w:r>
      <w:r w:rsidRPr="00D93040">
        <w:rPr>
          <w:color w:val="000000" w:themeColor="text1"/>
          <w:sz w:val="28"/>
          <w:szCs w:val="28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PRIMARY KEY</w:t>
      </w:r>
      <w:r w:rsidRPr="00D93040">
        <w:rPr>
          <w:color w:val="000000" w:themeColor="text1"/>
          <w:sz w:val="28"/>
          <w:szCs w:val="28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FOREIGN KEY</w:t>
      </w:r>
      <w:r w:rsidRPr="00D93040">
        <w:rPr>
          <w:color w:val="000000" w:themeColor="text1"/>
          <w:sz w:val="28"/>
          <w:szCs w:val="28"/>
        </w:rPr>
        <w:t>).</w:t>
      </w:r>
    </w:p>
    <w:p w:rsidR="00D93040" w:rsidRPr="00D93040" w:rsidRDefault="00D93040" w:rsidP="00D93040">
      <w:pPr>
        <w:pStyle w:val="af5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Правила (</w:t>
      </w:r>
      <w:r w:rsidRPr="00D93040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RULE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)</w:t>
      </w:r>
      <w:r w:rsidRPr="00D93040">
        <w:rPr>
          <w:color w:val="000000" w:themeColor="text1"/>
          <w:sz w:val="28"/>
          <w:szCs w:val="28"/>
        </w:rPr>
        <w:t xml:space="preserve"> — устаревший механизм ограничения значений, аналогичный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CHECK</w:t>
      </w:r>
      <w:r w:rsidRPr="00D93040">
        <w:rPr>
          <w:color w:val="000000" w:themeColor="text1"/>
          <w:sz w:val="28"/>
          <w:szCs w:val="28"/>
        </w:rPr>
        <w:t>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5. Типы ограничений</w:t>
      </w:r>
    </w:p>
    <w:p w:rsidR="00D93040" w:rsidRPr="00D93040" w:rsidRDefault="00D93040" w:rsidP="00D93040">
      <w:pPr>
        <w:pStyle w:val="af5"/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Умолчания:</w:t>
      </w:r>
      <w:r w:rsidRPr="00D93040">
        <w:rPr>
          <w:color w:val="000000" w:themeColor="text1"/>
          <w:sz w:val="28"/>
          <w:szCs w:val="28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DEFAULT</w:t>
      </w:r>
      <w:r w:rsidRPr="00D93040">
        <w:rPr>
          <w:color w:val="000000" w:themeColor="text1"/>
          <w:sz w:val="28"/>
          <w:szCs w:val="28"/>
        </w:rPr>
        <w:t>.</w:t>
      </w:r>
    </w:p>
    <w:p w:rsidR="00D93040" w:rsidRPr="00D93040" w:rsidRDefault="00D93040" w:rsidP="00D93040">
      <w:pPr>
        <w:pStyle w:val="af5"/>
        <w:numPr>
          <w:ilvl w:val="0"/>
          <w:numId w:val="29"/>
        </w:numPr>
        <w:rPr>
          <w:color w:val="000000" w:themeColor="text1"/>
          <w:sz w:val="28"/>
          <w:szCs w:val="28"/>
          <w:lang w:val="en-US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Ограничения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D93040">
        <w:rPr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PRIMARY KEY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FOREIGN KEY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UNIQUE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CHECK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DEFAULT</w:t>
      </w:r>
      <w:r w:rsidRPr="00D93040">
        <w:rPr>
          <w:color w:val="000000" w:themeColor="text1"/>
          <w:sz w:val="28"/>
          <w:szCs w:val="28"/>
          <w:lang w:val="en-US"/>
        </w:rPr>
        <w:t>.</w:t>
      </w:r>
    </w:p>
    <w:p w:rsidR="00D93040" w:rsidRPr="00D93040" w:rsidRDefault="00D93040" w:rsidP="00D93040">
      <w:pPr>
        <w:pStyle w:val="af5"/>
        <w:numPr>
          <w:ilvl w:val="0"/>
          <w:numId w:val="29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Правила:</w:t>
      </w:r>
      <w:r w:rsidRPr="00D93040">
        <w:rPr>
          <w:color w:val="000000" w:themeColor="text1"/>
          <w:sz w:val="28"/>
          <w:szCs w:val="28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RULE</w:t>
      </w:r>
      <w:r w:rsidRPr="00D93040">
        <w:rPr>
          <w:color w:val="000000" w:themeColor="text1"/>
          <w:sz w:val="28"/>
          <w:szCs w:val="28"/>
        </w:rPr>
        <w:t xml:space="preserve"> (редко используется).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6. Применение умолчаний и ограничений</w:t>
      </w:r>
    </w:p>
    <w:p w:rsidR="00D93040" w:rsidRPr="00D93040" w:rsidRDefault="00D93040" w:rsidP="00D93040">
      <w:pPr>
        <w:pStyle w:val="af5"/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Ограничения и умолчания можно задать:</w:t>
      </w:r>
    </w:p>
    <w:p w:rsidR="00D93040" w:rsidRPr="00D93040" w:rsidRDefault="00D93040" w:rsidP="00D93040">
      <w:pPr>
        <w:pStyle w:val="af5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при создании таблицы (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 TABLE</w:t>
      </w:r>
      <w:r w:rsidRPr="00D93040">
        <w:rPr>
          <w:color w:val="000000" w:themeColor="text1"/>
          <w:sz w:val="28"/>
          <w:szCs w:val="28"/>
        </w:rPr>
        <w:t>);</w:t>
      </w:r>
    </w:p>
    <w:p w:rsidR="00D93040" w:rsidRPr="00D93040" w:rsidRDefault="00D93040" w:rsidP="00D93040">
      <w:pPr>
        <w:pStyle w:val="af5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при изменении структуры (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ALTER TABLE</w:t>
      </w:r>
      <w:r w:rsidRPr="00D93040">
        <w:rPr>
          <w:color w:val="000000" w:themeColor="text1"/>
          <w:sz w:val="28"/>
          <w:szCs w:val="28"/>
        </w:rPr>
        <w:t>);</w:t>
      </w:r>
    </w:p>
    <w:p w:rsidR="00D93040" w:rsidRPr="00D93040" w:rsidRDefault="00D93040" w:rsidP="00D93040">
      <w:pPr>
        <w:pStyle w:val="af5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через интерфейс SSMS (дизайнер таблиц).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7. NULL-значения</w:t>
      </w:r>
    </w:p>
    <w:p w:rsidR="00D93040" w:rsidRPr="00D93040" w:rsidRDefault="00D93040" w:rsidP="00D93040">
      <w:pPr>
        <w:pStyle w:val="af5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NULL</w:t>
      </w:r>
      <w:r w:rsidRPr="00D93040">
        <w:rPr>
          <w:color w:val="000000" w:themeColor="text1"/>
          <w:sz w:val="28"/>
          <w:szCs w:val="28"/>
        </w:rPr>
        <w:t xml:space="preserve"> означает «неизвестно» или «отсутствует значение»;</w:t>
      </w:r>
    </w:p>
    <w:p w:rsidR="00D93040" w:rsidRPr="00D93040" w:rsidRDefault="00D93040" w:rsidP="00D93040">
      <w:pPr>
        <w:pStyle w:val="af5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не эквивалентно нулю, пустой строке или пробелу.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 xml:space="preserve">8. Колонка </w:t>
      </w:r>
      <w:r w:rsidRPr="00D93040">
        <w:rPr>
          <w:rStyle w:val="HTML"/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IDENTITY</w:t>
      </w:r>
    </w:p>
    <w:p w:rsidR="00D93040" w:rsidRPr="00D93040" w:rsidRDefault="00D93040" w:rsidP="00D93040">
      <w:pPr>
        <w:pStyle w:val="af5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 xml:space="preserve">Используется для 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автоматической генерации уникальных числовых значений</w:t>
      </w:r>
      <w:r w:rsidRPr="00D93040">
        <w:rPr>
          <w:color w:val="000000" w:themeColor="text1"/>
          <w:sz w:val="28"/>
          <w:szCs w:val="28"/>
        </w:rPr>
        <w:t xml:space="preserve"> (часто — первичных ключей).</w:t>
      </w:r>
    </w:p>
    <w:p w:rsidR="00D93040" w:rsidRPr="00D93040" w:rsidRDefault="00D93040" w:rsidP="00D93040">
      <w:pPr>
        <w:pStyle w:val="af5"/>
        <w:numPr>
          <w:ilvl w:val="0"/>
          <w:numId w:val="32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 xml:space="preserve">Синтаксис: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IDENTITY(</w:t>
      </w:r>
      <w:proofErr w:type="spellStart"/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seed</w:t>
      </w:r>
      <w:proofErr w:type="spellEnd"/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increment</w:t>
      </w:r>
      <w:proofErr w:type="spellEnd"/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 w:rsidRPr="00D93040">
        <w:rPr>
          <w:color w:val="000000" w:themeColor="text1"/>
          <w:sz w:val="28"/>
          <w:szCs w:val="28"/>
        </w:rPr>
        <w:t>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9. Механизм связей между таблицами</w:t>
      </w:r>
    </w:p>
    <w:p w:rsidR="00D93040" w:rsidRPr="00D93040" w:rsidRDefault="00D93040" w:rsidP="00D93040">
      <w:pPr>
        <w:pStyle w:val="af5"/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Назначение:</w:t>
      </w:r>
      <w:r w:rsidRPr="00D93040">
        <w:rPr>
          <w:color w:val="000000" w:themeColor="text1"/>
          <w:sz w:val="28"/>
          <w:szCs w:val="28"/>
        </w:rPr>
        <w:t xml:space="preserve"> обеспечение логических связей между таблицами.</w:t>
      </w:r>
      <w:r w:rsidRPr="00D93040">
        <w:rPr>
          <w:color w:val="000000" w:themeColor="text1"/>
          <w:sz w:val="28"/>
          <w:szCs w:val="28"/>
        </w:rPr>
        <w:br/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Типы связей:</w:t>
      </w:r>
    </w:p>
    <w:p w:rsidR="00D93040" w:rsidRPr="00D93040" w:rsidRDefault="00D93040" w:rsidP="00D93040">
      <w:pPr>
        <w:pStyle w:val="af5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один к одному (1:1);</w:t>
      </w:r>
    </w:p>
    <w:p w:rsidR="00D93040" w:rsidRPr="00D93040" w:rsidRDefault="00D93040" w:rsidP="00D93040">
      <w:pPr>
        <w:pStyle w:val="af5"/>
        <w:numPr>
          <w:ilvl w:val="0"/>
          <w:numId w:val="33"/>
        </w:numPr>
        <w:rPr>
          <w:color w:val="000000" w:themeColor="text1"/>
          <w:sz w:val="28"/>
          <w:szCs w:val="28"/>
        </w:rPr>
      </w:pPr>
      <w:proofErr w:type="gramStart"/>
      <w:r w:rsidRPr="00D93040">
        <w:rPr>
          <w:color w:val="000000" w:themeColor="text1"/>
          <w:sz w:val="28"/>
          <w:szCs w:val="28"/>
        </w:rPr>
        <w:t>один ко многим (1:</w:t>
      </w:r>
      <w:proofErr w:type="gramEnd"/>
      <w:r w:rsidRPr="00D93040">
        <w:rPr>
          <w:color w:val="000000" w:themeColor="text1"/>
          <w:sz w:val="28"/>
          <w:szCs w:val="28"/>
        </w:rPr>
        <w:t>M);</w:t>
      </w:r>
    </w:p>
    <w:p w:rsidR="00D93040" w:rsidRPr="00D93040" w:rsidRDefault="00D93040" w:rsidP="00D93040">
      <w:pPr>
        <w:pStyle w:val="af5"/>
        <w:numPr>
          <w:ilvl w:val="0"/>
          <w:numId w:val="33"/>
        </w:numPr>
        <w:rPr>
          <w:color w:val="000000" w:themeColor="text1"/>
          <w:sz w:val="28"/>
          <w:szCs w:val="28"/>
        </w:rPr>
      </w:pPr>
      <w:proofErr w:type="gramStart"/>
      <w:r w:rsidRPr="00D93040">
        <w:rPr>
          <w:color w:val="000000" w:themeColor="text1"/>
          <w:sz w:val="28"/>
          <w:szCs w:val="28"/>
        </w:rPr>
        <w:t>многие ко многим (M:</w:t>
      </w:r>
      <w:proofErr w:type="gramEnd"/>
      <w:r w:rsidRPr="00D93040">
        <w:rPr>
          <w:color w:val="000000" w:themeColor="text1"/>
          <w:sz w:val="28"/>
          <w:szCs w:val="28"/>
        </w:rPr>
        <w:t>N).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lastRenderedPageBreak/>
        <w:t>10. Создание связей</w:t>
      </w:r>
    </w:p>
    <w:p w:rsidR="00D93040" w:rsidRPr="00D93040" w:rsidRDefault="00D93040" w:rsidP="00D93040">
      <w:pPr>
        <w:pStyle w:val="af5"/>
        <w:numPr>
          <w:ilvl w:val="0"/>
          <w:numId w:val="34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с помощью внешних ключей (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FOREIGN KEY</w:t>
      </w:r>
      <w:r w:rsidRPr="00D93040">
        <w:rPr>
          <w:color w:val="000000" w:themeColor="text1"/>
          <w:sz w:val="28"/>
          <w:szCs w:val="28"/>
        </w:rPr>
        <w:t>);</w:t>
      </w:r>
    </w:p>
    <w:p w:rsidR="00D93040" w:rsidRPr="00D93040" w:rsidRDefault="00D93040" w:rsidP="00D93040">
      <w:pPr>
        <w:pStyle w:val="af5"/>
        <w:numPr>
          <w:ilvl w:val="0"/>
          <w:numId w:val="34"/>
        </w:numPr>
        <w:rPr>
          <w:color w:val="000000" w:themeColor="text1"/>
          <w:sz w:val="28"/>
          <w:szCs w:val="28"/>
        </w:rPr>
      </w:pPr>
      <w:proofErr w:type="gramStart"/>
      <w:r w:rsidRPr="00D93040">
        <w:rPr>
          <w:color w:val="000000" w:themeColor="text1"/>
          <w:sz w:val="28"/>
          <w:szCs w:val="28"/>
        </w:rPr>
        <w:t>через</w:t>
      </w:r>
      <w:proofErr w:type="gramEnd"/>
      <w:r w:rsidRPr="00D93040">
        <w:rPr>
          <w:color w:val="000000" w:themeColor="text1"/>
          <w:sz w:val="28"/>
          <w:szCs w:val="28"/>
        </w:rPr>
        <w:t xml:space="preserve"> 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мастер связей</w:t>
      </w:r>
      <w:r w:rsidRPr="00D93040">
        <w:rPr>
          <w:color w:val="000000" w:themeColor="text1"/>
          <w:sz w:val="28"/>
          <w:szCs w:val="28"/>
        </w:rPr>
        <w:t xml:space="preserve"> в SSMS.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11. Ссылочная целостность</w:t>
      </w:r>
    </w:p>
    <w:p w:rsidR="00D93040" w:rsidRPr="00D93040" w:rsidRDefault="00D93040" w:rsidP="00D93040">
      <w:pPr>
        <w:pStyle w:val="af5"/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Определение:</w:t>
      </w:r>
      <w:r w:rsidRPr="00D93040">
        <w:rPr>
          <w:color w:val="000000" w:themeColor="text1"/>
          <w:sz w:val="28"/>
          <w:szCs w:val="28"/>
        </w:rPr>
        <w:t xml:space="preserve"> гарантирует, что значения внешних ключей соответствуют существующим значениям в родительской таблице.</w:t>
      </w:r>
      <w:r w:rsidRPr="00D93040">
        <w:rPr>
          <w:color w:val="000000" w:themeColor="text1"/>
          <w:sz w:val="28"/>
          <w:szCs w:val="28"/>
        </w:rPr>
        <w:br/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Поддержка:</w:t>
      </w:r>
    </w:p>
    <w:p w:rsidR="00D93040" w:rsidRPr="00D93040" w:rsidRDefault="00D93040" w:rsidP="00D93040">
      <w:pPr>
        <w:pStyle w:val="af5"/>
        <w:numPr>
          <w:ilvl w:val="0"/>
          <w:numId w:val="35"/>
        </w:numPr>
        <w:rPr>
          <w:color w:val="000000" w:themeColor="text1"/>
          <w:sz w:val="28"/>
          <w:szCs w:val="28"/>
        </w:rPr>
      </w:pP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FOREIGN KEY</w:t>
      </w:r>
      <w:r w:rsidRPr="00D93040">
        <w:rPr>
          <w:color w:val="000000" w:themeColor="text1"/>
          <w:sz w:val="28"/>
          <w:szCs w:val="28"/>
        </w:rPr>
        <w:t>;</w:t>
      </w:r>
    </w:p>
    <w:p w:rsidR="00D93040" w:rsidRPr="00D93040" w:rsidRDefault="00D93040" w:rsidP="00D93040">
      <w:pPr>
        <w:pStyle w:val="af5"/>
        <w:numPr>
          <w:ilvl w:val="0"/>
          <w:numId w:val="35"/>
        </w:numPr>
        <w:rPr>
          <w:color w:val="000000" w:themeColor="text1"/>
          <w:sz w:val="28"/>
          <w:szCs w:val="28"/>
          <w:lang w:val="en-US"/>
        </w:rPr>
      </w:pPr>
      <w:r w:rsidRPr="00D93040">
        <w:rPr>
          <w:color w:val="000000" w:themeColor="text1"/>
          <w:sz w:val="28"/>
          <w:szCs w:val="28"/>
        </w:rPr>
        <w:t>действия</w:t>
      </w:r>
      <w:r w:rsidRPr="00D93040">
        <w:rPr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ON DELETE</w:t>
      </w:r>
      <w:r w:rsidRPr="00D93040">
        <w:rPr>
          <w:color w:val="000000" w:themeColor="text1"/>
          <w:sz w:val="28"/>
          <w:szCs w:val="28"/>
          <w:lang w:val="en-US"/>
        </w:rPr>
        <w:t xml:space="preserve"> /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ON UPDATE</w:t>
      </w:r>
      <w:r w:rsidRPr="00D93040">
        <w:rPr>
          <w:color w:val="000000" w:themeColor="text1"/>
          <w:sz w:val="28"/>
          <w:szCs w:val="28"/>
          <w:lang w:val="en-US"/>
        </w:rPr>
        <w:t xml:space="preserve"> (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CASCADE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SET NULL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SET DEFAULT</w:t>
      </w:r>
      <w:r w:rsidRPr="00D93040">
        <w:rPr>
          <w:color w:val="000000" w:themeColor="text1"/>
          <w:sz w:val="28"/>
          <w:szCs w:val="28"/>
          <w:lang w:val="en-US"/>
        </w:rPr>
        <w:t>).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12. Отображение зависимостей между таблицами</w:t>
      </w:r>
    </w:p>
    <w:p w:rsidR="00D93040" w:rsidRPr="00D93040" w:rsidRDefault="00D93040" w:rsidP="00D93040">
      <w:pPr>
        <w:pStyle w:val="af5"/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Визуально:</w:t>
      </w:r>
      <w:r w:rsidRPr="00D93040">
        <w:rPr>
          <w:color w:val="000000" w:themeColor="text1"/>
          <w:sz w:val="28"/>
          <w:szCs w:val="28"/>
        </w:rPr>
        <w:t xml:space="preserve"> диаграммы базы данных в SSMS;</w:t>
      </w:r>
    </w:p>
    <w:p w:rsidR="00D93040" w:rsidRPr="00D93040" w:rsidRDefault="00D93040" w:rsidP="00D93040">
      <w:pPr>
        <w:pStyle w:val="af5"/>
        <w:numPr>
          <w:ilvl w:val="0"/>
          <w:numId w:val="36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Через системные представления:</w:t>
      </w:r>
      <w:r w:rsidRPr="00D93040">
        <w:rPr>
          <w:color w:val="000000" w:themeColor="text1"/>
          <w:sz w:val="28"/>
          <w:szCs w:val="28"/>
        </w:rPr>
        <w:t xml:space="preserve"> </w:t>
      </w:r>
      <w:proofErr w:type="spellStart"/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sys.foreign_keys</w:t>
      </w:r>
      <w:proofErr w:type="spellEnd"/>
      <w:r w:rsidRPr="00D93040">
        <w:rPr>
          <w:color w:val="000000" w:themeColor="text1"/>
          <w:sz w:val="28"/>
          <w:szCs w:val="28"/>
        </w:rPr>
        <w:t xml:space="preserve">, </w:t>
      </w:r>
      <w:proofErr w:type="spellStart"/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sys.objects</w:t>
      </w:r>
      <w:proofErr w:type="spellEnd"/>
      <w:r w:rsidRPr="00D93040">
        <w:rPr>
          <w:color w:val="000000" w:themeColor="text1"/>
          <w:sz w:val="28"/>
          <w:szCs w:val="28"/>
        </w:rPr>
        <w:t>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13. Изменение схемы базы данных</w:t>
      </w:r>
    </w:p>
    <w:p w:rsidR="00D93040" w:rsidRPr="00D93040" w:rsidRDefault="00D93040" w:rsidP="00D93040">
      <w:pPr>
        <w:pStyle w:val="af5"/>
        <w:numPr>
          <w:ilvl w:val="0"/>
          <w:numId w:val="37"/>
        </w:numPr>
        <w:rPr>
          <w:color w:val="000000" w:themeColor="text1"/>
          <w:sz w:val="28"/>
          <w:szCs w:val="28"/>
          <w:lang w:val="en-US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DDL-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команды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D93040">
        <w:rPr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CREATE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ALTER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DROP</w:t>
      </w:r>
      <w:r w:rsidRPr="00D93040">
        <w:rPr>
          <w:color w:val="000000" w:themeColor="text1"/>
          <w:sz w:val="28"/>
          <w:szCs w:val="28"/>
          <w:lang w:val="en-US"/>
        </w:rPr>
        <w:t>;</w:t>
      </w:r>
    </w:p>
    <w:p w:rsidR="00D93040" w:rsidRPr="00D93040" w:rsidRDefault="00D93040" w:rsidP="00D93040">
      <w:pPr>
        <w:pStyle w:val="af5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Миграции</w:t>
      </w:r>
      <w:r w:rsidRPr="00D93040">
        <w:rPr>
          <w:color w:val="000000" w:themeColor="text1"/>
          <w:sz w:val="28"/>
          <w:szCs w:val="28"/>
        </w:rPr>
        <w:t xml:space="preserve"> в ORM;</w:t>
      </w:r>
    </w:p>
    <w:p w:rsidR="00D93040" w:rsidRPr="00D93040" w:rsidRDefault="00D93040" w:rsidP="00D93040">
      <w:pPr>
        <w:pStyle w:val="af5"/>
        <w:numPr>
          <w:ilvl w:val="0"/>
          <w:numId w:val="37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Инструменты SSMS:</w:t>
      </w:r>
      <w:r w:rsidRPr="00D93040">
        <w:rPr>
          <w:color w:val="000000" w:themeColor="text1"/>
          <w:sz w:val="28"/>
          <w:szCs w:val="28"/>
        </w:rPr>
        <w:t xml:space="preserve"> дизайнер таблиц, диаграммы.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14. Индексы</w:t>
      </w:r>
    </w:p>
    <w:p w:rsidR="00D93040" w:rsidRPr="00D93040" w:rsidRDefault="00D93040" w:rsidP="00D93040">
      <w:pPr>
        <w:pStyle w:val="af5"/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Назначение:</w:t>
      </w:r>
      <w:r w:rsidRPr="00D93040">
        <w:rPr>
          <w:color w:val="000000" w:themeColor="text1"/>
          <w:sz w:val="28"/>
          <w:szCs w:val="28"/>
        </w:rPr>
        <w:t xml:space="preserve"> ускорение выборки, сортировки и фильтрации данных.</w:t>
      </w:r>
      <w:r w:rsidRPr="00D93040">
        <w:rPr>
          <w:color w:val="000000" w:themeColor="text1"/>
          <w:sz w:val="28"/>
          <w:szCs w:val="28"/>
        </w:rPr>
        <w:br/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Типы индексов:</w:t>
      </w:r>
    </w:p>
    <w:p w:rsidR="00D93040" w:rsidRPr="00D93040" w:rsidRDefault="00D93040" w:rsidP="00D93040">
      <w:pPr>
        <w:pStyle w:val="af5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 xml:space="preserve">кластерные / </w:t>
      </w:r>
      <w:proofErr w:type="spellStart"/>
      <w:r w:rsidRPr="00D93040">
        <w:rPr>
          <w:color w:val="000000" w:themeColor="text1"/>
          <w:sz w:val="28"/>
          <w:szCs w:val="28"/>
        </w:rPr>
        <w:t>некластерные</w:t>
      </w:r>
      <w:proofErr w:type="spellEnd"/>
      <w:r w:rsidRPr="00D93040">
        <w:rPr>
          <w:color w:val="000000" w:themeColor="text1"/>
          <w:sz w:val="28"/>
          <w:szCs w:val="28"/>
        </w:rPr>
        <w:t>;</w:t>
      </w:r>
    </w:p>
    <w:p w:rsidR="00D93040" w:rsidRPr="00D93040" w:rsidRDefault="00D93040" w:rsidP="00D93040">
      <w:pPr>
        <w:pStyle w:val="af5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уникальные;</w:t>
      </w:r>
    </w:p>
    <w:p w:rsidR="00D93040" w:rsidRPr="00D93040" w:rsidRDefault="00D93040" w:rsidP="00D93040">
      <w:pPr>
        <w:pStyle w:val="af5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составные;</w:t>
      </w:r>
    </w:p>
    <w:p w:rsidR="00D93040" w:rsidRPr="00D93040" w:rsidRDefault="00D93040" w:rsidP="00D93040">
      <w:pPr>
        <w:pStyle w:val="af5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полнотекстовые;</w:t>
      </w:r>
    </w:p>
    <w:p w:rsidR="00D93040" w:rsidRPr="00D93040" w:rsidRDefault="00D93040" w:rsidP="00D93040">
      <w:pPr>
        <w:pStyle w:val="af5"/>
        <w:numPr>
          <w:ilvl w:val="0"/>
          <w:numId w:val="38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фильтрованные.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15. Создание индексов</w:t>
      </w:r>
    </w:p>
    <w:p w:rsidR="00D93040" w:rsidRPr="00D93040" w:rsidRDefault="00D93040" w:rsidP="00D93040">
      <w:pPr>
        <w:pStyle w:val="af5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 xml:space="preserve">команда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 INDEX</w:t>
      </w:r>
      <w:r w:rsidRPr="00D93040">
        <w:rPr>
          <w:color w:val="000000" w:themeColor="text1"/>
          <w:sz w:val="28"/>
          <w:szCs w:val="28"/>
        </w:rPr>
        <w:t>;</w:t>
      </w:r>
    </w:p>
    <w:p w:rsidR="00D93040" w:rsidRPr="00D93040" w:rsidRDefault="00D93040" w:rsidP="00D93040">
      <w:pPr>
        <w:pStyle w:val="af5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 UNIQUE INDEX</w:t>
      </w:r>
      <w:r w:rsidRPr="00D93040">
        <w:rPr>
          <w:color w:val="000000" w:themeColor="text1"/>
          <w:sz w:val="28"/>
          <w:szCs w:val="28"/>
        </w:rPr>
        <w:t>;</w:t>
      </w:r>
    </w:p>
    <w:p w:rsidR="00D93040" w:rsidRPr="00D93040" w:rsidRDefault="00D93040" w:rsidP="00D93040">
      <w:pPr>
        <w:pStyle w:val="af5"/>
        <w:numPr>
          <w:ilvl w:val="0"/>
          <w:numId w:val="39"/>
        </w:numPr>
        <w:rPr>
          <w:color w:val="000000" w:themeColor="text1"/>
          <w:sz w:val="28"/>
          <w:szCs w:val="28"/>
        </w:rPr>
      </w:pPr>
      <w:r w:rsidRPr="00D93040">
        <w:rPr>
          <w:color w:val="000000" w:themeColor="text1"/>
          <w:sz w:val="28"/>
          <w:szCs w:val="28"/>
        </w:rPr>
        <w:t>через интерфейс SSMS.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16. Ввод данных</w:t>
      </w:r>
    </w:p>
    <w:p w:rsidR="00D93040" w:rsidRPr="00D93040" w:rsidRDefault="00D93040" w:rsidP="00D93040">
      <w:pPr>
        <w:pStyle w:val="af5"/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Способы:</w:t>
      </w:r>
    </w:p>
    <w:p w:rsidR="00D93040" w:rsidRPr="00D93040" w:rsidRDefault="00D93040" w:rsidP="00D93040">
      <w:pPr>
        <w:pStyle w:val="af5"/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INSERT INTO</w:t>
      </w:r>
      <w:r w:rsidRPr="00D93040">
        <w:rPr>
          <w:color w:val="000000" w:themeColor="text1"/>
          <w:sz w:val="28"/>
          <w:szCs w:val="28"/>
        </w:rPr>
        <w:t>;</w:t>
      </w:r>
    </w:p>
    <w:p w:rsidR="00D93040" w:rsidRPr="00D93040" w:rsidRDefault="00D93040" w:rsidP="00D93040">
      <w:pPr>
        <w:pStyle w:val="af5"/>
        <w:numPr>
          <w:ilvl w:val="0"/>
          <w:numId w:val="40"/>
        </w:numPr>
        <w:rPr>
          <w:color w:val="000000" w:themeColor="text1"/>
          <w:sz w:val="28"/>
          <w:szCs w:val="28"/>
        </w:rPr>
      </w:pP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BULK INSERT</w:t>
      </w:r>
      <w:r w:rsidRPr="00D93040">
        <w:rPr>
          <w:color w:val="000000" w:themeColor="text1"/>
          <w:sz w:val="28"/>
          <w:szCs w:val="28"/>
        </w:rPr>
        <w:t xml:space="preserve">, </w:t>
      </w:r>
      <w:proofErr w:type="spellStart"/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bcp</w:t>
      </w:r>
      <w:proofErr w:type="spellEnd"/>
      <w:r w:rsidRPr="00D93040">
        <w:rPr>
          <w:color w:val="000000" w:themeColor="text1"/>
          <w:sz w:val="28"/>
          <w:szCs w:val="28"/>
        </w:rPr>
        <w:t>;</w:t>
      </w:r>
    </w:p>
    <w:p w:rsidR="00D93040" w:rsidRPr="00D93040" w:rsidRDefault="00D93040" w:rsidP="00D93040">
      <w:pPr>
        <w:pStyle w:val="af5"/>
        <w:numPr>
          <w:ilvl w:val="0"/>
          <w:numId w:val="40"/>
        </w:numPr>
        <w:rPr>
          <w:color w:val="000000" w:themeColor="text1"/>
          <w:sz w:val="28"/>
          <w:szCs w:val="28"/>
          <w:lang w:val="en-US"/>
        </w:rPr>
      </w:pPr>
      <w:r w:rsidRPr="00D93040">
        <w:rPr>
          <w:color w:val="000000" w:themeColor="text1"/>
          <w:sz w:val="28"/>
          <w:szCs w:val="28"/>
        </w:rPr>
        <w:t>импорт</w:t>
      </w:r>
      <w:r w:rsidRPr="00D93040">
        <w:rPr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color w:val="000000" w:themeColor="text1"/>
          <w:sz w:val="28"/>
          <w:szCs w:val="28"/>
        </w:rPr>
        <w:t>данных</w:t>
      </w:r>
      <w:r w:rsidRPr="00D93040">
        <w:rPr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color w:val="000000" w:themeColor="text1"/>
          <w:sz w:val="28"/>
          <w:szCs w:val="28"/>
        </w:rPr>
        <w:t>через</w:t>
      </w:r>
      <w:r w:rsidRPr="00D93040">
        <w:rPr>
          <w:color w:val="000000" w:themeColor="text1"/>
          <w:sz w:val="28"/>
          <w:szCs w:val="28"/>
          <w:lang w:val="en-US"/>
        </w:rPr>
        <w:t xml:space="preserve"> SSMS.</w:t>
      </w:r>
      <w:r w:rsidRPr="00D93040">
        <w:rPr>
          <w:color w:val="000000" w:themeColor="text1"/>
          <w:sz w:val="28"/>
          <w:szCs w:val="28"/>
          <w:lang w:val="en-US"/>
        </w:rPr>
        <w:br/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Контроль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корректности</w:t>
      </w:r>
      <w:r w:rsidRPr="00D93040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D93040">
        <w:rPr>
          <w:color w:val="000000" w:themeColor="text1"/>
          <w:sz w:val="28"/>
          <w:szCs w:val="28"/>
          <w:lang w:val="en-US"/>
        </w:rPr>
        <w:t xml:space="preserve">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DEFAULT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CHECK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FOREIGN KEY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PRIMARY KEY</w:t>
      </w:r>
      <w:r w:rsidRPr="00D93040">
        <w:rPr>
          <w:color w:val="000000" w:themeColor="text1"/>
          <w:sz w:val="28"/>
          <w:szCs w:val="28"/>
          <w:lang w:val="en-US"/>
        </w:rPr>
        <w:t xml:space="preserve">, 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UNIQUE</w:t>
      </w:r>
      <w:r w:rsidRPr="00D93040">
        <w:rPr>
          <w:color w:val="000000" w:themeColor="text1"/>
          <w:sz w:val="28"/>
          <w:szCs w:val="28"/>
          <w:lang w:val="en-US"/>
        </w:rPr>
        <w:t>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17. Транзакции</w:t>
      </w:r>
    </w:p>
    <w:p w:rsidR="00D93040" w:rsidRPr="00D93040" w:rsidRDefault="00D93040" w:rsidP="00D93040">
      <w:pPr>
        <w:pStyle w:val="af5"/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Определение:</w:t>
      </w:r>
      <w:r w:rsidRPr="00D93040">
        <w:rPr>
          <w:color w:val="000000" w:themeColor="text1"/>
          <w:sz w:val="28"/>
          <w:szCs w:val="28"/>
        </w:rPr>
        <w:t xml:space="preserve"> группа операций, выполняемых как единое целое.</w:t>
      </w:r>
      <w:r w:rsidRPr="00D93040">
        <w:rPr>
          <w:color w:val="000000" w:themeColor="text1"/>
          <w:sz w:val="28"/>
          <w:szCs w:val="28"/>
        </w:rPr>
        <w:br/>
      </w: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Свойства ACID:</w:t>
      </w:r>
    </w:p>
    <w:p w:rsidR="00D93040" w:rsidRPr="00D93040" w:rsidRDefault="00D93040" w:rsidP="00D93040">
      <w:pPr>
        <w:pStyle w:val="af5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A</w:t>
      </w:r>
      <w:r w:rsidRPr="00D93040">
        <w:rPr>
          <w:color w:val="000000" w:themeColor="text1"/>
          <w:sz w:val="28"/>
          <w:szCs w:val="28"/>
        </w:rPr>
        <w:t xml:space="preserve"> — атомарность (</w:t>
      </w:r>
      <w:proofErr w:type="spellStart"/>
      <w:r w:rsidRPr="00D93040">
        <w:rPr>
          <w:color w:val="000000" w:themeColor="text1"/>
          <w:sz w:val="28"/>
          <w:szCs w:val="28"/>
        </w:rPr>
        <w:t>Atomicity</w:t>
      </w:r>
      <w:proofErr w:type="spellEnd"/>
      <w:r w:rsidRPr="00D93040">
        <w:rPr>
          <w:color w:val="000000" w:themeColor="text1"/>
          <w:sz w:val="28"/>
          <w:szCs w:val="28"/>
        </w:rPr>
        <w:t>);</w:t>
      </w:r>
    </w:p>
    <w:p w:rsidR="00D93040" w:rsidRPr="00D93040" w:rsidRDefault="00D93040" w:rsidP="00D93040">
      <w:pPr>
        <w:pStyle w:val="af5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C</w:t>
      </w:r>
      <w:r w:rsidRPr="00D93040">
        <w:rPr>
          <w:color w:val="000000" w:themeColor="text1"/>
          <w:sz w:val="28"/>
          <w:szCs w:val="28"/>
        </w:rPr>
        <w:t xml:space="preserve"> — согласованность (</w:t>
      </w:r>
      <w:proofErr w:type="spellStart"/>
      <w:r w:rsidRPr="00D93040">
        <w:rPr>
          <w:color w:val="000000" w:themeColor="text1"/>
          <w:sz w:val="28"/>
          <w:szCs w:val="28"/>
        </w:rPr>
        <w:t>Consistency</w:t>
      </w:r>
      <w:proofErr w:type="spellEnd"/>
      <w:r w:rsidRPr="00D93040">
        <w:rPr>
          <w:color w:val="000000" w:themeColor="text1"/>
          <w:sz w:val="28"/>
          <w:szCs w:val="28"/>
        </w:rPr>
        <w:t>);</w:t>
      </w:r>
    </w:p>
    <w:p w:rsidR="00D93040" w:rsidRPr="00D93040" w:rsidRDefault="00D93040" w:rsidP="00D93040">
      <w:pPr>
        <w:pStyle w:val="af5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I</w:t>
      </w:r>
      <w:r w:rsidRPr="00D93040">
        <w:rPr>
          <w:color w:val="000000" w:themeColor="text1"/>
          <w:sz w:val="28"/>
          <w:szCs w:val="28"/>
        </w:rPr>
        <w:t xml:space="preserve"> — изоляция (</w:t>
      </w:r>
      <w:proofErr w:type="spellStart"/>
      <w:r w:rsidRPr="00D93040">
        <w:rPr>
          <w:color w:val="000000" w:themeColor="text1"/>
          <w:sz w:val="28"/>
          <w:szCs w:val="28"/>
        </w:rPr>
        <w:t>Isolation</w:t>
      </w:r>
      <w:proofErr w:type="spellEnd"/>
      <w:r w:rsidRPr="00D93040">
        <w:rPr>
          <w:color w:val="000000" w:themeColor="text1"/>
          <w:sz w:val="28"/>
          <w:szCs w:val="28"/>
        </w:rPr>
        <w:t>);</w:t>
      </w:r>
    </w:p>
    <w:p w:rsidR="00D93040" w:rsidRPr="00D93040" w:rsidRDefault="00D93040" w:rsidP="00D93040">
      <w:pPr>
        <w:pStyle w:val="af5"/>
        <w:numPr>
          <w:ilvl w:val="0"/>
          <w:numId w:val="41"/>
        </w:numPr>
        <w:rPr>
          <w:color w:val="000000" w:themeColor="text1"/>
          <w:sz w:val="28"/>
          <w:szCs w:val="28"/>
        </w:rPr>
      </w:pPr>
      <w:r w:rsidRPr="00D93040">
        <w:rPr>
          <w:rStyle w:val="af4"/>
          <w:rFonts w:eastAsiaTheme="majorEastAsia"/>
          <w:color w:val="000000" w:themeColor="text1"/>
          <w:sz w:val="28"/>
          <w:szCs w:val="28"/>
        </w:rPr>
        <w:t>D</w:t>
      </w:r>
      <w:r w:rsidRPr="00D93040">
        <w:rPr>
          <w:color w:val="000000" w:themeColor="text1"/>
          <w:sz w:val="28"/>
          <w:szCs w:val="28"/>
        </w:rPr>
        <w:t xml:space="preserve"> — долговечность (</w:t>
      </w:r>
      <w:proofErr w:type="spellStart"/>
      <w:r w:rsidRPr="00D93040">
        <w:rPr>
          <w:color w:val="000000" w:themeColor="text1"/>
          <w:sz w:val="28"/>
          <w:szCs w:val="28"/>
        </w:rPr>
        <w:t>Durability</w:t>
      </w:r>
      <w:proofErr w:type="spellEnd"/>
      <w:r w:rsidRPr="00D93040">
        <w:rPr>
          <w:color w:val="000000" w:themeColor="text1"/>
          <w:sz w:val="28"/>
          <w:szCs w:val="28"/>
        </w:rPr>
        <w:t>).</w:t>
      </w:r>
    </w:p>
    <w:p w:rsidR="00D93040" w:rsidRPr="00D93040" w:rsidRDefault="00D93040" w:rsidP="00D93040">
      <w:pPr>
        <w:pStyle w:val="3"/>
        <w:rPr>
          <w:rFonts w:ascii="Times New Roman" w:hAnsi="Times New Roman" w:cs="Times New Roman"/>
          <w:b/>
          <w:color w:val="000000" w:themeColor="text1"/>
        </w:rPr>
      </w:pPr>
      <w:r w:rsidRPr="00D93040">
        <w:rPr>
          <w:rFonts w:ascii="Times New Roman" w:hAnsi="Times New Roman" w:cs="Times New Roman"/>
          <w:b/>
          <w:color w:val="000000" w:themeColor="text1"/>
        </w:rPr>
        <w:t>18. Удаление данных и таблиц</w:t>
      </w:r>
    </w:p>
    <w:p w:rsidR="00D93040" w:rsidRPr="00D93040" w:rsidRDefault="00D93040" w:rsidP="00D93040">
      <w:pPr>
        <w:pStyle w:val="af5"/>
        <w:numPr>
          <w:ilvl w:val="0"/>
          <w:numId w:val="42"/>
        </w:numPr>
        <w:rPr>
          <w:color w:val="000000" w:themeColor="text1"/>
          <w:sz w:val="28"/>
          <w:szCs w:val="28"/>
        </w:rPr>
      </w:pP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DELETE</w:t>
      </w:r>
      <w:r w:rsidRPr="00D93040">
        <w:rPr>
          <w:color w:val="000000" w:themeColor="text1"/>
          <w:sz w:val="28"/>
          <w:szCs w:val="28"/>
        </w:rPr>
        <w:t xml:space="preserve"> — удаляет строки по условию (</w:t>
      </w: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WHERE</w:t>
      </w:r>
      <w:r w:rsidRPr="00D93040">
        <w:rPr>
          <w:color w:val="000000" w:themeColor="text1"/>
          <w:sz w:val="28"/>
          <w:szCs w:val="28"/>
        </w:rPr>
        <w:t>);</w:t>
      </w:r>
    </w:p>
    <w:p w:rsidR="00D93040" w:rsidRPr="00D93040" w:rsidRDefault="00D93040" w:rsidP="00D93040">
      <w:pPr>
        <w:pStyle w:val="af5"/>
        <w:numPr>
          <w:ilvl w:val="0"/>
          <w:numId w:val="42"/>
        </w:numPr>
        <w:rPr>
          <w:color w:val="000000" w:themeColor="text1"/>
          <w:sz w:val="28"/>
          <w:szCs w:val="28"/>
        </w:rPr>
      </w:pP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TRUNCATE TABLE</w:t>
      </w:r>
      <w:r w:rsidRPr="00D93040">
        <w:rPr>
          <w:color w:val="000000" w:themeColor="text1"/>
          <w:sz w:val="28"/>
          <w:szCs w:val="28"/>
        </w:rPr>
        <w:t xml:space="preserve"> — удаляет все строки, быстрее, без </w:t>
      </w:r>
      <w:proofErr w:type="spellStart"/>
      <w:r w:rsidRPr="00D93040">
        <w:rPr>
          <w:color w:val="000000" w:themeColor="text1"/>
          <w:sz w:val="28"/>
          <w:szCs w:val="28"/>
        </w:rPr>
        <w:t>журналирования</w:t>
      </w:r>
      <w:proofErr w:type="spellEnd"/>
      <w:r w:rsidRPr="00D93040">
        <w:rPr>
          <w:color w:val="000000" w:themeColor="text1"/>
          <w:sz w:val="28"/>
          <w:szCs w:val="28"/>
        </w:rPr>
        <w:t>;</w:t>
      </w:r>
    </w:p>
    <w:p w:rsidR="00541977" w:rsidRPr="00D93040" w:rsidRDefault="00D93040" w:rsidP="00E91C53">
      <w:pPr>
        <w:pStyle w:val="af5"/>
        <w:numPr>
          <w:ilvl w:val="0"/>
          <w:numId w:val="42"/>
        </w:numPr>
        <w:rPr>
          <w:color w:val="000000" w:themeColor="text1"/>
          <w:sz w:val="28"/>
          <w:szCs w:val="28"/>
        </w:rPr>
      </w:pPr>
      <w:r w:rsidRPr="00D9304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DROP TABLE</w:t>
      </w:r>
      <w:r w:rsidRPr="00D93040">
        <w:rPr>
          <w:color w:val="000000" w:themeColor="text1"/>
          <w:sz w:val="28"/>
          <w:szCs w:val="28"/>
        </w:rPr>
        <w:t xml:space="preserve"> — полностью удаляет таблицу и её структуру.</w:t>
      </w:r>
    </w:p>
    <w:sectPr w:rsidR="00541977" w:rsidRPr="00D93040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2C05" w:rsidRDefault="00352C05" w:rsidP="002F116A">
      <w:r>
        <w:separator/>
      </w:r>
    </w:p>
  </w:endnote>
  <w:endnote w:type="continuationSeparator" w:id="0">
    <w:p w:rsidR="00352C05" w:rsidRDefault="00352C05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2C05" w:rsidRDefault="00352C05" w:rsidP="002F116A">
      <w:r>
        <w:separator/>
      </w:r>
    </w:p>
  </w:footnote>
  <w:footnote w:type="continuationSeparator" w:id="0">
    <w:p w:rsidR="00352C05" w:rsidRDefault="00352C05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854CC"/>
    <w:multiLevelType w:val="multilevel"/>
    <w:tmpl w:val="B68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902B7D"/>
    <w:multiLevelType w:val="multilevel"/>
    <w:tmpl w:val="31C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506A37"/>
    <w:multiLevelType w:val="multilevel"/>
    <w:tmpl w:val="FA2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A26F1"/>
    <w:multiLevelType w:val="multilevel"/>
    <w:tmpl w:val="635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E948E5"/>
    <w:multiLevelType w:val="multilevel"/>
    <w:tmpl w:val="9C6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3F4246"/>
    <w:multiLevelType w:val="multilevel"/>
    <w:tmpl w:val="94A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E51C9E"/>
    <w:multiLevelType w:val="multilevel"/>
    <w:tmpl w:val="331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2F5EC8"/>
    <w:multiLevelType w:val="multilevel"/>
    <w:tmpl w:val="F8BE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30052A"/>
    <w:multiLevelType w:val="multilevel"/>
    <w:tmpl w:val="973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393241"/>
    <w:multiLevelType w:val="multilevel"/>
    <w:tmpl w:val="41E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D75A6A"/>
    <w:multiLevelType w:val="multilevel"/>
    <w:tmpl w:val="C5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221325"/>
    <w:multiLevelType w:val="multilevel"/>
    <w:tmpl w:val="312C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EC2DBB"/>
    <w:multiLevelType w:val="multilevel"/>
    <w:tmpl w:val="23B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5A5926"/>
    <w:multiLevelType w:val="multilevel"/>
    <w:tmpl w:val="858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D65D00"/>
    <w:multiLevelType w:val="multilevel"/>
    <w:tmpl w:val="060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507A62"/>
    <w:multiLevelType w:val="multilevel"/>
    <w:tmpl w:val="A93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7418A0"/>
    <w:multiLevelType w:val="multilevel"/>
    <w:tmpl w:val="BCB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8E53E3"/>
    <w:multiLevelType w:val="multilevel"/>
    <w:tmpl w:val="C56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702CA3"/>
    <w:multiLevelType w:val="multilevel"/>
    <w:tmpl w:val="2B2C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7F55FC"/>
    <w:multiLevelType w:val="multilevel"/>
    <w:tmpl w:val="E08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CB4D01"/>
    <w:multiLevelType w:val="multilevel"/>
    <w:tmpl w:val="BD3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47D91537"/>
    <w:multiLevelType w:val="multilevel"/>
    <w:tmpl w:val="4B4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FF5EA0"/>
    <w:multiLevelType w:val="multilevel"/>
    <w:tmpl w:val="D8BE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4E333653"/>
    <w:multiLevelType w:val="multilevel"/>
    <w:tmpl w:val="AFB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830B63"/>
    <w:multiLevelType w:val="multilevel"/>
    <w:tmpl w:val="10F8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1A57FB9"/>
    <w:multiLevelType w:val="multilevel"/>
    <w:tmpl w:val="5080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4C7E77"/>
    <w:multiLevelType w:val="multilevel"/>
    <w:tmpl w:val="C99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2231EC"/>
    <w:multiLevelType w:val="multilevel"/>
    <w:tmpl w:val="EA2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1D7402"/>
    <w:multiLevelType w:val="multilevel"/>
    <w:tmpl w:val="965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EB5435"/>
    <w:multiLevelType w:val="multilevel"/>
    <w:tmpl w:val="8BC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5117E7"/>
    <w:multiLevelType w:val="multilevel"/>
    <w:tmpl w:val="7C8A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BA3BEF"/>
    <w:multiLevelType w:val="multilevel"/>
    <w:tmpl w:val="125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B9A3867"/>
    <w:multiLevelType w:val="multilevel"/>
    <w:tmpl w:val="E70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E9769C6"/>
    <w:multiLevelType w:val="multilevel"/>
    <w:tmpl w:val="2C3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>
    <w:nsid w:val="6FD10353"/>
    <w:multiLevelType w:val="multilevel"/>
    <w:tmpl w:val="6E5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6363FC5"/>
    <w:multiLevelType w:val="multilevel"/>
    <w:tmpl w:val="2F9A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28"/>
  </w:num>
  <w:num w:numId="3">
    <w:abstractNumId w:val="2"/>
  </w:num>
  <w:num w:numId="4">
    <w:abstractNumId w:val="36"/>
  </w:num>
  <w:num w:numId="5">
    <w:abstractNumId w:val="25"/>
  </w:num>
  <w:num w:numId="6">
    <w:abstractNumId w:val="22"/>
  </w:num>
  <w:num w:numId="7">
    <w:abstractNumId w:val="11"/>
  </w:num>
  <w:num w:numId="8">
    <w:abstractNumId w:val="18"/>
  </w:num>
  <w:num w:numId="9">
    <w:abstractNumId w:val="29"/>
  </w:num>
  <w:num w:numId="10">
    <w:abstractNumId w:val="33"/>
  </w:num>
  <w:num w:numId="11">
    <w:abstractNumId w:val="16"/>
  </w:num>
  <w:num w:numId="12">
    <w:abstractNumId w:val="21"/>
  </w:num>
  <w:num w:numId="13">
    <w:abstractNumId w:val="24"/>
  </w:num>
  <w:num w:numId="14">
    <w:abstractNumId w:val="32"/>
  </w:num>
  <w:num w:numId="15">
    <w:abstractNumId w:val="37"/>
  </w:num>
  <w:num w:numId="16">
    <w:abstractNumId w:val="9"/>
  </w:num>
  <w:num w:numId="17">
    <w:abstractNumId w:val="3"/>
  </w:num>
  <w:num w:numId="18">
    <w:abstractNumId w:val="23"/>
  </w:num>
  <w:num w:numId="19">
    <w:abstractNumId w:val="1"/>
  </w:num>
  <w:num w:numId="20">
    <w:abstractNumId w:val="30"/>
  </w:num>
  <w:num w:numId="21">
    <w:abstractNumId w:val="13"/>
  </w:num>
  <w:num w:numId="22">
    <w:abstractNumId w:val="4"/>
  </w:num>
  <w:num w:numId="23">
    <w:abstractNumId w:val="35"/>
  </w:num>
  <w:num w:numId="24">
    <w:abstractNumId w:val="26"/>
  </w:num>
  <w:num w:numId="25">
    <w:abstractNumId w:val="8"/>
  </w:num>
  <w:num w:numId="26">
    <w:abstractNumId w:val="31"/>
  </w:num>
  <w:num w:numId="27">
    <w:abstractNumId w:val="38"/>
  </w:num>
  <w:num w:numId="28">
    <w:abstractNumId w:val="17"/>
  </w:num>
  <w:num w:numId="29">
    <w:abstractNumId w:val="27"/>
  </w:num>
  <w:num w:numId="30">
    <w:abstractNumId w:val="14"/>
  </w:num>
  <w:num w:numId="31">
    <w:abstractNumId w:val="41"/>
  </w:num>
  <w:num w:numId="32">
    <w:abstractNumId w:val="19"/>
  </w:num>
  <w:num w:numId="33">
    <w:abstractNumId w:val="20"/>
  </w:num>
  <w:num w:numId="34">
    <w:abstractNumId w:val="10"/>
  </w:num>
  <w:num w:numId="35">
    <w:abstractNumId w:val="40"/>
  </w:num>
  <w:num w:numId="36">
    <w:abstractNumId w:val="7"/>
  </w:num>
  <w:num w:numId="37">
    <w:abstractNumId w:val="6"/>
  </w:num>
  <w:num w:numId="38">
    <w:abstractNumId w:val="15"/>
  </w:num>
  <w:num w:numId="39">
    <w:abstractNumId w:val="0"/>
  </w:num>
  <w:num w:numId="40">
    <w:abstractNumId w:val="12"/>
  </w:num>
  <w:num w:numId="41">
    <w:abstractNumId w:val="5"/>
  </w:num>
  <w:num w:numId="42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7320C"/>
    <w:rsid w:val="00023FCE"/>
    <w:rsid w:val="00034D4E"/>
    <w:rsid w:val="00047E27"/>
    <w:rsid w:val="00050D28"/>
    <w:rsid w:val="00095391"/>
    <w:rsid w:val="000B0160"/>
    <w:rsid w:val="000F0DDC"/>
    <w:rsid w:val="000F678C"/>
    <w:rsid w:val="0011067E"/>
    <w:rsid w:val="001255CC"/>
    <w:rsid w:val="001503D5"/>
    <w:rsid w:val="001A4AF1"/>
    <w:rsid w:val="001B2A39"/>
    <w:rsid w:val="00207834"/>
    <w:rsid w:val="002A742B"/>
    <w:rsid w:val="002F116A"/>
    <w:rsid w:val="0030398D"/>
    <w:rsid w:val="00352C05"/>
    <w:rsid w:val="003D2C32"/>
    <w:rsid w:val="003F1C9F"/>
    <w:rsid w:val="004062A4"/>
    <w:rsid w:val="004D25B2"/>
    <w:rsid w:val="00541977"/>
    <w:rsid w:val="005713FB"/>
    <w:rsid w:val="00596751"/>
    <w:rsid w:val="005A63A3"/>
    <w:rsid w:val="0068224D"/>
    <w:rsid w:val="0068640E"/>
    <w:rsid w:val="0072107F"/>
    <w:rsid w:val="00776DB9"/>
    <w:rsid w:val="00792B2B"/>
    <w:rsid w:val="007B6362"/>
    <w:rsid w:val="007D3DD7"/>
    <w:rsid w:val="008176AA"/>
    <w:rsid w:val="00824A0F"/>
    <w:rsid w:val="00827B93"/>
    <w:rsid w:val="00852ADE"/>
    <w:rsid w:val="00864DE8"/>
    <w:rsid w:val="008C2863"/>
    <w:rsid w:val="008E5717"/>
    <w:rsid w:val="008F040B"/>
    <w:rsid w:val="00901885"/>
    <w:rsid w:val="00950FAA"/>
    <w:rsid w:val="00980D0A"/>
    <w:rsid w:val="00B21D0A"/>
    <w:rsid w:val="00B401D9"/>
    <w:rsid w:val="00B93960"/>
    <w:rsid w:val="00BC3A01"/>
    <w:rsid w:val="00BE2CEE"/>
    <w:rsid w:val="00C07E09"/>
    <w:rsid w:val="00C2193A"/>
    <w:rsid w:val="00C4237D"/>
    <w:rsid w:val="00C63507"/>
    <w:rsid w:val="00C7320C"/>
    <w:rsid w:val="00CC2BE4"/>
    <w:rsid w:val="00D03646"/>
    <w:rsid w:val="00D34DE1"/>
    <w:rsid w:val="00D93040"/>
    <w:rsid w:val="00DB11CF"/>
    <w:rsid w:val="00DE7192"/>
    <w:rsid w:val="00E13C6D"/>
    <w:rsid w:val="00E224C4"/>
    <w:rsid w:val="00E278CF"/>
    <w:rsid w:val="00E731C6"/>
    <w:rsid w:val="00E91C53"/>
    <w:rsid w:val="00F337E2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  <w:style w:type="character" w:styleId="af4">
    <w:name w:val="Strong"/>
    <w:basedOn w:val="a0"/>
    <w:uiPriority w:val="22"/>
    <w:qFormat/>
    <w:rsid w:val="00E91C53"/>
    <w:rPr>
      <w:b/>
      <w:bCs/>
    </w:rPr>
  </w:style>
  <w:style w:type="paragraph" w:styleId="af5">
    <w:name w:val="Normal (Web)"/>
    <w:basedOn w:val="a"/>
    <w:uiPriority w:val="99"/>
    <w:unhideWhenUsed/>
    <w:rsid w:val="00E91C5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E91C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7B0E1D-A128-4C39-A168-8325F16DE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2025-01-23T20:55:00Z</cp:lastPrinted>
  <dcterms:created xsi:type="dcterms:W3CDTF">2025-10-03T19:54:00Z</dcterms:created>
  <dcterms:modified xsi:type="dcterms:W3CDTF">2025-11-06T18:26:00Z</dcterms:modified>
</cp:coreProperties>
</file>