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lfllfol201ld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НАО «КАРАГАНДИНСКИЙ 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ИМЕНИ АБЫЛКАСА САГИНОВА»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кибербезопасность и искуственный интеллект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sz w:val="72"/>
          <w:szCs w:val="72"/>
          <w:rtl w:val="0"/>
        </w:rPr>
        <w:t xml:space="preserve">ЛАБОРАТОРНАЯ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sz w:val="72"/>
          <w:szCs w:val="72"/>
          <w:rtl w:val="0"/>
        </w:rPr>
        <w:t xml:space="preserve">РАБОТА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Использование хранимых процедур и функций для организации сложных выборок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387" w:hanging="142.00000000000045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Принял: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040" w:firstLine="205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Жакина М. М.</w:t>
      </w:r>
    </w:p>
    <w:p w:rsidR="00000000" w:rsidDel="00000000" w:rsidP="00000000" w:rsidRDefault="00000000" w:rsidRPr="00000000" w14:paraId="00000010">
      <w:pPr>
        <w:ind w:left="5040" w:firstLine="205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387" w:hanging="142.00000000000045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(подпись)    </w:t>
        <w:tab/>
        <w:tab/>
        <w:t xml:space="preserve">    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387" w:hanging="142.00000000000045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387" w:hanging="142.00000000000045"/>
        <w:rPr/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ст.гр. СИБ-23-8 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Адил Нураскан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Караганда 2025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Тема: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Использование хранимых процедур и функций для организации сложных выборок данных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Использование хранимых процедур и функций для организации сложных выборок данных.</w:t>
      </w:r>
    </w:p>
    <w:p w:rsidR="00000000" w:rsidDel="00000000" w:rsidP="00000000" w:rsidRDefault="00000000" w:rsidRPr="00000000" w14:paraId="0000002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2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Задания: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а) Создать хранимые процедуры в соответствии с требованиями индивидуального варианта задания на разработку курсового проекта.</w:t>
      </w:r>
    </w:p>
    <w:p w:rsidR="00000000" w:rsidDel="00000000" w:rsidP="00000000" w:rsidRDefault="00000000" w:rsidRPr="00000000" w14:paraId="0000002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б) Создать пользовательские функции (назначение выбирается по своему усмотрению):</w:t>
      </w:r>
    </w:p>
    <w:p w:rsidR="00000000" w:rsidDel="00000000" w:rsidP="00000000" w:rsidRDefault="00000000" w:rsidRPr="00000000" w14:paraId="0000002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•</w:t>
        <w:tab/>
        <w:t xml:space="preserve">возвращающие скалярные значения,</w:t>
      </w:r>
    </w:p>
    <w:p w:rsidR="00000000" w:rsidDel="00000000" w:rsidP="00000000" w:rsidRDefault="00000000" w:rsidRPr="00000000" w14:paraId="0000002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•</w:t>
        <w:tab/>
        <w:t xml:space="preserve">возвращающие таблицу.</w:t>
      </w:r>
    </w:p>
    <w:p w:rsidR="00000000" w:rsidDel="00000000" w:rsidP="00000000" w:rsidRDefault="00000000" w:rsidRPr="00000000" w14:paraId="00000027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Решение:</w:t>
      </w:r>
    </w:p>
    <w:p w:rsidR="00000000" w:rsidDel="00000000" w:rsidP="00000000" w:rsidRDefault="00000000" w:rsidRPr="00000000" w14:paraId="00000029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Хранимые процедуры (Stored Procedures)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Ниже — 4 процедуры, покрывающие типовые задачи: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добавить автомобиль</w:t>
        <w:br w:type="textWrapping"/>
        <w:t xml:space="preserve">2 обновить данные владельца</w:t>
        <w:br w:type="textWrapping"/>
        <w:t xml:space="preserve">3 удалить автомобиль</w:t>
        <w:br w:type="textWrapping"/>
        <w:t xml:space="preserve">4 вывести движение автомобиля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43500" cy="31813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51618" cy="6414071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1618" cy="6414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б) Создать пользовательские функции (назначение выбирается по своему усмотрению): </w:t>
      </w:r>
    </w:p>
    <w:p w:rsidR="00000000" w:rsidDel="00000000" w:rsidP="00000000" w:rsidRDefault="00000000" w:rsidRPr="00000000" w14:paraId="00000030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Функция</w:t>
      </w:r>
    </w:p>
    <w:p w:rsidR="00000000" w:rsidDel="00000000" w:rsidP="00000000" w:rsidRDefault="00000000" w:rsidRPr="00000000" w14:paraId="0000003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41818" cy="188340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818" cy="188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977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14650" cy="457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 Функция</w:t>
      </w:r>
    </w:p>
    <w:p w:rsidR="00000000" w:rsidDel="00000000" w:rsidP="00000000" w:rsidRDefault="00000000" w:rsidRPr="00000000" w14:paraId="0000003D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53050" cy="22764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57625" cy="12001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43425" cy="7429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42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Назначение хранимых процедур?</w:t>
      </w:r>
    </w:p>
    <w:p w:rsidR="00000000" w:rsidDel="00000000" w:rsidP="00000000" w:rsidRDefault="00000000" w:rsidRPr="00000000" w14:paraId="0000004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Позволяют автоматизировать повторяющиеся операции с базой данных (INSERT, UPDATE, DELETE, SELECT).</w:t>
      </w:r>
    </w:p>
    <w:p w:rsidR="00000000" w:rsidDel="00000000" w:rsidP="00000000" w:rsidRDefault="00000000" w:rsidRPr="00000000" w14:paraId="0000004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Снижают объем сетевого трафика, повышают безопасность и производительность.</w:t>
      </w:r>
    </w:p>
    <w:p w:rsidR="00000000" w:rsidDel="00000000" w:rsidP="00000000" w:rsidRDefault="00000000" w:rsidRPr="00000000" w14:paraId="0000004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Позволяют инкапсулировать бизнес-логику в базе данных.</w:t>
      </w:r>
    </w:p>
    <w:p w:rsidR="00000000" w:rsidDel="00000000" w:rsidP="00000000" w:rsidRDefault="00000000" w:rsidRPr="00000000" w14:paraId="00000047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 Классификация хранимых процедур?</w:t>
      </w:r>
    </w:p>
    <w:p w:rsidR="00000000" w:rsidDel="00000000" w:rsidP="00000000" w:rsidRDefault="00000000" w:rsidRPr="00000000" w14:paraId="0000004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Системные – поставляются вместе с СУБД, обеспечивают администрирование.</w:t>
      </w:r>
    </w:p>
    <w:p w:rsidR="00000000" w:rsidDel="00000000" w:rsidP="00000000" w:rsidRDefault="00000000" w:rsidRPr="00000000" w14:paraId="0000004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Пользовательские – создаются разработчиком для конкретных задач приложения.</w:t>
      </w:r>
    </w:p>
    <w:p w:rsidR="00000000" w:rsidDel="00000000" w:rsidP="00000000" w:rsidRDefault="00000000" w:rsidRPr="00000000" w14:paraId="0000004B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Процедуры с параметрами – принимают входные данные для гибкой работы.</w:t>
      </w:r>
    </w:p>
    <w:p w:rsidR="00000000" w:rsidDel="00000000" w:rsidP="00000000" w:rsidRDefault="00000000" w:rsidRPr="00000000" w14:paraId="0000004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Процедуры без параметров – выполняют фиксированные операции.</w:t>
      </w:r>
    </w:p>
    <w:p w:rsidR="00000000" w:rsidDel="00000000" w:rsidP="00000000" w:rsidRDefault="00000000" w:rsidRPr="00000000" w14:paraId="0000004D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Как можно осуществлять управление ходом процедуры?</w:t>
      </w:r>
    </w:p>
    <w:p w:rsidR="00000000" w:rsidDel="00000000" w:rsidP="00000000" w:rsidRDefault="00000000" w:rsidRPr="00000000" w14:paraId="0000004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Использование конструкций IF…ELSE, WHILE, BEGIN…END.</w:t>
      </w:r>
    </w:p>
    <w:p w:rsidR="00000000" w:rsidDel="00000000" w:rsidP="00000000" w:rsidRDefault="00000000" w:rsidRPr="00000000" w14:paraId="0000005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Обработка ошибок через TRY…CATCH.</w:t>
      </w:r>
    </w:p>
    <w:p w:rsidR="00000000" w:rsidDel="00000000" w:rsidP="00000000" w:rsidRDefault="00000000" w:rsidRPr="00000000" w14:paraId="0000005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Управление транзакциями через BEGIN TRANSACTION, COMMIT, ROLLBACK.</w:t>
      </w:r>
    </w:p>
    <w:p w:rsidR="00000000" w:rsidDel="00000000" w:rsidP="00000000" w:rsidRDefault="00000000" w:rsidRPr="00000000" w14:paraId="00000052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 Способы создания хранимых процедур?</w:t>
      </w:r>
    </w:p>
    <w:p w:rsidR="00000000" w:rsidDel="00000000" w:rsidP="00000000" w:rsidRDefault="00000000" w:rsidRPr="00000000" w14:paraId="0000005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Через T-SQL: CREATE PROCEDURE / ALTER PROCEDURE.</w:t>
      </w:r>
    </w:p>
    <w:p w:rsidR="00000000" w:rsidDel="00000000" w:rsidP="00000000" w:rsidRDefault="00000000" w:rsidRPr="00000000" w14:paraId="00000055">
      <w:pPr>
        <w:rPr>
          <w:color w:val="0000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rtl w:val="0"/>
        </w:rPr>
        <w:t xml:space="preserve">Через графический интерфейс (SSMS): «New Stored Procedure» → редактирование кода.</w:t>
      </w:r>
    </w:p>
    <w:p w:rsidR="00000000" w:rsidDel="00000000" w:rsidP="00000000" w:rsidRDefault="00000000" w:rsidRPr="00000000" w14:paraId="00000056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5. Способы передачи и возврата параметров в хранимую процедуру?</w:t>
      </w:r>
    </w:p>
    <w:p w:rsidR="00000000" w:rsidDel="00000000" w:rsidP="00000000" w:rsidRDefault="00000000" w:rsidRPr="00000000" w14:paraId="0000005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Входные параметры (IN) – передаются в процедуру для выполнения.</w:t>
      </w:r>
    </w:p>
    <w:p w:rsidR="00000000" w:rsidDel="00000000" w:rsidP="00000000" w:rsidRDefault="00000000" w:rsidRPr="00000000" w14:paraId="0000005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Выходные параметры (OUT) – процедура возвращает значения через параметры.</w:t>
      </w:r>
    </w:p>
    <w:p w:rsidR="00000000" w:rsidDel="00000000" w:rsidP="00000000" w:rsidRDefault="00000000" w:rsidRPr="00000000" w14:paraId="0000005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RETURN – возвращает целое значение (обычно код состояния).</w:t>
      </w:r>
    </w:p>
    <w:p w:rsidR="00000000" w:rsidDel="00000000" w:rsidP="00000000" w:rsidRDefault="00000000" w:rsidRPr="00000000" w14:paraId="0000005B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6. В чем заключается управление хранимыми процедурами?</w:t>
      </w:r>
    </w:p>
    <w:p w:rsidR="00000000" w:rsidDel="00000000" w:rsidP="00000000" w:rsidRDefault="00000000" w:rsidRPr="00000000" w14:paraId="0000005D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Создание, изменение, удаление процедур.</w:t>
      </w:r>
    </w:p>
    <w:p w:rsidR="00000000" w:rsidDel="00000000" w:rsidP="00000000" w:rsidRDefault="00000000" w:rsidRPr="00000000" w14:paraId="0000005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Контроль доступа через GRANT / REVOKE.</w:t>
      </w:r>
    </w:p>
    <w:p w:rsidR="00000000" w:rsidDel="00000000" w:rsidP="00000000" w:rsidRDefault="00000000" w:rsidRPr="00000000" w14:paraId="0000005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Планирование выполнения и оптимизация производительности.</w:t>
      </w:r>
    </w:p>
    <w:p w:rsidR="00000000" w:rsidDel="00000000" w:rsidP="00000000" w:rsidRDefault="00000000" w:rsidRPr="00000000" w14:paraId="00000060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7. Назначение механизма пользовательских функций?</w:t>
      </w:r>
    </w:p>
    <w:p w:rsidR="00000000" w:rsidDel="00000000" w:rsidP="00000000" w:rsidRDefault="00000000" w:rsidRPr="00000000" w14:paraId="00000062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Инкапсулировать повторяющиеся вычисления или преобразования данных.</w:t>
      </w:r>
    </w:p>
    <w:p w:rsidR="00000000" w:rsidDel="00000000" w:rsidP="00000000" w:rsidRDefault="00000000" w:rsidRPr="00000000" w14:paraId="0000006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Повышают читаемость и удобство запросов.</w:t>
      </w:r>
    </w:p>
    <w:p w:rsidR="00000000" w:rsidDel="00000000" w:rsidP="00000000" w:rsidRDefault="00000000" w:rsidRPr="00000000" w14:paraId="0000006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Могут возвращать скалярные значения или таблицы.</w:t>
      </w:r>
    </w:p>
    <w:p w:rsidR="00000000" w:rsidDel="00000000" w:rsidP="00000000" w:rsidRDefault="00000000" w:rsidRPr="00000000" w14:paraId="00000065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8. Способы создания пользовательских функций?</w:t>
      </w:r>
    </w:p>
    <w:p w:rsidR="00000000" w:rsidDel="00000000" w:rsidP="00000000" w:rsidRDefault="00000000" w:rsidRPr="00000000" w14:paraId="0000006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Через T-SQL: CREATE FUNCTION.</w:t>
      </w:r>
    </w:p>
    <w:p w:rsidR="00000000" w:rsidDel="00000000" w:rsidP="00000000" w:rsidRDefault="00000000" w:rsidRPr="00000000" w14:paraId="00000069">
      <w:pPr>
        <w:rPr>
          <w:color w:val="0000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rtl w:val="0"/>
        </w:rPr>
        <w:t xml:space="preserve">Через графический интерфейс (SSMS): «New Function» → редактирование кода.</w:t>
      </w:r>
    </w:p>
    <w:p w:rsidR="00000000" w:rsidDel="00000000" w:rsidP="00000000" w:rsidRDefault="00000000" w:rsidRPr="00000000" w14:paraId="0000006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Типы функций:</w:t>
      </w:r>
    </w:p>
    <w:p w:rsidR="00000000" w:rsidDel="00000000" w:rsidP="00000000" w:rsidRDefault="00000000" w:rsidRPr="00000000" w14:paraId="0000006B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Скалярные – возвращают одно значение.</w:t>
      </w:r>
    </w:p>
    <w:p w:rsidR="00000000" w:rsidDel="00000000" w:rsidP="00000000" w:rsidRDefault="00000000" w:rsidRPr="00000000" w14:paraId="0000006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Табличные – возвращают таблицу.</w:t>
      </w:r>
    </w:p>
    <w:p w:rsidR="00000000" w:rsidDel="00000000" w:rsidP="00000000" w:rsidRDefault="00000000" w:rsidRPr="00000000" w14:paraId="0000006D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Inline Table-Valued Function – возвращает таблицу с одним SELECT без BEGIN…END.</w:t>
      </w:r>
    </w:p>
    <w:p w:rsidR="00000000" w:rsidDel="00000000" w:rsidP="00000000" w:rsidRDefault="00000000" w:rsidRPr="00000000" w14:paraId="0000006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Multi-statement Table-Valued Function – таблица формируется в блоке BEGIN…END.</w:t>
      </w:r>
    </w:p>
    <w:sectPr>
      <w:pgSz w:h="16838" w:w="11906" w:orient="portrait"/>
      <w:pgMar w:bottom="1134" w:top="1134" w:left="1701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