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r w:rsidR="007B6362">
        <w:rPr>
          <w:color w:val="000000"/>
          <w:sz w:val="28"/>
          <w:szCs w:val="28"/>
          <w:u w:val="single"/>
        </w:rPr>
        <w:t>кибербезопасность и искуственный интеллект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D2690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C7320C" w:rsidRPr="005D4F34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 w:rsidR="007B6362">
        <w:rPr>
          <w:b/>
          <w:bCs/>
          <w:i/>
          <w:iCs/>
          <w:color w:val="000000"/>
          <w:sz w:val="72"/>
          <w:szCs w:val="72"/>
        </w:rPr>
        <w:t>№</w:t>
      </w:r>
      <w:r w:rsidR="001E1C36">
        <w:rPr>
          <w:b/>
          <w:bCs/>
          <w:i/>
          <w:iCs/>
          <w:color w:val="000000"/>
          <w:sz w:val="72"/>
          <w:szCs w:val="72"/>
        </w:rPr>
        <w:t>5</w:t>
      </w:r>
    </w:p>
    <w:p w:rsidR="00C7320C" w:rsidRPr="006D2690" w:rsidRDefault="00C7320C" w:rsidP="00C7320C"/>
    <w:p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7B6362"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:rsidR="00C7320C" w:rsidRPr="007B6362" w:rsidRDefault="00C7320C" w:rsidP="00267F4D">
      <w:pPr>
        <w:jc w:val="center"/>
      </w:pPr>
      <w:r w:rsidRPr="006D2690">
        <w:rPr>
          <w:color w:val="000000"/>
          <w:sz w:val="28"/>
          <w:szCs w:val="28"/>
        </w:rPr>
        <w:t>Тема:</w:t>
      </w:r>
      <w:r w:rsidR="001E1C36" w:rsidRPr="001E1C36">
        <w:t xml:space="preserve"> </w:t>
      </w:r>
      <w:r w:rsidR="001E1C36" w:rsidRPr="001E1C36">
        <w:rPr>
          <w:color w:val="000000"/>
          <w:sz w:val="28"/>
          <w:szCs w:val="28"/>
          <w:u w:val="single"/>
        </w:rPr>
        <w:t>Использование хранимых процедур и функций для организации сложных выборок данных</w:t>
      </w:r>
    </w:p>
    <w:p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:rsidR="00C7320C" w:rsidRDefault="00C7320C" w:rsidP="00C7320C">
      <w:pPr>
        <w:spacing w:after="240"/>
      </w:pPr>
      <w:r w:rsidRPr="006D2690">
        <w:br/>
      </w:r>
      <w:r w:rsidRPr="006D2690">
        <w:br/>
      </w:r>
    </w:p>
    <w:p w:rsidR="00824A0F" w:rsidRPr="00824A0F" w:rsidRDefault="00824A0F" w:rsidP="00C7320C">
      <w:pPr>
        <w:spacing w:after="240"/>
      </w:pP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:rsidR="00C7320C" w:rsidRPr="007B6362" w:rsidRDefault="007B6362" w:rsidP="00C7320C">
      <w:pPr>
        <w:ind w:left="5040" w:firstLine="205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Жакина М.</w:t>
      </w:r>
      <w:r w:rsidR="00F22E16">
        <w:rPr>
          <w:color w:val="000000"/>
          <w:sz w:val="28"/>
          <w:szCs w:val="28"/>
          <w:u w:val="single"/>
        </w:rPr>
        <w:t xml:space="preserve"> М.</w:t>
      </w:r>
    </w:p>
    <w:p w:rsidR="00C7320C" w:rsidRPr="00C7320C" w:rsidRDefault="00C7320C" w:rsidP="00C7320C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:rsidR="00C7320C" w:rsidRPr="006D2690" w:rsidRDefault="00C7320C" w:rsidP="00C7320C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:rsidR="00C7320C" w:rsidRPr="00C7320C" w:rsidRDefault="00C7320C" w:rsidP="00C7320C">
      <w:pPr>
        <w:ind w:left="5387" w:hanging="142"/>
      </w:pPr>
      <w:r>
        <w:rPr>
          <w:color w:val="000000"/>
          <w:sz w:val="28"/>
          <w:szCs w:val="28"/>
          <w:u w:val="single"/>
        </w:rPr>
        <w:t>ст.гр.</w:t>
      </w:r>
      <w:r w:rsidR="00DB11CF"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>СИБ</w:t>
      </w:r>
      <w:r w:rsidR="00DB11CF">
        <w:rPr>
          <w:color w:val="000000"/>
          <w:sz w:val="28"/>
          <w:szCs w:val="28"/>
          <w:u w:val="single"/>
        </w:rPr>
        <w:t>-</w:t>
      </w:r>
      <w:r>
        <w:rPr>
          <w:color w:val="000000"/>
          <w:sz w:val="28"/>
          <w:szCs w:val="28"/>
          <w:u w:val="single"/>
        </w:rPr>
        <w:t xml:space="preserve">23-8  </w:t>
      </w:r>
      <w:r w:rsidR="00F22E16">
        <w:rPr>
          <w:color w:val="000000"/>
          <w:sz w:val="28"/>
          <w:szCs w:val="28"/>
          <w:u w:val="single"/>
        </w:rPr>
        <w:t>Ерденбаев Т.Е</w:t>
      </w:r>
      <w:r w:rsidRPr="00C7320C">
        <w:rPr>
          <w:color w:val="000000"/>
          <w:sz w:val="28"/>
          <w:szCs w:val="28"/>
          <w:u w:val="single"/>
        </w:rPr>
        <w:t>.</w:t>
      </w:r>
    </w:p>
    <w:p w:rsidR="00C7320C" w:rsidRPr="00682E06" w:rsidRDefault="001E1C36" w:rsidP="00C7320C">
      <w:pPr>
        <w:spacing w:after="240"/>
      </w:pPr>
      <w:r>
        <w:br/>
      </w:r>
      <w:r>
        <w:br/>
      </w:r>
      <w:r w:rsidR="00C7320C" w:rsidRPr="006D2690">
        <w:br/>
      </w:r>
      <w:r w:rsidR="00C7320C" w:rsidRPr="006D2690">
        <w:br/>
      </w:r>
    </w:p>
    <w:p w:rsidR="00C7320C" w:rsidRPr="00682E06" w:rsidRDefault="00C7320C" w:rsidP="00C7320C">
      <w:pPr>
        <w:spacing w:after="240"/>
      </w:pPr>
    </w:p>
    <w:p w:rsidR="00C7320C" w:rsidRDefault="00C7320C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  <w:rPr>
          <w:color w:val="000000"/>
          <w:sz w:val="28"/>
          <w:szCs w:val="28"/>
        </w:rPr>
      </w:pPr>
    </w:p>
    <w:p w:rsidR="00267F4D" w:rsidRDefault="00267F4D" w:rsidP="00C07E09">
      <w:pPr>
        <w:jc w:val="center"/>
        <w:rPr>
          <w:color w:val="000000"/>
          <w:sz w:val="28"/>
          <w:szCs w:val="28"/>
        </w:rPr>
      </w:pPr>
    </w:p>
    <w:p w:rsidR="00C07E09" w:rsidRPr="007B6362" w:rsidRDefault="00C7320C" w:rsidP="00C07E09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:rsidR="00267F4D" w:rsidRPr="00267F4D" w:rsidRDefault="006C0000" w:rsidP="00267F4D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Лабораторная работа №</w:t>
      </w:r>
      <w:r w:rsidR="001E1C36">
        <w:rPr>
          <w:b/>
          <w:color w:val="000000"/>
          <w:sz w:val="28"/>
          <w:szCs w:val="28"/>
        </w:rPr>
        <w:t>5</w:t>
      </w: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t xml:space="preserve">Тема: </w:t>
      </w:r>
      <w:r w:rsidR="006C0000">
        <w:rPr>
          <w:color w:val="000000"/>
          <w:sz w:val="28"/>
          <w:szCs w:val="28"/>
        </w:rPr>
        <w:t>"</w:t>
      </w:r>
      <w:r w:rsidR="001E1C36" w:rsidRPr="001E1C36">
        <w:t xml:space="preserve"> </w:t>
      </w:r>
      <w:r w:rsidR="001E1C36" w:rsidRPr="001E1C36">
        <w:rPr>
          <w:color w:val="000000"/>
          <w:sz w:val="28"/>
          <w:szCs w:val="28"/>
        </w:rPr>
        <w:t xml:space="preserve">Использование хранимых процедур и функций для организации сложных выборок данных </w:t>
      </w:r>
      <w:r w:rsidRPr="00267F4D">
        <w:rPr>
          <w:color w:val="000000"/>
          <w:sz w:val="28"/>
          <w:szCs w:val="28"/>
        </w:rPr>
        <w:t>"</w:t>
      </w: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:rsidR="007B6362" w:rsidRPr="001E1C36" w:rsidRDefault="001E1C36" w:rsidP="00267F4D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Цель работы: </w:t>
      </w:r>
      <w:r w:rsidRPr="001E1C36">
        <w:rPr>
          <w:color w:val="000000"/>
          <w:sz w:val="28"/>
          <w:szCs w:val="28"/>
        </w:rPr>
        <w:t>Использование хранимых процедур и функций для организации сложных выборок данных.</w:t>
      </w:r>
    </w:p>
    <w:p w:rsidR="00267F4D" w:rsidRDefault="007B6362" w:rsidP="007B636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7B6362" w:rsidRDefault="007B6362" w:rsidP="007B6362">
      <w:pPr>
        <w:rPr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t>Задания</w:t>
      </w:r>
      <w:r w:rsidR="001E1C36">
        <w:rPr>
          <w:b/>
          <w:color w:val="000000"/>
          <w:sz w:val="28"/>
          <w:szCs w:val="28"/>
        </w:rPr>
        <w:t>:</w:t>
      </w:r>
      <w:r w:rsidR="001E1C36">
        <w:rPr>
          <w:b/>
          <w:color w:val="000000"/>
          <w:sz w:val="28"/>
          <w:szCs w:val="28"/>
        </w:rPr>
        <w:br/>
      </w:r>
    </w:p>
    <w:p w:rsidR="001E1C36" w:rsidRPr="001E1C36" w:rsidRDefault="001E1C36" w:rsidP="001E1C36">
      <w:pPr>
        <w:rPr>
          <w:color w:val="000000"/>
          <w:sz w:val="28"/>
          <w:szCs w:val="28"/>
        </w:rPr>
      </w:pPr>
      <w:r w:rsidRPr="001E1C36">
        <w:rPr>
          <w:color w:val="000000"/>
          <w:sz w:val="28"/>
          <w:szCs w:val="28"/>
        </w:rPr>
        <w:t>а) Создать хранимые процедуры в соответствии с требованиями индивидуального варианта задания на разработку курсового проекта.</w:t>
      </w:r>
    </w:p>
    <w:p w:rsidR="001E1C36" w:rsidRPr="001E1C36" w:rsidRDefault="001E1C36" w:rsidP="001E1C36">
      <w:pPr>
        <w:rPr>
          <w:color w:val="000000"/>
          <w:sz w:val="28"/>
          <w:szCs w:val="28"/>
        </w:rPr>
      </w:pPr>
      <w:r w:rsidRPr="001E1C36">
        <w:rPr>
          <w:color w:val="000000"/>
          <w:sz w:val="28"/>
          <w:szCs w:val="28"/>
        </w:rPr>
        <w:t>б) Создать пользовательские функции (назначение выбирается по своему усмотрению):</w:t>
      </w:r>
    </w:p>
    <w:p w:rsidR="001E1C36" w:rsidRPr="001E1C36" w:rsidRDefault="001E1C36" w:rsidP="001E1C36">
      <w:pPr>
        <w:rPr>
          <w:color w:val="000000"/>
          <w:sz w:val="28"/>
          <w:szCs w:val="28"/>
        </w:rPr>
      </w:pPr>
      <w:r w:rsidRPr="001E1C36">
        <w:rPr>
          <w:color w:val="000000"/>
          <w:sz w:val="28"/>
          <w:szCs w:val="28"/>
        </w:rPr>
        <w:t>•</w:t>
      </w:r>
      <w:r w:rsidRPr="001E1C36">
        <w:rPr>
          <w:color w:val="000000"/>
          <w:sz w:val="28"/>
          <w:szCs w:val="28"/>
        </w:rPr>
        <w:tab/>
        <w:t>возвращающие скалярные значения,</w:t>
      </w:r>
    </w:p>
    <w:p w:rsidR="001E1C36" w:rsidRDefault="001E1C36" w:rsidP="001E1C36">
      <w:pPr>
        <w:rPr>
          <w:color w:val="000000"/>
          <w:sz w:val="28"/>
          <w:szCs w:val="28"/>
        </w:rPr>
      </w:pPr>
      <w:r w:rsidRPr="001E1C36">
        <w:rPr>
          <w:color w:val="000000"/>
          <w:sz w:val="28"/>
          <w:szCs w:val="28"/>
        </w:rPr>
        <w:t>•</w:t>
      </w:r>
      <w:r w:rsidRPr="001E1C36">
        <w:rPr>
          <w:color w:val="000000"/>
          <w:sz w:val="28"/>
          <w:szCs w:val="28"/>
        </w:rPr>
        <w:tab/>
        <w:t>возвращающие таблицу.</w:t>
      </w:r>
    </w:p>
    <w:p w:rsidR="001E1C36" w:rsidRDefault="001E1C36" w:rsidP="001E1C36">
      <w:pPr>
        <w:rPr>
          <w:color w:val="000000"/>
          <w:sz w:val="28"/>
          <w:szCs w:val="28"/>
        </w:rPr>
      </w:pPr>
    </w:p>
    <w:p w:rsidR="001E1C36" w:rsidRPr="001E1C36" w:rsidRDefault="001E1C36" w:rsidP="001E1C36">
      <w:pPr>
        <w:rPr>
          <w:b/>
          <w:color w:val="000000"/>
          <w:sz w:val="28"/>
          <w:szCs w:val="28"/>
        </w:rPr>
      </w:pPr>
      <w:r w:rsidRPr="001E1C36">
        <w:rPr>
          <w:b/>
          <w:color w:val="000000"/>
          <w:sz w:val="28"/>
          <w:szCs w:val="28"/>
        </w:rPr>
        <w:t>Решение:</w:t>
      </w:r>
    </w:p>
    <w:p w:rsidR="001E1C36" w:rsidRDefault="001E1C36" w:rsidP="001E1C36">
      <w:pPr>
        <w:rPr>
          <w:color w:val="000000"/>
          <w:sz w:val="28"/>
          <w:szCs w:val="28"/>
        </w:rPr>
      </w:pPr>
    </w:p>
    <w:p w:rsidR="008649D1" w:rsidRDefault="001E1C36" w:rsidP="001E1C3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а) </w:t>
      </w:r>
      <w:r w:rsidR="004500EC" w:rsidRPr="004500EC">
        <w:rPr>
          <w:color w:val="000000"/>
          <w:sz w:val="28"/>
          <w:szCs w:val="28"/>
        </w:rPr>
        <w:t>1.</w:t>
      </w:r>
      <w:r w:rsidR="004500EC" w:rsidRPr="004500EC">
        <w:rPr>
          <w:color w:val="000000"/>
          <w:sz w:val="28"/>
          <w:szCs w:val="28"/>
        </w:rPr>
        <w:tab/>
        <w:t>Из таблицы Тарифы выбрать строки по условию: дата окончания периода – дата начала периода&gt; 3 месяцев;</w:t>
      </w:r>
    </w:p>
    <w:p w:rsidR="008649D1" w:rsidRDefault="004500EC" w:rsidP="008649D1">
      <w:pPr>
        <w:rPr>
          <w:color w:val="000000"/>
          <w:sz w:val="28"/>
          <w:szCs w:val="28"/>
        </w:rPr>
      </w:pPr>
      <w:r w:rsidRPr="004500EC">
        <w:rPr>
          <w:color w:val="000000"/>
          <w:sz w:val="28"/>
          <w:szCs w:val="28"/>
        </w:rPr>
        <w:t>2.</w:t>
      </w:r>
      <w:r w:rsidRPr="004500EC">
        <w:rPr>
          <w:color w:val="000000"/>
          <w:sz w:val="28"/>
          <w:szCs w:val="28"/>
        </w:rPr>
        <w:tab/>
        <w:t>Из таблицы Лицевые счета выбрать строки по условию: потребители «I-го», участка имеющие льготы «j-го» вида (* код участка и тип льготы задавать как параметр)</w:t>
      </w:r>
    </w:p>
    <w:p w:rsidR="004500EC" w:rsidRDefault="004500EC" w:rsidP="004500EC">
      <w:pPr>
        <w:rPr>
          <w:color w:val="000000"/>
          <w:sz w:val="28"/>
          <w:szCs w:val="28"/>
        </w:rPr>
      </w:pPr>
      <w:r w:rsidRPr="004500EC">
        <w:rPr>
          <w:color w:val="000000"/>
          <w:sz w:val="28"/>
          <w:szCs w:val="28"/>
        </w:rPr>
        <w:t>3.</w:t>
      </w:r>
      <w:r w:rsidRPr="004500EC">
        <w:rPr>
          <w:color w:val="000000"/>
          <w:sz w:val="28"/>
          <w:szCs w:val="28"/>
        </w:rPr>
        <w:tab/>
        <w:t>Вставить четыре новых строки  (с использованием цикла)  в таблицу Контроллеры</w:t>
      </w:r>
    </w:p>
    <w:p w:rsidR="004500EC" w:rsidRPr="004500EC" w:rsidRDefault="004500EC" w:rsidP="004500EC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</w:t>
      </w:r>
      <w:r>
        <w:rPr>
          <w:color w:val="000000"/>
          <w:sz w:val="28"/>
          <w:szCs w:val="28"/>
        </w:rPr>
        <w:tab/>
      </w:r>
      <w:r w:rsidRPr="004500EC">
        <w:rPr>
          <w:color w:val="000000"/>
          <w:sz w:val="28"/>
          <w:szCs w:val="28"/>
        </w:rPr>
        <w:t>Вывести сумму скидки от тарифа  для льготы «I-ой» категории из таблицы Льготы, рассчитав ее % скидки * сумму тарифа (* код льготы   и сумму тарифа задавать как параметр)</w:t>
      </w:r>
    </w:p>
    <w:p w:rsidR="008649D1" w:rsidRDefault="008649D1" w:rsidP="008649D1">
      <w:pPr>
        <w:jc w:val="center"/>
        <w:rPr>
          <w:color w:val="000000"/>
          <w:sz w:val="28"/>
          <w:szCs w:val="28"/>
        </w:rPr>
      </w:pPr>
    </w:p>
    <w:p w:rsidR="008649D1" w:rsidRDefault="00A02815" w:rsidP="004500E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343944" cy="3051887"/>
            <wp:effectExtent l="19050" t="0" r="0" b="0"/>
            <wp:docPr id="6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763" cy="305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07D7" w:rsidRDefault="009F7797" w:rsidP="008649D1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015865" cy="5721350"/>
            <wp:effectExtent l="1905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865" cy="572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815" w:rsidRDefault="00A02815" w:rsidP="008649D1">
      <w:pPr>
        <w:jc w:val="center"/>
        <w:rPr>
          <w:color w:val="000000"/>
          <w:sz w:val="28"/>
          <w:szCs w:val="28"/>
        </w:rPr>
      </w:pPr>
    </w:p>
    <w:p w:rsidR="00A02815" w:rsidRDefault="00A02815" w:rsidP="008649D1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</w:t>
      </w:r>
    </w:p>
    <w:p w:rsidR="00A02815" w:rsidRDefault="00A02815" w:rsidP="008649D1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480560" cy="1423670"/>
            <wp:effectExtent l="19050" t="0" r="0" b="0"/>
            <wp:docPr id="12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1423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815" w:rsidRDefault="00A02815" w:rsidP="008649D1">
      <w:pPr>
        <w:jc w:val="center"/>
        <w:rPr>
          <w:color w:val="000000"/>
          <w:sz w:val="28"/>
          <w:szCs w:val="28"/>
        </w:rPr>
      </w:pPr>
    </w:p>
    <w:p w:rsidR="00A02815" w:rsidRDefault="00A02815" w:rsidP="008649D1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</w:t>
      </w:r>
    </w:p>
    <w:p w:rsidR="00A02815" w:rsidRDefault="00A02815" w:rsidP="008649D1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682615" cy="1149350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615" cy="114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815" w:rsidRDefault="00A02815" w:rsidP="008649D1">
      <w:pPr>
        <w:jc w:val="center"/>
        <w:rPr>
          <w:color w:val="000000"/>
          <w:sz w:val="28"/>
          <w:szCs w:val="28"/>
        </w:rPr>
      </w:pPr>
    </w:p>
    <w:p w:rsidR="00A02815" w:rsidRDefault="00A02815" w:rsidP="008649D1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</w:t>
      </w:r>
    </w:p>
    <w:p w:rsidR="00A02815" w:rsidRDefault="009F7797" w:rsidP="008649D1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2651760" cy="4323715"/>
            <wp:effectExtent l="19050" t="0" r="0" b="0"/>
            <wp:docPr id="15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4323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797" w:rsidRDefault="009F7797" w:rsidP="008649D1">
      <w:pPr>
        <w:jc w:val="center"/>
        <w:rPr>
          <w:color w:val="000000"/>
          <w:sz w:val="28"/>
          <w:szCs w:val="28"/>
        </w:rPr>
      </w:pPr>
    </w:p>
    <w:p w:rsidR="006E07D7" w:rsidRDefault="009F7797" w:rsidP="008649D1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</w:t>
      </w:r>
    </w:p>
    <w:p w:rsidR="006E07D7" w:rsidRDefault="009F7797" w:rsidP="008649D1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186045" cy="1306195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045" cy="1306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07D7" w:rsidRDefault="006E07D7" w:rsidP="006E07D7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б) </w:t>
      </w:r>
      <w:r w:rsidRPr="001E1C36">
        <w:rPr>
          <w:color w:val="000000"/>
          <w:sz w:val="28"/>
          <w:szCs w:val="28"/>
        </w:rPr>
        <w:t>Создать пользовательские функции (назначение выбирается по своему усмотрению):</w:t>
      </w:r>
      <w:r w:rsidR="009F7797">
        <w:rPr>
          <w:color w:val="000000"/>
          <w:sz w:val="28"/>
          <w:szCs w:val="28"/>
        </w:rPr>
        <w:t xml:space="preserve"> </w:t>
      </w:r>
    </w:p>
    <w:p w:rsidR="007B065F" w:rsidRPr="007B065F" w:rsidRDefault="007B065F" w:rsidP="006E07D7">
      <w:pPr>
        <w:rPr>
          <w:color w:val="000000"/>
          <w:sz w:val="28"/>
          <w:szCs w:val="28"/>
          <w:lang w:val="en-US"/>
        </w:rPr>
      </w:pPr>
    </w:p>
    <w:p w:rsidR="006E07D7" w:rsidRDefault="007B065F" w:rsidP="007B065F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377293" cy="2135797"/>
            <wp:effectExtent l="19050" t="0" r="0" b="0"/>
            <wp:docPr id="18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714" cy="2138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07D7" w:rsidRDefault="009F7797" w:rsidP="006E07D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120130" cy="5787238"/>
            <wp:effectExtent l="19050" t="0" r="0" b="0"/>
            <wp:docPr id="17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87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07D7" w:rsidRDefault="006E07D7" w:rsidP="006E07D7">
      <w:pPr>
        <w:jc w:val="center"/>
        <w:rPr>
          <w:color w:val="000000"/>
          <w:sz w:val="28"/>
          <w:szCs w:val="28"/>
        </w:rPr>
      </w:pPr>
    </w:p>
    <w:p w:rsidR="006E07D7" w:rsidRDefault="006E07D7" w:rsidP="006E07D7">
      <w:pPr>
        <w:rPr>
          <w:color w:val="000000"/>
          <w:sz w:val="28"/>
          <w:szCs w:val="28"/>
        </w:rPr>
      </w:pPr>
    </w:p>
    <w:p w:rsidR="001E1C36" w:rsidRPr="008649D1" w:rsidRDefault="001E1C36" w:rsidP="006E07D7">
      <w:pPr>
        <w:jc w:val="center"/>
        <w:rPr>
          <w:color w:val="000000"/>
          <w:sz w:val="28"/>
          <w:szCs w:val="28"/>
        </w:rPr>
      </w:pPr>
      <w:r w:rsidRPr="008649D1">
        <w:rPr>
          <w:color w:val="000000"/>
          <w:sz w:val="28"/>
          <w:szCs w:val="28"/>
        </w:rPr>
        <w:br w:type="page"/>
      </w:r>
    </w:p>
    <w:p w:rsidR="001E1C36" w:rsidRPr="001E1C36" w:rsidRDefault="001E1C36" w:rsidP="001E1C36">
      <w:pPr>
        <w:rPr>
          <w:color w:val="000000"/>
          <w:sz w:val="28"/>
          <w:szCs w:val="28"/>
        </w:rPr>
      </w:pPr>
      <w:r w:rsidRPr="001E1C36">
        <w:rPr>
          <w:color w:val="000000"/>
          <w:sz w:val="28"/>
          <w:szCs w:val="28"/>
        </w:rPr>
        <w:lastRenderedPageBreak/>
        <w:t>Контрольные вопросы:</w:t>
      </w:r>
    </w:p>
    <w:p w:rsidR="00D36ADD" w:rsidRDefault="00D36ADD" w:rsidP="001E1C36">
      <w:pPr>
        <w:rPr>
          <w:color w:val="000000"/>
          <w:sz w:val="28"/>
          <w:szCs w:val="28"/>
        </w:rPr>
      </w:pP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1. Назначение хранимых процедур</w:t>
      </w:r>
      <w:r>
        <w:rPr>
          <w:color w:val="000000"/>
          <w:sz w:val="28"/>
          <w:szCs w:val="28"/>
        </w:rPr>
        <w:t>?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Позволяют автоматизировать повторяющиеся операции с базой данных (</w:t>
      </w:r>
      <w:r w:rsidRPr="00D36ADD">
        <w:rPr>
          <w:color w:val="000000"/>
          <w:sz w:val="28"/>
          <w:szCs w:val="28"/>
          <w:lang w:val="en-US"/>
        </w:rPr>
        <w:t>INSERT</w:t>
      </w:r>
      <w:r w:rsidRPr="00D36ADD">
        <w:rPr>
          <w:color w:val="000000"/>
          <w:sz w:val="28"/>
          <w:szCs w:val="28"/>
        </w:rPr>
        <w:t xml:space="preserve">, </w:t>
      </w:r>
      <w:r w:rsidRPr="00D36ADD">
        <w:rPr>
          <w:color w:val="000000"/>
          <w:sz w:val="28"/>
          <w:szCs w:val="28"/>
          <w:lang w:val="en-US"/>
        </w:rPr>
        <w:t>UPDATE</w:t>
      </w:r>
      <w:r w:rsidRPr="00D36ADD">
        <w:rPr>
          <w:color w:val="000000"/>
          <w:sz w:val="28"/>
          <w:szCs w:val="28"/>
        </w:rPr>
        <w:t xml:space="preserve">, </w:t>
      </w:r>
      <w:r w:rsidRPr="00D36ADD">
        <w:rPr>
          <w:color w:val="000000"/>
          <w:sz w:val="28"/>
          <w:szCs w:val="28"/>
          <w:lang w:val="en-US"/>
        </w:rPr>
        <w:t>DELETE</w:t>
      </w:r>
      <w:r w:rsidRPr="00D36ADD">
        <w:rPr>
          <w:color w:val="000000"/>
          <w:sz w:val="28"/>
          <w:szCs w:val="28"/>
        </w:rPr>
        <w:t xml:space="preserve">, </w:t>
      </w:r>
      <w:r w:rsidRPr="00D36ADD">
        <w:rPr>
          <w:color w:val="000000"/>
          <w:sz w:val="28"/>
          <w:szCs w:val="28"/>
          <w:lang w:val="en-US"/>
        </w:rPr>
        <w:t>SELECT</w:t>
      </w:r>
      <w:r w:rsidRPr="00D36ADD">
        <w:rPr>
          <w:color w:val="000000"/>
          <w:sz w:val="28"/>
          <w:szCs w:val="28"/>
        </w:rPr>
        <w:t>).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Снижают объем сетевого трафика, повышают безопасность и производительность.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Позволяют инкапсулировать бизнес-логику в базе данных.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2. Классификация хранимых процедур</w:t>
      </w:r>
      <w:r>
        <w:rPr>
          <w:color w:val="000000"/>
          <w:sz w:val="28"/>
          <w:szCs w:val="28"/>
        </w:rPr>
        <w:t>?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 xml:space="preserve">Системные </w:t>
      </w:r>
      <w:r>
        <w:rPr>
          <w:color w:val="000000"/>
          <w:sz w:val="28"/>
          <w:szCs w:val="28"/>
        </w:rPr>
        <w:t>–</w:t>
      </w:r>
      <w:r w:rsidRPr="00D36ADD">
        <w:rPr>
          <w:color w:val="000000"/>
          <w:sz w:val="28"/>
          <w:szCs w:val="28"/>
        </w:rPr>
        <w:t xml:space="preserve"> поставляются вместе с СУБД, обеспечивают администрирование.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 xml:space="preserve">Пользовательские </w:t>
      </w:r>
      <w:r>
        <w:rPr>
          <w:color w:val="000000"/>
          <w:sz w:val="28"/>
          <w:szCs w:val="28"/>
        </w:rPr>
        <w:t>–</w:t>
      </w:r>
      <w:r w:rsidRPr="00D36ADD">
        <w:rPr>
          <w:color w:val="000000"/>
          <w:sz w:val="28"/>
          <w:szCs w:val="28"/>
        </w:rPr>
        <w:t xml:space="preserve"> создаются разработчиком для конкретных задач приложения.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 xml:space="preserve">Процедуры с параметрами </w:t>
      </w:r>
      <w:r>
        <w:rPr>
          <w:color w:val="000000"/>
          <w:sz w:val="28"/>
          <w:szCs w:val="28"/>
        </w:rPr>
        <w:t>–</w:t>
      </w:r>
      <w:r w:rsidRPr="00D36ADD">
        <w:rPr>
          <w:color w:val="000000"/>
          <w:sz w:val="28"/>
          <w:szCs w:val="28"/>
        </w:rPr>
        <w:t xml:space="preserve"> принимают входные данные для гибкой работы.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 xml:space="preserve">Процедуры без параметров </w:t>
      </w:r>
      <w:r>
        <w:rPr>
          <w:color w:val="000000"/>
          <w:sz w:val="28"/>
          <w:szCs w:val="28"/>
        </w:rPr>
        <w:t>–</w:t>
      </w:r>
      <w:r w:rsidRPr="00D36ADD">
        <w:rPr>
          <w:color w:val="000000"/>
          <w:sz w:val="28"/>
          <w:szCs w:val="28"/>
        </w:rPr>
        <w:t xml:space="preserve"> выполняют фиксированные операции.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3. Как можно осуществлять управление ходом процедуры</w:t>
      </w:r>
      <w:r>
        <w:rPr>
          <w:color w:val="000000"/>
          <w:sz w:val="28"/>
          <w:szCs w:val="28"/>
        </w:rPr>
        <w:t>?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 xml:space="preserve">Использование конструкций </w:t>
      </w:r>
      <w:r w:rsidRPr="00D36ADD">
        <w:rPr>
          <w:color w:val="000000"/>
          <w:sz w:val="28"/>
          <w:szCs w:val="28"/>
          <w:lang w:val="en-US"/>
        </w:rPr>
        <w:t>IF</w:t>
      </w:r>
      <w:r w:rsidRPr="00D36ADD">
        <w:rPr>
          <w:color w:val="000000"/>
          <w:sz w:val="28"/>
          <w:szCs w:val="28"/>
        </w:rPr>
        <w:t>…</w:t>
      </w:r>
      <w:r w:rsidRPr="00D36ADD">
        <w:rPr>
          <w:color w:val="000000"/>
          <w:sz w:val="28"/>
          <w:szCs w:val="28"/>
          <w:lang w:val="en-US"/>
        </w:rPr>
        <w:t>ELSE</w:t>
      </w:r>
      <w:r w:rsidRPr="00D36ADD">
        <w:rPr>
          <w:color w:val="000000"/>
          <w:sz w:val="28"/>
          <w:szCs w:val="28"/>
        </w:rPr>
        <w:t xml:space="preserve">, </w:t>
      </w:r>
      <w:r w:rsidRPr="00D36ADD">
        <w:rPr>
          <w:color w:val="000000"/>
          <w:sz w:val="28"/>
          <w:szCs w:val="28"/>
          <w:lang w:val="en-US"/>
        </w:rPr>
        <w:t>WHILE</w:t>
      </w:r>
      <w:r w:rsidRPr="00D36ADD">
        <w:rPr>
          <w:color w:val="000000"/>
          <w:sz w:val="28"/>
          <w:szCs w:val="28"/>
        </w:rPr>
        <w:t xml:space="preserve">, </w:t>
      </w:r>
      <w:r w:rsidRPr="00D36ADD">
        <w:rPr>
          <w:color w:val="000000"/>
          <w:sz w:val="28"/>
          <w:szCs w:val="28"/>
          <w:lang w:val="en-US"/>
        </w:rPr>
        <w:t>BEGIN</w:t>
      </w:r>
      <w:r w:rsidRPr="00D36ADD">
        <w:rPr>
          <w:color w:val="000000"/>
          <w:sz w:val="28"/>
          <w:szCs w:val="28"/>
        </w:rPr>
        <w:t>…</w:t>
      </w:r>
      <w:r w:rsidRPr="00D36ADD">
        <w:rPr>
          <w:color w:val="000000"/>
          <w:sz w:val="28"/>
          <w:szCs w:val="28"/>
          <w:lang w:val="en-US"/>
        </w:rPr>
        <w:t>END</w:t>
      </w:r>
      <w:r w:rsidRPr="00D36ADD">
        <w:rPr>
          <w:color w:val="000000"/>
          <w:sz w:val="28"/>
          <w:szCs w:val="28"/>
        </w:rPr>
        <w:t>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 xml:space="preserve">Обработка ошибок через </w:t>
      </w:r>
      <w:r w:rsidRPr="00D36ADD">
        <w:rPr>
          <w:color w:val="000000"/>
          <w:sz w:val="28"/>
          <w:szCs w:val="28"/>
          <w:lang w:val="en-US"/>
        </w:rPr>
        <w:t>TRY</w:t>
      </w:r>
      <w:r w:rsidRPr="00D36ADD">
        <w:rPr>
          <w:color w:val="000000"/>
          <w:sz w:val="28"/>
          <w:szCs w:val="28"/>
        </w:rPr>
        <w:t>…</w:t>
      </w:r>
      <w:r w:rsidRPr="00D36ADD">
        <w:rPr>
          <w:color w:val="000000"/>
          <w:sz w:val="28"/>
          <w:szCs w:val="28"/>
          <w:lang w:val="en-US"/>
        </w:rPr>
        <w:t>CATCH</w:t>
      </w:r>
      <w:r w:rsidRPr="00D36ADD">
        <w:rPr>
          <w:color w:val="000000"/>
          <w:sz w:val="28"/>
          <w:szCs w:val="28"/>
        </w:rPr>
        <w:t>.</w:t>
      </w:r>
    </w:p>
    <w:p w:rsidR="00D36ADD" w:rsidRPr="00D36ADD" w:rsidRDefault="00D36ADD" w:rsidP="00D36ADD">
      <w:pPr>
        <w:rPr>
          <w:color w:val="000000"/>
          <w:sz w:val="28"/>
          <w:szCs w:val="28"/>
          <w:lang w:val="en-US"/>
        </w:rPr>
      </w:pPr>
      <w:r w:rsidRPr="00D36ADD">
        <w:rPr>
          <w:color w:val="000000"/>
          <w:sz w:val="28"/>
          <w:szCs w:val="28"/>
          <w:lang w:val="en-US"/>
        </w:rPr>
        <w:t>Управление транзакциями через BEGIN TRANSACTION, COMMIT, ROLLBACK.</w:t>
      </w:r>
    </w:p>
    <w:p w:rsidR="00D36ADD" w:rsidRPr="00D36ADD" w:rsidRDefault="00D36ADD" w:rsidP="00D36ADD">
      <w:pPr>
        <w:rPr>
          <w:color w:val="000000"/>
          <w:sz w:val="28"/>
          <w:szCs w:val="28"/>
          <w:lang w:val="en-US"/>
        </w:rPr>
      </w:pPr>
    </w:p>
    <w:p w:rsidR="00D36ADD" w:rsidRPr="004500EC" w:rsidRDefault="00D36ADD" w:rsidP="00D36ADD">
      <w:pPr>
        <w:rPr>
          <w:color w:val="000000"/>
          <w:sz w:val="28"/>
          <w:szCs w:val="28"/>
          <w:lang w:val="en-US"/>
        </w:rPr>
      </w:pPr>
      <w:r w:rsidRPr="00D36ADD">
        <w:rPr>
          <w:color w:val="000000"/>
          <w:sz w:val="28"/>
          <w:szCs w:val="28"/>
          <w:lang w:val="en-US"/>
        </w:rPr>
        <w:t>4. Способы создания хранимых процедур</w:t>
      </w:r>
      <w:r w:rsidRPr="004500EC">
        <w:rPr>
          <w:color w:val="000000"/>
          <w:sz w:val="28"/>
          <w:szCs w:val="28"/>
          <w:lang w:val="en-US"/>
        </w:rPr>
        <w:t>?</w:t>
      </w:r>
    </w:p>
    <w:p w:rsidR="00D36ADD" w:rsidRPr="00D36ADD" w:rsidRDefault="00D36ADD" w:rsidP="00D36ADD">
      <w:pPr>
        <w:rPr>
          <w:color w:val="000000"/>
          <w:sz w:val="28"/>
          <w:szCs w:val="28"/>
          <w:lang w:val="en-US"/>
        </w:rPr>
      </w:pPr>
      <w:r w:rsidRPr="00D36ADD">
        <w:rPr>
          <w:color w:val="000000"/>
          <w:sz w:val="28"/>
          <w:szCs w:val="28"/>
          <w:lang w:val="en-US"/>
        </w:rPr>
        <w:t>Через T-SQL: CREATE PROCEDURE / ALTER PROCEDURE.</w:t>
      </w:r>
    </w:p>
    <w:p w:rsidR="00D36ADD" w:rsidRPr="004500EC" w:rsidRDefault="00D36ADD" w:rsidP="00D36ADD">
      <w:pPr>
        <w:rPr>
          <w:color w:val="000000"/>
          <w:sz w:val="28"/>
          <w:szCs w:val="28"/>
          <w:lang w:val="en-US"/>
        </w:rPr>
      </w:pPr>
      <w:r w:rsidRPr="00D36ADD">
        <w:rPr>
          <w:color w:val="000000"/>
          <w:sz w:val="28"/>
          <w:szCs w:val="28"/>
        </w:rPr>
        <w:t>Через</w:t>
      </w:r>
      <w:r w:rsidRPr="004500EC">
        <w:rPr>
          <w:color w:val="000000"/>
          <w:sz w:val="28"/>
          <w:szCs w:val="28"/>
          <w:lang w:val="en-US"/>
        </w:rPr>
        <w:t xml:space="preserve"> </w:t>
      </w:r>
      <w:r w:rsidRPr="00D36ADD">
        <w:rPr>
          <w:color w:val="000000"/>
          <w:sz w:val="28"/>
          <w:szCs w:val="28"/>
        </w:rPr>
        <w:t>графический</w:t>
      </w:r>
      <w:r w:rsidRPr="004500EC">
        <w:rPr>
          <w:color w:val="000000"/>
          <w:sz w:val="28"/>
          <w:szCs w:val="28"/>
          <w:lang w:val="en-US"/>
        </w:rPr>
        <w:t xml:space="preserve"> </w:t>
      </w:r>
      <w:r w:rsidRPr="00D36ADD">
        <w:rPr>
          <w:color w:val="000000"/>
          <w:sz w:val="28"/>
          <w:szCs w:val="28"/>
        </w:rPr>
        <w:t>интерфейс</w:t>
      </w:r>
      <w:r w:rsidRPr="004500EC">
        <w:rPr>
          <w:color w:val="000000"/>
          <w:sz w:val="28"/>
          <w:szCs w:val="28"/>
          <w:lang w:val="en-US"/>
        </w:rPr>
        <w:t xml:space="preserve"> (</w:t>
      </w:r>
      <w:r w:rsidRPr="00D36ADD">
        <w:rPr>
          <w:color w:val="000000"/>
          <w:sz w:val="28"/>
          <w:szCs w:val="28"/>
          <w:lang w:val="en-US"/>
        </w:rPr>
        <w:t>SSMS</w:t>
      </w:r>
      <w:r w:rsidRPr="004500EC">
        <w:rPr>
          <w:color w:val="000000"/>
          <w:sz w:val="28"/>
          <w:szCs w:val="28"/>
          <w:lang w:val="en-US"/>
        </w:rPr>
        <w:t>): «</w:t>
      </w:r>
      <w:r w:rsidRPr="00D36ADD">
        <w:rPr>
          <w:color w:val="000000"/>
          <w:sz w:val="28"/>
          <w:szCs w:val="28"/>
          <w:lang w:val="en-US"/>
        </w:rPr>
        <w:t>New</w:t>
      </w:r>
      <w:r w:rsidRPr="004500EC">
        <w:rPr>
          <w:color w:val="000000"/>
          <w:sz w:val="28"/>
          <w:szCs w:val="28"/>
          <w:lang w:val="en-US"/>
        </w:rPr>
        <w:t xml:space="preserve"> </w:t>
      </w:r>
      <w:r w:rsidRPr="00D36ADD">
        <w:rPr>
          <w:color w:val="000000"/>
          <w:sz w:val="28"/>
          <w:szCs w:val="28"/>
          <w:lang w:val="en-US"/>
        </w:rPr>
        <w:t>Stored</w:t>
      </w:r>
      <w:r w:rsidRPr="004500EC">
        <w:rPr>
          <w:color w:val="000000"/>
          <w:sz w:val="28"/>
          <w:szCs w:val="28"/>
          <w:lang w:val="en-US"/>
        </w:rPr>
        <w:t xml:space="preserve"> </w:t>
      </w:r>
      <w:r w:rsidRPr="00D36ADD">
        <w:rPr>
          <w:color w:val="000000"/>
          <w:sz w:val="28"/>
          <w:szCs w:val="28"/>
          <w:lang w:val="en-US"/>
        </w:rPr>
        <w:t>Procedure</w:t>
      </w:r>
      <w:r w:rsidRPr="004500EC">
        <w:rPr>
          <w:color w:val="000000"/>
          <w:sz w:val="28"/>
          <w:szCs w:val="28"/>
          <w:lang w:val="en-US"/>
        </w:rPr>
        <w:t xml:space="preserve">» → </w:t>
      </w:r>
      <w:r w:rsidRPr="00D36ADD">
        <w:rPr>
          <w:color w:val="000000"/>
          <w:sz w:val="28"/>
          <w:szCs w:val="28"/>
        </w:rPr>
        <w:t>редактирование</w:t>
      </w:r>
      <w:r w:rsidRPr="004500EC">
        <w:rPr>
          <w:color w:val="000000"/>
          <w:sz w:val="28"/>
          <w:szCs w:val="28"/>
          <w:lang w:val="en-US"/>
        </w:rPr>
        <w:t xml:space="preserve"> </w:t>
      </w:r>
      <w:r w:rsidRPr="00D36ADD">
        <w:rPr>
          <w:color w:val="000000"/>
          <w:sz w:val="28"/>
          <w:szCs w:val="28"/>
        </w:rPr>
        <w:t>кода</w:t>
      </w:r>
      <w:r w:rsidRPr="004500EC">
        <w:rPr>
          <w:color w:val="000000"/>
          <w:sz w:val="28"/>
          <w:szCs w:val="28"/>
          <w:lang w:val="en-US"/>
        </w:rPr>
        <w:t>.</w:t>
      </w:r>
    </w:p>
    <w:p w:rsidR="00D36ADD" w:rsidRPr="004500EC" w:rsidRDefault="00D36ADD" w:rsidP="00D36ADD">
      <w:pPr>
        <w:rPr>
          <w:color w:val="000000"/>
          <w:sz w:val="28"/>
          <w:szCs w:val="28"/>
          <w:lang w:val="en-US"/>
        </w:rPr>
      </w:pP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5. Способы передачи и возврата параметров в хранимую процедуру</w:t>
      </w:r>
      <w:r>
        <w:rPr>
          <w:color w:val="000000"/>
          <w:sz w:val="28"/>
          <w:szCs w:val="28"/>
        </w:rPr>
        <w:t>?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Входные параметры (</w:t>
      </w:r>
      <w:r w:rsidRPr="00D36ADD">
        <w:rPr>
          <w:color w:val="000000"/>
          <w:sz w:val="28"/>
          <w:szCs w:val="28"/>
          <w:lang w:val="en-US"/>
        </w:rPr>
        <w:t>IN</w:t>
      </w:r>
      <w:r w:rsidRPr="00D36ADD">
        <w:rPr>
          <w:color w:val="000000"/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>–</w:t>
      </w:r>
      <w:r w:rsidRPr="00D36ADD">
        <w:rPr>
          <w:color w:val="000000"/>
          <w:sz w:val="28"/>
          <w:szCs w:val="28"/>
        </w:rPr>
        <w:t xml:space="preserve"> передаются в процедуру для выполнения.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Выходные параметры (</w:t>
      </w:r>
      <w:r w:rsidRPr="00D36ADD">
        <w:rPr>
          <w:color w:val="000000"/>
          <w:sz w:val="28"/>
          <w:szCs w:val="28"/>
          <w:lang w:val="en-US"/>
        </w:rPr>
        <w:t>OUT</w:t>
      </w:r>
      <w:r w:rsidRPr="00D36ADD">
        <w:rPr>
          <w:color w:val="000000"/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>–</w:t>
      </w:r>
      <w:r w:rsidRPr="00D36ADD">
        <w:rPr>
          <w:color w:val="000000"/>
          <w:sz w:val="28"/>
          <w:szCs w:val="28"/>
        </w:rPr>
        <w:t xml:space="preserve"> процедура возвращает значения через параметры.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  <w:lang w:val="en-US"/>
        </w:rPr>
        <w:t>RETURN</w:t>
      </w:r>
      <w:r w:rsidRPr="00D36AD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D36ADD">
        <w:rPr>
          <w:color w:val="000000"/>
          <w:sz w:val="28"/>
          <w:szCs w:val="28"/>
        </w:rPr>
        <w:t xml:space="preserve"> возвращает целое значение (обычно код состояния).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6. В чем заключается управление хранимыми процедурами</w:t>
      </w:r>
      <w:r>
        <w:rPr>
          <w:color w:val="000000"/>
          <w:sz w:val="28"/>
          <w:szCs w:val="28"/>
        </w:rPr>
        <w:t>?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Создание, изменение, удаление процедур.</w:t>
      </w:r>
    </w:p>
    <w:p w:rsid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 xml:space="preserve">Контроль доступа через </w:t>
      </w:r>
      <w:r w:rsidRPr="00D36ADD">
        <w:rPr>
          <w:color w:val="000000"/>
          <w:sz w:val="28"/>
          <w:szCs w:val="28"/>
          <w:lang w:val="en-US"/>
        </w:rPr>
        <w:t>GRANT</w:t>
      </w:r>
      <w:r w:rsidRPr="00D36ADD">
        <w:rPr>
          <w:color w:val="000000"/>
          <w:sz w:val="28"/>
          <w:szCs w:val="28"/>
        </w:rPr>
        <w:t xml:space="preserve"> / </w:t>
      </w:r>
      <w:r w:rsidRPr="00D36ADD">
        <w:rPr>
          <w:color w:val="000000"/>
          <w:sz w:val="28"/>
          <w:szCs w:val="28"/>
          <w:lang w:val="en-US"/>
        </w:rPr>
        <w:t>REVOKE</w:t>
      </w:r>
      <w:r w:rsidRPr="00D36ADD">
        <w:rPr>
          <w:color w:val="000000"/>
          <w:sz w:val="28"/>
          <w:szCs w:val="28"/>
        </w:rPr>
        <w:t>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Планирование выполнения и оптимизация производительности.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7. Назначение механизма пользовательских функций</w:t>
      </w:r>
      <w:r>
        <w:rPr>
          <w:color w:val="000000"/>
          <w:sz w:val="28"/>
          <w:szCs w:val="28"/>
        </w:rPr>
        <w:t>?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Инкапсулировать повторяющиеся вычисления или преобразования данных.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Повышают читаемость и удобство запросов.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Могут возвращать скалярные значения или таблицы.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</w:p>
    <w:p w:rsidR="00D36ADD" w:rsidRDefault="00D36ADD" w:rsidP="00D36ADD">
      <w:pPr>
        <w:rPr>
          <w:color w:val="000000"/>
          <w:sz w:val="28"/>
          <w:szCs w:val="28"/>
        </w:rPr>
      </w:pP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8. Способы создания пользовательских функций</w:t>
      </w:r>
      <w:r>
        <w:rPr>
          <w:color w:val="000000"/>
          <w:sz w:val="28"/>
          <w:szCs w:val="28"/>
        </w:rPr>
        <w:t>?</w:t>
      </w:r>
    </w:p>
    <w:p w:rsidR="00D36ADD" w:rsidRPr="004500EC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lastRenderedPageBreak/>
        <w:t>Через</w:t>
      </w:r>
      <w:r w:rsidRPr="004500EC">
        <w:rPr>
          <w:color w:val="000000"/>
          <w:sz w:val="28"/>
          <w:szCs w:val="28"/>
        </w:rPr>
        <w:t xml:space="preserve"> </w:t>
      </w:r>
      <w:r w:rsidRPr="00D36ADD">
        <w:rPr>
          <w:color w:val="000000"/>
          <w:sz w:val="28"/>
          <w:szCs w:val="28"/>
          <w:lang w:val="en-US"/>
        </w:rPr>
        <w:t>T</w:t>
      </w:r>
      <w:r w:rsidRPr="004500EC">
        <w:rPr>
          <w:color w:val="000000"/>
          <w:sz w:val="28"/>
          <w:szCs w:val="28"/>
        </w:rPr>
        <w:t>-</w:t>
      </w:r>
      <w:r w:rsidRPr="00D36ADD">
        <w:rPr>
          <w:color w:val="000000"/>
          <w:sz w:val="28"/>
          <w:szCs w:val="28"/>
          <w:lang w:val="en-US"/>
        </w:rPr>
        <w:t>SQL</w:t>
      </w:r>
      <w:r w:rsidRPr="004500EC">
        <w:rPr>
          <w:color w:val="000000"/>
          <w:sz w:val="28"/>
          <w:szCs w:val="28"/>
        </w:rPr>
        <w:t xml:space="preserve">: </w:t>
      </w:r>
      <w:r w:rsidRPr="00D36ADD">
        <w:rPr>
          <w:color w:val="000000"/>
          <w:sz w:val="28"/>
          <w:szCs w:val="28"/>
          <w:lang w:val="en-US"/>
        </w:rPr>
        <w:t>CREATE</w:t>
      </w:r>
      <w:r w:rsidRPr="004500EC">
        <w:rPr>
          <w:color w:val="000000"/>
          <w:sz w:val="28"/>
          <w:szCs w:val="28"/>
        </w:rPr>
        <w:t xml:space="preserve"> </w:t>
      </w:r>
      <w:r w:rsidRPr="00D36ADD">
        <w:rPr>
          <w:color w:val="000000"/>
          <w:sz w:val="28"/>
          <w:szCs w:val="28"/>
          <w:lang w:val="en-US"/>
        </w:rPr>
        <w:t>FUNCTION</w:t>
      </w:r>
      <w:r w:rsidRPr="004500EC">
        <w:rPr>
          <w:color w:val="000000"/>
          <w:sz w:val="28"/>
          <w:szCs w:val="28"/>
        </w:rPr>
        <w:t>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Через графический интерфейс (</w:t>
      </w:r>
      <w:r w:rsidRPr="00D36ADD">
        <w:rPr>
          <w:color w:val="000000"/>
          <w:sz w:val="28"/>
          <w:szCs w:val="28"/>
          <w:lang w:val="en-US"/>
        </w:rPr>
        <w:t>SSMS</w:t>
      </w:r>
      <w:r w:rsidRPr="00D36ADD">
        <w:rPr>
          <w:color w:val="000000"/>
          <w:sz w:val="28"/>
          <w:szCs w:val="28"/>
        </w:rPr>
        <w:t>): «</w:t>
      </w:r>
      <w:r w:rsidRPr="00D36ADD">
        <w:rPr>
          <w:color w:val="000000"/>
          <w:sz w:val="28"/>
          <w:szCs w:val="28"/>
          <w:lang w:val="en-US"/>
        </w:rPr>
        <w:t>New</w:t>
      </w:r>
      <w:r w:rsidRPr="00D36ADD">
        <w:rPr>
          <w:color w:val="000000"/>
          <w:sz w:val="28"/>
          <w:szCs w:val="28"/>
        </w:rPr>
        <w:t xml:space="preserve"> </w:t>
      </w:r>
      <w:r w:rsidRPr="00D36ADD">
        <w:rPr>
          <w:color w:val="000000"/>
          <w:sz w:val="28"/>
          <w:szCs w:val="28"/>
          <w:lang w:val="en-US"/>
        </w:rPr>
        <w:t>Function</w:t>
      </w:r>
      <w:r w:rsidRPr="00D36ADD">
        <w:rPr>
          <w:color w:val="000000"/>
          <w:sz w:val="28"/>
          <w:szCs w:val="28"/>
        </w:rPr>
        <w:t>» → редактирование кода.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>Типы функций: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 xml:space="preserve">Скалярные </w:t>
      </w:r>
      <w:r>
        <w:rPr>
          <w:color w:val="000000"/>
          <w:sz w:val="28"/>
          <w:szCs w:val="28"/>
        </w:rPr>
        <w:t>–</w:t>
      </w:r>
      <w:r w:rsidRPr="00D36ADD">
        <w:rPr>
          <w:color w:val="000000"/>
          <w:sz w:val="28"/>
          <w:szCs w:val="28"/>
        </w:rPr>
        <w:t xml:space="preserve"> возвращают одно значение.</w:t>
      </w:r>
    </w:p>
    <w:p w:rsidR="00D36ADD" w:rsidRPr="00D36ADD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</w:rPr>
        <w:t xml:space="preserve">Табличные </w:t>
      </w:r>
      <w:r>
        <w:rPr>
          <w:color w:val="000000"/>
          <w:sz w:val="28"/>
          <w:szCs w:val="28"/>
        </w:rPr>
        <w:t>–</w:t>
      </w:r>
      <w:r w:rsidRPr="00D36ADD">
        <w:rPr>
          <w:color w:val="000000"/>
          <w:sz w:val="28"/>
          <w:szCs w:val="28"/>
        </w:rPr>
        <w:t xml:space="preserve"> возвращают таблицу.</w:t>
      </w:r>
    </w:p>
    <w:p w:rsidR="00D36ADD" w:rsidRPr="004500EC" w:rsidRDefault="00D36ADD" w:rsidP="00D36ADD">
      <w:pPr>
        <w:rPr>
          <w:color w:val="000000"/>
          <w:sz w:val="28"/>
          <w:szCs w:val="28"/>
        </w:rPr>
      </w:pPr>
      <w:r w:rsidRPr="00D36ADD">
        <w:rPr>
          <w:color w:val="000000"/>
          <w:sz w:val="28"/>
          <w:szCs w:val="28"/>
          <w:lang w:val="en-US"/>
        </w:rPr>
        <w:t>Inline</w:t>
      </w:r>
      <w:r w:rsidRPr="004500EC">
        <w:rPr>
          <w:color w:val="000000"/>
          <w:sz w:val="28"/>
          <w:szCs w:val="28"/>
        </w:rPr>
        <w:t xml:space="preserve"> </w:t>
      </w:r>
      <w:r w:rsidRPr="00D36ADD">
        <w:rPr>
          <w:color w:val="000000"/>
          <w:sz w:val="28"/>
          <w:szCs w:val="28"/>
          <w:lang w:val="en-US"/>
        </w:rPr>
        <w:t>Table</w:t>
      </w:r>
      <w:r w:rsidRPr="004500EC">
        <w:rPr>
          <w:color w:val="000000"/>
          <w:sz w:val="28"/>
          <w:szCs w:val="28"/>
        </w:rPr>
        <w:t>-</w:t>
      </w:r>
      <w:r w:rsidRPr="00D36ADD">
        <w:rPr>
          <w:color w:val="000000"/>
          <w:sz w:val="28"/>
          <w:szCs w:val="28"/>
          <w:lang w:val="en-US"/>
        </w:rPr>
        <w:t>Valued</w:t>
      </w:r>
      <w:r w:rsidRPr="004500EC">
        <w:rPr>
          <w:color w:val="000000"/>
          <w:sz w:val="28"/>
          <w:szCs w:val="28"/>
        </w:rPr>
        <w:t xml:space="preserve"> </w:t>
      </w:r>
      <w:r w:rsidRPr="00D36ADD">
        <w:rPr>
          <w:color w:val="000000"/>
          <w:sz w:val="28"/>
          <w:szCs w:val="28"/>
          <w:lang w:val="en-US"/>
        </w:rPr>
        <w:t>Function</w:t>
      </w:r>
      <w:r w:rsidRPr="004500EC">
        <w:rPr>
          <w:color w:val="000000"/>
          <w:sz w:val="28"/>
          <w:szCs w:val="28"/>
        </w:rPr>
        <w:t xml:space="preserve"> – </w:t>
      </w:r>
      <w:r w:rsidRPr="00D36ADD">
        <w:rPr>
          <w:color w:val="000000"/>
          <w:sz w:val="28"/>
          <w:szCs w:val="28"/>
        </w:rPr>
        <w:t>возвращает</w:t>
      </w:r>
      <w:r w:rsidRPr="004500EC">
        <w:rPr>
          <w:color w:val="000000"/>
          <w:sz w:val="28"/>
          <w:szCs w:val="28"/>
        </w:rPr>
        <w:t xml:space="preserve"> </w:t>
      </w:r>
      <w:r w:rsidRPr="00D36ADD">
        <w:rPr>
          <w:color w:val="000000"/>
          <w:sz w:val="28"/>
          <w:szCs w:val="28"/>
        </w:rPr>
        <w:t>таблицу</w:t>
      </w:r>
      <w:r w:rsidRPr="004500EC">
        <w:rPr>
          <w:color w:val="000000"/>
          <w:sz w:val="28"/>
          <w:szCs w:val="28"/>
        </w:rPr>
        <w:t xml:space="preserve"> </w:t>
      </w:r>
      <w:r w:rsidRPr="00D36ADD">
        <w:rPr>
          <w:color w:val="000000"/>
          <w:sz w:val="28"/>
          <w:szCs w:val="28"/>
        </w:rPr>
        <w:t>с</w:t>
      </w:r>
      <w:r w:rsidRPr="004500EC">
        <w:rPr>
          <w:color w:val="000000"/>
          <w:sz w:val="28"/>
          <w:szCs w:val="28"/>
        </w:rPr>
        <w:t xml:space="preserve"> </w:t>
      </w:r>
      <w:r w:rsidRPr="00D36ADD">
        <w:rPr>
          <w:color w:val="000000"/>
          <w:sz w:val="28"/>
          <w:szCs w:val="28"/>
        </w:rPr>
        <w:t>одним</w:t>
      </w:r>
      <w:r w:rsidRPr="004500EC">
        <w:rPr>
          <w:color w:val="000000"/>
          <w:sz w:val="28"/>
          <w:szCs w:val="28"/>
        </w:rPr>
        <w:t xml:space="preserve"> </w:t>
      </w:r>
      <w:r w:rsidRPr="00D36ADD">
        <w:rPr>
          <w:color w:val="000000"/>
          <w:sz w:val="28"/>
          <w:szCs w:val="28"/>
          <w:lang w:val="en-US"/>
        </w:rPr>
        <w:t>SELECT</w:t>
      </w:r>
      <w:r w:rsidRPr="004500EC">
        <w:rPr>
          <w:color w:val="000000"/>
          <w:sz w:val="28"/>
          <w:szCs w:val="28"/>
        </w:rPr>
        <w:t xml:space="preserve"> </w:t>
      </w:r>
      <w:r w:rsidRPr="00D36ADD">
        <w:rPr>
          <w:color w:val="000000"/>
          <w:sz w:val="28"/>
          <w:szCs w:val="28"/>
        </w:rPr>
        <w:t>без</w:t>
      </w:r>
      <w:r w:rsidRPr="004500EC">
        <w:rPr>
          <w:color w:val="000000"/>
          <w:sz w:val="28"/>
          <w:szCs w:val="28"/>
        </w:rPr>
        <w:t xml:space="preserve"> </w:t>
      </w:r>
      <w:r w:rsidRPr="00D36ADD">
        <w:rPr>
          <w:color w:val="000000"/>
          <w:sz w:val="28"/>
          <w:szCs w:val="28"/>
          <w:lang w:val="en-US"/>
        </w:rPr>
        <w:t>BEGIN</w:t>
      </w:r>
      <w:r w:rsidRPr="004500EC">
        <w:rPr>
          <w:color w:val="000000"/>
          <w:sz w:val="28"/>
          <w:szCs w:val="28"/>
        </w:rPr>
        <w:t>…</w:t>
      </w:r>
      <w:r w:rsidRPr="00D36ADD">
        <w:rPr>
          <w:color w:val="000000"/>
          <w:sz w:val="28"/>
          <w:szCs w:val="28"/>
          <w:lang w:val="en-US"/>
        </w:rPr>
        <w:t>END</w:t>
      </w:r>
      <w:r w:rsidRPr="004500EC">
        <w:rPr>
          <w:color w:val="000000"/>
          <w:sz w:val="28"/>
          <w:szCs w:val="28"/>
        </w:rPr>
        <w:t>.</w:t>
      </w:r>
    </w:p>
    <w:p w:rsidR="00D36ADD" w:rsidRPr="00D36ADD" w:rsidRDefault="00D36ADD" w:rsidP="00D36ADD">
      <w:pPr>
        <w:rPr>
          <w:color w:val="000000"/>
          <w:sz w:val="28"/>
          <w:szCs w:val="28"/>
          <w:lang w:val="en-US"/>
        </w:rPr>
      </w:pPr>
      <w:r w:rsidRPr="00D36ADD">
        <w:rPr>
          <w:color w:val="000000"/>
          <w:sz w:val="28"/>
          <w:szCs w:val="28"/>
          <w:lang w:val="en-US"/>
        </w:rPr>
        <w:t xml:space="preserve">Multi-statement Table-Valued Function </w:t>
      </w:r>
      <w:r>
        <w:rPr>
          <w:color w:val="000000"/>
          <w:sz w:val="28"/>
          <w:szCs w:val="28"/>
          <w:lang w:val="en-US"/>
        </w:rPr>
        <w:t>–</w:t>
      </w:r>
      <w:r w:rsidRPr="00D36ADD">
        <w:rPr>
          <w:color w:val="000000"/>
          <w:sz w:val="28"/>
          <w:szCs w:val="28"/>
          <w:lang w:val="en-US"/>
        </w:rPr>
        <w:t xml:space="preserve"> таблица формируется в блоке BEGIN…END.</w:t>
      </w:r>
    </w:p>
    <w:sectPr w:rsidR="00D36ADD" w:rsidRPr="00D36ADD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518B" w:rsidRDefault="0084518B" w:rsidP="002F116A">
      <w:r>
        <w:separator/>
      </w:r>
    </w:p>
  </w:endnote>
  <w:endnote w:type="continuationSeparator" w:id="1">
    <w:p w:rsidR="0084518B" w:rsidRDefault="0084518B" w:rsidP="002F11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518B" w:rsidRDefault="0084518B" w:rsidP="002F116A">
      <w:r>
        <w:separator/>
      </w:r>
    </w:p>
  </w:footnote>
  <w:footnote w:type="continuationSeparator" w:id="1">
    <w:p w:rsidR="0084518B" w:rsidRDefault="0084518B" w:rsidP="002F11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0166724"/>
    <w:multiLevelType w:val="hybridMultilevel"/>
    <w:tmpl w:val="207CB3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3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320C"/>
    <w:rsid w:val="00023FCE"/>
    <w:rsid w:val="00050D28"/>
    <w:rsid w:val="000B0160"/>
    <w:rsid w:val="000F0DDC"/>
    <w:rsid w:val="001255CC"/>
    <w:rsid w:val="001503D5"/>
    <w:rsid w:val="001944F2"/>
    <w:rsid w:val="001A4AF1"/>
    <w:rsid w:val="001E1C36"/>
    <w:rsid w:val="002627E5"/>
    <w:rsid w:val="00267F4D"/>
    <w:rsid w:val="002A742B"/>
    <w:rsid w:val="002F116A"/>
    <w:rsid w:val="003D0E24"/>
    <w:rsid w:val="003D2C32"/>
    <w:rsid w:val="003F1C9F"/>
    <w:rsid w:val="003F7606"/>
    <w:rsid w:val="004062A4"/>
    <w:rsid w:val="004500EC"/>
    <w:rsid w:val="00462E30"/>
    <w:rsid w:val="00511DE9"/>
    <w:rsid w:val="00596751"/>
    <w:rsid w:val="005B1A87"/>
    <w:rsid w:val="0068224D"/>
    <w:rsid w:val="0068640E"/>
    <w:rsid w:val="006C0000"/>
    <w:rsid w:val="006E07D7"/>
    <w:rsid w:val="006E0FFF"/>
    <w:rsid w:val="0072107F"/>
    <w:rsid w:val="00776DB9"/>
    <w:rsid w:val="00792B2B"/>
    <w:rsid w:val="007B065F"/>
    <w:rsid w:val="007B6362"/>
    <w:rsid w:val="007D3DD7"/>
    <w:rsid w:val="007F2388"/>
    <w:rsid w:val="008176AA"/>
    <w:rsid w:val="0082000C"/>
    <w:rsid w:val="00824A0F"/>
    <w:rsid w:val="00827B93"/>
    <w:rsid w:val="0084518B"/>
    <w:rsid w:val="00852ADE"/>
    <w:rsid w:val="008649D1"/>
    <w:rsid w:val="00864DE8"/>
    <w:rsid w:val="008A30C3"/>
    <w:rsid w:val="008E5717"/>
    <w:rsid w:val="00950FAA"/>
    <w:rsid w:val="00980D0A"/>
    <w:rsid w:val="00990BA7"/>
    <w:rsid w:val="009D7021"/>
    <w:rsid w:val="009F7797"/>
    <w:rsid w:val="00A02815"/>
    <w:rsid w:val="00B401D9"/>
    <w:rsid w:val="00BA3980"/>
    <w:rsid w:val="00BC3A01"/>
    <w:rsid w:val="00BE2CEE"/>
    <w:rsid w:val="00C07E09"/>
    <w:rsid w:val="00C2193A"/>
    <w:rsid w:val="00C7320C"/>
    <w:rsid w:val="00CC2BE4"/>
    <w:rsid w:val="00CC7A3E"/>
    <w:rsid w:val="00D03646"/>
    <w:rsid w:val="00D36ADD"/>
    <w:rsid w:val="00D42638"/>
    <w:rsid w:val="00DB11CF"/>
    <w:rsid w:val="00E13C6D"/>
    <w:rsid w:val="00E224C4"/>
    <w:rsid w:val="00E278CF"/>
    <w:rsid w:val="00E731C6"/>
    <w:rsid w:val="00F22E16"/>
    <w:rsid w:val="00F337E2"/>
    <w:rsid w:val="00FE0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73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C73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73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ad">
    <w:name w:val="Placeholder Text"/>
    <w:basedOn w:val="a0"/>
    <w:uiPriority w:val="99"/>
    <w:semiHidden/>
    <w:rsid w:val="002F116A"/>
    <w:rPr>
      <w:color w:val="666666"/>
    </w:rPr>
  </w:style>
  <w:style w:type="paragraph" w:styleId="ae">
    <w:name w:val="header"/>
    <w:basedOn w:val="a"/>
    <w:link w:val="af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2F116A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2F116A"/>
    <w:rPr>
      <w:sz w:val="22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7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Админ</cp:lastModifiedBy>
  <cp:revision>18</cp:revision>
  <cp:lastPrinted>2025-01-23T20:55:00Z</cp:lastPrinted>
  <dcterms:created xsi:type="dcterms:W3CDTF">2025-01-24T19:07:00Z</dcterms:created>
  <dcterms:modified xsi:type="dcterms:W3CDTF">2025-11-12T17:57:00Z</dcterms:modified>
</cp:coreProperties>
</file>