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QUIZ - 2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Module – 05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Batch ID – JEE/CGNT-M/54/01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Exam Date – 10/07/2023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 – 20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Name: </w:t>
        <w:tab/>
        <w:tab/>
        <w:tab/>
        <w:tab/>
        <w:tab/>
        <w:tab/>
        <w:tab/>
        <w:tab/>
        <w:t xml:space="preserve">Student ID:</w:t>
      </w:r>
    </w:p>
    <w:p w:rsidR="00000000" w:rsidDel="00000000" w:rsidP="00000000" w:rsidRDefault="00000000" w:rsidRPr="00000000" w14:paraId="00000007">
      <w:pPr>
        <w:spacing w:after="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1.Some of the tasks in the general problem-solving model are listed below. Which of the following list these tasks in the correct sequence?</w:t>
      </w:r>
      <w:r w:rsidDel="00000000" w:rsidR="00000000" w:rsidRPr="00000000">
        <w:rPr>
          <w:rtl w:val="0"/>
        </w:rPr>
      </w:r>
    </w:p>
    <w:tbl>
      <w:tblPr>
        <w:tblStyle w:val="Table1"/>
        <w:tblW w:w="6161.0" w:type="dxa"/>
        <w:jc w:val="left"/>
        <w:tblLayout w:type="fixed"/>
        <w:tblLook w:val="0000"/>
      </w:tblPr>
      <w:tblGrid>
        <w:gridCol w:w="254"/>
        <w:gridCol w:w="5907"/>
        <w:tblGridChange w:id="0">
          <w:tblGrid>
            <w:gridCol w:w="254"/>
            <w:gridCol w:w="59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 definition, Finding solutions, Problem redefinition.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gathering, Finding solutions, Finding ideas.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Problem definition, Data gathering, Problem redefinition.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Which of the following is a consequence of subdividing the development process?</w:t>
      </w:r>
      <w:r w:rsidDel="00000000" w:rsidR="00000000" w:rsidRPr="00000000">
        <w:rPr>
          <w:rtl w:val="0"/>
        </w:rPr>
      </w:r>
    </w:p>
    <w:tbl>
      <w:tblPr>
        <w:tblStyle w:val="Table2"/>
        <w:tblW w:w="9074.0" w:type="dxa"/>
        <w:jc w:val="left"/>
        <w:tblLayout w:type="fixed"/>
        <w:tblLook w:val="0000"/>
      </w:tblPr>
      <w:tblGrid>
        <w:gridCol w:w="254"/>
        <w:gridCol w:w="8820"/>
        <w:tblGridChange w:id="0">
          <w:tblGrid>
            <w:gridCol w:w="254"/>
            <w:gridCol w:w="88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makes it more difficult to manage a project.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allows teams of developers with specialist skills to be allocated to a particular phase.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helps identify smaller tasks that can be completely finished.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Which of the following best describes the term life cycle model? 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Layout w:type="fixed"/>
        <w:tblLook w:val="0000"/>
      </w:tblPr>
      <w:tblGrid>
        <w:gridCol w:w="105"/>
        <w:gridCol w:w="9975"/>
        <w:tblGridChange w:id="0">
          <w:tblGrid>
            <w:gridCol w:w="105"/>
            <w:gridCol w:w="99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describes the way requirements for an application change at different stages in the life of the organization.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describes how a computerized information system is used during its lifetime.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describes the phases through which a development project passes from the inception of the idea to completion of the product and its eventual decommissioning.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Which of the following is a true statement regarding a systems development project?</w:t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systems development project is only concerned with developing a software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systems development project is only concerned with developing systems for controlling devices or machines.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systems development project may not involve software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Which of the following describes Strategic Information Systems Planning?</w:t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Layout w:type="fixed"/>
        <w:tblLook w:val="0000"/>
      </w:tblPr>
      <w:tblGrid>
        <w:gridCol w:w="120"/>
        <w:gridCol w:w="9960"/>
        <w:tblGridChange w:id="0">
          <w:tblGrid>
            <w:gridCol w:w="120"/>
            <w:gridCol w:w="99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concerned with planning the implementation of information systems.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is concerned with planning information systems development within the context of the organizational strategy.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concerned with how information systems can support strategic planning in an organization.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Some of the phases of the Traditional Life Cycle are listed below. Which of the following lists is in the correct sequence?</w:t>
      </w: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Layout w:type="fixed"/>
        <w:tblLook w:val="0000"/>
      </w:tblPr>
      <w:tblGrid>
        <w:gridCol w:w="458"/>
        <w:gridCol w:w="9622"/>
        <w:tblGridChange w:id="0">
          <w:tblGrid>
            <w:gridCol w:w="458"/>
            <w:gridCol w:w="9622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720.0" w:type="dxa"/>
              <w:jc w:val="left"/>
              <w:tblLayout w:type="fixed"/>
              <w:tblLook w:val="0000"/>
            </w:tblPr>
            <w:tblGrid>
              <w:gridCol w:w="254"/>
              <w:gridCol w:w="9466"/>
              <w:tblGridChange w:id="0">
                <w:tblGrid>
                  <w:gridCol w:w="254"/>
                  <w:gridCol w:w="94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Construction, Installation and Testing.</w:t>
                  </w:r>
                </w:p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B) Requirements analysis, Systems engineering, Design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Systems engineering, Requirements analysis,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Which of the following is true about system requirements?</w:t>
      </w: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They can be used to develop user acceptance tests.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They are mainly identified during systems engineering.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C) They change from one phase to another.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Which of the following is true about the criteria for acceptance tests?</w:t>
      </w: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Layout w:type="fixed"/>
        <w:tblLook w:val="0000"/>
      </w:tblPr>
      <w:tblGrid>
        <w:gridCol w:w="380"/>
        <w:gridCol w:w="9700"/>
        <w:tblGridChange w:id="0">
          <w:tblGrid>
            <w:gridCol w:w="380"/>
            <w:gridCol w:w="970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486.0" w:type="dxa"/>
              <w:jc w:val="left"/>
              <w:tblLayout w:type="fixed"/>
              <w:tblLook w:val="0000"/>
            </w:tblPr>
            <w:tblGrid>
              <w:gridCol w:w="254"/>
              <w:gridCol w:w="5232"/>
              <w:tblGridChange w:id="0">
                <w:tblGrid>
                  <w:gridCol w:w="254"/>
                  <w:gridCol w:w="523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They are best identified at the end of the design phase.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They are best identified at the end of requirements analysis.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are best identified at the beginning of the testing phase.</w:t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Which of the following statements is true about adaptive maintenance?</w:t>
      </w: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is concerned with changing the system when requirements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concerned with ensuring the system data is adapted to suit changes in the organization.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concerned with maintaining the system so that it can adapt automatically to changes in the organization.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29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One of the major challenges during system installation is which of the following?</w:t>
      </w:r>
      <w:r w:rsidDel="00000000" w:rsidR="00000000" w:rsidRPr="00000000">
        <w:rPr>
          <w:rtl w:val="0"/>
        </w:rPr>
      </w:r>
    </w:p>
    <w:tbl>
      <w:tblPr>
        <w:tblStyle w:val="Table12"/>
        <w:tblW w:w="8338.0" w:type="dxa"/>
        <w:jc w:val="left"/>
        <w:tblLayout w:type="fixed"/>
        <w:tblLook w:val="0000"/>
      </w:tblPr>
      <w:tblGrid>
        <w:gridCol w:w="254"/>
        <w:gridCol w:w="8084"/>
        <w:tblGridChange w:id="0">
          <w:tblGrid>
            <w:gridCol w:w="254"/>
            <w:gridCol w:w="808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Ensuring that the new software is correctly installed to use the computer effectively.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Avoiding unnecessary disruption and minimizing the attendant risk of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Ensuring that both old and new systems run in parallel.</w:t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Which of the following best describes a type?</w:t>
      </w:r>
    </w:p>
    <w:tbl>
      <w:tblPr>
        <w:tblStyle w:val="Table13"/>
        <w:tblW w:w="9720.0" w:type="dxa"/>
        <w:jc w:val="left"/>
        <w:tblLayout w:type="fixed"/>
        <w:tblLook w:val="0000"/>
      </w:tblPr>
      <w:tblGrid>
        <w:gridCol w:w="254"/>
        <w:gridCol w:w="9466"/>
        <w:tblGridChange w:id="0">
          <w:tblGrid>
            <w:gridCol w:w="254"/>
            <w:gridCol w:w="94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description of a set of objects with similar behaviours.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A superclass in a generalization hierarchy. C) A class with a characteristic that distinguishes it from all other classes.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Which of the following is not an advantage of using generalization?</w:t>
      </w:r>
    </w:p>
    <w:tbl>
      <w:tblPr>
        <w:tblStyle w:val="Table14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Generalization helps to organize a model so that the degree of similarity between classes is made more explicit. B) A generalization hierarchy is easy to extend to fit a changing picture.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Generalization helps to encapsulate classes and subsystems so that their implementation is hidden from other parts of the system.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How does generalization differ from inheritance?</w:t>
      </w:r>
    </w:p>
    <w:tbl>
      <w:tblPr>
        <w:tblStyle w:val="Table15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- they are the same thing. 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 Inheritance is a mechanism by which some OO languages implement generalization.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generalization each class has only one superclass, whereas with inheritance each class has two or more superclasses.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Which of the following is not a characteristic of a subclass?</w:t>
      </w:r>
    </w:p>
    <w:tbl>
      <w:tblPr>
        <w:tblStyle w:val="Table16"/>
        <w:tblW w:w="7869.0" w:type="dxa"/>
        <w:jc w:val="left"/>
        <w:tblLayout w:type="fixed"/>
        <w:tblLook w:val="0000"/>
      </w:tblPr>
      <w:tblGrid>
        <w:gridCol w:w="254"/>
        <w:gridCol w:w="7615"/>
        <w:tblGridChange w:id="0">
          <w:tblGrid>
            <w:gridCol w:w="254"/>
            <w:gridCol w:w="76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subclass can only have superclasses, it cannot have subclasses of its own.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subclass inherits all the characteristics of its superclass.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subclass includes at least one detail that is not shared by its superclass.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What is meant by 'transitive operation' in the context of generalization and inheritance?</w:t>
      </w:r>
    </w:p>
    <w:tbl>
      <w:tblPr>
        <w:tblStyle w:val="Table17"/>
        <w:tblW w:w="8919.0" w:type="dxa"/>
        <w:jc w:val="left"/>
        <w:tblLayout w:type="fixed"/>
        <w:tblLook w:val="0000"/>
      </w:tblPr>
      <w:tblGrid>
        <w:gridCol w:w="254"/>
        <w:gridCol w:w="8665"/>
        <w:tblGridChange w:id="0">
          <w:tblGrid>
            <w:gridCol w:w="254"/>
            <w:gridCol w:w="86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operation in a superclass may be overwritten by a different operation in a subclass.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operation in a superclass may not be overwritten by a different operation in a subclass.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subclass inherits characteristics from all its superclasses at all levels.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What is the significance of message-passing in an OO system?</w:t>
      </w:r>
    </w:p>
    <w:tbl>
      <w:tblPr>
        <w:tblStyle w:val="Table18"/>
        <w:tblW w:w="7739.0" w:type="dxa"/>
        <w:jc w:val="left"/>
        <w:tblLayout w:type="fixed"/>
        <w:tblLook w:val="0000"/>
      </w:tblPr>
      <w:tblGrid>
        <w:gridCol w:w="254"/>
        <w:gridCol w:w="7485"/>
        <w:tblGridChange w:id="0">
          <w:tblGrid>
            <w:gridCol w:w="254"/>
            <w:gridCol w:w="74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Messages represent input from users that tells the software system what to 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Objects exchange messages in order to communicate with each other.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7019.0" w:type="dxa"/>
              <w:jc w:val="left"/>
              <w:tblLayout w:type="fixed"/>
              <w:tblLook w:val="0000"/>
            </w:tblPr>
            <w:tblGrid>
              <w:gridCol w:w="240"/>
              <w:gridCol w:w="6779"/>
              <w:tblGridChange w:id="0">
                <w:tblGrid>
                  <w:gridCol w:w="240"/>
                  <w:gridCol w:w="677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Messages represent output to users that show the results of processing.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What is a message protocol or signature?</w:t>
      </w:r>
    </w:p>
    <w:tbl>
      <w:tblPr>
        <w:tblStyle w:val="Table20"/>
        <w:tblW w:w="8312.0" w:type="dxa"/>
        <w:jc w:val="left"/>
        <w:tblLayout w:type="fixed"/>
        <w:tblLook w:val="0000"/>
      </w:tblPr>
      <w:tblGrid>
        <w:gridCol w:w="254"/>
        <w:gridCol w:w="8058"/>
        <w:tblGridChange w:id="0">
          <w:tblGrid>
            <w:gridCol w:w="254"/>
            <w:gridCol w:w="80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message protocol is a valid sequence of keystrokes by a user.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message protocol is a valid sequence of operations in a series of different objects.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message protocol is the interface to an operation.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What is meant by multiple inheritance?</w:t>
      </w:r>
    </w:p>
    <w:tbl>
      <w:tblPr>
        <w:tblStyle w:val="Table21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Multiple inheritance signifies that a class simultaneously belongs to more than one generalization hierarchy.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inheritance signifies that a class has more than one superclass.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inheritance signifies that a class can have different superclasses at different times.</w:t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Which of the following best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bf"/>
          <w:sz w:val="24"/>
          <w:szCs w:val="24"/>
          <w:rtl w:val="0"/>
        </w:rPr>
        <w:t xml:space="preserve">describes encapsulation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</w:p>
    <w:tbl>
      <w:tblPr>
        <w:tblStyle w:val="Table22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implementation of an object can only be changed by its original programmer.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Data within an object can only be accessed by passing a valid message to one of its own operations. 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 Data within an object can only be accessed by passing a valid message to its class.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Which of the following best describes an object's interface?</w:t>
      </w:r>
    </w:p>
    <w:tbl>
      <w:tblPr>
        <w:tblStyle w:val="Table23"/>
        <w:tblW w:w="9720.0" w:type="dxa"/>
        <w:jc w:val="left"/>
        <w:tblLayout w:type="fixed"/>
        <w:tblLook w:val="0000"/>
      </w:tblPr>
      <w:tblGrid>
        <w:gridCol w:w="254"/>
        <w:gridCol w:w="9466"/>
        <w:tblGridChange w:id="0">
          <w:tblGrid>
            <w:gridCol w:w="254"/>
            <w:gridCol w:w="94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 that an object presents to users of the system. 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The links that an object has with other objects. 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 The complete set of signatures for all the object's operations.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F61A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417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879EE"/>
    <w:pPr>
      <w:ind w:left="720"/>
      <w:contextualSpacing w:val="1"/>
    </w:pPr>
  </w:style>
  <w:style w:type="paragraph" w:styleId="BodyText2">
    <w:name w:val="Body Text 2"/>
    <w:basedOn w:val="Normal"/>
    <w:link w:val="BodyText2Char"/>
    <w:rsid w:val="00904E43"/>
    <w:pPr>
      <w:spacing w:after="0" w:line="240" w:lineRule="auto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904E43"/>
    <w:rPr>
      <w:rFonts w:ascii="Arial" w:cs="Arial" w:eastAsia="Times New Roman" w:hAnsi="Arial"/>
      <w:b w:val="1"/>
      <w:bCs w:val="1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904E4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904E43"/>
  </w:style>
  <w:style w:type="character" w:styleId="apple-tab-span" w:customStyle="1">
    <w:name w:val="apple-tab-span"/>
    <w:basedOn w:val="DefaultParagraphFont"/>
    <w:rsid w:val="0068750B"/>
  </w:style>
  <w:style w:type="character" w:styleId="Heading2Char" w:customStyle="1">
    <w:name w:val="Heading 2 Char"/>
    <w:basedOn w:val="DefaultParagraphFont"/>
    <w:link w:val="Heading2"/>
    <w:uiPriority w:val="9"/>
    <w:rsid w:val="004F61AE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Strong">
    <w:name w:val="Strong"/>
    <w:basedOn w:val="DefaultParagraphFont"/>
    <w:uiPriority w:val="22"/>
    <w:qFormat w:val="1"/>
    <w:rsid w:val="004F61A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cIWub/jVH9A5kzzVPrw4Qy2Pvw==">CgMxLjA4AHIhMXc5MDUxc0JoYkhtZ1ZrRU16SV9wMnZWUTZCTmRxZWJs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2023-05-07T12:48:00Z</dcterms:created>
  <dc:creator>Azmata</dc:creator>
</cp:coreProperties>
</file>