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- 5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– 05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ID – JEE/CGNT-M/54/01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 Date – 16/07/2023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Marks – 20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 </w:t>
        <w:tab/>
        <w:tab/>
        <w:tab/>
        <w:tab/>
        <w:tab/>
        <w:tab/>
        <w:tab/>
        <w:tab/>
        <w:t xml:space="preserve">Student ID: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1.Which of the following is not a good reason for constructing a requirements model?</w:t>
      </w:r>
    </w:p>
    <w:tbl>
      <w:tblPr>
        <w:tblStyle w:val="Table1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can show the business situation in enough detail to check that the requirements have been captured fully and correctly.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can demonstrate that all the use cases have been drawn using the correct notation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can be organized in such a way that it will be useful later for designing the software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Which of the following statements best describes what a class diagram can include?</w:t>
      </w:r>
    </w:p>
    <w:tbl>
      <w:tblPr>
        <w:tblStyle w:val="Table2"/>
        <w:tblW w:w="4435.0" w:type="dxa"/>
        <w:jc w:val="left"/>
        <w:tblLayout w:type="fixed"/>
        <w:tblLook w:val="0000"/>
      </w:tblPr>
      <w:tblGrid>
        <w:gridCol w:w="254"/>
        <w:gridCol w:w="4181"/>
        <w:tblGridChange w:id="0">
          <w:tblGrid>
            <w:gridCol w:w="254"/>
            <w:gridCol w:w="41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classes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classes and their relationships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Classes, instances and their relationships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Which is the correct name for "a possible set of classes, together with an understanding of how those classes might interact to deliver the functionality of a use case?</w:t>
      </w:r>
    </w:p>
    <w:tbl>
      <w:tblPr>
        <w:tblStyle w:val="Table3"/>
        <w:tblW w:w="2654.0" w:type="dxa"/>
        <w:jc w:val="left"/>
        <w:tblLayout w:type="fixed"/>
        <w:tblLook w:val="0000"/>
      </w:tblPr>
      <w:tblGrid>
        <w:gridCol w:w="254"/>
        <w:gridCol w:w="2400"/>
        <w:tblGridChange w:id="0">
          <w:tblGrid>
            <w:gridCol w:w="254"/>
            <w:gridCol w:w="24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 case class diagram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realization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collaboration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3514725" cy="1381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shows that elements within the collaboration (the dotted ellipse) may reference elements within the use case (the solid ellipse).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shows that the collaboration (the dotted ellipse) cannot be implemented until the use case (the solid ellipse) has been implemented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shows the direction of the flow of control when the software executes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One of the following is not a difference between a class diagram and a collaboration diagram. Which one?</w:t>
      </w:r>
    </w:p>
    <w:tbl>
      <w:tblPr>
        <w:tblStyle w:val="Table5"/>
        <w:tblW w:w="8894.0" w:type="dxa"/>
        <w:jc w:val="left"/>
        <w:tblLayout w:type="fixed"/>
        <w:tblLook w:val="0000"/>
      </w:tblPr>
      <w:tblGrid>
        <w:gridCol w:w="254"/>
        <w:gridCol w:w="8640"/>
        <w:tblGridChange w:id="0">
          <w:tblGrid>
            <w:gridCol w:w="254"/>
            <w:gridCol w:w="86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collaboration diagram shows object interaction, while a class diagram ignores this.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class diagram shows more of the structural details than the collaboration diagram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class diagram shows the names of the classes, while the collaboration ignores these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Which of these figures is a collaboration diagram?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743075" cy="914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752725" cy="1219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619250" cy="333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66ff"/>
          <w:sz w:val="24"/>
          <w:szCs w:val="24"/>
          <w:rtl w:val="0"/>
        </w:rPr>
        <w:t xml:space="preserve">ANS: Fig(B)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Which of these is the correct set of analysis class stereotypes in standard UML?</w:t>
      </w:r>
    </w:p>
    <w:tbl>
      <w:tblPr>
        <w:tblStyle w:val="Table6"/>
        <w:tblW w:w="3227.9999999999995" w:type="dxa"/>
        <w:jc w:val="left"/>
        <w:tblLayout w:type="fixed"/>
        <w:tblLook w:val="0000"/>
      </w:tblPr>
      <w:tblGrid>
        <w:gridCol w:w="254"/>
        <w:gridCol w:w="2974"/>
        <w:tblGridChange w:id="0">
          <w:tblGrid>
            <w:gridCol w:w="254"/>
            <w:gridCol w:w="297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Interface, control and entity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Boundary, control and entity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Interface, sequence and entity.</w:t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One of the following is not an advantage of stereotyping analysis classes. Which one?</w:t>
      </w:r>
    </w:p>
    <w:tbl>
      <w:tblPr>
        <w:tblStyle w:val="Table7"/>
        <w:tblW w:w="9351.0" w:type="dxa"/>
        <w:jc w:val="left"/>
        <w:tblLayout w:type="fixed"/>
        <w:tblLook w:val="0000"/>
      </w:tblPr>
      <w:tblGrid>
        <w:gridCol w:w="254"/>
        <w:gridCol w:w="9097"/>
        <w:tblGridChange w:id="0">
          <w:tblGrid>
            <w:gridCol w:w="254"/>
            <w:gridCol w:w="909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resulting packages can form a basis for the system's architecture.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can be useful to differentiate classes that have broad similarities in the way that they behave.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Once a class is stereotyped, its behavior is likely to become more predictable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What do boundary classes represent?</w:t>
      </w:r>
    </w:p>
    <w:tbl>
      <w:tblPr>
        <w:tblStyle w:val="Table8"/>
        <w:tblW w:w="4927.0" w:type="dxa"/>
        <w:jc w:val="left"/>
        <w:tblLayout w:type="fixed"/>
        <w:tblLook w:val="0000"/>
      </w:tblPr>
      <w:tblGrid>
        <w:gridCol w:w="254"/>
        <w:gridCol w:w="4673"/>
        <w:tblGridChange w:id="0">
          <w:tblGrid>
            <w:gridCol w:w="254"/>
            <w:gridCol w:w="4673"/>
          </w:tblGrid>
        </w:tblGridChange>
      </w:tblGrid>
      <w:tr>
        <w:trPr>
          <w:cantSplit w:val="0"/>
          <w:trHeight w:val="270.976562500000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and suppliers of the business.</w:t>
            </w:r>
          </w:p>
        </w:tc>
      </w:tr>
      <w:tr>
        <w:trPr>
          <w:cantSplit w:val="0"/>
          <w:trHeight w:val="270.976562500000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People who will use the system.</w:t>
            </w:r>
          </w:p>
        </w:tc>
      </w:tr>
      <w:tr>
        <w:trPr>
          <w:cantSplit w:val="0"/>
          <w:trHeight w:val="270.976562500000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Interaction between the system and its 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What is the significance of the double colon in the class name: User Interface::AddAdvertUI?</w:t>
      </w:r>
    </w:p>
    <w:tbl>
      <w:tblPr>
        <w:tblStyle w:val="Table9"/>
        <w:tblW w:w="7771.0" w:type="dxa"/>
        <w:jc w:val="left"/>
        <w:tblLayout w:type="fixed"/>
        <w:tblLook w:val="0000"/>
      </w:tblPr>
      <w:tblGrid>
        <w:gridCol w:w="254"/>
        <w:gridCol w:w="7517"/>
        <w:tblGridChange w:id="0">
          <w:tblGrid>
            <w:gridCol w:w="254"/>
            <w:gridCol w:w="751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class called AddAdvertUI is in the package called User 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 is the stereotype of a class called AddAdvertUI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 and AddAdvertUI are two alternative names for the same class.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Which one of these is not a permitted symbol for a boundary class?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381125" cy="10001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847725" cy="9429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219200" cy="923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66ff"/>
          <w:sz w:val="24"/>
          <w:szCs w:val="24"/>
          <w:rtl w:val="0"/>
        </w:rPr>
        <w:t xml:space="preserve">ANS: FIG(A)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What are entity classes?</w:t>
      </w:r>
    </w:p>
    <w:tbl>
      <w:tblPr>
        <w:tblStyle w:val="Table10"/>
        <w:tblW w:w="8014.0" w:type="dxa"/>
        <w:jc w:val="left"/>
        <w:tblLayout w:type="fixed"/>
        <w:tblLook w:val="0000"/>
      </w:tblPr>
      <w:tblGrid>
        <w:gridCol w:w="254"/>
        <w:gridCol w:w="7760"/>
        <w:tblGridChange w:id="0">
          <w:tblGrid>
            <w:gridCol w:w="254"/>
            <w:gridCol w:w="77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Classes that contain data.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Classes that contain persistent data.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Classes that represent something or some concept in the application domain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</w:t>
      </w:r>
    </w:p>
    <w:tbl>
      <w:tblPr>
        <w:tblStyle w:val="Table11"/>
        <w:tblW w:w="10080.0" w:type="dxa"/>
        <w:jc w:val="left"/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One of these is not a permitted symbol for an entity class. Which one?</w:t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876300" cy="8286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047750" cy="914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104900" cy="885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66ff"/>
          <w:sz w:val="24"/>
          <w:szCs w:val="24"/>
          <w:rtl w:val="0"/>
        </w:rPr>
        <w:t xml:space="preserve">ANS: Fig(B)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What do control classes represent?</w:t>
      </w:r>
    </w:p>
    <w:tbl>
      <w:tblPr>
        <w:tblStyle w:val="Table12"/>
        <w:tblW w:w="6928.0" w:type="dxa"/>
        <w:jc w:val="left"/>
        <w:tblLayout w:type="fixed"/>
        <w:tblLook w:val="0000"/>
      </w:tblPr>
      <w:tblGrid>
        <w:gridCol w:w="254"/>
        <w:gridCol w:w="6674"/>
        <w:tblGridChange w:id="0">
          <w:tblGrid>
            <w:gridCol w:w="254"/>
            <w:gridCol w:w="667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calculation and scheduling aspects of the logic of the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Classes that interact with the users of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Classes that control the storage of persistent data.</w:t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One of the following cannot directly affect the state of an object. Which one?</w:t>
      </w:r>
    </w:p>
    <w:tbl>
      <w:tblPr>
        <w:tblStyle w:val="Table13"/>
        <w:tblW w:w="6626.999999999999" w:type="dxa"/>
        <w:jc w:val="left"/>
        <w:tblLayout w:type="fixed"/>
        <w:tblLook w:val="0000"/>
      </w:tblPr>
      <w:tblGrid>
        <w:gridCol w:w="254"/>
        <w:gridCol w:w="6373"/>
        <w:tblGridChange w:id="0">
          <w:tblGrid>
            <w:gridCol w:w="254"/>
            <w:gridCol w:w="637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change in the value of one of its attributes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creation or destruction of another object of the same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creation or destruction of a link with another object</w:t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What is the difference between a link and an association?</w:t>
      </w:r>
    </w:p>
    <w:tbl>
      <w:tblPr>
        <w:tblStyle w:val="Table14"/>
        <w:tblW w:w="7574.0" w:type="dxa"/>
        <w:jc w:val="left"/>
        <w:tblLayout w:type="fixed"/>
        <w:tblLook w:val="0000"/>
      </w:tblPr>
      <w:tblGrid>
        <w:gridCol w:w="256"/>
        <w:gridCol w:w="7318"/>
        <w:tblGridChange w:id="0">
          <w:tblGrid>
            <w:gridCol w:w="256"/>
            <w:gridCol w:w="73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link connects two instances, while an association connects two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link is a transient association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198.0" w:type="dxa"/>
              <w:jc w:val="left"/>
              <w:tblLayout w:type="fixed"/>
              <w:tblLook w:val="0000"/>
            </w:tblPr>
            <w:tblGrid>
              <w:gridCol w:w="256"/>
              <w:gridCol w:w="4942"/>
              <w:tblGridChange w:id="0">
                <w:tblGrid>
                  <w:gridCol w:w="256"/>
                  <w:gridCol w:w="4942"/>
                </w:tblGrid>
              </w:tblGridChange>
            </w:tblGrid>
            <w:tr>
              <w:trPr>
                <w:cantSplit w:val="0"/>
                <w:trHeight w:val="32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link is an association between two entity classes.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What is the significance of the directional arrow indicated on this diagram?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133850" cy="1371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6"/>
        <w:tblW w:w="7932.0" w:type="dxa"/>
        <w:jc w:val="left"/>
        <w:tblLayout w:type="fixed"/>
        <w:tblLook w:val="0000"/>
      </w:tblPr>
      <w:tblGrid>
        <w:gridCol w:w="20"/>
        <w:gridCol w:w="7912"/>
        <w:tblGridChange w:id="0">
          <w:tblGrid>
            <w:gridCol w:w="20"/>
            <w:gridCol w:w="79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(A)It shows the direction in which you should read the name of the association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(B)It shows the direction in which messages can be sent along the association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shows the order in which the objects will be connected when a link is created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What is the significance of the multiplicity of an association?</w:t>
      </w:r>
    </w:p>
    <w:tbl>
      <w:tblPr>
        <w:tblStyle w:val="Table17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denotes the number of different classes that can be linked together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constrains the number of objects of one participating class that can be linked to an object of the other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constrains the number of times that an object of one participating class can be linked during its lifetime</w:t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3543300" cy="8477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ANS:</w:t>
      </w:r>
    </w:p>
    <w:tbl>
      <w:tblPr>
        <w:tblStyle w:val="Table18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staff member need not be associated with any grades, or it can be associated with an indeterminate number of grades; a grade must be associated with one or more staff members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grade cannot be associated with a staff member but a staff member can be associated with a grade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grade need not be associated with any staff members, or it can be associated with an indeterminate number of staff members; a staff member must be associated with one or more grades.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How do operations differ from methods?</w:t>
      </w:r>
    </w:p>
    <w:tbl>
      <w:tblPr>
        <w:tblStyle w:val="Table19"/>
        <w:tblW w:w="8925.0" w:type="dxa"/>
        <w:jc w:val="left"/>
        <w:tblLayout w:type="fixed"/>
        <w:tblLook w:val="0000"/>
      </w:tblPr>
      <w:tblGrid>
        <w:gridCol w:w="254"/>
        <w:gridCol w:w="8671"/>
        <w:tblGridChange w:id="0">
          <w:tblGrid>
            <w:gridCol w:w="254"/>
            <w:gridCol w:w="867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method is a particular implementation of an operation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operation is a particular implementation of a method.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object-oriented programming languages have methods, while others have operations.</w:t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80"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80"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80"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80" w:line="240" w:lineRule="auto"/>
      <w:ind w:left="720" w:hanging="720"/>
    </w:pPr>
    <w:rPr>
      <w:rFonts w:ascii="Arial" w:cs="Arial" w:eastAsia="Arial" w:hAnsi="Arial"/>
      <w:b w:val="1"/>
      <w:color w:val="ff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3A05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qFormat w:val="1"/>
    <w:rsid w:val="001E1647"/>
    <w:pPr>
      <w:keepNext w:val="1"/>
      <w:numPr>
        <w:numId w:val="1"/>
      </w:numPr>
      <w:spacing w:after="80" w:line="240" w:lineRule="auto"/>
      <w:outlineLvl w:val="2"/>
    </w:pPr>
    <w:rPr>
      <w:rFonts w:ascii="Arial" w:cs="Arial" w:eastAsia="Times New Roman" w:hAnsi="Arial"/>
      <w:b w:val="1"/>
      <w:color w:val="ff0000"/>
      <w:sz w:val="20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2">
    <w:name w:val="Body Text 2"/>
    <w:basedOn w:val="Normal"/>
    <w:link w:val="BodyText2Char"/>
    <w:rsid w:val="001E1647"/>
    <w:pPr>
      <w:spacing w:after="0" w:line="240" w:lineRule="auto"/>
    </w:pPr>
    <w:rPr>
      <w:rFonts w:ascii="Arial" w:cs="Arial" w:eastAsia="Times New Roman" w:hAnsi="Arial"/>
      <w:b w:val="1"/>
      <w:bCs w:val="1"/>
      <w:sz w:val="20"/>
      <w:szCs w:val="24"/>
    </w:rPr>
  </w:style>
  <w:style w:type="character" w:styleId="BodyText2Char" w:customStyle="1">
    <w:name w:val="Body Text 2 Char"/>
    <w:basedOn w:val="DefaultParagraphFont"/>
    <w:link w:val="BodyText2"/>
    <w:rsid w:val="001E1647"/>
    <w:rPr>
      <w:rFonts w:ascii="Arial" w:cs="Arial" w:eastAsia="Times New Roman" w:hAnsi="Arial"/>
      <w:b w:val="1"/>
      <w:bCs w:val="1"/>
      <w:sz w:val="20"/>
      <w:szCs w:val="24"/>
    </w:rPr>
  </w:style>
  <w:style w:type="character" w:styleId="Heading3Char" w:customStyle="1">
    <w:name w:val="Heading 3 Char"/>
    <w:basedOn w:val="DefaultParagraphFont"/>
    <w:link w:val="Heading3"/>
    <w:rsid w:val="001E1647"/>
    <w:rPr>
      <w:rFonts w:ascii="Arial" w:cs="Arial" w:eastAsia="Times New Roman" w:hAnsi="Arial"/>
      <w:b w:val="1"/>
      <w:color w:val="ff0000"/>
      <w:sz w:val="20"/>
      <w:szCs w:val="24"/>
    </w:rPr>
  </w:style>
  <w:style w:type="paragraph" w:styleId="ListParagraph">
    <w:name w:val="List Paragraph"/>
    <w:basedOn w:val="Normal"/>
    <w:uiPriority w:val="34"/>
    <w:qFormat w:val="1"/>
    <w:rsid w:val="001E164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47E7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7E71"/>
  </w:style>
  <w:style w:type="paragraph" w:styleId="Footer">
    <w:name w:val="footer"/>
    <w:basedOn w:val="Normal"/>
    <w:link w:val="FooterChar"/>
    <w:uiPriority w:val="99"/>
    <w:unhideWhenUsed w:val="1"/>
    <w:rsid w:val="00B47E7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7E71"/>
  </w:style>
  <w:style w:type="paragraph" w:styleId="NormalWeb">
    <w:name w:val="Normal (Web)"/>
    <w:basedOn w:val="Normal"/>
    <w:uiPriority w:val="99"/>
    <w:semiHidden w:val="1"/>
    <w:unhideWhenUsed w:val="1"/>
    <w:rsid w:val="00134F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G0BosP1S0Cfy6a2h9J3HBWDZQA==">CgMxLjA4AHIhMXZKRTBhUXktbjB2WkNOamMzcTRidEFCNEJmblNma25O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2023-03-29T09:02:00Z</dcterms:created>
  <dc:creator>Azmata</dc:creator>
</cp:coreProperties>
</file>