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20" w:type="dxa"/>
        <w:tblInd w:w="93" w:type="dxa"/>
        <w:tblLook w:val="04A0" w:firstRow="1" w:lastRow="0" w:firstColumn="1" w:lastColumn="0" w:noHBand="0" w:noVBand="1"/>
      </w:tblPr>
      <w:tblGrid>
        <w:gridCol w:w="670"/>
        <w:gridCol w:w="5620"/>
        <w:gridCol w:w="1720"/>
        <w:gridCol w:w="1510"/>
      </w:tblGrid>
      <w:tr w:rsidR="009C164F" w:rsidRPr="009C164F" w:rsidTr="00900950">
        <w:trPr>
          <w:trHeight w:val="330"/>
        </w:trPr>
        <w:tc>
          <w:tcPr>
            <w:tcW w:w="6290" w:type="dxa"/>
            <w:gridSpan w:val="2"/>
            <w:tcBorders>
              <w:top w:val="nil"/>
              <w:left w:val="nil"/>
              <w:bottom w:val="nil"/>
              <w:right w:val="nil"/>
            </w:tcBorders>
            <w:shd w:val="clear" w:color="auto" w:fill="auto"/>
            <w:noWrap/>
            <w:vAlign w:val="bottom"/>
            <w:hideMark/>
          </w:tcPr>
          <w:p w:rsidR="009C164F" w:rsidRPr="009C164F" w:rsidRDefault="009C164F" w:rsidP="009C164F">
            <w:pPr>
              <w:spacing w:after="0" w:line="240" w:lineRule="auto"/>
              <w:rPr>
                <w:rFonts w:ascii="Times New Roman" w:eastAsia="Times New Roman" w:hAnsi="Times New Roman" w:cs="Times New Roman"/>
                <w:b/>
                <w:bCs/>
                <w:color w:val="000000"/>
                <w:sz w:val="26"/>
                <w:szCs w:val="26"/>
              </w:rPr>
            </w:pPr>
            <w:r w:rsidRPr="009C164F">
              <w:rPr>
                <w:rFonts w:ascii="Times New Roman" w:eastAsia="Times New Roman" w:hAnsi="Times New Roman" w:cs="Times New Roman"/>
                <w:b/>
                <w:bCs/>
                <w:color w:val="000000"/>
                <w:sz w:val="26"/>
                <w:szCs w:val="26"/>
              </w:rPr>
              <w:t>UBND TỈNH VĨNH LONG</w:t>
            </w:r>
          </w:p>
        </w:tc>
        <w:tc>
          <w:tcPr>
            <w:tcW w:w="3230" w:type="dxa"/>
            <w:gridSpan w:val="2"/>
            <w:tcBorders>
              <w:top w:val="nil"/>
              <w:left w:val="nil"/>
              <w:bottom w:val="nil"/>
              <w:right w:val="nil"/>
            </w:tcBorders>
            <w:shd w:val="clear" w:color="auto" w:fill="auto"/>
            <w:hideMark/>
          </w:tcPr>
          <w:p w:rsidR="009C164F" w:rsidRPr="009C164F" w:rsidRDefault="009C164F" w:rsidP="009C164F">
            <w:pPr>
              <w:spacing w:after="0" w:line="240" w:lineRule="auto"/>
              <w:jc w:val="right"/>
              <w:rPr>
                <w:rFonts w:ascii="Times New Roman" w:eastAsia="Times New Roman" w:hAnsi="Times New Roman" w:cs="Times New Roman"/>
                <w:b/>
                <w:bCs/>
                <w:color w:val="000000"/>
                <w:sz w:val="20"/>
                <w:szCs w:val="20"/>
              </w:rPr>
            </w:pPr>
            <w:r w:rsidRPr="009C164F">
              <w:rPr>
                <w:rFonts w:ascii="Times New Roman" w:eastAsia="Times New Roman" w:hAnsi="Times New Roman" w:cs="Times New Roman"/>
                <w:b/>
                <w:bCs/>
                <w:color w:val="000000"/>
                <w:sz w:val="20"/>
                <w:szCs w:val="20"/>
              </w:rPr>
              <w:t>Biểu số 48/CK-NSNN</w:t>
            </w:r>
          </w:p>
        </w:tc>
      </w:tr>
      <w:tr w:rsidR="009C164F" w:rsidRPr="009C164F" w:rsidTr="009C164F">
        <w:trPr>
          <w:trHeight w:val="330"/>
        </w:trPr>
        <w:tc>
          <w:tcPr>
            <w:tcW w:w="9520" w:type="dxa"/>
            <w:gridSpan w:val="4"/>
            <w:tcBorders>
              <w:top w:val="nil"/>
              <w:left w:val="nil"/>
              <w:bottom w:val="nil"/>
              <w:right w:val="nil"/>
            </w:tcBorders>
            <w:shd w:val="clear" w:color="auto" w:fill="auto"/>
            <w:noWrap/>
            <w:vAlign w:val="bottom"/>
            <w:hideMark/>
          </w:tcPr>
          <w:p w:rsidR="009C164F" w:rsidRPr="00842F78" w:rsidRDefault="009C164F" w:rsidP="009C164F">
            <w:pPr>
              <w:spacing w:after="0" w:line="240" w:lineRule="auto"/>
              <w:jc w:val="center"/>
              <w:rPr>
                <w:rFonts w:ascii="Times New Roman" w:eastAsia="Times New Roman" w:hAnsi="Times New Roman" w:cs="Times New Roman"/>
                <w:b/>
                <w:bCs/>
                <w:color w:val="000000"/>
                <w:sz w:val="24"/>
                <w:szCs w:val="24"/>
              </w:rPr>
            </w:pPr>
            <w:bookmarkStart w:id="0" w:name="_GoBack"/>
            <w:bookmarkEnd w:id="0"/>
            <w:r w:rsidRPr="00842F78">
              <w:rPr>
                <w:rFonts w:ascii="Times New Roman" w:eastAsia="Times New Roman" w:hAnsi="Times New Roman" w:cs="Times New Roman"/>
                <w:b/>
                <w:bCs/>
                <w:color w:val="000000"/>
                <w:sz w:val="24"/>
                <w:szCs w:val="24"/>
              </w:rPr>
              <w:t>DỰ TOÁN THU NGÂN SÁCH NHÀ NƯỚC NĂM 2020</w:t>
            </w:r>
          </w:p>
        </w:tc>
      </w:tr>
      <w:tr w:rsidR="009C164F" w:rsidRPr="009C164F" w:rsidTr="009C164F">
        <w:trPr>
          <w:trHeight w:val="300"/>
        </w:trPr>
        <w:tc>
          <w:tcPr>
            <w:tcW w:w="9520" w:type="dxa"/>
            <w:gridSpan w:val="4"/>
            <w:tcBorders>
              <w:top w:val="nil"/>
              <w:left w:val="nil"/>
              <w:bottom w:val="nil"/>
              <w:right w:val="nil"/>
            </w:tcBorders>
            <w:shd w:val="clear" w:color="auto" w:fill="auto"/>
            <w:noWrap/>
            <w:vAlign w:val="bottom"/>
            <w:hideMark/>
          </w:tcPr>
          <w:p w:rsidR="009C164F" w:rsidRPr="00842F78" w:rsidRDefault="009C164F" w:rsidP="009C164F">
            <w:pPr>
              <w:spacing w:after="0" w:line="240" w:lineRule="auto"/>
              <w:jc w:val="center"/>
              <w:rPr>
                <w:rFonts w:ascii="Times New Roman" w:eastAsia="Times New Roman" w:hAnsi="Times New Roman" w:cs="Times New Roman"/>
                <w:i/>
                <w:iCs/>
                <w:color w:val="000000"/>
                <w:sz w:val="24"/>
                <w:szCs w:val="24"/>
              </w:rPr>
            </w:pPr>
            <w:r w:rsidRPr="00842F78">
              <w:rPr>
                <w:rFonts w:ascii="Times New Roman" w:eastAsia="Times New Roman" w:hAnsi="Times New Roman" w:cs="Times New Roman"/>
                <w:i/>
                <w:iCs/>
                <w:color w:val="000000"/>
                <w:sz w:val="24"/>
                <w:szCs w:val="24"/>
              </w:rPr>
              <w:t>(Dự toán đã được Hội đồng nhân dân quyết định)</w:t>
            </w:r>
          </w:p>
        </w:tc>
      </w:tr>
      <w:tr w:rsidR="009C164F" w:rsidRPr="009C164F" w:rsidTr="009C164F">
        <w:trPr>
          <w:trHeight w:val="330"/>
        </w:trPr>
        <w:tc>
          <w:tcPr>
            <w:tcW w:w="9520" w:type="dxa"/>
            <w:gridSpan w:val="4"/>
            <w:tcBorders>
              <w:top w:val="nil"/>
              <w:left w:val="nil"/>
              <w:bottom w:val="nil"/>
              <w:right w:val="nil"/>
            </w:tcBorders>
            <w:shd w:val="clear" w:color="auto" w:fill="auto"/>
            <w:noWrap/>
            <w:vAlign w:val="bottom"/>
            <w:hideMark/>
          </w:tcPr>
          <w:p w:rsidR="009C164F" w:rsidRPr="00842F78" w:rsidRDefault="009C164F" w:rsidP="009C164F">
            <w:pPr>
              <w:spacing w:after="0" w:line="240" w:lineRule="auto"/>
              <w:jc w:val="right"/>
              <w:rPr>
                <w:rFonts w:ascii="Times New Roman" w:eastAsia="Times New Roman" w:hAnsi="Times New Roman" w:cs="Times New Roman"/>
                <w:i/>
                <w:iCs/>
                <w:color w:val="000000"/>
                <w:sz w:val="24"/>
                <w:szCs w:val="24"/>
              </w:rPr>
            </w:pPr>
            <w:r w:rsidRPr="00842F78">
              <w:rPr>
                <w:rFonts w:ascii="Times New Roman" w:eastAsia="Times New Roman" w:hAnsi="Times New Roman" w:cs="Times New Roman"/>
                <w:i/>
                <w:iCs/>
                <w:color w:val="000000"/>
                <w:sz w:val="24"/>
                <w:szCs w:val="24"/>
              </w:rPr>
              <w:t>Đơn vị: Triệu đồng</w:t>
            </w:r>
          </w:p>
        </w:tc>
      </w:tr>
      <w:tr w:rsidR="009C164F" w:rsidRPr="009C164F" w:rsidTr="00900950">
        <w:trPr>
          <w:trHeight w:val="285"/>
        </w:trPr>
        <w:tc>
          <w:tcPr>
            <w:tcW w:w="6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STT</w:t>
            </w:r>
          </w:p>
        </w:tc>
        <w:tc>
          <w:tcPr>
            <w:tcW w:w="56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NỘI DUNG</w:t>
            </w:r>
          </w:p>
        </w:tc>
        <w:tc>
          <w:tcPr>
            <w:tcW w:w="3230" w:type="dxa"/>
            <w:gridSpan w:val="2"/>
            <w:tcBorders>
              <w:top w:val="single" w:sz="4" w:space="0" w:color="000000"/>
              <w:left w:val="nil"/>
              <w:bottom w:val="single" w:sz="4" w:space="0" w:color="000000"/>
              <w:right w:val="single" w:sz="4" w:space="0" w:color="000000"/>
            </w:tcBorders>
            <w:shd w:val="clear" w:color="auto" w:fill="auto"/>
            <w:vAlign w:val="center"/>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DỰ TOÁN</w:t>
            </w:r>
          </w:p>
        </w:tc>
      </w:tr>
      <w:tr w:rsidR="009C164F" w:rsidRPr="009C164F" w:rsidTr="00900950">
        <w:trPr>
          <w:trHeight w:val="585"/>
        </w:trPr>
        <w:tc>
          <w:tcPr>
            <w:tcW w:w="670" w:type="dxa"/>
            <w:vMerge/>
            <w:tcBorders>
              <w:top w:val="single" w:sz="4" w:space="0" w:color="000000"/>
              <w:left w:val="single" w:sz="4" w:space="0" w:color="000000"/>
              <w:bottom w:val="single" w:sz="4" w:space="0" w:color="000000"/>
              <w:right w:val="single" w:sz="4" w:space="0" w:color="000000"/>
            </w:tcBorders>
            <w:vAlign w:val="center"/>
            <w:hideMark/>
          </w:tcPr>
          <w:p w:rsidR="009C164F" w:rsidRPr="00842F78" w:rsidRDefault="009C164F" w:rsidP="009C164F">
            <w:pPr>
              <w:spacing w:after="0" w:line="240" w:lineRule="auto"/>
              <w:rPr>
                <w:rFonts w:ascii="Times New Roman" w:eastAsia="Times New Roman" w:hAnsi="Times New Roman" w:cs="Times New Roman"/>
                <w:b/>
                <w:bCs/>
                <w:sz w:val="24"/>
                <w:szCs w:val="24"/>
              </w:rPr>
            </w:pPr>
          </w:p>
        </w:tc>
        <w:tc>
          <w:tcPr>
            <w:tcW w:w="5620" w:type="dxa"/>
            <w:vMerge/>
            <w:tcBorders>
              <w:top w:val="single" w:sz="4" w:space="0" w:color="000000"/>
              <w:left w:val="single" w:sz="4" w:space="0" w:color="000000"/>
              <w:bottom w:val="single" w:sz="4" w:space="0" w:color="000000"/>
              <w:right w:val="single" w:sz="4" w:space="0" w:color="000000"/>
            </w:tcBorders>
            <w:vAlign w:val="center"/>
            <w:hideMark/>
          </w:tcPr>
          <w:p w:rsidR="009C164F" w:rsidRPr="00842F78" w:rsidRDefault="009C164F" w:rsidP="009C164F">
            <w:pPr>
              <w:spacing w:after="0" w:line="240" w:lineRule="auto"/>
              <w:rPr>
                <w:rFonts w:ascii="Times New Roman" w:eastAsia="Times New Roman" w:hAnsi="Times New Roman" w:cs="Times New Roman"/>
                <w:b/>
                <w:bCs/>
                <w:sz w:val="24"/>
                <w:szCs w:val="24"/>
              </w:rPr>
            </w:pPr>
          </w:p>
        </w:tc>
        <w:tc>
          <w:tcPr>
            <w:tcW w:w="1720" w:type="dxa"/>
            <w:tcBorders>
              <w:top w:val="nil"/>
              <w:left w:val="nil"/>
              <w:bottom w:val="single" w:sz="4" w:space="0" w:color="000000"/>
              <w:right w:val="single" w:sz="4" w:space="0" w:color="000000"/>
            </w:tcBorders>
            <w:shd w:val="clear" w:color="auto" w:fill="auto"/>
            <w:vAlign w:val="center"/>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TỔNG THU NSNN</w:t>
            </w:r>
          </w:p>
        </w:tc>
        <w:tc>
          <w:tcPr>
            <w:tcW w:w="1510" w:type="dxa"/>
            <w:tcBorders>
              <w:top w:val="nil"/>
              <w:left w:val="nil"/>
              <w:bottom w:val="single" w:sz="4" w:space="0" w:color="000000"/>
              <w:right w:val="single" w:sz="4" w:space="0" w:color="000000"/>
            </w:tcBorders>
            <w:shd w:val="clear" w:color="auto" w:fill="auto"/>
            <w:vAlign w:val="center"/>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THU NSĐP</w:t>
            </w:r>
          </w:p>
        </w:tc>
      </w:tr>
      <w:tr w:rsidR="009C164F" w:rsidRPr="009C164F" w:rsidTr="00900950">
        <w:trPr>
          <w:trHeight w:val="33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TỔNG THU NGÂN SÁCH NHÀ NƯỚC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7.160.220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5.459.520</w:t>
            </w:r>
          </w:p>
        </w:tc>
      </w:tr>
      <w:tr w:rsidR="009C164F" w:rsidRPr="009C164F" w:rsidTr="00900950">
        <w:trPr>
          <w:trHeight w:val="33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I</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Thu nội địa</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5.800.220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5.459.520</w:t>
            </w:r>
          </w:p>
        </w:tc>
      </w:tr>
      <w:tr w:rsidR="009C164F" w:rsidRPr="009C164F" w:rsidTr="00900950">
        <w:trPr>
          <w:trHeight w:val="31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Thu từ khu vực DNNN do Trung ương quản lý </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195.000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195.000</w:t>
            </w:r>
          </w:p>
        </w:tc>
      </w:tr>
      <w:tr w:rsidR="009C164F" w:rsidRPr="009C164F" w:rsidTr="00900950">
        <w:trPr>
          <w:trHeight w:val="33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Thu từ khu vực DNNN do địa phương quản lý </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295.000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295.000</w:t>
            </w:r>
          </w:p>
        </w:tc>
      </w:tr>
      <w:tr w:rsidR="009C164F" w:rsidRPr="009C164F" w:rsidTr="00900950">
        <w:trPr>
          <w:trHeight w:val="31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3</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Thu từ khu vực doanh nghiệp có vốn đầu tư nước ngoài </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260.000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260.000</w:t>
            </w:r>
          </w:p>
        </w:tc>
      </w:tr>
      <w:tr w:rsidR="009C164F" w:rsidRPr="009C164F" w:rsidTr="00900950">
        <w:trPr>
          <w:trHeight w:val="31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Thu từ khu vực kinh tế ngoài quốc doanh </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1.693.000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1.693.000</w:t>
            </w:r>
          </w:p>
        </w:tc>
      </w:tr>
      <w:tr w:rsidR="009C164F" w:rsidRPr="009C164F" w:rsidTr="00900950">
        <w:trPr>
          <w:trHeight w:val="31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5</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thu nhập cá nhân</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465.000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465.000</w:t>
            </w:r>
          </w:p>
        </w:tc>
      </w:tr>
      <w:tr w:rsidR="009C164F" w:rsidRPr="009C164F" w:rsidTr="00900950">
        <w:trPr>
          <w:trHeight w:val="31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6</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bảo vệ môi trường</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455.000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169.300</w:t>
            </w:r>
          </w:p>
        </w:tc>
      </w:tr>
      <w:tr w:rsidR="009C164F" w:rsidRPr="009C164F" w:rsidTr="00900950">
        <w:trPr>
          <w:trHeight w:val="63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Thuế BVMT thu từ hàng hóa sản xuất, kinh doanh trong nước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169.300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169.300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Thuế BVMT thu từ hàng hóa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285.700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7</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Lệ phí trước bạ</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200.000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200.000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8</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phí, lệ phí</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85.000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65.000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Phí và lệ phí trung ương</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20.000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Phí và lệ phí địa phương</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65.000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65.000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Phí và lệ phí huyện</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Phí và lệ phí xã, phường</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i/>
                <w:iCs/>
                <w:sz w:val="24"/>
                <w:szCs w:val="24"/>
              </w:rPr>
            </w:pPr>
            <w:r w:rsidRPr="00842F78">
              <w:rPr>
                <w:rFonts w:ascii="Times New Roman" w:eastAsia="Times New Roman" w:hAnsi="Times New Roman" w:cs="Times New Roman"/>
                <w:i/>
                <w:iCs/>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9</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sử dụng đất nông nghiệp</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10</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sử dụng đất phi nông nghiệp</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7.220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7.220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11</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Tiền cho thuê đất, thuê mặt nước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120.000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120.000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12</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tiền sử dụng đất</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400.000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400.000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13</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Tiền cho thuê và tiền bán nhà ở thuộc sở hữu nhà nước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5.000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5.000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14</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Thu từ hoạt động xổ số kiến thiết </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1.470.000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1.470.000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15</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tiền cấp quyền khai thác khoáng sản</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4.500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4.500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16</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khác ngân sách</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135.500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100.500</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17</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từ quỹ đất công ích, hoa lợi công sản khác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0</w:t>
            </w:r>
          </w:p>
        </w:tc>
      </w:tr>
      <w:tr w:rsidR="009C164F" w:rsidRPr="009C164F" w:rsidTr="00900950">
        <w:trPr>
          <w:trHeight w:val="945"/>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18</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hồi vốn, thu cổ tức, lợi nhuận được chia của Nhà nước và lợi nhuận sau thuế còn lại sau khi trích lập các quỹ của doanh nghiệp nhà nước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10.000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II</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Thu từ dầu thô</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III</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Thu từ hoạt động xuất,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1.360.000</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1</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giá trị gia tăng thu từ hàng hóa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2</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xuất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3</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4</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tiêu thụ đặc biệt thu từ hàng hóa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5</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Thuế bảo vệ môi trường thu từ hàng hóa nhập khẩu</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6</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Thu khác</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r w:rsidR="009C164F" w:rsidRPr="009C164F" w:rsidTr="00900950">
        <w:trPr>
          <w:trHeight w:val="300"/>
        </w:trPr>
        <w:tc>
          <w:tcPr>
            <w:tcW w:w="670" w:type="dxa"/>
            <w:tcBorders>
              <w:top w:val="nil"/>
              <w:left w:val="single" w:sz="4" w:space="0" w:color="000000"/>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center"/>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IV</w:t>
            </w:r>
          </w:p>
        </w:tc>
        <w:tc>
          <w:tcPr>
            <w:tcW w:w="56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rPr>
                <w:rFonts w:ascii="Times New Roman" w:eastAsia="Times New Roman" w:hAnsi="Times New Roman" w:cs="Times New Roman"/>
                <w:b/>
                <w:bCs/>
                <w:sz w:val="24"/>
                <w:szCs w:val="24"/>
              </w:rPr>
            </w:pPr>
            <w:r w:rsidRPr="00842F78">
              <w:rPr>
                <w:rFonts w:ascii="Times New Roman" w:eastAsia="Times New Roman" w:hAnsi="Times New Roman" w:cs="Times New Roman"/>
                <w:b/>
                <w:bCs/>
                <w:sz w:val="24"/>
                <w:szCs w:val="24"/>
              </w:rPr>
              <w:t>Thu viện trợ</w:t>
            </w:r>
          </w:p>
        </w:tc>
        <w:tc>
          <w:tcPr>
            <w:tcW w:w="172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xml:space="preserve">                    -     </w:t>
            </w:r>
          </w:p>
        </w:tc>
        <w:tc>
          <w:tcPr>
            <w:tcW w:w="1510" w:type="dxa"/>
            <w:tcBorders>
              <w:top w:val="nil"/>
              <w:left w:val="nil"/>
              <w:bottom w:val="single" w:sz="4" w:space="0" w:color="000000"/>
              <w:right w:val="single" w:sz="4" w:space="0" w:color="000000"/>
            </w:tcBorders>
            <w:shd w:val="clear" w:color="auto" w:fill="auto"/>
            <w:vAlign w:val="bottom"/>
            <w:hideMark/>
          </w:tcPr>
          <w:p w:rsidR="009C164F" w:rsidRPr="00842F78" w:rsidRDefault="009C164F" w:rsidP="009C164F">
            <w:pPr>
              <w:spacing w:after="0" w:line="240" w:lineRule="auto"/>
              <w:jc w:val="right"/>
              <w:rPr>
                <w:rFonts w:ascii="Times New Roman" w:eastAsia="Times New Roman" w:hAnsi="Times New Roman" w:cs="Times New Roman"/>
                <w:sz w:val="24"/>
                <w:szCs w:val="24"/>
              </w:rPr>
            </w:pPr>
            <w:r w:rsidRPr="00842F78">
              <w:rPr>
                <w:rFonts w:ascii="Times New Roman" w:eastAsia="Times New Roman" w:hAnsi="Times New Roman" w:cs="Times New Roman"/>
                <w:sz w:val="24"/>
                <w:szCs w:val="24"/>
              </w:rPr>
              <w:t> </w:t>
            </w:r>
          </w:p>
        </w:tc>
      </w:tr>
    </w:tbl>
    <w:p w:rsidR="00D03842" w:rsidRPr="009C164F" w:rsidRDefault="00D03842" w:rsidP="009C164F"/>
    <w:sectPr w:rsidR="00D03842" w:rsidRPr="009C164F" w:rsidSect="009C164F">
      <w:pgSz w:w="11907" w:h="16840" w:code="9"/>
      <w:pgMar w:top="851" w:right="1077" w:bottom="851"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159"/>
    <w:rsid w:val="00277159"/>
    <w:rsid w:val="00842F78"/>
    <w:rsid w:val="00900950"/>
    <w:rsid w:val="009C164F"/>
    <w:rsid w:val="00D0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637969">
      <w:bodyDiv w:val="1"/>
      <w:marLeft w:val="0"/>
      <w:marRight w:val="0"/>
      <w:marTop w:val="0"/>
      <w:marBottom w:val="0"/>
      <w:divBdr>
        <w:top w:val="none" w:sz="0" w:space="0" w:color="auto"/>
        <w:left w:val="none" w:sz="0" w:space="0" w:color="auto"/>
        <w:bottom w:val="none" w:sz="0" w:space="0" w:color="auto"/>
        <w:right w:val="none" w:sz="0" w:space="0" w:color="auto"/>
      </w:divBdr>
    </w:div>
    <w:div w:id="18393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69331-4460-4D7D-9D95-9C99FDFB9E60}"/>
</file>

<file path=customXml/itemProps2.xml><?xml version="1.0" encoding="utf-8"?>
<ds:datastoreItem xmlns:ds="http://schemas.openxmlformats.org/officeDocument/2006/customXml" ds:itemID="{F4B53F9F-9C02-43E7-A351-74B0BCFBD1F8}"/>
</file>

<file path=customXml/itemProps3.xml><?xml version="1.0" encoding="utf-8"?>
<ds:datastoreItem xmlns:ds="http://schemas.openxmlformats.org/officeDocument/2006/customXml" ds:itemID="{F73DFD2D-F620-4F6E-9FF0-2001AE8D5A1B}"/>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4</cp:revision>
  <dcterms:created xsi:type="dcterms:W3CDTF">2020-01-16T03:45:00Z</dcterms:created>
  <dcterms:modified xsi:type="dcterms:W3CDTF">2020-01-16T07:13:00Z</dcterms:modified>
</cp:coreProperties>
</file>