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80" w:type="dxa"/>
        <w:tblInd w:w="93" w:type="dxa"/>
        <w:tblLook w:val="04A0" w:firstRow="1" w:lastRow="0" w:firstColumn="1" w:lastColumn="0" w:noHBand="0" w:noVBand="1"/>
      </w:tblPr>
      <w:tblGrid>
        <w:gridCol w:w="632"/>
        <w:gridCol w:w="4580"/>
        <w:gridCol w:w="1440"/>
        <w:gridCol w:w="1408"/>
        <w:gridCol w:w="1321"/>
      </w:tblGrid>
      <w:tr w:rsidR="00A309AA" w:rsidRPr="00A309AA" w:rsidTr="00A309AA">
        <w:trPr>
          <w:trHeight w:val="345"/>
        </w:trPr>
        <w:tc>
          <w:tcPr>
            <w:tcW w:w="5080" w:type="dxa"/>
            <w:gridSpan w:val="2"/>
            <w:tcBorders>
              <w:top w:val="nil"/>
              <w:left w:val="nil"/>
              <w:bottom w:val="nil"/>
              <w:right w:val="nil"/>
            </w:tcBorders>
            <w:shd w:val="clear" w:color="auto" w:fill="auto"/>
            <w:noWrap/>
            <w:vAlign w:val="bottom"/>
            <w:hideMark/>
          </w:tcPr>
          <w:p w:rsidR="00A309AA" w:rsidRPr="00A309AA" w:rsidRDefault="00A309AA" w:rsidP="00A309AA">
            <w:pPr>
              <w:spacing w:after="0" w:line="240" w:lineRule="auto"/>
              <w:rPr>
                <w:rFonts w:ascii="Times New Roman" w:eastAsia="Times New Roman" w:hAnsi="Times New Roman" w:cs="Times New Roman"/>
                <w:b/>
                <w:bCs/>
                <w:color w:val="000000"/>
              </w:rPr>
            </w:pPr>
            <w:r w:rsidRPr="00A309AA">
              <w:rPr>
                <w:rFonts w:ascii="Times New Roman" w:eastAsia="Times New Roman" w:hAnsi="Times New Roman" w:cs="Times New Roman"/>
                <w:b/>
                <w:bCs/>
                <w:color w:val="000000"/>
              </w:rPr>
              <w:t>UBND TỈNH VĨNH LONG</w:t>
            </w:r>
          </w:p>
        </w:tc>
        <w:tc>
          <w:tcPr>
            <w:tcW w:w="1440" w:type="dxa"/>
            <w:tcBorders>
              <w:top w:val="nil"/>
              <w:left w:val="nil"/>
              <w:bottom w:val="nil"/>
              <w:right w:val="nil"/>
            </w:tcBorders>
            <w:shd w:val="clear" w:color="auto" w:fill="auto"/>
            <w:noWrap/>
            <w:vAlign w:val="bottom"/>
            <w:hideMark/>
          </w:tcPr>
          <w:p w:rsidR="00A309AA" w:rsidRPr="00A309AA" w:rsidRDefault="00A309AA" w:rsidP="00A309AA">
            <w:pPr>
              <w:spacing w:after="0" w:line="240" w:lineRule="auto"/>
              <w:rPr>
                <w:rFonts w:ascii="Times New Roman" w:eastAsia="Times New Roman" w:hAnsi="Times New Roman" w:cs="Times New Roman"/>
                <w:color w:val="000000"/>
              </w:rPr>
            </w:pPr>
          </w:p>
        </w:tc>
        <w:tc>
          <w:tcPr>
            <w:tcW w:w="2860" w:type="dxa"/>
            <w:gridSpan w:val="2"/>
            <w:tcBorders>
              <w:top w:val="nil"/>
              <w:left w:val="nil"/>
              <w:bottom w:val="nil"/>
              <w:right w:val="nil"/>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color w:val="000000"/>
              </w:rPr>
            </w:pPr>
            <w:r w:rsidRPr="00A309AA">
              <w:rPr>
                <w:rFonts w:ascii="Times New Roman" w:eastAsia="Times New Roman" w:hAnsi="Times New Roman" w:cs="Times New Roman"/>
                <w:b/>
                <w:bCs/>
                <w:color w:val="000000"/>
              </w:rPr>
              <w:t>Biểu số 49/CK-NSNN</w:t>
            </w:r>
          </w:p>
        </w:tc>
      </w:tr>
      <w:tr w:rsidR="00A309AA" w:rsidRPr="00A309AA" w:rsidTr="00A309AA">
        <w:trPr>
          <w:trHeight w:val="690"/>
        </w:trPr>
        <w:tc>
          <w:tcPr>
            <w:tcW w:w="9380" w:type="dxa"/>
            <w:gridSpan w:val="5"/>
            <w:tcBorders>
              <w:top w:val="nil"/>
              <w:left w:val="nil"/>
              <w:bottom w:val="nil"/>
              <w:right w:val="nil"/>
            </w:tcBorders>
            <w:shd w:val="clear" w:color="auto" w:fill="auto"/>
            <w:vAlign w:val="bottom"/>
            <w:hideMark/>
          </w:tcPr>
          <w:p w:rsidR="00A309AA" w:rsidRPr="00A309AA" w:rsidRDefault="00A309AA" w:rsidP="00A309AA">
            <w:pPr>
              <w:spacing w:after="0" w:line="240" w:lineRule="auto"/>
              <w:jc w:val="center"/>
              <w:rPr>
                <w:rFonts w:ascii="Times New Roman" w:eastAsia="Times New Roman" w:hAnsi="Times New Roman" w:cs="Times New Roman"/>
                <w:b/>
                <w:bCs/>
                <w:color w:val="000000"/>
              </w:rPr>
            </w:pPr>
            <w:r w:rsidRPr="00A309AA">
              <w:rPr>
                <w:rFonts w:ascii="Times New Roman" w:eastAsia="Times New Roman" w:hAnsi="Times New Roman" w:cs="Times New Roman"/>
                <w:b/>
                <w:bCs/>
                <w:color w:val="000000"/>
              </w:rPr>
              <w:t>DỰ TOÁN CHI NGÂN SÁCH ĐỊA PHƯƠNG, CHI NGÂN SÁCH CẤP TỈNH VÀ CHI NGÂN SÁCH HUYỆN THEO CƠ CẤU CHI NĂM 2020</w:t>
            </w:r>
          </w:p>
        </w:tc>
      </w:tr>
      <w:tr w:rsidR="00A309AA" w:rsidRPr="00A309AA" w:rsidTr="00A309AA">
        <w:trPr>
          <w:trHeight w:val="330"/>
        </w:trPr>
        <w:tc>
          <w:tcPr>
            <w:tcW w:w="9380" w:type="dxa"/>
            <w:gridSpan w:val="5"/>
            <w:tcBorders>
              <w:top w:val="nil"/>
              <w:left w:val="nil"/>
              <w:bottom w:val="nil"/>
              <w:right w:val="nil"/>
            </w:tcBorders>
            <w:shd w:val="clear" w:color="auto" w:fill="auto"/>
            <w:noWrap/>
            <w:vAlign w:val="bottom"/>
            <w:hideMark/>
          </w:tcPr>
          <w:p w:rsidR="00A309AA" w:rsidRPr="00A309AA" w:rsidRDefault="00A309AA" w:rsidP="00A309AA">
            <w:pPr>
              <w:spacing w:after="0" w:line="240" w:lineRule="auto"/>
              <w:jc w:val="center"/>
              <w:rPr>
                <w:rFonts w:ascii="Times New Roman" w:eastAsia="Times New Roman" w:hAnsi="Times New Roman" w:cs="Times New Roman"/>
                <w:i/>
                <w:iCs/>
                <w:color w:val="000000"/>
              </w:rPr>
            </w:pPr>
            <w:r w:rsidRPr="00A309AA">
              <w:rPr>
                <w:rFonts w:ascii="Times New Roman" w:eastAsia="Times New Roman" w:hAnsi="Times New Roman" w:cs="Times New Roman"/>
                <w:i/>
                <w:iCs/>
                <w:color w:val="000000"/>
              </w:rPr>
              <w:t>(Dự toán đã được Hội đồng nhân dân quyết định)</w:t>
            </w:r>
          </w:p>
        </w:tc>
      </w:tr>
      <w:tr w:rsidR="00A309AA" w:rsidRPr="00A309AA" w:rsidTr="00A309AA">
        <w:trPr>
          <w:trHeight w:val="330"/>
        </w:trPr>
        <w:tc>
          <w:tcPr>
            <w:tcW w:w="9380" w:type="dxa"/>
            <w:gridSpan w:val="5"/>
            <w:tcBorders>
              <w:top w:val="nil"/>
              <w:left w:val="nil"/>
              <w:bottom w:val="nil"/>
              <w:right w:val="nil"/>
            </w:tcBorders>
            <w:shd w:val="clear" w:color="auto" w:fill="auto"/>
            <w:noWrap/>
            <w:vAlign w:val="bottom"/>
            <w:hideMark/>
          </w:tcPr>
          <w:p w:rsidR="00A309AA" w:rsidRPr="00A309AA" w:rsidRDefault="00A309AA" w:rsidP="00A309AA">
            <w:pPr>
              <w:spacing w:after="0" w:line="240" w:lineRule="auto"/>
              <w:jc w:val="right"/>
              <w:rPr>
                <w:rFonts w:ascii="Times New Roman" w:eastAsia="Times New Roman" w:hAnsi="Times New Roman" w:cs="Times New Roman"/>
                <w:i/>
                <w:iCs/>
                <w:color w:val="000000"/>
              </w:rPr>
            </w:pPr>
            <w:r w:rsidRPr="00A309AA">
              <w:rPr>
                <w:rFonts w:ascii="Times New Roman" w:eastAsia="Times New Roman" w:hAnsi="Times New Roman" w:cs="Times New Roman"/>
                <w:i/>
                <w:iCs/>
                <w:color w:val="000000"/>
              </w:rPr>
              <w:t>Đơn vị: Triệu đồng</w:t>
            </w:r>
          </w:p>
        </w:tc>
      </w:tr>
      <w:tr w:rsidR="00A309AA" w:rsidRPr="00A309AA" w:rsidTr="00A309AA">
        <w:trPr>
          <w:trHeight w:val="330"/>
        </w:trPr>
        <w:tc>
          <w:tcPr>
            <w:tcW w:w="5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STT</w:t>
            </w:r>
          </w:p>
        </w:tc>
        <w:tc>
          <w:tcPr>
            <w:tcW w:w="45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NỘI DUNG</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NSĐP</w:t>
            </w:r>
          </w:p>
        </w:tc>
        <w:tc>
          <w:tcPr>
            <w:tcW w:w="2860" w:type="dxa"/>
            <w:gridSpan w:val="2"/>
            <w:tcBorders>
              <w:top w:val="single" w:sz="4" w:space="0" w:color="000000"/>
              <w:left w:val="nil"/>
              <w:bottom w:val="single" w:sz="4" w:space="0" w:color="000000"/>
              <w:right w:val="single" w:sz="4" w:space="0" w:color="000000"/>
            </w:tcBorders>
            <w:shd w:val="clear" w:color="auto" w:fill="auto"/>
            <w:vAlign w:val="center"/>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CHIA RA</w:t>
            </w:r>
          </w:p>
        </w:tc>
      </w:tr>
      <w:tr w:rsidR="00A309AA" w:rsidRPr="00A309AA" w:rsidTr="00A309AA">
        <w:trPr>
          <w:trHeight w:val="540"/>
        </w:trPr>
        <w:tc>
          <w:tcPr>
            <w:tcW w:w="500" w:type="dxa"/>
            <w:vMerge/>
            <w:tcBorders>
              <w:top w:val="single" w:sz="4" w:space="0" w:color="000000"/>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c>
          <w:tcPr>
            <w:tcW w:w="4580" w:type="dxa"/>
            <w:vMerge/>
            <w:tcBorders>
              <w:top w:val="single" w:sz="4" w:space="0" w:color="000000"/>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c>
          <w:tcPr>
            <w:tcW w:w="1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NGÂN SÁCH CẤP TỈNH</w:t>
            </w:r>
          </w:p>
        </w:tc>
        <w:tc>
          <w:tcPr>
            <w:tcW w:w="14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NGÂN SÁCH HUYỆN</w:t>
            </w:r>
          </w:p>
        </w:tc>
      </w:tr>
      <w:tr w:rsidR="00A309AA" w:rsidRPr="00A309AA" w:rsidTr="00A309AA">
        <w:trPr>
          <w:trHeight w:val="330"/>
        </w:trPr>
        <w:tc>
          <w:tcPr>
            <w:tcW w:w="500" w:type="dxa"/>
            <w:vMerge/>
            <w:tcBorders>
              <w:top w:val="single" w:sz="4" w:space="0" w:color="000000"/>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c>
          <w:tcPr>
            <w:tcW w:w="4580" w:type="dxa"/>
            <w:vMerge/>
            <w:tcBorders>
              <w:top w:val="single" w:sz="4" w:space="0" w:color="000000"/>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c>
          <w:tcPr>
            <w:tcW w:w="1440" w:type="dxa"/>
            <w:vMerge/>
            <w:tcBorders>
              <w:top w:val="nil"/>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c>
          <w:tcPr>
            <w:tcW w:w="1420" w:type="dxa"/>
            <w:vMerge/>
            <w:tcBorders>
              <w:top w:val="nil"/>
              <w:left w:val="single" w:sz="4" w:space="0" w:color="000000"/>
              <w:bottom w:val="single" w:sz="4" w:space="0" w:color="000000"/>
              <w:right w:val="single" w:sz="4" w:space="0" w:color="000000"/>
            </w:tcBorders>
            <w:vAlign w:val="center"/>
            <w:hideMark/>
          </w:tcPr>
          <w:p w:rsidR="00A309AA" w:rsidRPr="00A309AA" w:rsidRDefault="00A309AA" w:rsidP="00A309AA">
            <w:pPr>
              <w:spacing w:after="0" w:line="240" w:lineRule="auto"/>
              <w:rPr>
                <w:rFonts w:ascii="Times New Roman" w:eastAsia="Times New Roman" w:hAnsi="Times New Roman" w:cs="Times New Roman"/>
                <w:b/>
                <w:bCs/>
              </w:rPr>
            </w:pP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 </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TỔNG CHI NGÂN SÁCH ĐỊA PHƯƠNG</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9.239.330</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5.120.407</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4.118.923</w:t>
            </w:r>
          </w:p>
        </w:tc>
      </w:tr>
      <w:tr w:rsidR="00A309AA" w:rsidRPr="00A309AA" w:rsidTr="00A309AA">
        <w:trPr>
          <w:trHeight w:val="57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A</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CÂN ĐỐI NGÂN SÁCH ĐỊA PHƯƠNG</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9.047.365</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4.928.442</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4.118.923</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I</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đầu tư phát triển</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3.647.386</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2.771.520</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875.866</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1</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Chi đầu tư cho các dự án</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rPr>
            </w:pPr>
            <w:r w:rsidRPr="00A309AA">
              <w:rPr>
                <w:rFonts w:ascii="Times New Roman" w:eastAsia="Times New Roman" w:hAnsi="Times New Roman" w:cs="Times New Roman"/>
              </w:rPr>
              <w:t>3.641.056</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rPr>
            </w:pPr>
            <w:r w:rsidRPr="00A309AA">
              <w:rPr>
                <w:rFonts w:ascii="Times New Roman" w:eastAsia="Times New Roman" w:hAnsi="Times New Roman" w:cs="Times New Roman"/>
              </w:rPr>
              <w:t>2.765.190</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rPr>
            </w:pPr>
            <w:r w:rsidRPr="00A309AA">
              <w:rPr>
                <w:rFonts w:ascii="Times New Roman" w:eastAsia="Times New Roman" w:hAnsi="Times New Roman" w:cs="Times New Roman"/>
              </w:rPr>
              <w:t>875.866</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 </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Trong đó chia theo lĩnh vực:</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i/>
                <w:iCs/>
              </w:rPr>
            </w:pPr>
            <w:r w:rsidRPr="00A309AA">
              <w:rPr>
                <w:rFonts w:ascii="Times New Roman" w:eastAsia="Times New Roman" w:hAnsi="Times New Roman" w:cs="Times New Roman"/>
                <w:i/>
                <w:iCs/>
              </w:rPr>
              <w:t>Chi giáo dục - đào tạo và dạy nghề</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i/>
                <w:iCs/>
              </w:rPr>
            </w:pPr>
            <w:r w:rsidRPr="00A309AA">
              <w:rPr>
                <w:rFonts w:ascii="Times New Roman" w:eastAsia="Times New Roman" w:hAnsi="Times New Roman" w:cs="Times New Roman"/>
                <w:i/>
                <w:iCs/>
              </w:rPr>
              <w:t>Chi khoa học và công nghệ</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 </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Trong đó chia theo nguồn vốn:</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48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i/>
                <w:iCs/>
              </w:rPr>
            </w:pPr>
            <w:r w:rsidRPr="00A309AA">
              <w:rPr>
                <w:rFonts w:ascii="Times New Roman" w:eastAsia="Times New Roman" w:hAnsi="Times New Roman" w:cs="Times New Roman"/>
                <w:i/>
                <w:iCs/>
              </w:rPr>
              <w:t>Chi đầu tư từ nguồn thu tiền sử dụng đất</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192.560</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72.680</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119.880</w:t>
            </w:r>
          </w:p>
        </w:tc>
      </w:tr>
      <w:tr w:rsidR="00A309AA" w:rsidRPr="00A309AA" w:rsidTr="00A309AA">
        <w:trPr>
          <w:trHeight w:val="36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i/>
                <w:iCs/>
              </w:rPr>
            </w:pPr>
            <w:r w:rsidRPr="00A309AA">
              <w:rPr>
                <w:rFonts w:ascii="Times New Roman" w:eastAsia="Times New Roman" w:hAnsi="Times New Roman" w:cs="Times New Roman"/>
                <w:i/>
                <w:iCs/>
              </w:rPr>
              <w:t>Chi đầu tư từ nguồn thu xổ số kiến thiết</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1.323.000</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1.323.000</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i/>
                <w:iCs/>
              </w:rPr>
            </w:pPr>
            <w:r w:rsidRPr="00A309AA">
              <w:rPr>
                <w:rFonts w:ascii="Times New Roman" w:eastAsia="Times New Roman" w:hAnsi="Times New Roman" w:cs="Times New Roman"/>
                <w:i/>
                <w:iCs/>
              </w:rPr>
              <w:t> </w:t>
            </w:r>
          </w:p>
        </w:tc>
      </w:tr>
      <w:tr w:rsidR="00A309AA" w:rsidRPr="00A309AA" w:rsidTr="00A309AA">
        <w:trPr>
          <w:trHeight w:val="147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9AA" w:rsidRPr="00A309AA" w:rsidRDefault="00A309AA" w:rsidP="00A309AA">
            <w:pPr>
              <w:spacing w:after="0" w:line="240" w:lineRule="auto"/>
              <w:jc w:val="center"/>
              <w:rPr>
                <w:rFonts w:ascii="Times New Roman" w:eastAsia="Times New Roman" w:hAnsi="Times New Roman" w:cs="Times New Roman"/>
                <w:sz w:val="24"/>
                <w:szCs w:val="24"/>
              </w:rPr>
            </w:pPr>
            <w:r w:rsidRPr="00A309AA">
              <w:rPr>
                <w:rFonts w:ascii="Times New Roman" w:eastAsia="Times New Roman" w:hAnsi="Times New Roman" w:cs="Times New Roman"/>
                <w:sz w:val="24"/>
                <w:szCs w:val="24"/>
              </w:rPr>
              <w:t>2</w:t>
            </w:r>
          </w:p>
        </w:tc>
        <w:tc>
          <w:tcPr>
            <w:tcW w:w="4580" w:type="dxa"/>
            <w:tcBorders>
              <w:top w:val="single" w:sz="4" w:space="0" w:color="auto"/>
              <w:left w:val="nil"/>
              <w:bottom w:val="single" w:sz="4" w:space="0" w:color="auto"/>
              <w:right w:val="single" w:sz="4" w:space="0" w:color="auto"/>
            </w:tcBorders>
            <w:shd w:val="clear" w:color="auto" w:fill="auto"/>
            <w:vAlign w:val="center"/>
            <w:hideMark/>
          </w:tcPr>
          <w:p w:rsidR="00A309AA" w:rsidRPr="00A309AA" w:rsidRDefault="00A309AA" w:rsidP="00A309AA">
            <w:pPr>
              <w:spacing w:after="0" w:line="240" w:lineRule="auto"/>
              <w:rPr>
                <w:rFonts w:ascii="Times New Roman" w:eastAsia="Times New Roman" w:hAnsi="Times New Roman" w:cs="Times New Roman"/>
                <w:sz w:val="24"/>
                <w:szCs w:val="24"/>
              </w:rPr>
            </w:pPr>
            <w:r w:rsidRPr="00A309AA">
              <w:rPr>
                <w:rFonts w:ascii="Times New Roman" w:eastAsia="Times New Roman" w:hAnsi="Times New Roman" w:cs="Times New Roman"/>
                <w:sz w:val="24"/>
                <w:szCs w:val="24"/>
              </w:rPr>
              <w:t>Chi đầu tư và hỗ trợ vốn cho các doanh nghiệp cung cấp sản phẩm, dịch vụ công ích do Nhà nước đặt hàng, các tổ chức kinh tế, các tổ chức tài chính của địa phương theo quy định của pháp luật</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30"/>
        </w:trPr>
        <w:tc>
          <w:tcPr>
            <w:tcW w:w="500" w:type="dxa"/>
            <w:tcBorders>
              <w:top w:val="single" w:sz="4" w:space="0" w:color="000000"/>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3</w:t>
            </w:r>
          </w:p>
        </w:tc>
        <w:tc>
          <w:tcPr>
            <w:tcW w:w="4580" w:type="dxa"/>
            <w:tcBorders>
              <w:top w:val="single" w:sz="4" w:space="0" w:color="000000"/>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Chi đầu tư phát triển khác</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rPr>
            </w:pPr>
            <w:r w:rsidRPr="00A309AA">
              <w:rPr>
                <w:rFonts w:ascii="Times New Roman" w:eastAsia="Times New Roman" w:hAnsi="Times New Roman" w:cs="Times New Roman"/>
              </w:rPr>
              <w:t>6.330</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rPr>
            </w:pPr>
            <w:r w:rsidRPr="00A309AA">
              <w:rPr>
                <w:rFonts w:ascii="Times New Roman" w:eastAsia="Times New Roman" w:hAnsi="Times New Roman" w:cs="Times New Roman"/>
              </w:rPr>
              <w:t>6.330</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rPr>
            </w:pPr>
            <w:r w:rsidRPr="00A309AA">
              <w:rPr>
                <w:rFonts w:ascii="Times New Roman" w:eastAsia="Times New Roman" w:hAnsi="Times New Roman" w:cs="Times New Roman"/>
              </w:rPr>
              <w:t>0</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II</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thường xuyên</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5.248.089</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2.059.157</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3.188.932</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 </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Trong đó:</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1</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i/>
                <w:iCs/>
              </w:rPr>
            </w:pPr>
            <w:r w:rsidRPr="00A309AA">
              <w:rPr>
                <w:rFonts w:ascii="Times New Roman" w:eastAsia="Times New Roman" w:hAnsi="Times New Roman" w:cs="Times New Roman"/>
                <w:i/>
                <w:iCs/>
              </w:rPr>
              <w:t>Chi giáo dục - đào tạo và dạy nghề</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2.060.382</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482.338</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1.578.044</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rPr>
            </w:pPr>
            <w:r w:rsidRPr="00A309AA">
              <w:rPr>
                <w:rFonts w:ascii="Times New Roman" w:eastAsia="Times New Roman" w:hAnsi="Times New Roman" w:cs="Times New Roman"/>
              </w:rPr>
              <w:t>2</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i/>
                <w:iCs/>
              </w:rPr>
            </w:pPr>
            <w:r w:rsidRPr="00A309AA">
              <w:rPr>
                <w:rFonts w:ascii="Times New Roman" w:eastAsia="Times New Roman" w:hAnsi="Times New Roman" w:cs="Times New Roman"/>
                <w:i/>
                <w:iCs/>
              </w:rPr>
              <w:t>Chi khoa học và công nghệ</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30.056</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28.366</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i/>
                <w:iCs/>
              </w:rPr>
            </w:pPr>
            <w:r w:rsidRPr="00A309AA">
              <w:rPr>
                <w:rFonts w:ascii="Times New Roman" w:eastAsia="Times New Roman" w:hAnsi="Times New Roman" w:cs="Times New Roman"/>
                <w:i/>
                <w:iCs/>
              </w:rPr>
              <w:t>1.690</w:t>
            </w:r>
          </w:p>
        </w:tc>
      </w:tr>
      <w:tr w:rsidR="00A309AA" w:rsidRPr="00A309AA" w:rsidTr="00A309AA">
        <w:trPr>
          <w:trHeight w:val="57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III</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trả nợ lãi các khoản do chính quyền địa phương vay</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6.500</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6.500</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IV</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bổ sung quỹ dự trữ tài chính</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1.000</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1.000</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V</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Dự phòng ngân sách</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144.390</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90.265</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54.125</w:t>
            </w:r>
          </w:p>
        </w:tc>
      </w:tr>
      <w:tr w:rsidR="00A309AA" w:rsidRPr="00A309AA" w:rsidTr="00A309AA">
        <w:trPr>
          <w:trHeight w:val="42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VI</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tạo nguồn, điều chỉnh tiền lương</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xml:space="preserve">                -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xml:space="preserve">                -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xml:space="preserve">                -     </w:t>
            </w:r>
          </w:p>
        </w:tc>
      </w:tr>
      <w:tr w:rsidR="00A309AA" w:rsidRPr="00A309AA" w:rsidTr="00A309AA">
        <w:trPr>
          <w:trHeight w:val="330"/>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B</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CÁC CHƯƠNG TRÌNH MỤC TIÊU</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191.965</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191.965</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435"/>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I</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các chương trình mục tiêu quốc gia</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191.965</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jc w:val="right"/>
              <w:rPr>
                <w:rFonts w:ascii="Times New Roman" w:eastAsia="Times New Roman" w:hAnsi="Times New Roman" w:cs="Times New Roman"/>
                <w:b/>
                <w:bCs/>
              </w:rPr>
            </w:pPr>
            <w:r w:rsidRPr="00A309AA">
              <w:rPr>
                <w:rFonts w:ascii="Times New Roman" w:eastAsia="Times New Roman" w:hAnsi="Times New Roman" w:cs="Times New Roman"/>
                <w:b/>
                <w:bCs/>
              </w:rPr>
              <w:t>191.965</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405"/>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II</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các chương trình mục tiêu, nhiệm vụ</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r w:rsidR="00A309AA" w:rsidRPr="00A309AA" w:rsidTr="00A309AA">
        <w:trPr>
          <w:trHeight w:val="375"/>
        </w:trPr>
        <w:tc>
          <w:tcPr>
            <w:tcW w:w="500" w:type="dxa"/>
            <w:tcBorders>
              <w:top w:val="nil"/>
              <w:left w:val="single" w:sz="4" w:space="0" w:color="000000"/>
              <w:bottom w:val="single" w:sz="4" w:space="0" w:color="000000"/>
              <w:right w:val="single" w:sz="4" w:space="0" w:color="000000"/>
            </w:tcBorders>
            <w:shd w:val="clear" w:color="auto" w:fill="auto"/>
            <w:hideMark/>
          </w:tcPr>
          <w:p w:rsidR="00A309AA" w:rsidRPr="00A309AA" w:rsidRDefault="00A309AA" w:rsidP="00A309AA">
            <w:pPr>
              <w:spacing w:after="0" w:line="240" w:lineRule="auto"/>
              <w:jc w:val="center"/>
              <w:rPr>
                <w:rFonts w:ascii="Times New Roman" w:eastAsia="Times New Roman" w:hAnsi="Times New Roman" w:cs="Times New Roman"/>
                <w:b/>
                <w:bCs/>
              </w:rPr>
            </w:pPr>
            <w:r w:rsidRPr="00A309AA">
              <w:rPr>
                <w:rFonts w:ascii="Times New Roman" w:eastAsia="Times New Roman" w:hAnsi="Times New Roman" w:cs="Times New Roman"/>
                <w:b/>
                <w:bCs/>
              </w:rPr>
              <w:t>C</w:t>
            </w:r>
          </w:p>
        </w:tc>
        <w:tc>
          <w:tcPr>
            <w:tcW w:w="458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b/>
                <w:bCs/>
              </w:rPr>
            </w:pPr>
            <w:r w:rsidRPr="00A309AA">
              <w:rPr>
                <w:rFonts w:ascii="Times New Roman" w:eastAsia="Times New Roman" w:hAnsi="Times New Roman" w:cs="Times New Roman"/>
                <w:b/>
                <w:bCs/>
              </w:rPr>
              <w:t>CHI CHUYỂN NGUỒN SANG NĂM SAU</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4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c>
          <w:tcPr>
            <w:tcW w:w="1420" w:type="dxa"/>
            <w:tcBorders>
              <w:top w:val="nil"/>
              <w:left w:val="nil"/>
              <w:bottom w:val="single" w:sz="4" w:space="0" w:color="000000"/>
              <w:right w:val="single" w:sz="4" w:space="0" w:color="000000"/>
            </w:tcBorders>
            <w:shd w:val="clear" w:color="auto" w:fill="auto"/>
            <w:hideMark/>
          </w:tcPr>
          <w:p w:rsidR="00A309AA" w:rsidRPr="00A309AA" w:rsidRDefault="00A309AA" w:rsidP="00A309AA">
            <w:pPr>
              <w:spacing w:after="0" w:line="240" w:lineRule="auto"/>
              <w:rPr>
                <w:rFonts w:ascii="Times New Roman" w:eastAsia="Times New Roman" w:hAnsi="Times New Roman" w:cs="Times New Roman"/>
              </w:rPr>
            </w:pPr>
            <w:r w:rsidRPr="00A309AA">
              <w:rPr>
                <w:rFonts w:ascii="Times New Roman" w:eastAsia="Times New Roman" w:hAnsi="Times New Roman" w:cs="Times New Roman"/>
              </w:rPr>
              <w:t> </w:t>
            </w:r>
          </w:p>
        </w:tc>
      </w:tr>
    </w:tbl>
    <w:p w:rsidR="005D5DFD" w:rsidRPr="00A309AA" w:rsidRDefault="005D5DFD" w:rsidP="00A309AA">
      <w:bookmarkStart w:id="0" w:name="_GoBack"/>
      <w:bookmarkEnd w:id="0"/>
    </w:p>
    <w:sectPr w:rsidR="005D5DFD" w:rsidRPr="00A309AA" w:rsidSect="005E0E92">
      <w:pgSz w:w="11907" w:h="16840" w:code="9"/>
      <w:pgMar w:top="851" w:right="1021" w:bottom="1440"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E92"/>
    <w:rsid w:val="001370DA"/>
    <w:rsid w:val="005D5DFD"/>
    <w:rsid w:val="005E0E92"/>
    <w:rsid w:val="00A02BF2"/>
    <w:rsid w:val="00A3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1049">
      <w:bodyDiv w:val="1"/>
      <w:marLeft w:val="0"/>
      <w:marRight w:val="0"/>
      <w:marTop w:val="0"/>
      <w:marBottom w:val="0"/>
      <w:divBdr>
        <w:top w:val="none" w:sz="0" w:space="0" w:color="auto"/>
        <w:left w:val="none" w:sz="0" w:space="0" w:color="auto"/>
        <w:bottom w:val="none" w:sz="0" w:space="0" w:color="auto"/>
        <w:right w:val="none" w:sz="0" w:space="0" w:color="auto"/>
      </w:divBdr>
    </w:div>
    <w:div w:id="17651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A74DD5-4EE7-4598-A222-F7D9943B37A2}"/>
</file>

<file path=customXml/itemProps2.xml><?xml version="1.0" encoding="utf-8"?>
<ds:datastoreItem xmlns:ds="http://schemas.openxmlformats.org/officeDocument/2006/customXml" ds:itemID="{078201CA-B450-4AE2-B7D9-F7AAA44DE450}"/>
</file>

<file path=customXml/itemProps3.xml><?xml version="1.0" encoding="utf-8"?>
<ds:datastoreItem xmlns:ds="http://schemas.openxmlformats.org/officeDocument/2006/customXml" ds:itemID="{83546D90-4D4D-4E9C-ACE3-F22B8C9C3F8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2</cp:revision>
  <dcterms:created xsi:type="dcterms:W3CDTF">2020-01-16T08:02:00Z</dcterms:created>
  <dcterms:modified xsi:type="dcterms:W3CDTF">2020-01-16T08:02:00Z</dcterms:modified>
</cp:coreProperties>
</file>