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5" w:type="dxa"/>
        <w:tblInd w:w="93" w:type="dxa"/>
        <w:tblLook w:val="04A0" w:firstRow="1" w:lastRow="0" w:firstColumn="1" w:lastColumn="0" w:noHBand="0" w:noVBand="1"/>
      </w:tblPr>
      <w:tblGrid>
        <w:gridCol w:w="595"/>
        <w:gridCol w:w="4200"/>
        <w:gridCol w:w="1320"/>
        <w:gridCol w:w="1400"/>
        <w:gridCol w:w="1360"/>
        <w:gridCol w:w="1340"/>
      </w:tblGrid>
      <w:tr w:rsidR="00343D52" w:rsidRPr="00343D52" w:rsidTr="0081179F">
        <w:trPr>
          <w:trHeight w:val="315"/>
        </w:trPr>
        <w:tc>
          <w:tcPr>
            <w:tcW w:w="4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UBND TỈNH VĨNH LONG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Biểu số 54/CK-NSNN</w:t>
            </w:r>
          </w:p>
        </w:tc>
      </w:tr>
      <w:tr w:rsidR="00343D52" w:rsidRPr="00343D52" w:rsidTr="0081179F">
        <w:trPr>
          <w:trHeight w:val="435"/>
        </w:trPr>
        <w:tc>
          <w:tcPr>
            <w:tcW w:w="102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0" w:name="_GoBack"/>
            <w:bookmarkEnd w:id="0"/>
            <w:r w:rsidRPr="0081179F">
              <w:rPr>
                <w:rFonts w:ascii="Times New Roman" w:eastAsia="Times New Roman" w:hAnsi="Times New Roman" w:cs="Times New Roman"/>
                <w:b/>
                <w:bCs/>
              </w:rPr>
              <w:t>TỶ LỆ PHẦN TRĂM (%) CÁC KHOẢN THU PHÂN CHIA</w:t>
            </w:r>
          </w:p>
        </w:tc>
      </w:tr>
      <w:tr w:rsidR="00343D52" w:rsidRPr="00343D52" w:rsidTr="0081179F">
        <w:trPr>
          <w:trHeight w:val="345"/>
        </w:trPr>
        <w:tc>
          <w:tcPr>
            <w:tcW w:w="102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</w:rPr>
              <w:t>GIỮA NGÂN SÁCH CÁC CẤP CHÍNH QUYỀN ĐỊA PHƯƠNG NĂM 2020</w:t>
            </w:r>
          </w:p>
        </w:tc>
      </w:tr>
      <w:tr w:rsidR="00343D52" w:rsidRPr="00343D52" w:rsidTr="0081179F">
        <w:trPr>
          <w:trHeight w:val="330"/>
        </w:trPr>
        <w:tc>
          <w:tcPr>
            <w:tcW w:w="102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(Dự toán đã được Hội đồng nhân dân quyết định)</w:t>
            </w:r>
          </w:p>
        </w:tc>
      </w:tr>
      <w:tr w:rsidR="00343D52" w:rsidRPr="00343D52" w:rsidTr="0081179F">
        <w:trPr>
          <w:trHeight w:val="330"/>
        </w:trPr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Đơn vị: %</w:t>
            </w:r>
          </w:p>
        </w:tc>
      </w:tr>
      <w:tr w:rsidR="00343D52" w:rsidRPr="00343D52" w:rsidTr="0081179F">
        <w:trPr>
          <w:trHeight w:val="315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42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Huyện, thị xã</w:t>
            </w: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 thuộc tỉnh</w:t>
            </w:r>
          </w:p>
        </w:tc>
        <w:tc>
          <w:tcPr>
            <w:tcW w:w="5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 tiết theo sắc thuế (theo phân cấp của tỉnh)</w:t>
            </w:r>
          </w:p>
        </w:tc>
      </w:tr>
      <w:tr w:rsidR="00343D52" w:rsidRPr="00343D52" w:rsidTr="0081179F">
        <w:trPr>
          <w:trHeight w:val="315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Thuế giá trị gia tăng (đối tượng huyện, thị xã, thành phố quản lý)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Thuế thu nhập doanh nghiệp (đối tượng huyện, thị xã, thành phố quản lý)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Thuế tiêu thụ đặc biệt (đối tượng huyện, thị xã, thành phố quản lý)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Thuế thu nhập cá nhân (đối tượng huyện, thị xã, thành phố quản lý)</w:t>
            </w:r>
          </w:p>
        </w:tc>
      </w:tr>
      <w:tr w:rsidR="00343D52" w:rsidRPr="00343D52" w:rsidTr="0081179F">
        <w:trPr>
          <w:trHeight w:val="1245"/>
        </w:trPr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D52" w:rsidRPr="00343D52" w:rsidTr="0081179F">
        <w:trPr>
          <w:trHeight w:val="285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43D52" w:rsidRPr="00343D52" w:rsidTr="0081179F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Ngân sách cấp huyện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Thành phố Vĩnh Long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343D52" w:rsidRPr="00343D52" w:rsidTr="0081179F">
        <w:trPr>
          <w:trHeight w:val="5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DNTN, Cty TNHH 1 TV, Cty TNHH từ 2 TV trở lên, Cty Cổ phần, Hợp tác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8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Thành phố quản lý (không kể DNTN, Cty TNHH 1 TV, Cty TNHH từ 2 TV trở lên, Cty cổ phần, Hợp tác xã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phường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 Riêng phường 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Long Hồ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343D52" w:rsidRPr="00343D52" w:rsidTr="0081179F">
        <w:trPr>
          <w:trHeight w:val="6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DNTN, Cty TNHH 1 TV, Cty TNHH từ 2 TV trở lên, Cty cổ phần, Hợp tác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84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cổ phần, Hợp tác xã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4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Mang Thít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343D52" w:rsidRPr="00343D52" w:rsidTr="0081179F">
        <w:trPr>
          <w:trHeight w:val="5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DNTN, Cty TNHH 1 TV, Cty TNHH từ 2 TV trở lên, Cty cổ phần, Hợp tác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8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cổ phần, Hợp tác xã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Vũng Liêm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343D52" w:rsidRPr="00343D52" w:rsidTr="0081179F">
        <w:trPr>
          <w:trHeight w:val="5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DNTN, Cty TNHH 1 TV, Cty TNHH từ 2 TV trở lên, Cty cổ phần, Hợp tác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8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cổ phần, Hợp tác xã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Trà Ôn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343D52" w:rsidRPr="00343D52" w:rsidTr="0081179F">
        <w:trPr>
          <w:trHeight w:val="5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DNTN, Cty TNHH 1 TV, Cty TNHH từ 2 TV trở lên, Cty cổ phần, Hợp tác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8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cổ phần, Hợp tác xã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Thị xã Bình Minh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343D52" w:rsidRPr="00343D52" w:rsidTr="0081179F">
        <w:trPr>
          <w:trHeight w:val="5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DNTN, Cty TNHH 1 TV, Cty TNHH từ 2 TV trở lên, Cty cổ phần, Hợp tác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8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Thị xã quản lý (không kể DNTN, Cty TNHH 1 TV, Cty TNHH từ 2 TV trở lên, Cty cổ phần, Hợp tác xã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phường thuộc Thị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Bình Tân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343D52" w:rsidRPr="00343D52" w:rsidTr="0081179F">
        <w:trPr>
          <w:trHeight w:val="5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DNTN, Cty TNHH 1 TV, Cty TNHH từ 2 TV trở lên, Cty cổ phần, Hợp tác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81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cổ phần, Hợp tác xã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Tam Bình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343D52" w:rsidRPr="00343D52" w:rsidTr="0081179F">
        <w:trPr>
          <w:trHeight w:val="6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DNTN, Cty TNHH 1 TV, Cty TNHH từ 2 TV trở lên, Cty cổ phần, Hợp tác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82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cổ phần, Hợp tác xã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Ngân sách cấp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Thành phố Vĩnh Long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343D52" w:rsidRPr="00343D52" w:rsidTr="0081179F">
        <w:trPr>
          <w:trHeight w:val="8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Thành phố quản lý (không kể DNTN, Cty TNHH 1 TV, Cty TNHH từ 2 TV trở lên, Cty CP, HTX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phường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Riêng phường 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Long Hồ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343D52" w:rsidRPr="00343D52" w:rsidTr="0081179F">
        <w:trPr>
          <w:trHeight w:val="79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CP, HTX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Mang Thít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343D52" w:rsidRPr="00343D52" w:rsidTr="0081179F">
        <w:trPr>
          <w:trHeight w:val="84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CP, HTX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Vũng Liêm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343D52" w:rsidRPr="00343D52" w:rsidTr="0081179F">
        <w:trPr>
          <w:trHeight w:val="85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CP, HTX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Trà Ôn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343D52" w:rsidRPr="00343D52" w:rsidTr="0081179F">
        <w:trPr>
          <w:trHeight w:val="79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CP, HTX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Thị xã Bình Minh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343D52" w:rsidRPr="00343D52" w:rsidTr="0081179F">
        <w:trPr>
          <w:trHeight w:val="79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Thị xã quản lý (không kể DNTN, Cty TNHH 1 TV, Cty TNHH từ 2 TV trở lên, Cty CP, HTX 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phường thuộc Thị xã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Bình Tân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343D52" w:rsidRPr="00343D52" w:rsidTr="0081179F">
        <w:trPr>
          <w:trHeight w:val="81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CP, HTX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8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27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Huyện Tam Bình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343D52" w:rsidRPr="00343D52" w:rsidTr="0081179F">
        <w:trPr>
          <w:trHeight w:val="84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Đối tượng Huyện quản lý (không kể DNTN, Cty TNHH 1 TV, Cty TNHH từ 2 TV trở lên, Cty CP, HTX ):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</w:p>
        </w:tc>
      </w:tr>
      <w:tr w:rsidR="00343D52" w:rsidRPr="00343D52" w:rsidTr="0081179F">
        <w:trPr>
          <w:trHeight w:val="31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Các xã, thị trấn thuộc huyện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D52" w:rsidRPr="0081179F" w:rsidRDefault="00343D52" w:rsidP="0034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179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666AEE" w:rsidRDefault="00666AEE"/>
    <w:sectPr w:rsidR="00666AEE" w:rsidSect="00305A59">
      <w:pgSz w:w="11907" w:h="16840" w:code="9"/>
      <w:pgMar w:top="851" w:right="1077" w:bottom="794" w:left="1191" w:header="34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52"/>
    <w:rsid w:val="00305A59"/>
    <w:rsid w:val="00343D52"/>
    <w:rsid w:val="00666AEE"/>
    <w:rsid w:val="0081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73593-7B05-4BCD-A2BF-D8D56F48A7B7}"/>
</file>

<file path=customXml/itemProps2.xml><?xml version="1.0" encoding="utf-8"?>
<ds:datastoreItem xmlns:ds="http://schemas.openxmlformats.org/officeDocument/2006/customXml" ds:itemID="{37549F86-9D79-4710-92BD-6B5A907FA17F}"/>
</file>

<file path=customXml/itemProps3.xml><?xml version="1.0" encoding="utf-8"?>
<ds:datastoreItem xmlns:ds="http://schemas.openxmlformats.org/officeDocument/2006/customXml" ds:itemID="{B808E675-D1A7-4B46-9D74-0DDA9EDF90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3</cp:revision>
  <dcterms:created xsi:type="dcterms:W3CDTF">2020-01-04T07:26:00Z</dcterms:created>
  <dcterms:modified xsi:type="dcterms:W3CDTF">2020-01-16T07:00:00Z</dcterms:modified>
</cp:coreProperties>
</file>