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0" w:type="dxa"/>
        <w:tblInd w:w="108" w:type="dxa"/>
        <w:tblLook w:val="04A0" w:firstRow="1" w:lastRow="0" w:firstColumn="1" w:lastColumn="0" w:noHBand="0" w:noVBand="1"/>
      </w:tblPr>
      <w:tblGrid>
        <w:gridCol w:w="1258"/>
        <w:gridCol w:w="2410"/>
        <w:gridCol w:w="1656"/>
        <w:gridCol w:w="1676"/>
        <w:gridCol w:w="1380"/>
        <w:gridCol w:w="1240"/>
      </w:tblGrid>
      <w:tr w:rsidR="00671E37" w:rsidRPr="00671E37" w:rsidTr="00671E37">
        <w:trPr>
          <w:trHeight w:val="330"/>
        </w:trPr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E37" w:rsidRPr="00DE246C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246C">
              <w:rPr>
                <w:rFonts w:ascii="Times New Roman" w:eastAsia="Times New Roman" w:hAnsi="Times New Roman" w:cs="Times New Roman"/>
                <w:b/>
                <w:color w:val="000000"/>
              </w:rPr>
              <w:t>UBND TỈNH VĨNH LONG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1E37" w:rsidRPr="00946E9E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r w:rsidRPr="00946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Biểu số 56/CK-NSNN</w:t>
            </w:r>
            <w:bookmarkEnd w:id="0"/>
          </w:p>
        </w:tc>
      </w:tr>
      <w:tr w:rsidR="00671E37" w:rsidRPr="00671E37" w:rsidTr="00671E37">
        <w:trPr>
          <w:trHeight w:val="330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671E37" w:rsidRPr="00671E37" w:rsidRDefault="00671E37" w:rsidP="00671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71E37" w:rsidRPr="00671E37" w:rsidTr="00671E37">
        <w:trPr>
          <w:trHeight w:val="735"/>
        </w:trPr>
        <w:tc>
          <w:tcPr>
            <w:tcW w:w="9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DỰ TOÁN CHI BỔ SUNG CÓ MỤC TIÊU TỪ NGÂN SÁCH CẤP TỈNH CHO NGÂN SÁCH TỪNG HUYỆN NĂM 2020</w:t>
            </w:r>
          </w:p>
        </w:tc>
      </w:tr>
      <w:tr w:rsidR="00671E37" w:rsidRPr="00671E37" w:rsidTr="00671E37">
        <w:trPr>
          <w:trHeight w:val="330"/>
        </w:trPr>
        <w:tc>
          <w:tcPr>
            <w:tcW w:w="9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E37" w:rsidRPr="00946E9E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46E9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(Dự toán đã được Hội đồng nhân dân quyết định)</w:t>
            </w:r>
          </w:p>
        </w:tc>
      </w:tr>
      <w:tr w:rsidR="00671E37" w:rsidRPr="00671E37" w:rsidTr="00671E37">
        <w:trPr>
          <w:trHeight w:val="330"/>
        </w:trPr>
        <w:tc>
          <w:tcPr>
            <w:tcW w:w="9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71E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Đơn vị: Triệu đồng</w:t>
            </w:r>
          </w:p>
        </w:tc>
      </w:tr>
      <w:tr w:rsidR="00671E37" w:rsidRPr="00671E37" w:rsidTr="00671E37">
        <w:trPr>
          <w:trHeight w:val="198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đơn vị</w:t>
            </w:r>
          </w:p>
        </w:tc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 số</w:t>
            </w:r>
          </w:p>
        </w:tc>
        <w:tc>
          <w:tcPr>
            <w:tcW w:w="1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Bổ sung vốn đầu tư để thực hiện các chương trình mục tiêu, nhiệm vụ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Bổ sung vốn sự nghiệp để thực hiện các chế độ, chính sách, nhiệm vụ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Bổ sung thực hiện các chương trình mục tiêu quốc gia</w:t>
            </w:r>
          </w:p>
        </w:tc>
      </w:tr>
      <w:tr w:rsidR="00671E37" w:rsidRPr="00671E37" w:rsidTr="00671E37">
        <w:trPr>
          <w:trHeight w:val="360"/>
        </w:trPr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1=2+3+4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71E37" w:rsidRPr="00671E37" w:rsidTr="00671E37">
        <w:trPr>
          <w:trHeight w:val="360"/>
        </w:trPr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 SỐ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1.096.987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623.976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473.011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71E37" w:rsidRPr="00671E37" w:rsidTr="00671E37">
        <w:trPr>
          <w:trHeight w:val="360"/>
        </w:trPr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phố Vĩnh Long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89.329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35.500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53.829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71E37" w:rsidRPr="00671E37" w:rsidTr="00671E37">
        <w:trPr>
          <w:trHeight w:val="360"/>
        </w:trPr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 Long Hồ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126.513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62.642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63.871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71E37" w:rsidRPr="00671E37" w:rsidTr="00671E37">
        <w:trPr>
          <w:trHeight w:val="360"/>
        </w:trPr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 Mang Thít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144.581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99.280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45.301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71E37" w:rsidRPr="00671E37" w:rsidTr="00671E37">
        <w:trPr>
          <w:trHeight w:val="360"/>
        </w:trPr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 xã Bình Minh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140.265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99.000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41.265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71E37" w:rsidRPr="00671E37" w:rsidTr="00671E37">
        <w:trPr>
          <w:trHeight w:val="360"/>
        </w:trPr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 Bình Tân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149.039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103.044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45.995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71E37" w:rsidRPr="00671E37" w:rsidTr="00671E37">
        <w:trPr>
          <w:trHeight w:val="360"/>
        </w:trPr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 Tam Bình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112.199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37.514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74.685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71E37" w:rsidRPr="00671E37" w:rsidTr="00671E37">
        <w:trPr>
          <w:trHeight w:val="360"/>
        </w:trPr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 Trà Ôn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153.586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74.166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79.420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71E37" w:rsidRPr="00671E37" w:rsidTr="00671E37">
        <w:trPr>
          <w:trHeight w:val="360"/>
        </w:trPr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Huyện Vũng Liêm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181.475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112.830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68.645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E37" w:rsidRPr="00671E37" w:rsidRDefault="00671E37" w:rsidP="00671E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1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98720C" w:rsidRDefault="0098720C"/>
    <w:sectPr w:rsidR="0098720C" w:rsidSect="00DE246C">
      <w:pgSz w:w="12240" w:h="15840"/>
      <w:pgMar w:top="1077" w:right="1191" w:bottom="113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E37"/>
    <w:rsid w:val="00441F46"/>
    <w:rsid w:val="005B1F57"/>
    <w:rsid w:val="00671E37"/>
    <w:rsid w:val="00946E9E"/>
    <w:rsid w:val="0098720C"/>
    <w:rsid w:val="00D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094C1A-E7D1-4B44-AF0C-5FD2D0068A0C}"/>
</file>

<file path=customXml/itemProps2.xml><?xml version="1.0" encoding="utf-8"?>
<ds:datastoreItem xmlns:ds="http://schemas.openxmlformats.org/officeDocument/2006/customXml" ds:itemID="{5501FF47-8BE1-4291-BADB-41CAA488280B}"/>
</file>

<file path=customXml/itemProps3.xml><?xml version="1.0" encoding="utf-8"?>
<ds:datastoreItem xmlns:ds="http://schemas.openxmlformats.org/officeDocument/2006/customXml" ds:itemID="{F6C4299A-C8DB-45E1-B51B-A759194AE1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5</cp:revision>
  <cp:lastPrinted>2020-01-04T03:10:00Z</cp:lastPrinted>
  <dcterms:created xsi:type="dcterms:W3CDTF">2020-01-04T03:08:00Z</dcterms:created>
  <dcterms:modified xsi:type="dcterms:W3CDTF">2020-01-16T06:51:00Z</dcterms:modified>
</cp:coreProperties>
</file>