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9FE9AF" w14:textId="6F4725DC" w:rsidR="00FB72A6" w:rsidRDefault="00DB4E69">
      <w:r>
        <w:t>Feature Analysis: Write Up</w:t>
      </w:r>
    </w:p>
    <w:p w14:paraId="007D396B" w14:textId="5F105F5D" w:rsidR="000E4DBB" w:rsidRDefault="000E4DBB"/>
    <w:p w14:paraId="1227540C" w14:textId="20033F01" w:rsidR="000E4DBB" w:rsidRPr="000E4DBB" w:rsidRDefault="000E4DBB" w:rsidP="000E4DBB">
      <w:pPr>
        <w:jc w:val="center"/>
        <w:rPr>
          <w:b/>
          <w:bCs/>
          <w:sz w:val="32"/>
          <w:szCs w:val="32"/>
        </w:rPr>
      </w:pPr>
      <w:r w:rsidRPr="000E4DBB">
        <w:rPr>
          <w:b/>
          <w:bCs/>
          <w:sz w:val="32"/>
          <w:szCs w:val="32"/>
        </w:rPr>
        <w:t>Feature 1: Recirculation Bullet</w:t>
      </w:r>
    </w:p>
    <w:p w14:paraId="4C2DB205" w14:textId="03C8050F" w:rsidR="000E4DBB" w:rsidRDefault="000E4DBB"/>
    <w:p w14:paraId="72DFACC9" w14:textId="3794C6CE" w:rsidR="000E4DBB" w:rsidRDefault="000E4DBB">
      <w:r>
        <w:rPr>
          <w:noProof/>
        </w:rPr>
        <w:drawing>
          <wp:anchor distT="0" distB="0" distL="114300" distR="114300" simplePos="0" relativeHeight="251658240" behindDoc="0" locked="0" layoutInCell="1" allowOverlap="1" wp14:anchorId="7CCA4489" wp14:editId="03956D82">
            <wp:simplePos x="0" y="0"/>
            <wp:positionH relativeFrom="column">
              <wp:posOffset>-175260</wp:posOffset>
            </wp:positionH>
            <wp:positionV relativeFrom="paragraph">
              <wp:posOffset>117475</wp:posOffset>
            </wp:positionV>
            <wp:extent cx="4075430" cy="3102610"/>
            <wp:effectExtent l="0" t="0" r="127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8" r="27564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3102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89CDDB" w14:textId="77777777" w:rsidR="000E4DBB" w:rsidRDefault="000E4DBB" w:rsidP="000E4DBB">
      <w:pPr>
        <w:numPr>
          <w:ilvl w:val="0"/>
          <w:numId w:val="1"/>
        </w:numPr>
        <w:spacing w:line="276" w:lineRule="auto"/>
      </w:pPr>
      <w:r>
        <w:t>The last bullet in a list of summary bullets at the beginning of every article.</w:t>
      </w:r>
    </w:p>
    <w:p w14:paraId="49AB0826" w14:textId="77777777" w:rsidR="000E4DBB" w:rsidRDefault="000E4DBB" w:rsidP="000E4DBB">
      <w:pPr>
        <w:numPr>
          <w:ilvl w:val="0"/>
          <w:numId w:val="1"/>
        </w:numPr>
        <w:spacing w:line="276" w:lineRule="auto"/>
      </w:pPr>
      <w:r>
        <w:t>The feature is visible on both desktop and mobile devices.</w:t>
      </w:r>
    </w:p>
    <w:p w14:paraId="18B8509C" w14:textId="5353F75B" w:rsidR="000E4DBB" w:rsidRDefault="000E4DBB" w:rsidP="000E4DBB">
      <w:pPr>
        <w:numPr>
          <w:ilvl w:val="0"/>
          <w:numId w:val="1"/>
        </w:numPr>
        <w:spacing w:line="276" w:lineRule="auto"/>
      </w:pPr>
      <w:r>
        <w:t xml:space="preserve">The </w:t>
      </w:r>
      <w:r w:rsidRPr="000E4DBB">
        <w:rPr>
          <w:b/>
          <w:bCs/>
        </w:rPr>
        <w:t>bullet is also visible on all platforms</w:t>
      </w:r>
      <w:r>
        <w:t xml:space="preserve"> outside of the direct site, such as Facebook Instant Articles, AMP, and a variety of distribution partners, such as Yahoo and MSN.</w:t>
      </w:r>
    </w:p>
    <w:p w14:paraId="5745477B" w14:textId="6E5D4F05" w:rsidR="000E4DBB" w:rsidRDefault="000E4DBB" w:rsidP="000E4DBB">
      <w:pPr>
        <w:spacing w:line="276" w:lineRule="auto"/>
      </w:pPr>
    </w:p>
    <w:p w14:paraId="1BC3783A" w14:textId="3075B90E" w:rsidR="000E4DBB" w:rsidRDefault="000E4DBB" w:rsidP="000E4DBB">
      <w:pPr>
        <w:spacing w:line="276" w:lineRule="auto"/>
      </w:pPr>
    </w:p>
    <w:p w14:paraId="33A89CD8" w14:textId="77777777" w:rsidR="000E4DBB" w:rsidRDefault="000E4DBB" w:rsidP="000E4DBB">
      <w:pPr>
        <w:jc w:val="center"/>
        <w:rPr>
          <w:b/>
          <w:bCs/>
          <w:sz w:val="32"/>
          <w:szCs w:val="32"/>
        </w:rPr>
      </w:pPr>
    </w:p>
    <w:p w14:paraId="2B059024" w14:textId="1696D651" w:rsidR="000E4DBB" w:rsidRDefault="000E4DBB" w:rsidP="000E4DBB">
      <w:pPr>
        <w:jc w:val="center"/>
        <w:rPr>
          <w:b/>
          <w:bCs/>
          <w:sz w:val="32"/>
          <w:szCs w:val="32"/>
        </w:rPr>
      </w:pPr>
      <w:r w:rsidRPr="000E4DBB">
        <w:rPr>
          <w:b/>
          <w:bCs/>
          <w:sz w:val="32"/>
          <w:szCs w:val="32"/>
        </w:rPr>
        <w:t xml:space="preserve">Feature </w:t>
      </w:r>
      <w:r>
        <w:rPr>
          <w:b/>
          <w:bCs/>
          <w:sz w:val="32"/>
          <w:szCs w:val="32"/>
        </w:rPr>
        <w:t>2</w:t>
      </w:r>
      <w:r w:rsidRPr="000E4DBB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“B</w:t>
      </w:r>
      <w:r w:rsidRPr="000E4DBB">
        <w:rPr>
          <w:b/>
          <w:bCs/>
          <w:sz w:val="32"/>
          <w:szCs w:val="32"/>
        </w:rPr>
        <w:t>ack to homepage”</w:t>
      </w:r>
      <w:r>
        <w:rPr>
          <w:b/>
          <w:bCs/>
          <w:sz w:val="32"/>
          <w:szCs w:val="32"/>
        </w:rPr>
        <w:t xml:space="preserve"> button</w:t>
      </w:r>
    </w:p>
    <w:p w14:paraId="38C05DF4" w14:textId="77777777" w:rsidR="000E4DBB" w:rsidRPr="000E4DBB" w:rsidRDefault="000E4DBB" w:rsidP="000E4DBB">
      <w:pPr>
        <w:jc w:val="center"/>
        <w:rPr>
          <w:b/>
          <w:bCs/>
          <w:sz w:val="32"/>
          <w:szCs w:val="32"/>
        </w:rPr>
      </w:pPr>
    </w:p>
    <w:p w14:paraId="7CC7DC51" w14:textId="4DE9CA6E" w:rsidR="000E4DBB" w:rsidRDefault="000E4DBB" w:rsidP="000E4DBB">
      <w:pPr>
        <w:numPr>
          <w:ilvl w:val="0"/>
          <w:numId w:val="2"/>
        </w:numPr>
        <w:spacing w:line="276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14CDF9C" wp14:editId="5AE9A8AC">
            <wp:simplePos x="0" y="0"/>
            <wp:positionH relativeFrom="column">
              <wp:posOffset>319904</wp:posOffset>
            </wp:positionH>
            <wp:positionV relativeFrom="paragraph">
              <wp:posOffset>151130</wp:posOffset>
            </wp:positionV>
            <wp:extent cx="2490281" cy="3171217"/>
            <wp:effectExtent l="0" t="0" r="0" b="3810"/>
            <wp:wrapSquare wrapText="bothSides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24"/>
                    <a:stretch>
                      <a:fillRect/>
                    </a:stretch>
                  </pic:blipFill>
                  <pic:spPr>
                    <a:xfrm>
                      <a:off x="0" y="0"/>
                      <a:ext cx="2490281" cy="3171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Located on every post page in the top left corner.</w:t>
      </w:r>
    </w:p>
    <w:p w14:paraId="0C4561DE" w14:textId="77777777" w:rsidR="000E4DBB" w:rsidRDefault="000E4DBB" w:rsidP="000E4DBB">
      <w:pPr>
        <w:numPr>
          <w:ilvl w:val="0"/>
          <w:numId w:val="2"/>
        </w:numPr>
        <w:spacing w:line="276" w:lineRule="auto"/>
      </w:pPr>
      <w:r>
        <w:t>The button is only visible on mobile devices.</w:t>
      </w:r>
    </w:p>
    <w:p w14:paraId="6FF95754" w14:textId="12A62E28" w:rsidR="000E4DBB" w:rsidRDefault="000E4DBB" w:rsidP="000E4DBB">
      <w:pPr>
        <w:numPr>
          <w:ilvl w:val="0"/>
          <w:numId w:val="2"/>
        </w:numPr>
        <w:spacing w:line="276" w:lineRule="auto"/>
      </w:pPr>
      <w:r>
        <w:t xml:space="preserve">The button is only visible on the direct sites and AMP. </w:t>
      </w:r>
    </w:p>
    <w:p w14:paraId="425A7DD5" w14:textId="6695E5E1" w:rsidR="000E4DBB" w:rsidRDefault="000E4DBB" w:rsidP="000E4DBB">
      <w:pPr>
        <w:numPr>
          <w:ilvl w:val="0"/>
          <w:numId w:val="2"/>
        </w:numPr>
        <w:spacing w:line="276" w:lineRule="auto"/>
      </w:pPr>
      <w:r>
        <w:t xml:space="preserve">The button is </w:t>
      </w:r>
      <w:r w:rsidRPr="000E4DBB">
        <w:rPr>
          <w:b/>
          <w:bCs/>
        </w:rPr>
        <w:t>not visible</w:t>
      </w:r>
      <w:r>
        <w:t xml:space="preserve"> on platforms such as </w:t>
      </w:r>
      <w:r w:rsidRPr="000E4DBB">
        <w:rPr>
          <w:b/>
          <w:bCs/>
        </w:rPr>
        <w:t xml:space="preserve">Facebook Instant Articles </w:t>
      </w:r>
      <w:r>
        <w:t xml:space="preserve">and our distribution partners, such as </w:t>
      </w:r>
      <w:r w:rsidRPr="000E4DBB">
        <w:rPr>
          <w:b/>
          <w:bCs/>
        </w:rPr>
        <w:t>Yahoo</w:t>
      </w:r>
      <w:r>
        <w:t xml:space="preserve"> and </w:t>
      </w:r>
      <w:r w:rsidRPr="000E4DBB">
        <w:rPr>
          <w:b/>
          <w:bCs/>
        </w:rPr>
        <w:t>MSN</w:t>
      </w:r>
      <w:r>
        <w:t>.</w:t>
      </w:r>
    </w:p>
    <w:p w14:paraId="1FA0D9A8" w14:textId="78CAD19A" w:rsidR="000E4DBB" w:rsidRDefault="000E4DBB" w:rsidP="000E4DBB">
      <w:pPr>
        <w:spacing w:line="276" w:lineRule="auto"/>
      </w:pPr>
    </w:p>
    <w:p w14:paraId="17D7FD67" w14:textId="54212704" w:rsidR="000E4DBB" w:rsidRDefault="000E4DBB" w:rsidP="000E4DBB">
      <w:pPr>
        <w:spacing w:line="276" w:lineRule="auto"/>
      </w:pPr>
    </w:p>
    <w:p w14:paraId="16E2B30D" w14:textId="11FBB119" w:rsidR="000E4DBB" w:rsidRDefault="000E4DBB" w:rsidP="000E4DBB">
      <w:pPr>
        <w:spacing w:line="276" w:lineRule="auto"/>
      </w:pPr>
    </w:p>
    <w:p w14:paraId="7FC5C878" w14:textId="61A8B33B" w:rsidR="000E4DBB" w:rsidRDefault="000E4DBB" w:rsidP="000E4DBB">
      <w:pPr>
        <w:spacing w:line="276" w:lineRule="auto"/>
      </w:pPr>
    </w:p>
    <w:p w14:paraId="1FF0C038" w14:textId="720AD964" w:rsidR="000E4DBB" w:rsidRDefault="000E4DBB" w:rsidP="000E4DBB">
      <w:pPr>
        <w:spacing w:line="276" w:lineRule="auto"/>
      </w:pPr>
    </w:p>
    <w:p w14:paraId="2542C23F" w14:textId="0D22BA8A" w:rsidR="000E4DBB" w:rsidRDefault="000E4DBB" w:rsidP="000E4DBB">
      <w:pPr>
        <w:spacing w:line="276" w:lineRule="auto"/>
      </w:pPr>
    </w:p>
    <w:p w14:paraId="085AF6D6" w14:textId="24BC13C9" w:rsidR="000E4DBB" w:rsidRDefault="000E4DBB" w:rsidP="000E4DBB">
      <w:pPr>
        <w:spacing w:line="276" w:lineRule="auto"/>
      </w:pPr>
    </w:p>
    <w:p w14:paraId="5E4FC7A8" w14:textId="35AB565E" w:rsidR="000E4DBB" w:rsidRDefault="000E4DBB" w:rsidP="000E4DBB">
      <w:pPr>
        <w:spacing w:line="276" w:lineRule="auto"/>
      </w:pPr>
    </w:p>
    <w:p w14:paraId="211079D4" w14:textId="54539173" w:rsidR="000E4DBB" w:rsidRDefault="000E4DBB" w:rsidP="000E4DBB">
      <w:pPr>
        <w:jc w:val="center"/>
        <w:rPr>
          <w:b/>
          <w:bCs/>
          <w:sz w:val="32"/>
          <w:szCs w:val="32"/>
        </w:rPr>
      </w:pPr>
      <w:r w:rsidRPr="000E4DBB">
        <w:rPr>
          <w:b/>
          <w:bCs/>
          <w:sz w:val="32"/>
          <w:szCs w:val="32"/>
        </w:rPr>
        <w:lastRenderedPageBreak/>
        <w:t>Analysis</w:t>
      </w:r>
    </w:p>
    <w:p w14:paraId="24FFDC52" w14:textId="06B3ECB7" w:rsidR="000E4DBB" w:rsidRDefault="000E4DBB" w:rsidP="000E4DBB">
      <w:pPr>
        <w:jc w:val="center"/>
        <w:rPr>
          <w:b/>
          <w:bCs/>
          <w:sz w:val="32"/>
          <w:szCs w:val="32"/>
        </w:rPr>
      </w:pPr>
    </w:p>
    <w:p w14:paraId="49BF909E" w14:textId="77777777" w:rsidR="00DB4E69" w:rsidRPr="000E4DBB" w:rsidRDefault="00DB4E69" w:rsidP="00DB4E69">
      <w:pPr>
        <w:pStyle w:val="ListParagraph"/>
        <w:rPr>
          <w:b/>
          <w:bCs/>
          <w:sz w:val="32"/>
          <w:szCs w:val="32"/>
        </w:rPr>
      </w:pPr>
    </w:p>
    <w:p w14:paraId="79B6C591" w14:textId="005B4B3C" w:rsidR="00DB4E69" w:rsidRPr="00DB4E69" w:rsidRDefault="00DB4E69" w:rsidP="00DB4E69">
      <w:pPr>
        <w:pStyle w:val="ListParagraph"/>
        <w:numPr>
          <w:ilvl w:val="0"/>
          <w:numId w:val="3"/>
        </w:numPr>
        <w:rPr>
          <w:b/>
          <w:bCs/>
        </w:rPr>
      </w:pPr>
      <w:r>
        <w:t>The</w:t>
      </w:r>
      <w:r w:rsidR="000E4DBB" w:rsidRPr="000E4DBB">
        <w:t xml:space="preserve"> “Homepage” button is more effective in driving homepage visits</w:t>
      </w:r>
      <w:r>
        <w:t xml:space="preserve"> as</w:t>
      </w:r>
      <w:r w:rsidRPr="00DB4E69">
        <w:t xml:space="preserve"> there is a stronger </w:t>
      </w:r>
      <w:r>
        <w:t xml:space="preserve">statistical </w:t>
      </w:r>
      <w:r w:rsidRPr="00DB4E69">
        <w:t xml:space="preserve">relationship between the </w:t>
      </w:r>
      <w:r w:rsidRPr="00DB4E69">
        <w:rPr>
          <w:i/>
          <w:iCs/>
        </w:rPr>
        <w:t>number</w:t>
      </w:r>
      <w:r w:rsidRPr="00DB4E69">
        <w:t xml:space="preserve"> </w:t>
      </w:r>
      <w:r w:rsidRPr="00DB4E69">
        <w:rPr>
          <w:i/>
          <w:iCs/>
        </w:rPr>
        <w:t>of homepage visits</w:t>
      </w:r>
      <w:r w:rsidRPr="00DB4E69">
        <w:t xml:space="preserve"> and the </w:t>
      </w:r>
      <w:r w:rsidRPr="00DB4E69">
        <w:rPr>
          <w:i/>
          <w:iCs/>
        </w:rPr>
        <w:t>number of clicks on the “Homepage” button</w:t>
      </w:r>
      <w:r w:rsidRPr="00DB4E69">
        <w:t xml:space="preserve">. </w:t>
      </w:r>
    </w:p>
    <w:p w14:paraId="4961DB84" w14:textId="77777777" w:rsidR="00DB4E69" w:rsidRPr="00DB4E69" w:rsidRDefault="00DB4E69" w:rsidP="00DB4E69">
      <w:pPr>
        <w:pStyle w:val="ListParagraph"/>
        <w:rPr>
          <w:b/>
          <w:bCs/>
        </w:rPr>
      </w:pPr>
    </w:p>
    <w:p w14:paraId="602CF533" w14:textId="0FE0ED47" w:rsidR="00DB4E69" w:rsidRDefault="000E4DBB" w:rsidP="00DB4E69">
      <w:pPr>
        <w:pStyle w:val="ListParagraph"/>
        <w:numPr>
          <w:ilvl w:val="0"/>
          <w:numId w:val="3"/>
        </w:numPr>
      </w:pPr>
      <w:r w:rsidRPr="000E4DBB">
        <w:t xml:space="preserve">Below is a correlation matrix </w:t>
      </w:r>
      <w:r w:rsidR="005B172E">
        <w:t xml:space="preserve">for the “Insider” homepage </w:t>
      </w:r>
      <w:r w:rsidRPr="000E4DBB">
        <w:t xml:space="preserve">that indicates the strength of the relationship between the features. </w:t>
      </w:r>
    </w:p>
    <w:p w14:paraId="43315730" w14:textId="77777777" w:rsidR="00C91181" w:rsidRDefault="00C91181" w:rsidP="00C91181">
      <w:pPr>
        <w:pStyle w:val="ListParagraph"/>
      </w:pPr>
    </w:p>
    <w:p w14:paraId="42FB712B" w14:textId="39486A1F" w:rsidR="00C91181" w:rsidRDefault="00C91181" w:rsidP="00C91181">
      <w:pPr>
        <w:jc w:val="center"/>
      </w:pPr>
      <w:r>
        <w:t>Correlation Plot for Daily Clicks: Insider</w:t>
      </w:r>
    </w:p>
    <w:p w14:paraId="37C7A116" w14:textId="1D5B1A49" w:rsidR="00DB4E69" w:rsidRDefault="00DB4E69" w:rsidP="00A558B9">
      <w:pPr>
        <w:pStyle w:val="ListParagraph"/>
        <w:jc w:val="center"/>
      </w:pPr>
      <w:r w:rsidRPr="006F1DE9">
        <w:rPr>
          <w:i/>
          <w:iCs/>
          <w:noProof/>
        </w:rPr>
        <w:drawing>
          <wp:inline distT="0" distB="0" distL="0" distR="0" wp14:anchorId="24237F1F" wp14:editId="3A9E2AFF">
            <wp:extent cx="4379829" cy="3404681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05"/>
                    <a:stretch/>
                  </pic:blipFill>
                  <pic:spPr bwMode="auto">
                    <a:xfrm>
                      <a:off x="0" y="0"/>
                      <a:ext cx="4382272" cy="340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80E15" w14:textId="054BF3A8" w:rsidR="00DB4E69" w:rsidRDefault="000E4DBB" w:rsidP="00A558B9">
      <w:pPr>
        <w:pStyle w:val="ListParagraph"/>
        <w:numPr>
          <w:ilvl w:val="0"/>
          <w:numId w:val="3"/>
        </w:numPr>
      </w:pPr>
      <w:r w:rsidRPr="000E4DBB">
        <w:t xml:space="preserve">The closer the number is to 1, the stronger the relationship. </w:t>
      </w:r>
    </w:p>
    <w:p w14:paraId="64C5AEAB" w14:textId="47DF130C" w:rsidR="00DB4E69" w:rsidRDefault="000E4DBB" w:rsidP="00DB4E69">
      <w:pPr>
        <w:pStyle w:val="ListParagraph"/>
        <w:numPr>
          <w:ilvl w:val="0"/>
          <w:numId w:val="3"/>
        </w:numPr>
      </w:pPr>
      <w:r w:rsidRPr="000E4DBB">
        <w:t xml:space="preserve">Here you can clearly see that </w:t>
      </w:r>
      <w:r w:rsidR="00DB4E69">
        <w:t>“</w:t>
      </w:r>
      <w:r w:rsidRPr="00DB4E69">
        <w:rPr>
          <w:i/>
          <w:iCs/>
        </w:rPr>
        <w:t>Homepage Visits</w:t>
      </w:r>
      <w:r w:rsidR="00DB4E69">
        <w:rPr>
          <w:i/>
          <w:iCs/>
        </w:rPr>
        <w:t>”</w:t>
      </w:r>
      <w:r w:rsidRPr="000E4DBB">
        <w:t xml:space="preserve"> and “</w:t>
      </w:r>
      <w:r w:rsidRPr="00DB4E69">
        <w:rPr>
          <w:i/>
          <w:iCs/>
        </w:rPr>
        <w:t>back to homepage” button clicks</w:t>
      </w:r>
      <w:r w:rsidRPr="000E4DBB">
        <w:t xml:space="preserve"> have a stronger relationship than homepage visits and recirculation button clicks. </w:t>
      </w:r>
    </w:p>
    <w:p w14:paraId="30683071" w14:textId="13FCB7DE" w:rsidR="00DB4E69" w:rsidRDefault="00DB4E69" w:rsidP="00A558B9"/>
    <w:p w14:paraId="6510C2E6" w14:textId="3FD66DDD" w:rsidR="00677C56" w:rsidRDefault="00677C56" w:rsidP="00677C56">
      <w:pPr>
        <w:pStyle w:val="ListParagraph"/>
        <w:numPr>
          <w:ilvl w:val="0"/>
          <w:numId w:val="3"/>
        </w:numPr>
      </w:pPr>
      <w:r>
        <w:t>Because the “</w:t>
      </w:r>
      <w:r>
        <w:rPr>
          <w:i/>
          <w:iCs/>
        </w:rPr>
        <w:t>H</w:t>
      </w:r>
      <w:r w:rsidRPr="00677C56">
        <w:rPr>
          <w:i/>
          <w:iCs/>
        </w:rPr>
        <w:t>omepage</w:t>
      </w:r>
      <w:r>
        <w:rPr>
          <w:i/>
          <w:iCs/>
        </w:rPr>
        <w:t xml:space="preserve">” </w:t>
      </w:r>
      <w:r>
        <w:t xml:space="preserve">button is only available on mobile devices, we can deduce that those users came from mobile. This could help the product team focus on mobile-first features, improving the mobile experience for users. </w:t>
      </w:r>
    </w:p>
    <w:p w14:paraId="5646774F" w14:textId="68A323CB" w:rsidR="0040136B" w:rsidRDefault="0040136B" w:rsidP="0040136B">
      <w:pPr>
        <w:pStyle w:val="ListParagraph"/>
      </w:pPr>
    </w:p>
    <w:p w14:paraId="33942B1B" w14:textId="2EB3D106" w:rsidR="0040136B" w:rsidRDefault="0040136B" w:rsidP="0040136B">
      <w:pPr>
        <w:pStyle w:val="ListParagraph"/>
      </w:pPr>
    </w:p>
    <w:p w14:paraId="7A8ECAC6" w14:textId="45B9E23C" w:rsidR="005B172E" w:rsidRDefault="005B172E" w:rsidP="00677C56">
      <w:pPr>
        <w:pStyle w:val="ListParagraph"/>
        <w:numPr>
          <w:ilvl w:val="0"/>
          <w:numId w:val="3"/>
        </w:numPr>
      </w:pPr>
      <w:r>
        <w:t xml:space="preserve">This correlation is similar for </w:t>
      </w:r>
      <w:r w:rsidR="00C91181">
        <w:t xml:space="preserve">the “Business Insider” page as well. </w:t>
      </w:r>
    </w:p>
    <w:p w14:paraId="07290353" w14:textId="4B712D5E" w:rsidR="0040136B" w:rsidRDefault="0040136B" w:rsidP="0040136B">
      <w:pPr>
        <w:pStyle w:val="ListParagraph"/>
      </w:pPr>
    </w:p>
    <w:p w14:paraId="4FE63B0D" w14:textId="4E743BA3" w:rsidR="0040136B" w:rsidRDefault="0040136B" w:rsidP="0040136B">
      <w:pPr>
        <w:pStyle w:val="ListParagraph"/>
      </w:pPr>
    </w:p>
    <w:p w14:paraId="5C20B4DB" w14:textId="77777777" w:rsidR="0040136B" w:rsidRDefault="0040136B" w:rsidP="0040136B">
      <w:pPr>
        <w:pStyle w:val="ListParagraph"/>
      </w:pPr>
    </w:p>
    <w:p w14:paraId="456D3B71" w14:textId="3B22EBB9" w:rsidR="0040136B" w:rsidRDefault="0040136B" w:rsidP="0040136B">
      <w:pPr>
        <w:pStyle w:val="ListParagraph"/>
        <w:jc w:val="center"/>
      </w:pPr>
      <w:r>
        <w:lastRenderedPageBreak/>
        <w:t xml:space="preserve">Correlation Plot for </w:t>
      </w:r>
      <w:r>
        <w:t>Monthly</w:t>
      </w:r>
      <w:r>
        <w:t xml:space="preserve"> Clicks:</w:t>
      </w:r>
      <w:r>
        <w:t xml:space="preserve"> Business</w:t>
      </w:r>
      <w:r>
        <w:t xml:space="preserve"> Insider</w:t>
      </w:r>
    </w:p>
    <w:p w14:paraId="1B3993AC" w14:textId="204181C4" w:rsidR="00DB4E69" w:rsidRDefault="0040136B" w:rsidP="000E4DBB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31986CF" wp14:editId="77BB8E2A">
            <wp:simplePos x="0" y="0"/>
            <wp:positionH relativeFrom="column">
              <wp:posOffset>141151</wp:posOffset>
            </wp:positionH>
            <wp:positionV relativeFrom="paragraph">
              <wp:posOffset>123190</wp:posOffset>
            </wp:positionV>
            <wp:extent cx="4872355" cy="3717290"/>
            <wp:effectExtent l="0" t="0" r="4445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27F730" w14:textId="40841224" w:rsidR="00DB4E69" w:rsidRDefault="00DB4E69" w:rsidP="000E4DBB">
      <w:pPr>
        <w:pStyle w:val="ListParagraph"/>
      </w:pPr>
    </w:p>
    <w:p w14:paraId="6F5613A1" w14:textId="772AC73C" w:rsidR="00DB4E69" w:rsidRDefault="00DB4E69" w:rsidP="000E4DBB">
      <w:pPr>
        <w:pStyle w:val="ListParagraph"/>
      </w:pPr>
    </w:p>
    <w:p w14:paraId="1AA469A5" w14:textId="65783CD7" w:rsidR="00DB4E69" w:rsidRDefault="00DB4E69" w:rsidP="000E4DBB">
      <w:pPr>
        <w:pStyle w:val="ListParagraph"/>
      </w:pPr>
    </w:p>
    <w:p w14:paraId="2A1CFD6F" w14:textId="6EF059F8" w:rsidR="00DB4E69" w:rsidRDefault="00DB4E69" w:rsidP="000E4DBB">
      <w:pPr>
        <w:pStyle w:val="ListParagraph"/>
      </w:pPr>
    </w:p>
    <w:p w14:paraId="0A72EAD9" w14:textId="01538198" w:rsidR="00DB4E69" w:rsidRDefault="00DB4E69" w:rsidP="000E4DBB">
      <w:pPr>
        <w:pStyle w:val="ListParagraph"/>
      </w:pPr>
    </w:p>
    <w:p w14:paraId="4F6D75EB" w14:textId="3218BA4B" w:rsidR="00DB4E69" w:rsidRDefault="00DB4E69" w:rsidP="000E4DBB">
      <w:pPr>
        <w:pStyle w:val="ListParagraph"/>
      </w:pPr>
    </w:p>
    <w:p w14:paraId="14A53BD4" w14:textId="00E494EA" w:rsidR="00DB4E69" w:rsidRDefault="00DB4E69" w:rsidP="000E4DBB">
      <w:pPr>
        <w:pStyle w:val="ListParagraph"/>
      </w:pPr>
    </w:p>
    <w:p w14:paraId="418F3FB1" w14:textId="67484211" w:rsidR="00DB4E69" w:rsidRDefault="00DB4E69" w:rsidP="000E4DBB">
      <w:pPr>
        <w:pStyle w:val="ListParagraph"/>
      </w:pPr>
    </w:p>
    <w:p w14:paraId="096292DF" w14:textId="787B5351" w:rsidR="00DB4E69" w:rsidRDefault="00DB4E69" w:rsidP="000E4DBB">
      <w:pPr>
        <w:pStyle w:val="ListParagraph"/>
      </w:pPr>
    </w:p>
    <w:p w14:paraId="6477C11B" w14:textId="5C91DBE3" w:rsidR="00DB4E69" w:rsidRDefault="00DB4E69" w:rsidP="000E4DBB">
      <w:pPr>
        <w:pStyle w:val="ListParagraph"/>
      </w:pPr>
    </w:p>
    <w:p w14:paraId="426A8B2F" w14:textId="2DD83E62" w:rsidR="00DB4E69" w:rsidRDefault="00DB4E69" w:rsidP="000E4DBB">
      <w:pPr>
        <w:pStyle w:val="ListParagraph"/>
      </w:pPr>
    </w:p>
    <w:p w14:paraId="6981EE6D" w14:textId="0C1C04D0" w:rsidR="00DB4E69" w:rsidRDefault="00DB4E69" w:rsidP="000E4DBB">
      <w:pPr>
        <w:pStyle w:val="ListParagraph"/>
      </w:pPr>
    </w:p>
    <w:p w14:paraId="29F1536A" w14:textId="2A19D7A9" w:rsidR="0040136B" w:rsidRDefault="0040136B" w:rsidP="000E4DBB">
      <w:pPr>
        <w:pStyle w:val="ListParagraph"/>
      </w:pPr>
    </w:p>
    <w:p w14:paraId="3C73332E" w14:textId="2A7F3BD0" w:rsidR="0040136B" w:rsidRDefault="0040136B" w:rsidP="000E4DBB">
      <w:pPr>
        <w:pStyle w:val="ListParagraph"/>
      </w:pPr>
    </w:p>
    <w:p w14:paraId="6E2654B4" w14:textId="4F8C7BCB" w:rsidR="0040136B" w:rsidRDefault="0040136B" w:rsidP="000E4DBB">
      <w:pPr>
        <w:pStyle w:val="ListParagraph"/>
      </w:pPr>
    </w:p>
    <w:p w14:paraId="5B760511" w14:textId="59AD53B6" w:rsidR="0040136B" w:rsidRDefault="0040136B" w:rsidP="000E4DBB">
      <w:pPr>
        <w:pStyle w:val="ListParagraph"/>
      </w:pPr>
    </w:p>
    <w:p w14:paraId="69715497" w14:textId="3BC71F24" w:rsidR="0040136B" w:rsidRDefault="0040136B" w:rsidP="000E4DBB">
      <w:pPr>
        <w:pStyle w:val="ListParagraph"/>
      </w:pPr>
    </w:p>
    <w:p w14:paraId="61026C56" w14:textId="35030B4A" w:rsidR="0040136B" w:rsidRDefault="0040136B" w:rsidP="000E4DBB">
      <w:pPr>
        <w:pStyle w:val="ListParagraph"/>
      </w:pPr>
    </w:p>
    <w:p w14:paraId="50D4ECE0" w14:textId="139022CC" w:rsidR="0040136B" w:rsidRDefault="0040136B" w:rsidP="000E4DBB">
      <w:pPr>
        <w:pStyle w:val="ListParagraph"/>
      </w:pPr>
    </w:p>
    <w:p w14:paraId="1B93A249" w14:textId="09C58A83" w:rsidR="0040136B" w:rsidRDefault="0040136B" w:rsidP="000E4DBB">
      <w:pPr>
        <w:pStyle w:val="ListParagraph"/>
      </w:pPr>
    </w:p>
    <w:p w14:paraId="7A5F7BB5" w14:textId="77777777" w:rsidR="0040136B" w:rsidRDefault="0040136B" w:rsidP="000E4DBB">
      <w:pPr>
        <w:pStyle w:val="ListParagraph"/>
      </w:pPr>
    </w:p>
    <w:p w14:paraId="4BD49946" w14:textId="2FEF2C45" w:rsidR="00DB4E69" w:rsidRDefault="00DB4E69" w:rsidP="000E4DBB">
      <w:pPr>
        <w:pStyle w:val="ListParagraph"/>
      </w:pPr>
    </w:p>
    <w:p w14:paraId="07F7359F" w14:textId="6466AACD" w:rsidR="0040136B" w:rsidRDefault="0040136B" w:rsidP="00DB4E69">
      <w:pPr>
        <w:pStyle w:val="ListParagraph"/>
        <w:numPr>
          <w:ilvl w:val="0"/>
          <w:numId w:val="3"/>
        </w:numPr>
      </w:pPr>
      <w:r>
        <w:t xml:space="preserve">It is clear that there is a stronger relationship between the number of homepage visits and the number of homepage button clicks. </w:t>
      </w:r>
    </w:p>
    <w:p w14:paraId="51B37488" w14:textId="77777777" w:rsidR="0040136B" w:rsidRDefault="0040136B" w:rsidP="0040136B">
      <w:pPr>
        <w:pStyle w:val="ListParagraph"/>
      </w:pPr>
    </w:p>
    <w:p w14:paraId="1214E0D1" w14:textId="6DC70AD3" w:rsidR="000E4DBB" w:rsidRDefault="00DB4E69" w:rsidP="00DB4E69">
      <w:pPr>
        <w:pStyle w:val="ListParagraph"/>
        <w:numPr>
          <w:ilvl w:val="0"/>
          <w:numId w:val="3"/>
        </w:numPr>
      </w:pPr>
      <w:r>
        <w:t>The below chart shows a time-series plot of daily activity.</w:t>
      </w:r>
    </w:p>
    <w:p w14:paraId="2596C99A" w14:textId="5D989E14" w:rsidR="00DB4E69" w:rsidRDefault="00DB4E69" w:rsidP="00DB4E69">
      <w:pPr>
        <w:pStyle w:val="ListParagraph"/>
        <w:numPr>
          <w:ilvl w:val="1"/>
          <w:numId w:val="3"/>
        </w:numPr>
      </w:pPr>
      <w:r>
        <w:t xml:space="preserve">Homepage visits will be generally higher as that number can be influenced by either </w:t>
      </w:r>
      <w:proofErr w:type="gramStart"/>
      <w:r>
        <w:t>treatments</w:t>
      </w:r>
      <w:proofErr w:type="gramEnd"/>
      <w:r>
        <w:t xml:space="preserve">, as well as a number of other factors such as social sharing, email marketing, SEO, and more. </w:t>
      </w:r>
    </w:p>
    <w:p w14:paraId="320523EA" w14:textId="583C6EB3" w:rsidR="00DB4E69" w:rsidRDefault="00DB4E69" w:rsidP="00DB4E69">
      <w:pPr>
        <w:pStyle w:val="ListParagraph"/>
        <w:numPr>
          <w:ilvl w:val="1"/>
          <w:numId w:val="3"/>
        </w:numPr>
      </w:pPr>
      <w:r>
        <w:lastRenderedPageBreak/>
        <w:drawing>
          <wp:anchor distT="0" distB="0" distL="114300" distR="114300" simplePos="0" relativeHeight="251662336" behindDoc="0" locked="0" layoutInCell="1" allowOverlap="1" wp14:anchorId="1CDEB3A4" wp14:editId="58118438">
            <wp:simplePos x="0" y="0"/>
            <wp:positionH relativeFrom="column">
              <wp:posOffset>-117326</wp:posOffset>
            </wp:positionH>
            <wp:positionV relativeFrom="paragraph">
              <wp:posOffset>435691</wp:posOffset>
            </wp:positionV>
            <wp:extent cx="6527165" cy="3447415"/>
            <wp:effectExtent l="0" t="0" r="63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16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From this chart, it is difficult to see which feature is helpful in driving Homepage visits, but it is helpful to see the aggregate activity. </w:t>
      </w:r>
    </w:p>
    <w:p w14:paraId="0796A96D" w14:textId="7CE4BDC4" w:rsidR="00DB4E69" w:rsidRDefault="00DB4E69" w:rsidP="00DB4E69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AF2C174" wp14:editId="24B5FDAA">
            <wp:simplePos x="0" y="0"/>
            <wp:positionH relativeFrom="column">
              <wp:posOffset>350196</wp:posOffset>
            </wp:positionH>
            <wp:positionV relativeFrom="paragraph">
              <wp:posOffset>3835481</wp:posOffset>
            </wp:positionV>
            <wp:extent cx="5943600" cy="32664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following chart shows the daily data with a 28-day aggregate</w:t>
      </w:r>
    </w:p>
    <w:p w14:paraId="512A66D3" w14:textId="31F80370" w:rsidR="00DB4E69" w:rsidRPr="000E4DBB" w:rsidRDefault="00006340" w:rsidP="00DB4E69">
      <w:pPr>
        <w:pStyle w:val="ListParagraph"/>
        <w:numPr>
          <w:ilvl w:val="0"/>
          <w:numId w:val="3"/>
        </w:numPr>
      </w:pPr>
      <w:r>
        <w:t>The data does not show any seasonal trend, indicating that there is not a patter that relates to the time (</w:t>
      </w:r>
      <w:proofErr w:type="gramStart"/>
      <w:r>
        <w:t>i.e.</w:t>
      </w:r>
      <w:proofErr w:type="gramEnd"/>
      <w:r>
        <w:t xml:space="preserve"> does not grow every month/quarter then fall back down)  </w:t>
      </w:r>
    </w:p>
    <w:sectPr w:rsidR="00DB4E69" w:rsidRPr="000E4D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D7EDC"/>
    <w:multiLevelType w:val="multilevel"/>
    <w:tmpl w:val="00B0A9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B05776"/>
    <w:multiLevelType w:val="hybridMultilevel"/>
    <w:tmpl w:val="07A0F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ED6ADB"/>
    <w:multiLevelType w:val="multilevel"/>
    <w:tmpl w:val="4B2069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447342"/>
    <w:multiLevelType w:val="multilevel"/>
    <w:tmpl w:val="F82075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2A6"/>
    <w:rsid w:val="00006340"/>
    <w:rsid w:val="000E4DBB"/>
    <w:rsid w:val="0040136B"/>
    <w:rsid w:val="005B172E"/>
    <w:rsid w:val="00677C56"/>
    <w:rsid w:val="00A558B9"/>
    <w:rsid w:val="00C91181"/>
    <w:rsid w:val="00DB4E69"/>
    <w:rsid w:val="00FB7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35204"/>
  <w15:chartTrackingRefBased/>
  <w15:docId w15:val="{EC8E51AD-A76B-5D4F-8F23-5E5A42E26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4D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2021-05-27T06:19:00Z</dcterms:created>
  <dcterms:modified xsi:type="dcterms:W3CDTF">2021-05-27T07:49:00Z</dcterms:modified>
</cp:coreProperties>
</file>