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15.png" ContentType="image/png"/>
  <Override PartName="/word/media/rId19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17</w:t>
      </w:r>
    </w:p>
    <w:p>
      <w:pPr>
        <w:pStyle w:val="Subtitle"/>
      </w:pPr>
      <w:r>
        <w:t xml:space="preserve">Задания для самостоятельной работы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10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3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 [??]).</w:t>
      </w:r>
    </w:p>
    <w:bookmarkStart w:id="14" w:name="fig:001"/>
    <w:p>
      <w:pPr>
        <w:pStyle w:val="CaptionedFigure"/>
      </w:pPr>
      <w:r>
        <w:drawing>
          <wp:inline>
            <wp:extent cx="3118585" cy="4870383"/>
            <wp:effectExtent b="0" l="0" r="0" t="0"/>
            <wp:docPr descr="Модель работы вычислительного центра" title="fig: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487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вычислительного центра</w:t>
      </w:r>
    </w:p>
    <w:bookmarkEnd w:id="14"/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bookmarkStart w:id="18" w:name="fig:002"/>
    <w:p>
      <w:pPr>
        <w:pStyle w:val="CaptionedFigure"/>
      </w:pPr>
      <w:r>
        <w:drawing>
          <wp:inline>
            <wp:extent cx="3733800" cy="3195491"/>
            <wp:effectExtent b="0" l="0" r="0" t="0"/>
            <wp:docPr descr="Отчёт по модели работы вычислительного центра" title="fig: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5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bookmarkEnd w:id="18"/>
    <w:bookmarkStart w:id="22" w:name="fig:003"/>
    <w:p>
      <w:pPr>
        <w:pStyle w:val="CaptionedFigure"/>
      </w:pPr>
      <w:r>
        <w:drawing>
          <wp:inline>
            <wp:extent cx="3733800" cy="1612070"/>
            <wp:effectExtent b="0" l="0" r="0" t="0"/>
            <wp:docPr descr="Отчёт по модели работы вычислительного центра" title="fig: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bookmarkEnd w:id="22"/>
    <w:p>
      <w:pPr>
        <w:pStyle w:val="BodyText"/>
      </w:pPr>
      <w:r>
        <w:t xml:space="preserve">Из отчета увидим, что загруженность системы равна 0.994.</w:t>
      </w:r>
    </w:p>
    <w:bookmarkEnd w:id="23"/>
    <w:bookmarkStart w:id="36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 [??]).</w:t>
      </w:r>
    </w:p>
    <w:bookmarkStart w:id="27" w:name="fig:004"/>
    <w:p>
      <w:pPr>
        <w:pStyle w:val="CaptionedFigure"/>
      </w:pPr>
      <w:r>
        <w:drawing>
          <wp:inline>
            <wp:extent cx="3733800" cy="4190068"/>
            <wp:effectExtent b="0" l="0" r="0" t="0"/>
            <wp:docPr descr="Модель работы аэропорта" title="fig: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аэропорта</w:t>
      </w:r>
    </w:p>
    <w:bookmarkEnd w:id="27"/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bookmarkStart w:id="31" w:name="fig:005"/>
    <w:p>
      <w:pPr>
        <w:pStyle w:val="CaptionedFigure"/>
      </w:pPr>
      <w:r>
        <w:drawing>
          <wp:inline>
            <wp:extent cx="4800600" cy="5062054"/>
            <wp:effectExtent b="0" l="0" r="0" t="0"/>
            <wp:docPr descr="Отчёт по модели работы аэропорта" title="fig: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062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31"/>
    <w:bookmarkStart w:id="35" w:name="fig:006"/>
    <w:p>
      <w:pPr>
        <w:pStyle w:val="CaptionedFigure"/>
      </w:pPr>
      <w:r>
        <w:drawing>
          <wp:inline>
            <wp:extent cx="4800600" cy="1632480"/>
            <wp:effectExtent b="0" l="0" r="0" t="0"/>
            <wp:docPr descr="Отчёт по модели работы аэропорта" title="fig: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35"/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36"/>
    <w:bookmarkStart w:id="69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±</m:t>
        </m:r>
        <m:r>
          <m:t>δ</m:t>
        </m:r>
        <m:r>
          <m:rPr>
            <m:sty m:val="p"/>
          </m:rPr>
          <m:t>]</m:t>
        </m:r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±</m:t>
        </m:r>
        <m:r>
          <m:t>ε</m:t>
        </m:r>
        <m:r>
          <m:rPr>
            <m:sty m:val="p"/>
          </m:rPr>
          <m:t>]</m:t>
        </m:r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 [??]).</w:t>
      </w:r>
    </w:p>
    <w:bookmarkStart w:id="40" w:name="fig:007"/>
    <w:p>
      <w:pPr>
        <w:pStyle w:val="CaptionedFigure"/>
      </w:pPr>
      <w:r>
        <w:drawing>
          <wp:inline>
            <wp:extent cx="2993456" cy="2502568"/>
            <wp:effectExtent b="0" l="0" r="0" t="0"/>
            <wp:docPr descr="Модель работы морского порта" title="fig: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250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40"/>
    <w:p>
      <w:pPr>
        <w:pStyle w:val="BodyText"/>
      </w:pPr>
      <w:r>
        <w:t xml:space="preserve">После запуска симуляции получаем отчёт (рис. [??]).</w:t>
      </w:r>
    </w:p>
    <w:bookmarkStart w:id="44" w:name="fig:008"/>
    <w:p>
      <w:pPr>
        <w:pStyle w:val="CaptionedFigure"/>
      </w:pPr>
      <w:r>
        <w:drawing>
          <wp:inline>
            <wp:extent cx="4800600" cy="3976868"/>
            <wp:effectExtent b="0" l="0" r="0" t="0"/>
            <wp:docPr descr="Отчет по модели работы морского порта" title="fig: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44"/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 [??]), получаем оптимальный результат, что видно на отчете (рис. [??]).</w:t>
      </w:r>
    </w:p>
    <w:bookmarkStart w:id="48" w:name="fig:009"/>
    <w:p>
      <w:pPr>
        <w:pStyle w:val="CaptionedFigure"/>
      </w:pPr>
      <w:r>
        <w:drawing>
          <wp:inline>
            <wp:extent cx="2839452" cy="2502568"/>
            <wp:effectExtent b="0" l="0" r="0" t="0"/>
            <wp:docPr descr="Модель работы морского порта с оптимальным количеством причалов" title="fig: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502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48"/>
    <w:bookmarkStart w:id="52" w:name="fig:010"/>
    <w:p>
      <w:pPr>
        <w:pStyle w:val="CaptionedFigure"/>
      </w:pPr>
      <w:r>
        <w:drawing>
          <wp:inline>
            <wp:extent cx="4800600" cy="3871451"/>
            <wp:effectExtent b="0" l="0" r="0" t="0"/>
            <wp:docPr descr="Отчет по модели работы морского порта с оптимальным количеством причалов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7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52"/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 [??]).</w:t>
      </w:r>
    </w:p>
    <w:bookmarkStart w:id="56" w:name="fig:011"/>
    <w:p>
      <w:pPr>
        <w:pStyle w:val="CaptionedFigure"/>
      </w:pPr>
      <w:r>
        <w:drawing>
          <wp:inline>
            <wp:extent cx="2820202" cy="2704698"/>
            <wp:effectExtent b="0" l="0" r="0" t="0"/>
            <wp:docPr descr="Модель работы морского порта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202" cy="270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56"/>
    <w:p>
      <w:pPr>
        <w:pStyle w:val="BodyText"/>
      </w:pPr>
      <w:r>
        <w:t xml:space="preserve">После запуска симуляции получаем отчёт (рис. [??]).</w:t>
      </w:r>
    </w:p>
    <w:bookmarkStart w:id="60" w:name="fig:012"/>
    <w:p>
      <w:pPr>
        <w:pStyle w:val="CaptionedFigure"/>
      </w:pPr>
      <w:r>
        <w:drawing>
          <wp:inline>
            <wp:extent cx="4800600" cy="3890865"/>
            <wp:effectExtent b="0" l="0" r="0" t="0"/>
            <wp:docPr descr="Отчет по модели работы морского порта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9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60"/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 [??]), получаем оптимальный результат, что видно из отчета (рис. [??]).</w:t>
      </w:r>
    </w:p>
    <w:bookmarkStart w:id="64" w:name="fig:013"/>
    <w:p>
      <w:pPr>
        <w:pStyle w:val="CaptionedFigure"/>
      </w:pPr>
      <w:r>
        <w:drawing>
          <wp:inline>
            <wp:extent cx="3118585" cy="2685448"/>
            <wp:effectExtent b="0" l="0" r="0" t="0"/>
            <wp:docPr descr="Модель работы морского порта с оптимальным количеством причалов" title="fig: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2685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64"/>
    <w:bookmarkStart w:id="68" w:name="fig:014"/>
    <w:p>
      <w:pPr>
        <w:pStyle w:val="CaptionedFigure"/>
      </w:pPr>
      <w:r>
        <w:drawing>
          <wp:inline>
            <wp:extent cx="4800600" cy="4077221"/>
            <wp:effectExtent b="0" l="0" r="0" t="0"/>
            <wp:docPr descr="Отчет по модели работы морского порта с оптимальным количеством причалов" title="fig: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7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68"/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 с помощью gpss: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морского порта.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17</dc:title>
  <dc:creator>Дурдалыев Максат</dc:creator>
  <dc:language>ru-RU</dc:language>
  <cp:keywords/>
  <dcterms:created xsi:type="dcterms:W3CDTF">2025-06-01T11:19:39Z</dcterms:created>
  <dcterms:modified xsi:type="dcterms:W3CDTF">2025-06-01T11:19:39Z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Задания для самостоятельной работы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