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24D30">
      <w:pPr>
        <w:jc w:val="center"/>
        <w:rPr>
          <w:rFonts w:ascii="Times New Roman" w:hAnsi="Times New Roman" w:eastAsia="Times New Roman" w:cs="Times New Roman"/>
          <w:sz w:val="40"/>
          <w:szCs w:val="40"/>
        </w:rPr>
      </w:pPr>
      <w:r>
        <w:rPr>
          <w:rFonts w:ascii="Times New Roman" w:hAnsi="Times New Roman" w:eastAsia="Times New Roman" w:cs="Times New Roman"/>
          <w:sz w:val="36"/>
          <w:szCs w:val="36"/>
        </w:rPr>
        <w:t xml:space="preserve">TRƯỜNG ĐẠI HỌC TRÀ VINH </w:t>
      </w:r>
    </w:p>
    <w:p w14:paraId="1C22BDB5">
      <w:pPr>
        <w:jc w:val="center"/>
        <w:rPr>
          <w:rFonts w:ascii="Times New Roman" w:hAnsi="Times New Roman" w:eastAsia="Times New Roman" w:cs="Times New Roman"/>
          <w:sz w:val="40"/>
          <w:szCs w:val="40"/>
        </w:rPr>
      </w:pPr>
      <w:r>
        <w:rPr>
          <w:rFonts w:ascii="Times New Roman" w:hAnsi="Times New Roman" w:eastAsia="Times New Roman" w:cs="Times New Roman"/>
          <w:sz w:val="36"/>
          <w:szCs w:val="36"/>
        </w:rPr>
        <w:t>TRƯỜNG KỸ TH</w:t>
      </w:r>
      <w:r>
        <w:rPr>
          <w:rFonts w:hint="default" w:ascii="Times New Roman" w:hAnsi="Times New Roman" w:eastAsia="Times New Roman" w:cs="Times New Roman"/>
          <w:sz w:val="36"/>
          <w:szCs w:val="36"/>
          <w:lang w:val="en-US"/>
        </w:rPr>
        <w:t xml:space="preserve">UẬT </w:t>
      </w:r>
      <w:r>
        <w:rPr>
          <w:rFonts w:ascii="Times New Roman" w:hAnsi="Times New Roman" w:eastAsia="Times New Roman" w:cs="Times New Roman"/>
          <w:sz w:val="36"/>
          <w:szCs w:val="36"/>
        </w:rPr>
        <w:t>VÀ CÔNG NGHỆ</w:t>
      </w:r>
    </w:p>
    <w:p w14:paraId="1B13F854">
      <w:pPr>
        <w:jc w:val="center"/>
        <w:rPr>
          <w:rFonts w:ascii="Times New Roman" w:hAnsi="Times New Roman" w:eastAsia="Times New Roman" w:cs="Times New Roman"/>
          <w:sz w:val="40"/>
          <w:szCs w:val="40"/>
        </w:rPr>
      </w:pPr>
      <w:r>
        <w:rPr>
          <w:rFonts w:ascii="Times New Roman" w:hAnsi="Times New Roman" w:eastAsia="Times New Roman" w:cs="Times New Roman"/>
          <w:sz w:val="36"/>
          <w:szCs w:val="36"/>
        </w:rPr>
        <w:t>KHOA CÔNG NGHỆ THÔNG TIN</w:t>
      </w:r>
    </w:p>
    <w:p w14:paraId="224312F4"/>
    <w:p w14:paraId="4948D123"/>
    <w:p w14:paraId="1BB2D772"/>
    <w:p w14:paraId="52C9E838">
      <w:r>
        <w:drawing>
          <wp:anchor distT="0" distB="0" distL="114300" distR="114300" simplePos="0" relativeHeight="251659264" behindDoc="1" locked="0" layoutInCell="1" allowOverlap="1">
            <wp:simplePos x="0" y="0"/>
            <wp:positionH relativeFrom="column">
              <wp:posOffset>1970405</wp:posOffset>
            </wp:positionH>
            <wp:positionV relativeFrom="paragraph">
              <wp:posOffset>77470</wp:posOffset>
            </wp:positionV>
            <wp:extent cx="1990725" cy="1990725"/>
            <wp:effectExtent l="0" t="0" r="0" b="0"/>
            <wp:wrapNone/>
            <wp:docPr id="13872017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01722" name="drawing"/>
                    <pic:cNvPicPr>
                      <a:picLocks noChangeAspect="1"/>
                    </pic:cNvPicPr>
                  </pic:nvPicPr>
                  <pic:blipFill>
                    <a:blip r:embed="rId8"/>
                    <a:stretch>
                      <a:fillRect/>
                    </a:stretch>
                  </pic:blipFill>
                  <pic:spPr>
                    <a:xfrm>
                      <a:off x="0" y="0"/>
                      <a:ext cx="1990725" cy="1990725"/>
                    </a:xfrm>
                    <a:prstGeom prst="rect">
                      <a:avLst/>
                    </a:prstGeom>
                  </pic:spPr>
                </pic:pic>
              </a:graphicData>
            </a:graphic>
          </wp:anchor>
        </w:drawing>
      </w:r>
    </w:p>
    <w:p w14:paraId="04A979FC">
      <w:bookmarkStart w:id="12" w:name="_GoBack"/>
      <w:bookmarkEnd w:id="12"/>
    </w:p>
    <w:p w14:paraId="3DEB9404"/>
    <w:p w14:paraId="2459E7A1"/>
    <w:p w14:paraId="27174768"/>
    <w:p w14:paraId="49181AC5"/>
    <w:p w14:paraId="1B968492"/>
    <w:p w14:paraId="2F69254B">
      <w:pPr>
        <w:jc w:val="center"/>
        <w:rPr>
          <w:rFonts w:ascii="Times New Roman" w:hAnsi="Times New Roman" w:eastAsia="Times New Roman" w:cs="Times New Roman"/>
          <w:sz w:val="32"/>
          <w:szCs w:val="32"/>
          <w:lang w:val="vi-VN"/>
        </w:rPr>
      </w:pPr>
      <w:r>
        <w:rPr>
          <w:rFonts w:ascii="Times New Roman" w:hAnsi="Times New Roman" w:eastAsia="Times New Roman" w:cs="Times New Roman"/>
          <w:sz w:val="32"/>
          <w:szCs w:val="32"/>
        </w:rPr>
        <w:t>BÀI TẬP DỰ ÁN: T</w:t>
      </w:r>
      <w:r>
        <w:rPr>
          <w:rFonts w:ascii="Times New Roman" w:hAnsi="Times New Roman" w:eastAsia="Times New Roman" w:cs="Times New Roman"/>
          <w:b w:val="0"/>
          <w:bCs w:val="0"/>
          <w:i w:val="0"/>
          <w:iCs w:val="0"/>
          <w:caps w:val="0"/>
          <w:smallCaps w:val="0"/>
          <w:color w:val="081B3A"/>
          <w:sz w:val="32"/>
          <w:szCs w:val="32"/>
          <w:lang w:val="vi-VN"/>
        </w:rPr>
        <w:t>ìm hiểu về mô hình CNN trong thị giác máy tính và ứng dụng trong nhận dạng khuôn mặt</w:t>
      </w:r>
    </w:p>
    <w:p w14:paraId="6A6A2C6F">
      <w:pPr>
        <w:jc w:val="center"/>
        <w:rPr>
          <w:rFonts w:ascii="Times New Roman" w:hAnsi="Times New Roman" w:eastAsia="Times New Roman" w:cs="Times New Roman"/>
          <w:b w:val="0"/>
          <w:bCs w:val="0"/>
          <w:i w:val="0"/>
          <w:iCs w:val="0"/>
          <w:caps w:val="0"/>
          <w:smallCaps w:val="0"/>
          <w:color w:val="081B3A"/>
          <w:sz w:val="32"/>
          <w:szCs w:val="32"/>
          <w:lang w:val="vi-VN"/>
        </w:rPr>
      </w:pPr>
    </w:p>
    <w:p w14:paraId="2649974A">
      <w:pPr>
        <w:jc w:val="center"/>
        <w:rPr>
          <w:rFonts w:ascii="Times New Roman" w:hAnsi="Times New Roman" w:eastAsia="Times New Roman" w:cs="Times New Roman"/>
          <w:b w:val="0"/>
          <w:bCs w:val="0"/>
          <w:i w:val="0"/>
          <w:iCs w:val="0"/>
          <w:caps w:val="0"/>
          <w:smallCaps w:val="0"/>
          <w:color w:val="081B3A"/>
          <w:sz w:val="32"/>
          <w:szCs w:val="32"/>
          <w:lang w:val="vi-VN"/>
        </w:rPr>
      </w:pPr>
    </w:p>
    <w:p w14:paraId="7EC3758C">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NHÓM THỰC HIỆN : NHÓM 1</w:t>
      </w:r>
    </w:p>
    <w:p w14:paraId="373A67EE">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 xml:space="preserve"> Bao Gồm Các Thành Viên :</w:t>
      </w:r>
    </w:p>
    <w:p w14:paraId="68AE0B33">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Lê  Hoàng Ân    119525020</w:t>
      </w:r>
    </w:p>
    <w:p w14:paraId="19922C4F">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Đặng Minh Duy  119525002</w:t>
      </w:r>
    </w:p>
    <w:p w14:paraId="21AB4DF3">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Nguyễn Hoàng Gia Minh   119525010</w:t>
      </w:r>
    </w:p>
    <w:p w14:paraId="22709239">
      <w:pPr>
        <w:jc w:val="center"/>
        <w:rPr>
          <w:rFonts w:ascii="Times New Roman" w:hAnsi="Times New Roman" w:eastAsia="Times New Roman" w:cs="Times New Roman"/>
          <w:b w:val="0"/>
          <w:bCs w:val="0"/>
          <w:i w:val="0"/>
          <w:iCs w:val="0"/>
          <w:caps w:val="0"/>
          <w:smallCaps w:val="0"/>
          <w:color w:val="081B3A"/>
          <w:sz w:val="32"/>
          <w:szCs w:val="32"/>
          <w:lang w:val="vi-VN"/>
        </w:rPr>
      </w:pPr>
    </w:p>
    <w:p w14:paraId="1DAF4653">
      <w:pPr>
        <w:jc w:val="center"/>
        <w:rPr>
          <w:rFonts w:ascii="Times New Roman" w:hAnsi="Times New Roman" w:eastAsia="Times New Roman" w:cs="Times New Roman"/>
          <w:b w:val="0"/>
          <w:bCs w:val="0"/>
          <w:i w:val="0"/>
          <w:iCs w:val="0"/>
          <w:caps w:val="0"/>
          <w:smallCaps w:val="0"/>
          <w:color w:val="081B3A"/>
          <w:sz w:val="32"/>
          <w:szCs w:val="32"/>
          <w:lang w:val="vi-VN"/>
        </w:rPr>
      </w:pPr>
    </w:p>
    <w:p w14:paraId="13815BDD">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Vĩnh Long , 10/2025</w:t>
      </w:r>
    </w:p>
    <w:p w14:paraId="3701EB23">
      <w:pPr>
        <w:jc w:val="center"/>
        <w:rPr>
          <w:rFonts w:ascii="Times New Roman" w:hAnsi="Times New Roman" w:eastAsia="Times New Roman" w:cs="Times New Roman"/>
          <w:b w:val="0"/>
          <w:bCs w:val="0"/>
          <w:i w:val="0"/>
          <w:iCs w:val="0"/>
          <w:caps w:val="0"/>
          <w:smallCaps w:val="0"/>
          <w:color w:val="081B3A"/>
          <w:sz w:val="32"/>
          <w:szCs w:val="32"/>
          <w:lang w:val="vi-VN"/>
        </w:rPr>
      </w:pPr>
      <w:r>
        <w:rPr>
          <w:rFonts w:ascii="Times New Roman" w:hAnsi="Times New Roman" w:eastAsia="Times New Roman" w:cs="Times New Roman"/>
          <w:b w:val="0"/>
          <w:bCs w:val="0"/>
          <w:i w:val="0"/>
          <w:iCs w:val="0"/>
          <w:caps w:val="0"/>
          <w:smallCaps w:val="0"/>
          <w:color w:val="081B3A"/>
          <w:sz w:val="32"/>
          <w:szCs w:val="32"/>
          <w:lang w:val="vi-VN"/>
        </w:rPr>
        <w:t>Mục Lục</w:t>
      </w:r>
    </w:p>
    <w:sdt>
      <w:sdtPr>
        <w:id w:val="1573570615"/>
        <w:docPartObj>
          <w:docPartGallery w:val="Table of Contents"/>
          <w:docPartUnique/>
        </w:docPartObj>
      </w:sdtPr>
      <w:sdtContent>
        <w:p w14:paraId="42414528">
          <w:pPr>
            <w:pStyle w:val="16"/>
            <w:tabs>
              <w:tab w:val="right" w:leader="dot" w:pos="9015"/>
            </w:tabs>
            <w:bidi w:val="0"/>
            <w:rPr>
              <w:rStyle w:val="14"/>
            </w:rPr>
          </w:pPr>
          <w:r>
            <w:fldChar w:fldCharType="begin"/>
          </w:r>
          <w:r>
            <w:instrText xml:space="preserve">TOC \o \z \u \h</w:instrText>
          </w:r>
          <w:r>
            <w:fldChar w:fldCharType="separate"/>
          </w:r>
          <w:r>
            <w:fldChar w:fldCharType="begin"/>
          </w:r>
          <w:r>
            <w:instrText xml:space="preserve"> HYPERLINK \l "_Toc1703979772" \h </w:instrText>
          </w:r>
          <w:r>
            <w:fldChar w:fldCharType="separate"/>
          </w:r>
          <w:r>
            <w:rPr>
              <w:rStyle w:val="14"/>
            </w:rPr>
            <w:t>I.  Khái quát về mạng CNN</w:t>
          </w:r>
          <w:r>
            <w:tab/>
          </w:r>
          <w:r>
            <w:fldChar w:fldCharType="begin"/>
          </w:r>
          <w:r>
            <w:instrText xml:space="preserve">PAGEREF _Toc1703979772 \h</w:instrText>
          </w:r>
          <w:r>
            <w:fldChar w:fldCharType="separate"/>
          </w:r>
          <w:r>
            <w:rPr>
              <w:rStyle w:val="14"/>
            </w:rPr>
            <w:t>3</w:t>
          </w:r>
          <w:r>
            <w:fldChar w:fldCharType="end"/>
          </w:r>
          <w:r>
            <w:fldChar w:fldCharType="end"/>
          </w:r>
        </w:p>
        <w:p w14:paraId="064F92F8">
          <w:pPr>
            <w:pStyle w:val="17"/>
            <w:tabs>
              <w:tab w:val="right" w:leader="dot" w:pos="9015"/>
            </w:tabs>
            <w:bidi w:val="0"/>
            <w:rPr>
              <w:rStyle w:val="14"/>
            </w:rPr>
          </w:pPr>
          <w:r>
            <w:fldChar w:fldCharType="begin"/>
          </w:r>
          <w:r>
            <w:instrText xml:space="preserve"> HYPERLINK \l "_Toc1380726734" \h </w:instrText>
          </w:r>
          <w:r>
            <w:fldChar w:fldCharType="separate"/>
          </w:r>
          <w:r>
            <w:rPr>
              <w:rStyle w:val="14"/>
            </w:rPr>
            <w:t>1. Khái niệm về mạng CNN</w:t>
          </w:r>
          <w:r>
            <w:tab/>
          </w:r>
          <w:r>
            <w:fldChar w:fldCharType="begin"/>
          </w:r>
          <w:r>
            <w:instrText xml:space="preserve">PAGEREF _Toc1380726734 \h</w:instrText>
          </w:r>
          <w:r>
            <w:fldChar w:fldCharType="separate"/>
          </w:r>
          <w:r>
            <w:rPr>
              <w:rStyle w:val="14"/>
            </w:rPr>
            <w:t>3</w:t>
          </w:r>
          <w:r>
            <w:fldChar w:fldCharType="end"/>
          </w:r>
          <w:r>
            <w:fldChar w:fldCharType="end"/>
          </w:r>
        </w:p>
        <w:p w14:paraId="10E4DF47">
          <w:pPr>
            <w:pStyle w:val="17"/>
            <w:tabs>
              <w:tab w:val="right" w:leader="dot" w:pos="9015"/>
            </w:tabs>
            <w:bidi w:val="0"/>
            <w:rPr>
              <w:rStyle w:val="14"/>
            </w:rPr>
          </w:pPr>
          <w:r>
            <w:fldChar w:fldCharType="begin"/>
          </w:r>
          <w:r>
            <w:instrText xml:space="preserve"> HYPERLINK \l "_Toc1087798998" \h </w:instrText>
          </w:r>
          <w:r>
            <w:fldChar w:fldCharType="separate"/>
          </w:r>
          <w:r>
            <w:rPr>
              <w:rStyle w:val="14"/>
            </w:rPr>
            <w:t>3. Kĩ Thuật CNN:</w:t>
          </w:r>
          <w:r>
            <w:tab/>
          </w:r>
          <w:r>
            <w:fldChar w:fldCharType="begin"/>
          </w:r>
          <w:r>
            <w:instrText xml:space="preserve">PAGEREF _Toc1087798998 \h</w:instrText>
          </w:r>
          <w:r>
            <w:fldChar w:fldCharType="separate"/>
          </w:r>
          <w:r>
            <w:rPr>
              <w:rStyle w:val="14"/>
            </w:rPr>
            <w:t>3</w:t>
          </w:r>
          <w:r>
            <w:fldChar w:fldCharType="end"/>
          </w:r>
          <w:r>
            <w:fldChar w:fldCharType="end"/>
          </w:r>
        </w:p>
        <w:p w14:paraId="644A9473">
          <w:pPr>
            <w:pStyle w:val="17"/>
            <w:tabs>
              <w:tab w:val="right" w:leader="dot" w:pos="9015"/>
            </w:tabs>
            <w:bidi w:val="0"/>
            <w:rPr>
              <w:rStyle w:val="14"/>
            </w:rPr>
          </w:pPr>
          <w:r>
            <w:fldChar w:fldCharType="begin"/>
          </w:r>
          <w:r>
            <w:instrText xml:space="preserve"> HYPERLINK \l "_Toc1091349777" \h </w:instrText>
          </w:r>
          <w:r>
            <w:fldChar w:fldCharType="separate"/>
          </w:r>
          <w:r>
            <w:rPr>
              <w:rStyle w:val="14"/>
            </w:rPr>
            <w:t>4. Ưu điểm và nhược điểm của CNN</w:t>
          </w:r>
          <w:r>
            <w:tab/>
          </w:r>
          <w:r>
            <w:fldChar w:fldCharType="begin"/>
          </w:r>
          <w:r>
            <w:instrText xml:space="preserve">PAGEREF _Toc1091349777 \h</w:instrText>
          </w:r>
          <w:r>
            <w:fldChar w:fldCharType="separate"/>
          </w:r>
          <w:r>
            <w:rPr>
              <w:rStyle w:val="14"/>
            </w:rPr>
            <w:t>3</w:t>
          </w:r>
          <w:r>
            <w:fldChar w:fldCharType="end"/>
          </w:r>
          <w:r>
            <w:fldChar w:fldCharType="end"/>
          </w:r>
        </w:p>
        <w:p w14:paraId="29DC5FAD">
          <w:pPr>
            <w:pStyle w:val="17"/>
            <w:tabs>
              <w:tab w:val="right" w:leader="dot" w:pos="9015"/>
            </w:tabs>
            <w:bidi w:val="0"/>
            <w:rPr>
              <w:rStyle w:val="14"/>
            </w:rPr>
          </w:pPr>
          <w:r>
            <w:fldChar w:fldCharType="begin"/>
          </w:r>
          <w:r>
            <w:instrText xml:space="preserve"> HYPERLINK \l "_Toc86440988" \h </w:instrText>
          </w:r>
          <w:r>
            <w:fldChar w:fldCharType="separate"/>
          </w:r>
          <w:r>
            <w:rPr>
              <w:rStyle w:val="14"/>
            </w:rPr>
            <w:t>6. Bộ lọc(kernel/filter):</w:t>
          </w:r>
          <w:r>
            <w:tab/>
          </w:r>
          <w:r>
            <w:fldChar w:fldCharType="begin"/>
          </w:r>
          <w:r>
            <w:instrText xml:space="preserve">PAGEREF _Toc86440988 \h</w:instrText>
          </w:r>
          <w:r>
            <w:fldChar w:fldCharType="separate"/>
          </w:r>
          <w:r>
            <w:rPr>
              <w:rStyle w:val="14"/>
            </w:rPr>
            <w:t>5</w:t>
          </w:r>
          <w:r>
            <w:fldChar w:fldCharType="end"/>
          </w:r>
          <w:r>
            <w:fldChar w:fldCharType="end"/>
          </w:r>
        </w:p>
        <w:p w14:paraId="11007202">
          <w:pPr>
            <w:pStyle w:val="17"/>
            <w:tabs>
              <w:tab w:val="right" w:leader="dot" w:pos="9015"/>
            </w:tabs>
            <w:bidi w:val="0"/>
            <w:rPr>
              <w:rStyle w:val="14"/>
            </w:rPr>
          </w:pPr>
          <w:r>
            <w:fldChar w:fldCharType="begin"/>
          </w:r>
          <w:r>
            <w:instrText xml:space="preserve"> HYPERLINK \l "_Toc2027285886" \h </w:instrText>
          </w:r>
          <w:r>
            <w:fldChar w:fldCharType="separate"/>
          </w:r>
          <w:r>
            <w:rPr>
              <w:rStyle w:val="14"/>
            </w:rPr>
            <w:t>7. Bước di chuyển(stride)</w:t>
          </w:r>
          <w:r>
            <w:tab/>
          </w:r>
          <w:r>
            <w:fldChar w:fldCharType="begin"/>
          </w:r>
          <w:r>
            <w:instrText xml:space="preserve">PAGEREF _Toc2027285886 \h</w:instrText>
          </w:r>
          <w:r>
            <w:fldChar w:fldCharType="separate"/>
          </w:r>
          <w:r>
            <w:rPr>
              <w:rStyle w:val="14"/>
            </w:rPr>
            <w:t>5</w:t>
          </w:r>
          <w:r>
            <w:fldChar w:fldCharType="end"/>
          </w:r>
          <w:r>
            <w:fldChar w:fldCharType="end"/>
          </w:r>
        </w:p>
        <w:p w14:paraId="211231EE">
          <w:pPr>
            <w:pStyle w:val="17"/>
            <w:tabs>
              <w:tab w:val="right" w:leader="dot" w:pos="9015"/>
            </w:tabs>
            <w:bidi w:val="0"/>
            <w:rPr>
              <w:rStyle w:val="14"/>
            </w:rPr>
          </w:pPr>
          <w:r>
            <w:fldChar w:fldCharType="begin"/>
          </w:r>
          <w:r>
            <w:instrText xml:space="preserve"> HYPERLINK \l "_Toc264671576" \h </w:instrText>
          </w:r>
          <w:r>
            <w:fldChar w:fldCharType="separate"/>
          </w:r>
          <w:r>
            <w:rPr>
              <w:rStyle w:val="14"/>
            </w:rPr>
            <w:t>8.Đệm(padding):</w:t>
          </w:r>
          <w:r>
            <w:tab/>
          </w:r>
          <w:r>
            <w:fldChar w:fldCharType="begin"/>
          </w:r>
          <w:r>
            <w:instrText xml:space="preserve">PAGEREF _Toc264671576 \h</w:instrText>
          </w:r>
          <w:r>
            <w:fldChar w:fldCharType="separate"/>
          </w:r>
          <w:r>
            <w:rPr>
              <w:rStyle w:val="14"/>
            </w:rPr>
            <w:t>6</w:t>
          </w:r>
          <w:r>
            <w:fldChar w:fldCharType="end"/>
          </w:r>
          <w:r>
            <w:fldChar w:fldCharType="end"/>
          </w:r>
        </w:p>
        <w:p w14:paraId="7B235825">
          <w:pPr>
            <w:pStyle w:val="17"/>
            <w:tabs>
              <w:tab w:val="right" w:leader="dot" w:pos="9015"/>
            </w:tabs>
            <w:bidi w:val="0"/>
            <w:rPr>
              <w:rStyle w:val="14"/>
            </w:rPr>
          </w:pPr>
          <w:r>
            <w:fldChar w:fldCharType="begin"/>
          </w:r>
          <w:r>
            <w:instrText xml:space="preserve"> HYPERLINK \l "_Toc382155213" \h </w:instrText>
          </w:r>
          <w:r>
            <w:fldChar w:fldCharType="separate"/>
          </w:r>
          <w:r>
            <w:rPr>
              <w:rStyle w:val="14"/>
            </w:rPr>
            <w:t>9. Lớp gộp – Pooling Layer</w:t>
          </w:r>
          <w:r>
            <w:tab/>
          </w:r>
          <w:r>
            <w:fldChar w:fldCharType="begin"/>
          </w:r>
          <w:r>
            <w:instrText xml:space="preserve">PAGEREF _Toc382155213 \h</w:instrText>
          </w:r>
          <w:r>
            <w:fldChar w:fldCharType="separate"/>
          </w:r>
          <w:r>
            <w:rPr>
              <w:rStyle w:val="14"/>
            </w:rPr>
            <w:t>6</w:t>
          </w:r>
          <w:r>
            <w:fldChar w:fldCharType="end"/>
          </w:r>
          <w:r>
            <w:fldChar w:fldCharType="end"/>
          </w:r>
        </w:p>
        <w:p w14:paraId="5DC0C339">
          <w:pPr>
            <w:pStyle w:val="18"/>
            <w:tabs>
              <w:tab w:val="right" w:leader="dot" w:pos="9015"/>
            </w:tabs>
            <w:bidi w:val="0"/>
            <w:rPr>
              <w:rStyle w:val="14"/>
            </w:rPr>
          </w:pPr>
          <w:r>
            <w:fldChar w:fldCharType="begin"/>
          </w:r>
          <w:r>
            <w:instrText xml:space="preserve"> HYPERLINK \l "_Toc104399555" \h </w:instrText>
          </w:r>
          <w:r>
            <w:fldChar w:fldCharType="separate"/>
          </w:r>
          <w:r>
            <w:rPr>
              <w:rStyle w:val="14"/>
            </w:rPr>
            <w:t>9.1 Max Pooling (Gộp cực đại) :</w:t>
          </w:r>
          <w:r>
            <w:tab/>
          </w:r>
          <w:r>
            <w:fldChar w:fldCharType="begin"/>
          </w:r>
          <w:r>
            <w:instrText xml:space="preserve">PAGEREF _Toc104399555 \h</w:instrText>
          </w:r>
          <w:r>
            <w:fldChar w:fldCharType="separate"/>
          </w:r>
          <w:r>
            <w:rPr>
              <w:rStyle w:val="14"/>
            </w:rPr>
            <w:t>7</w:t>
          </w:r>
          <w:r>
            <w:fldChar w:fldCharType="end"/>
          </w:r>
          <w:r>
            <w:fldChar w:fldCharType="end"/>
          </w:r>
        </w:p>
        <w:p w14:paraId="08F2E8C5">
          <w:pPr>
            <w:pStyle w:val="18"/>
            <w:tabs>
              <w:tab w:val="right" w:leader="dot" w:pos="9015"/>
            </w:tabs>
            <w:bidi w:val="0"/>
            <w:rPr>
              <w:rStyle w:val="14"/>
            </w:rPr>
          </w:pPr>
          <w:r>
            <w:fldChar w:fldCharType="begin"/>
          </w:r>
          <w:r>
            <w:instrText xml:space="preserve"> HYPERLINK \l "_Toc1910007886" \h </w:instrText>
          </w:r>
          <w:r>
            <w:fldChar w:fldCharType="separate"/>
          </w:r>
          <w:r>
            <w:rPr>
              <w:rStyle w:val="14"/>
            </w:rPr>
            <w:t>9.2 Average Pooling (Gộp trung bình) :</w:t>
          </w:r>
          <w:r>
            <w:tab/>
          </w:r>
          <w:r>
            <w:fldChar w:fldCharType="begin"/>
          </w:r>
          <w:r>
            <w:instrText xml:space="preserve">PAGEREF _Toc1910007886 \h</w:instrText>
          </w:r>
          <w:r>
            <w:fldChar w:fldCharType="separate"/>
          </w:r>
          <w:r>
            <w:rPr>
              <w:rStyle w:val="14"/>
            </w:rPr>
            <w:t>7</w:t>
          </w:r>
          <w:r>
            <w:fldChar w:fldCharType="end"/>
          </w:r>
          <w:r>
            <w:fldChar w:fldCharType="end"/>
          </w:r>
        </w:p>
        <w:p w14:paraId="40CB3319">
          <w:pPr>
            <w:pStyle w:val="18"/>
            <w:tabs>
              <w:tab w:val="right" w:leader="dot" w:pos="9015"/>
            </w:tabs>
            <w:bidi w:val="0"/>
            <w:rPr>
              <w:rStyle w:val="14"/>
            </w:rPr>
          </w:pPr>
          <w:r>
            <w:fldChar w:fldCharType="begin"/>
          </w:r>
          <w:r>
            <w:instrText xml:space="preserve"> HYPERLINK \l "_Toc1280339325" \h </w:instrText>
          </w:r>
          <w:r>
            <w:fldChar w:fldCharType="separate"/>
          </w:r>
          <w:r>
            <w:rPr>
              <w:rStyle w:val="14"/>
            </w:rPr>
            <w:t>9.3 Sum Pooling (Gộp tổng) :</w:t>
          </w:r>
          <w:r>
            <w:tab/>
          </w:r>
          <w:r>
            <w:fldChar w:fldCharType="begin"/>
          </w:r>
          <w:r>
            <w:instrText xml:space="preserve">PAGEREF _Toc1280339325 \h</w:instrText>
          </w:r>
          <w:r>
            <w:fldChar w:fldCharType="separate"/>
          </w:r>
          <w:r>
            <w:rPr>
              <w:rStyle w:val="14"/>
            </w:rPr>
            <w:t>7</w:t>
          </w:r>
          <w:r>
            <w:fldChar w:fldCharType="end"/>
          </w:r>
          <w:r>
            <w:fldChar w:fldCharType="end"/>
          </w:r>
        </w:p>
        <w:p w14:paraId="40AB4ADE">
          <w:pPr>
            <w:pStyle w:val="18"/>
            <w:tabs>
              <w:tab w:val="right" w:leader="dot" w:pos="9015"/>
            </w:tabs>
            <w:bidi w:val="0"/>
            <w:rPr>
              <w:rStyle w:val="14"/>
            </w:rPr>
          </w:pPr>
          <w:r>
            <w:fldChar w:fldCharType="begin"/>
          </w:r>
          <w:r>
            <w:instrText xml:space="preserve"> HYPERLINK \l "_Toc1435344332" \h </w:instrText>
          </w:r>
          <w:r>
            <w:fldChar w:fldCharType="separate"/>
          </w:r>
          <w:r>
            <w:rPr>
              <w:rStyle w:val="14"/>
            </w:rPr>
            <w:t>9.4 Fully connected layer (Tầng kết nối đầy đủ) :</w:t>
          </w:r>
          <w:r>
            <w:tab/>
          </w:r>
          <w:r>
            <w:fldChar w:fldCharType="begin"/>
          </w:r>
          <w:r>
            <w:instrText xml:space="preserve">PAGEREF _Toc1435344332 \h</w:instrText>
          </w:r>
          <w:r>
            <w:fldChar w:fldCharType="separate"/>
          </w:r>
          <w:r>
            <w:rPr>
              <w:rStyle w:val="14"/>
            </w:rPr>
            <w:t>8</w:t>
          </w:r>
          <w:r>
            <w:fldChar w:fldCharType="end"/>
          </w:r>
          <w:r>
            <w:fldChar w:fldCharType="end"/>
          </w:r>
        </w:p>
        <w:p w14:paraId="06508968">
          <w:pPr>
            <w:pStyle w:val="18"/>
            <w:tabs>
              <w:tab w:val="right" w:leader="dot" w:pos="9015"/>
            </w:tabs>
            <w:bidi w:val="0"/>
            <w:rPr>
              <w:rStyle w:val="14"/>
            </w:rPr>
          </w:pPr>
          <w:r>
            <w:fldChar w:fldCharType="begin"/>
          </w:r>
          <w:r>
            <w:instrText xml:space="preserve"> HYPERLINK \l "_Toc1361818045" \h </w:instrText>
          </w:r>
          <w:r>
            <w:fldChar w:fldCharType="separate"/>
          </w:r>
          <w:r>
            <w:rPr>
              <w:rStyle w:val="14"/>
            </w:rPr>
            <w:t>9.5 Weights and Biases (Trọng số và độ chệch)</w:t>
          </w:r>
          <w:r>
            <w:tab/>
          </w:r>
          <w:r>
            <w:fldChar w:fldCharType="begin"/>
          </w:r>
          <w:r>
            <w:instrText xml:space="preserve">PAGEREF _Toc1361818045 \h</w:instrText>
          </w:r>
          <w:r>
            <w:fldChar w:fldCharType="separate"/>
          </w:r>
          <w:r>
            <w:rPr>
              <w:rStyle w:val="14"/>
            </w:rPr>
            <w:t>8</w:t>
          </w:r>
          <w:r>
            <w:fldChar w:fldCharType="end"/>
          </w:r>
          <w:r>
            <w:fldChar w:fldCharType="end"/>
          </w:r>
        </w:p>
        <w:p w14:paraId="41CE1C90">
          <w:pPr>
            <w:pStyle w:val="18"/>
            <w:tabs>
              <w:tab w:val="right" w:leader="dot" w:pos="9015"/>
            </w:tabs>
            <w:bidi w:val="0"/>
            <w:rPr>
              <w:rStyle w:val="14"/>
            </w:rPr>
          </w:pPr>
          <w:r>
            <w:fldChar w:fldCharType="begin"/>
          </w:r>
          <w:r>
            <w:instrText xml:space="preserve"> HYPERLINK \l "_Toc778995637" \h </w:instrText>
          </w:r>
          <w:r>
            <w:fldChar w:fldCharType="separate"/>
          </w:r>
          <w:r>
            <w:rPr>
              <w:rStyle w:val="14"/>
            </w:rPr>
            <w:t>9.6 Activation Function (Hàm kích hoạt)</w:t>
          </w:r>
          <w:r>
            <w:tab/>
          </w:r>
          <w:r>
            <w:fldChar w:fldCharType="begin"/>
          </w:r>
          <w:r>
            <w:instrText xml:space="preserve">PAGEREF _Toc778995637 \h</w:instrText>
          </w:r>
          <w:r>
            <w:fldChar w:fldCharType="separate"/>
          </w:r>
          <w:r>
            <w:rPr>
              <w:rStyle w:val="14"/>
            </w:rPr>
            <w:t>8</w:t>
          </w:r>
          <w:r>
            <w:fldChar w:fldCharType="end"/>
          </w:r>
          <w:r>
            <w:fldChar w:fldCharType="end"/>
          </w:r>
          <w:r>
            <w:fldChar w:fldCharType="end"/>
          </w:r>
        </w:p>
      </w:sdtContent>
    </w:sdt>
    <w:p w14:paraId="7A4796A7">
      <w:pPr>
        <w:jc w:val="center"/>
        <w:rPr>
          <w:rFonts w:ascii="Times New Roman" w:hAnsi="Times New Roman" w:eastAsia="Times New Roman" w:cs="Times New Roman"/>
          <w:b w:val="0"/>
          <w:bCs w:val="0"/>
          <w:i w:val="0"/>
          <w:iCs w:val="0"/>
          <w:caps w:val="0"/>
          <w:smallCaps w:val="0"/>
          <w:color w:val="081B3A"/>
          <w:sz w:val="32"/>
          <w:szCs w:val="32"/>
          <w:lang w:val="vi-VN"/>
        </w:rPr>
      </w:pPr>
    </w:p>
    <w:p w14:paraId="0240CE8F">
      <w:pPr>
        <w:jc w:val="center"/>
        <w:rPr>
          <w:rFonts w:ascii="Times New Roman" w:hAnsi="Times New Roman" w:eastAsia="Times New Roman" w:cs="Times New Roman"/>
          <w:b w:val="0"/>
          <w:bCs w:val="0"/>
          <w:i w:val="0"/>
          <w:iCs w:val="0"/>
          <w:caps w:val="0"/>
          <w:smallCaps w:val="0"/>
          <w:color w:val="081B3A"/>
          <w:sz w:val="32"/>
          <w:szCs w:val="32"/>
          <w:lang w:val="vi-VN"/>
        </w:rPr>
      </w:pPr>
    </w:p>
    <w:p w14:paraId="55809A40">
      <w:pPr>
        <w:jc w:val="center"/>
        <w:rPr>
          <w:rFonts w:ascii="Times New Roman" w:hAnsi="Times New Roman" w:eastAsia="Times New Roman" w:cs="Times New Roman"/>
          <w:b w:val="0"/>
          <w:bCs w:val="0"/>
          <w:i w:val="0"/>
          <w:iCs w:val="0"/>
          <w:caps w:val="0"/>
          <w:smallCaps w:val="0"/>
          <w:color w:val="081B3A"/>
          <w:sz w:val="32"/>
          <w:szCs w:val="32"/>
          <w:lang w:val="vi-VN"/>
        </w:rPr>
      </w:pPr>
    </w:p>
    <w:p w14:paraId="3DFF215C">
      <w:pPr>
        <w:jc w:val="center"/>
        <w:rPr>
          <w:rFonts w:ascii="Times New Roman" w:hAnsi="Times New Roman" w:eastAsia="Times New Roman" w:cs="Times New Roman"/>
          <w:b w:val="0"/>
          <w:bCs w:val="0"/>
          <w:i w:val="0"/>
          <w:iCs w:val="0"/>
          <w:caps w:val="0"/>
          <w:smallCaps w:val="0"/>
          <w:color w:val="081B3A"/>
          <w:sz w:val="32"/>
          <w:szCs w:val="32"/>
          <w:lang w:val="vi-VN"/>
        </w:rPr>
      </w:pPr>
    </w:p>
    <w:p w14:paraId="3E3BB01A">
      <w:pPr>
        <w:jc w:val="center"/>
        <w:rPr>
          <w:rFonts w:ascii="Times New Roman" w:hAnsi="Times New Roman" w:eastAsia="Times New Roman" w:cs="Times New Roman"/>
          <w:b w:val="0"/>
          <w:bCs w:val="0"/>
          <w:i w:val="0"/>
          <w:iCs w:val="0"/>
          <w:caps w:val="0"/>
          <w:smallCaps w:val="0"/>
          <w:color w:val="081B3A"/>
          <w:sz w:val="32"/>
          <w:szCs w:val="32"/>
          <w:lang w:val="vi-VN"/>
        </w:rPr>
      </w:pPr>
    </w:p>
    <w:p w14:paraId="31FE9110">
      <w:pPr>
        <w:jc w:val="both"/>
        <w:rPr>
          <w:color w:val="FF0000"/>
          <w:sz w:val="36"/>
          <w:szCs w:val="36"/>
          <w:lang w:val="vi-VN"/>
        </w:rPr>
      </w:pPr>
      <w:r>
        <w:rPr>
          <w:color w:val="FF0000"/>
          <w:sz w:val="36"/>
          <w:szCs w:val="36"/>
          <w:lang w:val="vi-VN"/>
        </w:rPr>
        <w:t>CHƯƠNG 1 :TÌM HIỂU CHUNG VỀ MẠNG CNN</w:t>
      </w:r>
    </w:p>
    <w:p w14:paraId="248B0626">
      <w:pPr>
        <w:pStyle w:val="3"/>
        <w:rPr>
          <w:rFonts w:ascii="Times New Roman" w:hAnsi="Times New Roman" w:eastAsia="Times New Roman" w:cs="Times New Roman"/>
          <w:sz w:val="32"/>
          <w:szCs w:val="32"/>
          <w:lang w:val="vi-VN"/>
        </w:rPr>
      </w:pPr>
      <w:bookmarkStart w:id="0" w:name="_Toc1380726734"/>
      <w:r>
        <w:rPr>
          <w:lang w:val="vi-VN"/>
        </w:rPr>
        <w:t>1. Khái niệm về mạng CNN</w:t>
      </w:r>
      <w:bookmarkEnd w:id="0"/>
    </w:p>
    <w:p w14:paraId="6C78DD53">
      <w:pPr>
        <w:spacing w:before="0" w:beforeAutospacing="0" w:after="0" w:afterAutospacing="0"/>
        <w:jc w:val="left"/>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pPr>
      <w:r>
        <w:rPr>
          <w:rFonts w:ascii="Times New Roman" w:hAnsi="Times New Roman" w:eastAsia="Times New Roman" w:cs="Times New Roman"/>
          <w:sz w:val="28"/>
          <w:szCs w:val="28"/>
          <w:lang w:val="vi-VN"/>
        </w:rPr>
        <w:t>- CNN là một mô hình mạng N</w:t>
      </w:r>
      <w:r>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t xml:space="preserve">eural tích chập (CNN) là 1 trong những mô </w:t>
      </w:r>
    </w:p>
    <w:p w14:paraId="73F9FB84">
      <w:pPr>
        <w:spacing w:before="0" w:beforeAutospacing="0" w:after="0" w:afterAutospacing="0"/>
        <w:jc w:val="left"/>
        <w:rPr>
          <w:rFonts w:ascii="Times New Roman" w:hAnsi="Times New Roman" w:eastAsia="Times New Roman" w:cs="Times New Roman"/>
          <w:b w:val="0"/>
          <w:bCs w:val="0"/>
          <w:color w:val="000000" w:themeColor="text1" w:themeTint="FF"/>
          <w:sz w:val="32"/>
          <w:szCs w:val="32"/>
          <w:lang w:val="vi-VN"/>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t>hình để nhận dạng và phân loại hình ảnh. Trong đó, xác định đối tượng và nhận dạng khuôn mặt là 1 trong số những lĩnh vực mà CNN được sử dụng rộng rãi.</w:t>
      </w:r>
    </w:p>
    <w:p w14:paraId="05EF5EF1">
      <w:pPr>
        <w:spacing w:before="0" w:beforeAutospacing="0" w:after="0" w:afterAutospacing="0"/>
        <w:jc w:val="left"/>
      </w:pPr>
      <w:r>
        <w:drawing>
          <wp:inline distT="0" distB="0" distL="114300" distR="114300">
            <wp:extent cx="5724525" cy="2219325"/>
            <wp:effectExtent l="0" t="0" r="0" b="0"/>
            <wp:docPr id="1920132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2751" name="drawi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24525" cy="2219325"/>
                    </a:xfrm>
                    <a:prstGeom prst="rect">
                      <a:avLst/>
                    </a:prstGeom>
                  </pic:spPr>
                </pic:pic>
              </a:graphicData>
            </a:graphic>
          </wp:inline>
        </w:drawing>
      </w:r>
    </w:p>
    <w:p w14:paraId="416D79C1">
      <w:pPr>
        <w:spacing w:before="0" w:beforeAutospacing="0" w:after="0" w:afterAutospacing="0"/>
        <w:jc w:val="left"/>
        <w:rPr>
          <w:rFonts w:ascii="Times New Roman" w:hAnsi="Times New Roman" w:eastAsia="Times New Roman" w:cs="Times New Roman"/>
          <w:b w:val="0"/>
          <w:bCs w:val="0"/>
          <w:color w:val="000000" w:themeColor="text1" w:themeTint="FF"/>
          <w:sz w:val="32"/>
          <w:szCs w:val="32"/>
          <w:lang w:val="vi-VN"/>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32"/>
          <w:szCs w:val="32"/>
          <w:lang w:val="vi-VN"/>
          <w14:textFill>
            <w14:solidFill>
              <w14:schemeClr w14:val="tx1">
                <w14:lumMod w14:val="100000"/>
                <w14:lumOff w14:val="0"/>
              </w14:schemeClr>
            </w14:solidFill>
          </w14:textFill>
        </w:rPr>
        <w:t xml:space="preserve">  </w:t>
      </w:r>
      <w:r>
        <w:rPr>
          <w:rStyle w:val="22"/>
          <w:lang w:val="vi-VN"/>
        </w:rPr>
        <w:t>2.CNN phân loại hình ảnh bằng cách nào?</w:t>
      </w:r>
    </w:p>
    <w:p w14:paraId="3AF038C4">
      <w:pPr>
        <w:spacing w:before="0" w:beforeAutospacing="0" w:after="0" w:afterAutospacing="0"/>
        <w:jc w:val="left"/>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pPr>
      <w:r>
        <w:rPr>
          <w:rFonts w:ascii="Calibri" w:hAnsi="Calibri" w:eastAsia="Calibri" w:cs="Calibri"/>
          <w:sz w:val="32"/>
          <w:szCs w:val="32"/>
          <w:lang w:val="vi-VN"/>
        </w:rPr>
        <w:t>-</w:t>
      </w:r>
      <w:r>
        <w:rPr>
          <w:rFonts w:ascii="Calibri" w:hAnsi="Calibri" w:eastAsia="Calibri" w:cs="Calibri"/>
          <w:sz w:val="28"/>
          <w:szCs w:val="28"/>
          <w:lang w:val="vi-VN"/>
        </w:rPr>
        <w:t xml:space="preserve"> </w:t>
      </w:r>
      <w:r>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t>CNN phân loại hình ảnh bằng cách lấy 1 hình ảnh đầu vào, xử lý và phân loại nó theo các hạng mục nhất định (Ví dụ: Chó, Mèo, Hổ, ...). Máy tính coi hình ảnh đầu vào là 1 mảng pixel và nó phụ thuộc vào độ phân giải của hình ảnh. Dựa trên độ phân giải hình ảnh, máy tính sẽ thấy H x W x D (H: Chiều cao, W: Chiều rộng, D: Độ dày).</w:t>
      </w:r>
    </w:p>
    <w:p w14:paraId="77D19340">
      <w:pPr>
        <w:spacing w:before="0" w:beforeAutospacing="0" w:after="0" w:afterAutospacing="0"/>
        <w:jc w:val="left"/>
        <w:rPr>
          <w:rFonts w:ascii="Times New Roman" w:hAnsi="Times New Roman" w:eastAsia="Times New Roman" w:cs="Times New Roman"/>
          <w:color w:val="000000" w:themeColor="text1" w:themeTint="FF"/>
          <w:sz w:val="32"/>
          <w:szCs w:val="32"/>
          <w:lang w:val="vi-VN"/>
          <w14:textFill>
            <w14:solidFill>
              <w14:schemeClr w14:val="tx1">
                <w14:lumMod w14:val="100000"/>
                <w14:lumOff w14:val="0"/>
              </w14:schemeClr>
            </w14:solidFill>
          </w14:textFill>
        </w:rPr>
      </w:pPr>
    </w:p>
    <w:p w14:paraId="12B5030B">
      <w:pPr>
        <w:spacing w:before="0" w:beforeAutospacing="0" w:after="0" w:afterAutospacing="0"/>
        <w:jc w:val="left"/>
        <w:rPr>
          <w:rFonts w:ascii="Times New Roman" w:hAnsi="Times New Roman" w:eastAsia="Times New Roman" w:cs="Times New Roman"/>
          <w:color w:val="000000" w:themeColor="text1" w:themeTint="FF"/>
          <w:sz w:val="32"/>
          <w:szCs w:val="32"/>
          <w:lang w:val="vi-VN"/>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32"/>
          <w:szCs w:val="32"/>
          <w:lang w:val="vi-VN"/>
          <w14:textFill>
            <w14:solidFill>
              <w14:schemeClr w14:val="tx1">
                <w14:lumMod w14:val="100000"/>
                <w14:lumOff w14:val="0"/>
              </w14:schemeClr>
            </w14:solidFill>
          </w14:textFill>
        </w:rPr>
        <w:t xml:space="preserve">   //hình rgb</w:t>
      </w:r>
    </w:p>
    <w:p w14:paraId="730A7DBC">
      <w:pPr>
        <w:pStyle w:val="3"/>
        <w:rPr>
          <w:rFonts w:ascii="Times New Roman" w:hAnsi="Times New Roman" w:eastAsia="Times New Roman" w:cs="Times New Roman"/>
          <w:b/>
          <w:bCs/>
          <w:color w:val="000000" w:themeColor="text1" w:themeTint="FF"/>
          <w:sz w:val="32"/>
          <w:szCs w:val="32"/>
          <w:lang w:val="vi-VN"/>
          <w14:textFill>
            <w14:solidFill>
              <w14:schemeClr w14:val="tx1">
                <w14:lumMod w14:val="100000"/>
                <w14:lumOff w14:val="0"/>
              </w14:schemeClr>
            </w14:solidFill>
          </w14:textFill>
        </w:rPr>
      </w:pPr>
      <w:bookmarkStart w:id="1" w:name="_Toc1087798998"/>
      <w:r>
        <w:rPr>
          <w:lang w:val="vi-VN"/>
        </w:rPr>
        <w:t>3. Kĩ Thuật CNN:</w:t>
      </w:r>
      <w:bookmarkEnd w:id="1"/>
    </w:p>
    <w:p w14:paraId="135E3730">
      <w:pPr>
        <w:spacing w:before="0" w:beforeAutospacing="0" w:after="0" w:afterAutospacing="0"/>
        <w:jc w:val="left"/>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t>-Về kỹ thuật, mô hình CNN để training và kiểm tra, mỗi hình ảnh đầu vào sẽ chuyển nó qua 1 loạt các lớp tích chập với các bộ lọc (Kernals), tổng hợp lại các lớp được kết nối đầy đủ (Full Connected) và áp dụng hàm Softmax để phân loại đối tượng có giá trị xác suất giữa 0 và 1.</w:t>
      </w:r>
    </w:p>
    <w:p w14:paraId="3E6822D0">
      <w:pPr>
        <w:pStyle w:val="3"/>
        <w:rPr>
          <w:lang w:val="vi-VN"/>
        </w:rPr>
      </w:pPr>
    </w:p>
    <w:p w14:paraId="1326695D">
      <w:pPr>
        <w:pStyle w:val="3"/>
        <w:rPr>
          <w:lang w:val="vi-VN"/>
        </w:rPr>
      </w:pPr>
    </w:p>
    <w:p w14:paraId="2E6E8481">
      <w:pPr>
        <w:pStyle w:val="3"/>
        <w:rPr>
          <w:rFonts w:ascii="Times New Roman" w:hAnsi="Times New Roman" w:eastAsia="Times New Roman" w:cs="Times New Roman"/>
          <w:sz w:val="32"/>
          <w:szCs w:val="32"/>
          <w:lang w:val="vi-VN"/>
        </w:rPr>
      </w:pPr>
      <w:bookmarkStart w:id="2" w:name="_Toc1091349777"/>
      <w:r>
        <w:rPr>
          <w:lang w:val="vi-VN"/>
        </w:rPr>
        <w:t>4. Ưu điểm và nhược điểm của CNN</w:t>
      </w:r>
      <w:bookmarkEnd w:id="2"/>
    </w:p>
    <w:p w14:paraId="57281E26">
      <w:pPr>
        <w:spacing w:before="0" w:beforeAutospacing="0" w:after="160" w:afterAutospacing="0" w:line="257" w:lineRule="auto"/>
        <w:jc w:val="left"/>
        <w:rPr>
          <w:rFonts w:ascii="Times New Roman" w:hAnsi="Times New Roman" w:eastAsia="Times New Roman" w:cs="Times New Roman"/>
          <w:b/>
          <w:bCs/>
          <w:sz w:val="32"/>
          <w:szCs w:val="32"/>
          <w:lang w:val="vi-VN"/>
        </w:rPr>
      </w:pPr>
      <w:r>
        <w:rPr>
          <w:rFonts w:ascii="Times New Roman" w:hAnsi="Times New Roman" w:eastAsia="Times New Roman" w:cs="Times New Roman"/>
          <w:b/>
          <w:bCs/>
          <w:sz w:val="32"/>
          <w:szCs w:val="32"/>
          <w:lang w:val="vi-VN"/>
        </w:rPr>
        <w:t xml:space="preserve">*Ưu điểm </w:t>
      </w:r>
    </w:p>
    <w:p w14:paraId="34B4EFFE">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Trích xuất đặc trưng tự động:</w:t>
      </w:r>
      <w:r>
        <w:rPr>
          <w:rFonts w:ascii="Times New Roman" w:hAnsi="Times New Roman" w:eastAsia="Times New Roman" w:cs="Times New Roman"/>
          <w:i/>
          <w:iCs/>
          <w:sz w:val="28"/>
          <w:szCs w:val="28"/>
          <w:lang w:val="vi-VN"/>
        </w:rPr>
        <w:t xml:space="preserve"> </w:t>
      </w:r>
      <w:r>
        <w:rPr>
          <w:rFonts w:ascii="Times New Roman" w:hAnsi="Times New Roman" w:eastAsia="Times New Roman" w:cs="Times New Roman"/>
          <w:sz w:val="28"/>
          <w:szCs w:val="28"/>
          <w:lang w:val="vi-VN"/>
        </w:rPr>
        <w:t>CNN tự động học cách trích xuất các đặc trưng quan trọng từ dữ liệu ảnh mà không cần phải xác định rõ ràng các đặc trưng cụ thể.</w:t>
      </w:r>
    </w:p>
    <w:p w14:paraId="7DC40944">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Xử lý dữ liệu không gian:</w:t>
      </w:r>
      <w:r>
        <w:rPr>
          <w:rFonts w:ascii="Times New Roman" w:hAnsi="Times New Roman" w:eastAsia="Times New Roman" w:cs="Times New Roman"/>
          <w:sz w:val="28"/>
          <w:szCs w:val="28"/>
          <w:lang w:val="vi-VN"/>
        </w:rPr>
        <w:t xml:space="preserve"> CNN được thiết kế đặc biệt để xử lý dữ liệu không gian như ảnh và âm thanh. Các lớp tích chập và gộp cho phép nó hiệu quả trong việc trích xuất thông tin từ các cấu trúc không gian này.</w:t>
      </w:r>
    </w:p>
    <w:p w14:paraId="750416F8">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Phân loại và nhận dạng tốt:</w:t>
      </w: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sz w:val="28"/>
          <w:szCs w:val="28"/>
          <w:lang w:val="vi-VN"/>
        </w:rPr>
        <w:t>CNN đã đạt được hiệu suất ấn tượng trong các nhiệm vụ phân loại và nhận dạng. Điều này bao gồm nhận biết khuôn mặt, phân loại đối tượng, dự đoán từ ảnh, và nhiều nhiệm vụ khác.</w:t>
      </w:r>
    </w:p>
    <w:p w14:paraId="3913519F">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Tích hợp thông tin cục bộ:</w:t>
      </w: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sz w:val="28"/>
          <w:szCs w:val="28"/>
          <w:lang w:val="vi-VN"/>
        </w:rPr>
        <w:t>Các lớp tích chập trong CNN cho phép mạng tập trung vào việc xử lý thông tin cục bộ trong các phần nhỏ của dữ liệu ảnh. Điều này giúp mạng nhận biết các đặc trưng cục bộ và tạo ra biểu diễn chất lượng cao.</w:t>
      </w:r>
    </w:p>
    <w:p w14:paraId="6DDA0154">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Hiệu suất cao:</w:t>
      </w: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sz w:val="28"/>
          <w:szCs w:val="28"/>
          <w:lang w:val="vi-VN"/>
        </w:rPr>
        <w:t>Các mô hình CNN tiên tiến có khả năng đạt được hiệu suất rất cao trong các thách thức như các cuộc thi nhận dạng hình ảnh (ImageNet) và các ứng dụng thực tiễn như xe tự hành</w:t>
      </w:r>
    </w:p>
    <w:p w14:paraId="0C79E9E9">
      <w:pPr>
        <w:spacing w:before="0" w:beforeAutospacing="0" w:after="160" w:afterAutospacing="0" w:line="257" w:lineRule="auto"/>
        <w:jc w:val="left"/>
        <w:rPr>
          <w:rFonts w:ascii="Times New Roman" w:hAnsi="Times New Roman" w:eastAsia="Times New Roman" w:cs="Times New Roman"/>
          <w:b/>
          <w:bCs/>
          <w:sz w:val="32"/>
          <w:szCs w:val="32"/>
          <w:lang w:val="vi-VN"/>
        </w:rPr>
      </w:pPr>
      <w:r>
        <w:rPr>
          <w:rFonts w:ascii="Times New Roman" w:hAnsi="Times New Roman" w:eastAsia="Times New Roman" w:cs="Times New Roman"/>
          <w:b/>
          <w:bCs/>
          <w:sz w:val="32"/>
          <w:szCs w:val="32"/>
          <w:lang w:val="vi-VN"/>
        </w:rPr>
        <w:t xml:space="preserve"> *Nhược điểm</w:t>
      </w:r>
    </w:p>
    <w:p w14:paraId="5EAE1796">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Số lượng tham số và tài nguyên tính toán:</w:t>
      </w: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sz w:val="28"/>
          <w:szCs w:val="28"/>
          <w:lang w:val="vi-VN"/>
        </w:rPr>
        <w:t>Các mạng CNN tiên tiến thường có hàng triệu hoặc thậm chí hàng tỷ tham số. Điều này đòi hỏi tài nguyên tính toán lớn để huấn luyện và triển khai, đặc biệt là trên các thiết bị có tài nguyên hạn chế như điện thoại di động.</w:t>
      </w:r>
    </w:p>
    <w:p w14:paraId="53C3FCB7">
      <w:pPr>
        <w:spacing w:before="0" w:beforeAutospacing="0" w:after="160" w:afterAutospacing="0" w:line="257" w:lineRule="auto"/>
        <w:jc w:val="left"/>
      </w:pPr>
      <w:r>
        <w:rPr>
          <w:rFonts w:ascii="Times New Roman" w:hAnsi="Times New Roman" w:eastAsia="Times New Roman" w:cs="Times New Roman"/>
          <w:b/>
          <w:bCs/>
          <w:i/>
          <w:iCs/>
          <w:sz w:val="28"/>
          <w:szCs w:val="28"/>
          <w:lang w:val="vi-VN"/>
        </w:rPr>
        <w:t>- Dữ liệu huấn luyện hạn chế:</w:t>
      </w: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sz w:val="28"/>
          <w:szCs w:val="28"/>
          <w:lang w:val="vi-VN"/>
        </w:rPr>
        <w:t>Mạng CNN yêu cầu một lượng lớn dữ liệu huấn luyện để học hiệu quả. Nếu dữ liệu không đủ đa dạng hoặc không đại diện, mô hình có thể không học được các biểu diễn tổng quát.</w:t>
      </w:r>
    </w:p>
    <w:p w14:paraId="38E48649">
      <w:pPr>
        <w:spacing w:before="0" w:beforeAutospacing="0" w:after="160" w:afterAutospacing="0" w:line="257" w:lineRule="auto"/>
        <w:jc w:val="left"/>
      </w:pP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b/>
          <w:bCs/>
          <w:i/>
          <w:iCs/>
          <w:sz w:val="28"/>
          <w:szCs w:val="28"/>
          <w:lang w:val="vi-VN"/>
        </w:rPr>
        <w:t>Khả năng biểu diễn không tốt cho dữ liệu không gian tương đối dài:</w:t>
      </w:r>
      <w:r>
        <w:rPr>
          <w:rFonts w:ascii="Times New Roman" w:hAnsi="Times New Roman" w:eastAsia="Times New Roman" w:cs="Times New Roman"/>
          <w:sz w:val="28"/>
          <w:szCs w:val="28"/>
          <w:lang w:val="vi-VN"/>
        </w:rPr>
        <w:t xml:space="preserve"> Mạng CNN không thể hiệu quả biểu diễn thông tin về thứ tự và tương quan không gian dài hơn, chẳng hạn như các dãy thời gian dài</w:t>
      </w:r>
    </w:p>
    <w:p w14:paraId="53419736">
      <w:pPr>
        <w:spacing w:before="0" w:beforeAutospacing="0" w:after="160" w:afterAutospacing="0" w:line="257" w:lineRule="auto"/>
        <w:jc w:val="left"/>
      </w:pPr>
      <w:r>
        <w:rPr>
          <w:rFonts w:ascii="Times New Roman" w:hAnsi="Times New Roman" w:eastAsia="Times New Roman" w:cs="Times New Roman"/>
          <w:b/>
          <w:bCs/>
          <w:sz w:val="28"/>
          <w:szCs w:val="28"/>
          <w:lang w:val="vi-VN"/>
        </w:rPr>
        <w:t xml:space="preserve">- </w:t>
      </w:r>
      <w:r>
        <w:rPr>
          <w:rFonts w:ascii="Times New Roman" w:hAnsi="Times New Roman" w:eastAsia="Times New Roman" w:cs="Times New Roman"/>
          <w:b/>
          <w:bCs/>
          <w:i/>
          <w:iCs/>
          <w:sz w:val="28"/>
          <w:szCs w:val="28"/>
          <w:lang w:val="vi-VN"/>
        </w:rPr>
        <w:t>Chuẩn bị dữ liệu:</w:t>
      </w:r>
      <w:r>
        <w:rPr>
          <w:rFonts w:ascii="Times New Roman" w:hAnsi="Times New Roman" w:eastAsia="Times New Roman" w:cs="Times New Roman"/>
          <w:sz w:val="28"/>
          <w:szCs w:val="28"/>
          <w:lang w:val="vi-VN"/>
        </w:rPr>
        <w:t xml:space="preserve"> Trước khi áp dụng CNN, dữ liệu thường cần phải được chuẩn bị và tiền xử lý một cách cẩn thận, bao gồm việc thay đổi kích thước ảnh, chuẩn hóa dữ liệu và loại bỏ nhiễu.</w:t>
      </w:r>
    </w:p>
    <w:p w14:paraId="02073440">
      <w:pPr>
        <w:spacing w:before="240" w:beforeAutospacing="0" w:after="240" w:afterAutospacing="0"/>
        <w:jc w:val="left"/>
        <w:rPr>
          <w:rFonts w:ascii="Times New Roman" w:hAnsi="Times New Roman" w:eastAsia="Times New Roman" w:cs="Times New Roman"/>
          <w:b/>
          <w:bCs/>
          <w:sz w:val="32"/>
          <w:szCs w:val="32"/>
          <w:lang w:val="vi-VN"/>
        </w:rPr>
      </w:pPr>
    </w:p>
    <w:p w14:paraId="0E37BC68">
      <w:pPr>
        <w:spacing w:before="240" w:beforeAutospacing="0" w:after="240" w:afterAutospacing="0"/>
        <w:jc w:val="left"/>
        <w:rPr>
          <w:rFonts w:ascii="Times New Roman" w:hAnsi="Times New Roman" w:eastAsia="Times New Roman" w:cs="Times New Roman"/>
          <w:b/>
          <w:bCs/>
          <w:sz w:val="32"/>
          <w:szCs w:val="32"/>
          <w:lang w:val="vi-VN"/>
        </w:rPr>
      </w:pPr>
    </w:p>
    <w:p w14:paraId="1FDE7A32">
      <w:pPr>
        <w:spacing w:before="240" w:beforeAutospacing="0" w:after="240" w:afterAutospacing="0"/>
        <w:jc w:val="left"/>
        <w:rPr>
          <w:rFonts w:ascii="Times New Roman" w:hAnsi="Times New Roman" w:eastAsia="Times New Roman" w:cs="Times New Roman"/>
          <w:b/>
          <w:bCs/>
          <w:sz w:val="32"/>
          <w:szCs w:val="32"/>
          <w:lang w:val="vi-VN"/>
        </w:rPr>
      </w:pPr>
      <w:r>
        <w:rPr>
          <w:rFonts w:ascii="Times New Roman" w:hAnsi="Times New Roman" w:eastAsia="Times New Roman" w:cs="Times New Roman"/>
          <w:b/>
          <w:bCs/>
          <w:sz w:val="32"/>
          <w:szCs w:val="32"/>
          <w:lang w:val="vi-VN"/>
        </w:rPr>
        <w:t xml:space="preserve"> </w:t>
      </w:r>
      <w:r>
        <w:rPr>
          <w:rStyle w:val="22"/>
          <w:lang w:val="vi-VN"/>
        </w:rPr>
        <w:t xml:space="preserve">5. Lớp tích chập -  Convolution Layer </w:t>
      </w:r>
    </w:p>
    <w:p w14:paraId="0E752EF4">
      <w:pPr>
        <w:spacing w:before="240" w:beforeAutospacing="0" w:after="240" w:afterAutospacing="0"/>
        <w:jc w:val="left"/>
        <w:rPr>
          <w:rFonts w:ascii="Times New Roman" w:hAnsi="Times New Roman" w:eastAsia="Times New Roman" w:cs="Times New Roman"/>
          <w:b w:val="0"/>
          <w:bCs w:val="0"/>
          <w:i w:val="0"/>
          <w:iCs w:val="0"/>
          <w:caps w:val="0"/>
          <w:smallCaps w:val="0"/>
          <w:sz w:val="28"/>
          <w:szCs w:val="28"/>
          <w:lang w:val="vi-VN"/>
        </w:rPr>
      </w:pPr>
      <w:r>
        <w:rPr>
          <w:rFonts w:ascii="Times New Roman" w:hAnsi="Times New Roman" w:eastAsia="Times New Roman" w:cs="Times New Roman"/>
          <w:b w:val="0"/>
          <w:bCs w:val="0"/>
          <w:i w:val="0"/>
          <w:iCs w:val="0"/>
          <w:caps w:val="0"/>
          <w:smallCaps w:val="0"/>
          <w:sz w:val="28"/>
          <w:szCs w:val="28"/>
          <w:lang w:val="vi-VN"/>
        </w:rPr>
        <w:t xml:space="preserve">-Trong CNN (Convolutional Neural Network), </w:t>
      </w:r>
      <w:r>
        <w:rPr>
          <w:rFonts w:ascii="Times New Roman" w:hAnsi="Times New Roman" w:eastAsia="Times New Roman" w:cs="Times New Roman"/>
          <w:b/>
          <w:bCs/>
          <w:i w:val="0"/>
          <w:iCs w:val="0"/>
          <w:caps w:val="0"/>
          <w:smallCaps w:val="0"/>
          <w:sz w:val="28"/>
          <w:szCs w:val="28"/>
          <w:lang w:val="vi-VN"/>
        </w:rPr>
        <w:t>lớp tích chập</w:t>
      </w:r>
      <w:r>
        <w:rPr>
          <w:rFonts w:ascii="Times New Roman" w:hAnsi="Times New Roman" w:eastAsia="Times New Roman" w:cs="Times New Roman"/>
          <w:b w:val="0"/>
          <w:bCs w:val="0"/>
          <w:i w:val="0"/>
          <w:iCs w:val="0"/>
          <w:caps w:val="0"/>
          <w:smallCaps w:val="0"/>
          <w:sz w:val="28"/>
          <w:szCs w:val="28"/>
          <w:lang w:val="vi-VN"/>
        </w:rPr>
        <w:t xml:space="preserve"> là lớp dùng để trích xuất đặc trưng từ ảnh, ví dụ: cạnh, góc, hoa văn, vật </w:t>
      </w:r>
    </w:p>
    <w:p w14:paraId="4142DA14">
      <w:pPr>
        <w:spacing w:before="240" w:beforeAutospacing="0" w:after="240" w:afterAutospacing="0"/>
        <w:jc w:val="left"/>
        <w:rPr>
          <w:rFonts w:ascii="Times New Roman" w:hAnsi="Times New Roman" w:eastAsia="Times New Roman" w:cs="Times New Roman"/>
          <w:b w:val="0"/>
          <w:bCs w:val="0"/>
          <w:i w:val="0"/>
          <w:iCs w:val="0"/>
          <w:caps w:val="0"/>
          <w:smallCaps w:val="0"/>
          <w:sz w:val="28"/>
          <w:szCs w:val="28"/>
          <w:lang w:val="vi-VN"/>
        </w:rPr>
      </w:pPr>
      <w:r>
        <w:rPr>
          <w:rFonts w:ascii="Times New Roman" w:hAnsi="Times New Roman" w:eastAsia="Times New Roman" w:cs="Times New Roman"/>
          <w:b w:val="0"/>
          <w:bCs w:val="0"/>
          <w:i w:val="0"/>
          <w:iCs w:val="0"/>
          <w:caps w:val="0"/>
          <w:smallCaps w:val="0"/>
          <w:sz w:val="28"/>
          <w:szCs w:val="28"/>
          <w:lang w:val="vi-VN"/>
        </w:rPr>
        <w:t>Thể thay vì nhìn toàn bộ ảnh một lúc, nó dùng bộ lọc( kernel/filter</w:t>
      </w:r>
      <w:r>
        <w:rPr>
          <w:rFonts w:ascii="Times New Roman" w:hAnsi="Times New Roman" w:eastAsia="Times New Roman" w:cs="Times New Roman"/>
          <w:b/>
          <w:bCs/>
          <w:i w:val="0"/>
          <w:iCs w:val="0"/>
          <w:caps w:val="0"/>
          <w:smallCaps w:val="0"/>
          <w:sz w:val="28"/>
          <w:szCs w:val="28"/>
          <w:lang w:val="vi-VN"/>
        </w:rPr>
        <w:t>)</w:t>
      </w:r>
      <w:r>
        <w:rPr>
          <w:rFonts w:ascii="Times New Roman" w:hAnsi="Times New Roman" w:eastAsia="Times New Roman" w:cs="Times New Roman"/>
          <w:b w:val="0"/>
          <w:bCs w:val="0"/>
          <w:i w:val="0"/>
          <w:iCs w:val="0"/>
          <w:caps w:val="0"/>
          <w:smallCaps w:val="0"/>
          <w:sz w:val="28"/>
          <w:szCs w:val="28"/>
          <w:lang w:val="vi-VN"/>
        </w:rPr>
        <w:t xml:space="preserve"> (ma trận nhỏ, như 3×3, 5×5) để quét từng vùng nhỏ của ảnh và tạo ra </w:t>
      </w:r>
      <w:r>
        <w:rPr>
          <w:rFonts w:ascii="Times New Roman" w:hAnsi="Times New Roman" w:eastAsia="Times New Roman" w:cs="Times New Roman"/>
          <w:b/>
          <w:bCs/>
          <w:i w:val="0"/>
          <w:iCs w:val="0"/>
          <w:caps w:val="0"/>
          <w:smallCaps w:val="0"/>
          <w:sz w:val="28"/>
          <w:szCs w:val="28"/>
          <w:lang w:val="vi-VN"/>
        </w:rPr>
        <w:t>feature map</w:t>
      </w:r>
      <w:r>
        <w:rPr>
          <w:rFonts w:ascii="Times New Roman" w:hAnsi="Times New Roman" w:eastAsia="Times New Roman" w:cs="Times New Roman"/>
          <w:b w:val="0"/>
          <w:bCs w:val="0"/>
          <w:i w:val="0"/>
          <w:iCs w:val="0"/>
          <w:caps w:val="0"/>
          <w:smallCaps w:val="0"/>
          <w:sz w:val="28"/>
          <w:szCs w:val="28"/>
          <w:lang w:val="vi-VN"/>
        </w:rPr>
        <w:t xml:space="preserve">. </w:t>
      </w:r>
    </w:p>
    <w:p w14:paraId="7FEE44AA">
      <w:pPr>
        <w:spacing w:before="12" w:beforeAutospacing="0" w:after="12" w:afterAutospacing="0"/>
        <w:jc w:val="left"/>
        <w:rPr>
          <w:rFonts w:ascii="Calibri" w:hAnsi="Calibri" w:eastAsia="Calibri" w:cs="Calibri"/>
          <w:sz w:val="32"/>
          <w:szCs w:val="32"/>
          <w:lang w:val="vi-VN"/>
        </w:rPr>
      </w:pPr>
      <w:r>
        <w:rPr>
          <w:rFonts w:ascii="Times New Roman" w:hAnsi="Times New Roman" w:eastAsia="Times New Roman" w:cs="Times New Roman"/>
          <w:b/>
          <w:bCs/>
          <w:i w:val="0"/>
          <w:iCs w:val="0"/>
          <w:caps w:val="0"/>
          <w:smallCaps w:val="0"/>
          <w:color w:val="000000" w:themeColor="text1" w:themeTint="FF"/>
          <w:sz w:val="28"/>
          <w:szCs w:val="28"/>
          <w:lang w:val="vi-VN"/>
          <w14:textFill>
            <w14:solidFill>
              <w14:schemeClr w14:val="tx1">
                <w14:lumMod w14:val="100000"/>
                <w14:lumOff w14:val="0"/>
              </w14:schemeClr>
            </w14:solidFill>
          </w14:textFill>
        </w:rPr>
        <w:t xml:space="preserve"> </w:t>
      </w:r>
    </w:p>
    <w:p w14:paraId="5BD08D4B">
      <w:pPr>
        <w:spacing w:before="12" w:beforeAutospacing="0" w:after="12" w:afterAutospacing="0"/>
        <w:jc w:val="left"/>
        <w:rPr>
          <w:rFonts w:ascii="Times New Roman" w:hAnsi="Times New Roman" w:eastAsia="Times New Roman" w:cs="Times New Roman"/>
          <w:b/>
          <w:bCs/>
          <w:i w:val="0"/>
          <w:iCs w:val="0"/>
          <w:caps w:val="0"/>
          <w:smallCaps w:val="0"/>
          <w:color w:val="000000" w:themeColor="text1" w:themeTint="FF"/>
          <w:sz w:val="28"/>
          <w:szCs w:val="28"/>
          <w:lang w:val="vi-VN"/>
          <w14:textFill>
            <w14:solidFill>
              <w14:schemeClr w14:val="tx1">
                <w14:lumMod w14:val="100000"/>
                <w14:lumOff w14:val="0"/>
              </w14:schemeClr>
            </w14:solidFill>
          </w14:textFill>
        </w:rPr>
      </w:pPr>
    </w:p>
    <w:p w14:paraId="7BCC5DF6">
      <w:pPr>
        <w:pStyle w:val="3"/>
        <w:rPr>
          <w:rFonts w:ascii="Calibri" w:hAnsi="Calibri" w:eastAsia="Calibri" w:cs="Calibri"/>
          <w:sz w:val="32"/>
          <w:szCs w:val="32"/>
          <w:lang w:val="vi-VN"/>
        </w:rPr>
      </w:pPr>
      <w:bookmarkStart w:id="3" w:name="_Toc86440988"/>
      <w:r>
        <w:rPr>
          <w:lang w:val="vi-VN"/>
        </w:rPr>
        <w:t>6. Bộ lọc(kernel/filter):</w:t>
      </w:r>
      <w:bookmarkEnd w:id="3"/>
      <w:r>
        <w:rPr>
          <w:lang w:val="vi-VN"/>
        </w:rPr>
        <w:t xml:space="preserve"> </w:t>
      </w:r>
    </w:p>
    <w:p w14:paraId="5EB4C291">
      <w:pPr>
        <w:spacing w:before="12" w:beforeAutospacing="0" w:after="12" w:afterAutospacing="0"/>
        <w:jc w:val="left"/>
      </w:pPr>
      <w:r>
        <w:rPr>
          <w:rFonts w:ascii="Times New Roman" w:hAnsi="Times New Roman" w:eastAsia="Times New Roman" w:cs="Times New Roman"/>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 xml:space="preserve">-Đây là ma trận nhỏ chứa các trọng số được áp dụng lên vùng cục bộ của dữ liệu đầu vào  </w:t>
      </w:r>
    </w:p>
    <w:p w14:paraId="67A533E4">
      <w:pPr>
        <w:spacing w:before="12" w:beforeAutospacing="0" w:after="12" w:afterAutospacing="0"/>
        <w:jc w:val="left"/>
      </w:pPr>
      <w:r>
        <w:rPr>
          <w:rFonts w:ascii="Times New Roman" w:hAnsi="Times New Roman" w:eastAsia="Times New Roman" w:cs="Times New Roman"/>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 xml:space="preserve">(ví dụ: hình ảnh). Bộ lọc này có thể là một ma trận có kích thước nhỏ,  </w:t>
      </w:r>
    </w:p>
    <w:p w14:paraId="4B9F7DD5">
      <w:pPr>
        <w:spacing w:before="12" w:beforeAutospacing="0" w:after="12" w:afterAutospacing="0"/>
        <w:jc w:val="left"/>
      </w:pPr>
      <w:r>
        <w:rPr>
          <w:rFonts w:ascii="Times New Roman" w:hAnsi="Times New Roman" w:eastAsia="Times New Roman" w:cs="Times New Roman"/>
          <w:b w:val="0"/>
          <w:bCs w:val="0"/>
          <w:i w:val="0"/>
          <w:iCs w:val="0"/>
          <w:caps w:val="0"/>
          <w:smallCaps w:val="0"/>
          <w:color w:val="000000" w:themeColor="text1" w:themeTint="FF"/>
          <w:sz w:val="28"/>
          <w:szCs w:val="28"/>
          <w:lang w:val="vi-VN"/>
          <w14:textFill>
            <w14:solidFill>
              <w14:schemeClr w14:val="tx1">
                <w14:lumMod w14:val="100000"/>
                <w14:lumOff w14:val="0"/>
              </w14:schemeClr>
            </w14:solidFill>
          </w14:textFill>
        </w:rPr>
        <w:t>chẳng hạn 3x3 hoặc 5x5.</w:t>
      </w:r>
    </w:p>
    <w:p w14:paraId="70B46397">
      <w:pPr>
        <w:spacing w:before="0" w:beforeAutospacing="0" w:after="0" w:afterAutospacing="0"/>
        <w:jc w:val="left"/>
        <w:rPr>
          <w:rFonts w:ascii="Times New Roman" w:hAnsi="Times New Roman" w:eastAsia="Times New Roman" w:cs="Times New Roman"/>
          <w:b/>
          <w:bCs/>
          <w:i w:val="0"/>
          <w:iCs w:val="0"/>
          <w:caps w:val="0"/>
          <w:smallCaps w:val="0"/>
          <w:color w:val="000000" w:themeColor="text1" w:themeTint="FF"/>
          <w:sz w:val="28"/>
          <w:szCs w:val="28"/>
          <w:lang w:val="vi-VN"/>
          <w14:textFill>
            <w14:solidFill>
              <w14:schemeClr w14:val="tx1">
                <w14:lumMod w14:val="100000"/>
                <w14:lumOff w14:val="0"/>
              </w14:schemeClr>
            </w14:solidFill>
          </w14:textFill>
        </w:rPr>
      </w:pPr>
      <w:r>
        <w:drawing>
          <wp:anchor distT="0" distB="0" distL="114300" distR="114300" simplePos="0" relativeHeight="251659264" behindDoc="0" locked="0" layoutInCell="1" allowOverlap="1">
            <wp:simplePos x="0" y="0"/>
            <wp:positionH relativeFrom="column">
              <wp:posOffset>-815340</wp:posOffset>
            </wp:positionH>
            <wp:positionV relativeFrom="paragraph">
              <wp:posOffset>104140</wp:posOffset>
            </wp:positionV>
            <wp:extent cx="5166995" cy="2857500"/>
            <wp:effectExtent l="114300" t="114300" r="110490" b="152400"/>
            <wp:wrapNone/>
            <wp:docPr id="807340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4051" name="drawi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5166808" cy="28577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hint="default"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D</w:t>
      </w:r>
    </w:p>
    <w:p w14:paraId="0495AEDC">
      <w:pPr>
        <w:spacing w:before="0" w:beforeAutospacing="0" w:after="0" w:afterAutospacing="0"/>
        <w:jc w:val="left"/>
      </w:pPr>
      <w:r>
        <w:rPr>
          <w:rFonts w:ascii="Calibri" w:hAnsi="Calibri" w:eastAsia="Calibri" w:cs="Calibri"/>
          <w:sz w:val="32"/>
          <w:szCs w:val="32"/>
          <w:lang w:val="vi-VN"/>
        </w:rPr>
        <w:t xml:space="preserve"> </w:t>
      </w:r>
    </w:p>
    <w:p w14:paraId="7F0CFC81">
      <w:pPr>
        <w:spacing w:before="0" w:beforeAutospacing="0" w:after="0" w:afterAutospacing="0"/>
        <w:jc w:val="left"/>
        <w:rPr>
          <w:rFonts w:ascii="Calibri" w:hAnsi="Calibri" w:eastAsia="Calibri" w:cs="Calibri"/>
          <w:sz w:val="32"/>
          <w:szCs w:val="32"/>
          <w:lang w:val="vi-VN"/>
        </w:rPr>
      </w:pPr>
    </w:p>
    <w:p w14:paraId="1EC56D69">
      <w:pPr>
        <w:spacing w:before="0" w:beforeAutospacing="0" w:after="0" w:afterAutospacing="0"/>
        <w:jc w:val="left"/>
        <w:rPr>
          <w:rFonts w:ascii="Calibri" w:hAnsi="Calibri" w:eastAsia="Calibri" w:cs="Calibri"/>
          <w:sz w:val="32"/>
          <w:szCs w:val="32"/>
          <w:lang w:val="vi-VN"/>
        </w:rPr>
      </w:pPr>
    </w:p>
    <w:p w14:paraId="3A194E6D">
      <w:pPr>
        <w:spacing w:before="0" w:beforeAutospacing="0" w:after="0" w:afterAutospacing="0"/>
        <w:jc w:val="left"/>
        <w:rPr>
          <w:rFonts w:ascii="Calibri" w:hAnsi="Calibri" w:eastAsia="Calibri" w:cs="Calibri"/>
          <w:sz w:val="32"/>
          <w:szCs w:val="32"/>
          <w:lang w:val="vi-VN"/>
        </w:rPr>
      </w:pPr>
    </w:p>
    <w:p w14:paraId="4E9FAF18">
      <w:pPr>
        <w:spacing w:before="0" w:beforeAutospacing="0" w:after="0" w:afterAutospacing="0"/>
        <w:jc w:val="left"/>
        <w:rPr>
          <w:rFonts w:ascii="Calibri" w:hAnsi="Calibri" w:eastAsia="Calibri" w:cs="Calibri"/>
          <w:sz w:val="32"/>
          <w:szCs w:val="32"/>
          <w:lang w:val="vi-VN"/>
        </w:rPr>
      </w:pPr>
    </w:p>
    <w:p w14:paraId="2F4402B8">
      <w:pPr>
        <w:spacing w:before="0" w:beforeAutospacing="0" w:after="0" w:afterAutospacing="0"/>
        <w:jc w:val="left"/>
        <w:rPr>
          <w:rFonts w:ascii="Calibri" w:hAnsi="Calibri" w:eastAsia="Calibri" w:cs="Calibri"/>
          <w:sz w:val="32"/>
          <w:szCs w:val="32"/>
          <w:lang w:val="vi-VN"/>
        </w:rPr>
      </w:pPr>
    </w:p>
    <w:p w14:paraId="28B68AEE">
      <w:pPr>
        <w:rPr>
          <w:b/>
          <w:bCs/>
          <w:sz w:val="28"/>
          <w:szCs w:val="28"/>
          <w:lang w:val="vi-VN"/>
        </w:rPr>
      </w:pPr>
    </w:p>
    <w:p w14:paraId="33D2F100">
      <w:pPr>
        <w:rPr>
          <w:b/>
          <w:bCs/>
          <w:sz w:val="28"/>
          <w:szCs w:val="28"/>
          <w:lang w:val="vi-VN"/>
        </w:rPr>
      </w:pPr>
    </w:p>
    <w:p w14:paraId="6D5A7DF8">
      <w:pPr>
        <w:pStyle w:val="3"/>
        <w:rPr>
          <w:rFonts w:ascii="Times New Roman" w:hAnsi="Times New Roman" w:eastAsia="Times New Roman" w:cs="Times New Roman"/>
          <w:b/>
          <w:bCs/>
          <w:color w:val="000000" w:themeColor="text1" w:themeTint="FF"/>
          <w:sz w:val="28"/>
          <w:szCs w:val="28"/>
          <w:lang w:val="vi-VN"/>
          <w14:textFill>
            <w14:solidFill>
              <w14:schemeClr w14:val="tx1">
                <w14:lumMod w14:val="100000"/>
                <w14:lumOff w14:val="0"/>
              </w14:schemeClr>
            </w14:solidFill>
          </w14:textFill>
        </w:rPr>
      </w:pPr>
      <w:bookmarkStart w:id="4" w:name="_Toc2027285886"/>
      <w:r>
        <w:rPr>
          <w:lang w:val="vi-VN"/>
        </w:rPr>
        <w:t>7. Bước di chuyển(stride)</w:t>
      </w:r>
      <w:bookmarkEnd w:id="4"/>
    </w:p>
    <w:p w14:paraId="2F3C7787">
      <w:pPr>
        <w:spacing w:before="0" w:beforeAutospacing="0" w:after="0" w:afterAutospacing="0"/>
        <w:jc w:val="left"/>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t>-Stride là số pixel thay đổi trên ma trận đầu vào. Khi stride là 1 thì ta di chuyển các kernel 1 pixel. Khi stride là 2 thì ta di chuyển các kernel đi 2 pixel và tiếp tục như vậy. Hình dưới là lớp tích chập hoạt động với stride là 2.</w:t>
      </w:r>
    </w:p>
    <w:p w14:paraId="740CF0F9">
      <w:pPr>
        <w:spacing w:before="0" w:beforeAutospacing="0" w:after="0" w:afterAutospacing="0"/>
        <w:jc w:val="left"/>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pPr>
    </w:p>
    <w:p w14:paraId="116E0ADB">
      <w:pPr>
        <w:spacing w:before="0" w:beforeAutospacing="0" w:after="0" w:afterAutospacing="0"/>
        <w:jc w:val="left"/>
        <w:rPr>
          <w:rFonts w:ascii="Calibri" w:hAnsi="Calibri" w:eastAsia="Calibri" w:cs="Calibri"/>
          <w:sz w:val="32"/>
          <w:szCs w:val="32"/>
          <w:lang w:val="vi-VN"/>
        </w:rPr>
      </w:pPr>
      <w:r>
        <w:rPr>
          <w:rFonts w:ascii="Calibri" w:hAnsi="Calibri" w:eastAsia="Calibri" w:cs="Calibri"/>
          <w:sz w:val="32"/>
          <w:szCs w:val="32"/>
          <w:lang w:val="vi-VN"/>
        </w:rPr>
        <w:t xml:space="preserve"> </w:t>
      </w:r>
      <w:r>
        <w:drawing>
          <wp:inline distT="0" distB="0" distL="114300" distR="114300">
            <wp:extent cx="3604260" cy="1524000"/>
            <wp:effectExtent l="0" t="0" r="0" b="0"/>
            <wp:docPr id="1971071286" name="drawing"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71286" name="drawing" title="Đang chèn hình ảnh..."/>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04572" cy="1524132"/>
                    </a:xfrm>
                    <a:prstGeom prst="rect">
                      <a:avLst/>
                    </a:prstGeom>
                  </pic:spPr>
                </pic:pic>
              </a:graphicData>
            </a:graphic>
          </wp:inline>
        </w:drawing>
      </w:r>
    </w:p>
    <w:p w14:paraId="30E7FFD6">
      <w:pPr>
        <w:spacing w:before="0" w:beforeAutospacing="0" w:after="0" w:afterAutospacing="0"/>
        <w:jc w:val="left"/>
        <w:rPr>
          <w:rStyle w:val="8"/>
        </w:rPr>
      </w:pPr>
    </w:p>
    <w:p w14:paraId="2B13ED7C">
      <w:pPr>
        <w:pStyle w:val="3"/>
        <w:rPr>
          <w:rFonts w:ascii="Times New Roman" w:hAnsi="Times New Roman" w:eastAsia="Times New Roman" w:cs="Times New Roman"/>
          <w:b/>
          <w:bCs/>
          <w:sz w:val="32"/>
          <w:szCs w:val="32"/>
          <w:lang w:val="vi-VN"/>
        </w:rPr>
      </w:pPr>
      <w:bookmarkStart w:id="5" w:name="_Toc264671576"/>
      <w:r>
        <w:rPr>
          <w:lang w:val="vi-VN"/>
        </w:rPr>
        <w:t>8.Đệm(padding):</w:t>
      </w:r>
      <w:bookmarkEnd w:id="5"/>
    </w:p>
    <w:p w14:paraId="213A11E0">
      <w:pPr>
        <w:spacing w:before="0" w:beforeAutospacing="0" w:after="0" w:afterAutospacing="0"/>
        <w:jc w:val="left"/>
        <w:rPr>
          <w:rFonts w:ascii="Times New Roman" w:hAnsi="Times New Roman" w:eastAsia="Times New Roman" w:cs="Times New Roman"/>
          <w:b/>
          <w:bCs/>
          <w:sz w:val="28"/>
          <w:szCs w:val="28"/>
          <w:lang w:val="vi-VN"/>
        </w:rPr>
      </w:pPr>
      <w:r>
        <w:rPr>
          <w:rFonts w:ascii="Times New Roman" w:hAnsi="Times New Roman" w:eastAsia="Times New Roman" w:cs="Times New Roman"/>
          <w:color w:val="000000" w:themeColor="text1" w:themeTint="FF"/>
          <w:sz w:val="28"/>
          <w:szCs w:val="28"/>
          <w:lang w:val="vi-VN"/>
          <w14:textFill>
            <w14:solidFill>
              <w14:schemeClr w14:val="tx1">
                <w14:lumMod w14:val="100000"/>
                <w14:lumOff w14:val="0"/>
              </w14:schemeClr>
            </w14:solidFill>
          </w14:textFill>
        </w:rPr>
        <w:t>- Đệm là việc thêm các giá trị 0 vào xung quanh dữ liệu đầu vào trước khi áp dụng phép tích chập. Điều này giúp duy trì kích thước của dữ liệu sau khi đi qua lớp tích chập.</w:t>
      </w:r>
    </w:p>
    <w:p w14:paraId="46F30C2A">
      <w:pPr>
        <w:spacing w:before="0" w:beforeAutospacing="0" w:after="0" w:afterAutospacing="0"/>
        <w:jc w:val="left"/>
      </w:pPr>
      <w:r>
        <w:drawing>
          <wp:inline distT="0" distB="0" distL="114300" distR="114300">
            <wp:extent cx="4504690" cy="2533650"/>
            <wp:effectExtent l="0" t="0" r="0" b="0"/>
            <wp:docPr id="8557876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7691" name="drawing"/>
                    <pic:cNvPicPr>
                      <a:picLocks noChangeAspect="1"/>
                    </pic:cNvPicPr>
                  </pic:nvPicPr>
                  <pic:blipFill>
                    <a:blip r:embed="rId12"/>
                    <a:stretch>
                      <a:fillRect/>
                    </a:stretch>
                  </pic:blipFill>
                  <pic:spPr>
                    <a:xfrm>
                      <a:off x="0" y="0"/>
                      <a:ext cx="4505100" cy="2533650"/>
                    </a:xfrm>
                    <a:prstGeom prst="rect">
                      <a:avLst/>
                    </a:prstGeom>
                  </pic:spPr>
                </pic:pic>
              </a:graphicData>
            </a:graphic>
          </wp:inline>
        </w:drawing>
      </w:r>
    </w:p>
    <w:p w14:paraId="7CE34560">
      <w:pPr>
        <w:pStyle w:val="3"/>
        <w:rPr>
          <w:rFonts w:ascii="Times New Roman" w:hAnsi="Times New Roman" w:eastAsia="Times New Roman" w:cs="Times New Roman"/>
          <w:b/>
          <w:bCs/>
          <w:color w:val="000000" w:themeColor="text1" w:themeTint="FF"/>
          <w:sz w:val="32"/>
          <w:szCs w:val="32"/>
          <w:lang w:val="vi-VN"/>
          <w14:textFill>
            <w14:solidFill>
              <w14:schemeClr w14:val="tx1">
                <w14:lumMod w14:val="100000"/>
                <w14:lumOff w14:val="0"/>
              </w14:schemeClr>
            </w14:solidFill>
          </w14:textFill>
        </w:rPr>
      </w:pPr>
      <w:bookmarkStart w:id="6" w:name="_Toc382155213"/>
      <w:r>
        <w:rPr>
          <w:lang w:val="vi-VN"/>
        </w:rPr>
        <w:t>9. Lớp gộp – Pooling Layer</w:t>
      </w:r>
      <w:bookmarkEnd w:id="6"/>
      <w:r>
        <w:rPr>
          <w:lang w:val="vi-VN"/>
        </w:rPr>
        <w:t xml:space="preserve"> </w:t>
      </w:r>
    </w:p>
    <w:p w14:paraId="4A07558F">
      <w:pPr>
        <w:spacing w:before="0" w:beforeAutospacing="0" w:after="0" w:afterAutospacing="0" w:line="257" w:lineRule="auto"/>
        <w:ind w:right="0" w:firstLine="720"/>
        <w:jc w:val="left"/>
        <w:rPr>
          <w:rFonts w:ascii="Times New Roman" w:hAnsi="Times New Roman" w:eastAsia="Times New Roman" w:cs="Times New Roman"/>
          <w:b/>
          <w:bCs/>
          <w:i/>
          <w:iCs/>
          <w:sz w:val="28"/>
          <w:szCs w:val="28"/>
          <w:lang w:val="vi-VN"/>
        </w:rPr>
      </w:pPr>
      <w:r>
        <w:rPr>
          <w:rFonts w:ascii="Times New Roman" w:hAnsi="Times New Roman" w:eastAsia="Times New Roman" w:cs="Times New Roman"/>
          <w:b/>
          <w:bCs/>
          <w:i/>
          <w:iCs/>
          <w:sz w:val="28"/>
          <w:szCs w:val="28"/>
          <w:lang w:val="vi-VN"/>
        </w:rPr>
        <w:t xml:space="preserve"> *Khái niệm </w:t>
      </w:r>
    </w:p>
    <w:p w14:paraId="0663385C">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 Lớp gộp (Pooling Layer) là một phần quan trọng trong kiến trúc của mạng nơ-ron sâu (deep neural networks), đặc biệt là trong các mạng nơ-ron tích chập (convolutional neural networks – CNN), được sử dụng trong xử lý hình ảnh và các tác vụ liên quan đến dữ liệu lưới như dữ liệu âm thanh. </w:t>
      </w:r>
    </w:p>
    <w:p w14:paraId="35BA5EAB">
      <w:pPr>
        <w:spacing w:before="0" w:beforeAutospacing="0" w:after="0" w:afterAutospacing="0" w:line="257" w:lineRule="auto"/>
        <w:ind w:right="0"/>
        <w:jc w:val="left"/>
      </w:pPr>
      <w:r>
        <w:drawing>
          <wp:inline distT="0" distB="0" distL="114300" distR="114300">
            <wp:extent cx="5715000" cy="3057525"/>
            <wp:effectExtent l="0" t="0" r="0" b="0"/>
            <wp:docPr id="129706710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7104" name="drawi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057525"/>
                    </a:xfrm>
                    <a:prstGeom prst="rect">
                      <a:avLst/>
                    </a:prstGeom>
                  </pic:spPr>
                </pic:pic>
              </a:graphicData>
            </a:graphic>
          </wp:inline>
        </w:drawing>
      </w:r>
    </w:p>
    <w:p w14:paraId="035189B0">
      <w:pPr>
        <w:pStyle w:val="4"/>
        <w:ind w:firstLine="720"/>
        <w:rPr>
          <w:rFonts w:ascii="Times New Roman" w:hAnsi="Times New Roman" w:eastAsia="Times New Roman" w:cs="Times New Roman"/>
          <w:b/>
          <w:bCs/>
          <w:i/>
          <w:iCs/>
          <w:sz w:val="28"/>
          <w:szCs w:val="28"/>
          <w:lang w:val="vi-VN"/>
        </w:rPr>
      </w:pPr>
      <w:bookmarkStart w:id="7" w:name="_Toc104399555"/>
      <w:r>
        <w:rPr>
          <w:lang w:val="vi-VN"/>
        </w:rPr>
        <w:t>9.1 Max Pooling (Gộp cực đại) :</w:t>
      </w:r>
      <w:bookmarkEnd w:id="7"/>
    </w:p>
    <w:p w14:paraId="3577E3EF">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-Max pooling là một loại phép gộp được sử dụng trong mạng nơ-ron tích chập (CNN) và các kiến trúc liên quan. Nó thường được áp dụng sau lớp tích chập để giảm kích thước của đầu vào và tạo ra các phiên bản đã tạo ra của đặc trưng cục bộ.</w:t>
      </w:r>
    </w:p>
    <w:p w14:paraId="71346FE0">
      <w:pPr>
        <w:spacing w:before="0" w:beforeAutospacing="0" w:after="0" w:afterAutospacing="0" w:line="257" w:lineRule="auto"/>
        <w:ind w:right="0"/>
        <w:jc w:val="left"/>
      </w:pPr>
    </w:p>
    <w:p w14:paraId="7E116D2E">
      <w:pPr>
        <w:pStyle w:val="4"/>
        <w:rPr>
          <w:rFonts w:ascii="Times New Roman" w:hAnsi="Times New Roman" w:eastAsia="Times New Roman" w:cs="Times New Roman"/>
          <w:b/>
          <w:bCs/>
          <w:i/>
          <w:iCs/>
          <w:sz w:val="28"/>
          <w:szCs w:val="28"/>
          <w:lang w:val="vi-VN"/>
        </w:rPr>
      </w:pPr>
      <w:r>
        <w:rPr>
          <w:lang w:val="vi-VN"/>
        </w:rPr>
        <w:t xml:space="preserve">     9.2 Average Pooling (Gộp trung bình) :</w:t>
      </w:r>
      <w:r>
        <w:drawing>
          <wp:anchor distT="0" distB="0" distL="114300" distR="114300" simplePos="0" relativeHeight="251659264" behindDoc="1" locked="0" layoutInCell="1" allowOverlap="1">
            <wp:simplePos x="0" y="0"/>
            <wp:positionH relativeFrom="column">
              <wp:posOffset>5210175</wp:posOffset>
            </wp:positionH>
            <wp:positionV relativeFrom="paragraph">
              <wp:posOffset>114300</wp:posOffset>
            </wp:positionV>
            <wp:extent cx="1106805" cy="1920240"/>
            <wp:effectExtent l="0" t="0" r="0" b="0"/>
            <wp:wrapNone/>
            <wp:docPr id="7498693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69342" name="drawing"/>
                    <pic:cNvPicPr>
                      <a:picLocks noChangeAspect="1"/>
                    </pic:cNvPicPr>
                  </pic:nvPicPr>
                  <pic:blipFill>
                    <a:blip r:embed="rId14"/>
                    <a:stretch>
                      <a:fillRect/>
                    </a:stretch>
                  </pic:blipFill>
                  <pic:spPr>
                    <a:xfrm rot="10800000" flipH="1" flipV="1">
                      <a:off x="0" y="0"/>
                      <a:ext cx="1107028" cy="1920267"/>
                    </a:xfrm>
                    <a:prstGeom prst="rect">
                      <a:avLst/>
                    </a:prstGeom>
                  </pic:spPr>
                </pic:pic>
              </a:graphicData>
            </a:graphic>
          </wp:anchor>
        </w:drawing>
      </w:r>
    </w:p>
    <w:p w14:paraId="2E7E6173">
      <w:pPr>
        <w:spacing w:before="0" w:beforeAutospacing="0" w:after="0" w:afterAutospacing="0" w:line="257" w:lineRule="auto"/>
        <w:ind w:right="0"/>
        <w:jc w:val="left"/>
        <w:rPr>
          <w:rFonts w:ascii="Times New Roman" w:hAnsi="Times New Roman" w:eastAsia="Times New Roman" w:cs="Times New Roman"/>
          <w:b/>
          <w:bCs/>
          <w:i/>
          <w:iCs/>
          <w:sz w:val="28"/>
          <w:szCs w:val="28"/>
          <w:lang w:val="vi-VN"/>
        </w:rPr>
      </w:pPr>
      <w:r>
        <w:rPr>
          <w:rFonts w:ascii="Times New Roman" w:hAnsi="Times New Roman" w:eastAsia="Times New Roman" w:cs="Times New Roman"/>
          <w:sz w:val="28"/>
          <w:szCs w:val="28"/>
          <w:lang w:val="vi-VN"/>
        </w:rPr>
        <w:t xml:space="preserve">    </w:t>
      </w:r>
      <w:r>
        <w:rPr>
          <w:rFonts w:ascii="Times New Roman" w:hAnsi="Times New Roman" w:eastAsia="Times New Roman" w:cs="Times New Roman"/>
          <w:b/>
          <w:bCs/>
          <w:i/>
          <w:iCs/>
          <w:sz w:val="28"/>
          <w:szCs w:val="28"/>
          <w:lang w:val="vi-VN"/>
        </w:rPr>
        <w:t xml:space="preserve"> *Khái niệm</w:t>
      </w:r>
    </w:p>
    <w:p w14:paraId="6D122314">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-Average Pooling là một phép tích chập thường được sử dụng trong mạng học sâu và xử lý ảnh. Nó là một phần quan trọng của các kiến trúc mạng thần kinh như Convolutional Neural Networks (CNNs) để giảm kích thước của đặc trưng (feature maps) trong quá trình trích xuất thông tin từ hình ảnh. </w:t>
      </w:r>
    </w:p>
    <w:p w14:paraId="05C3EC6D">
      <w:pPr>
        <w:spacing w:before="0" w:beforeAutospacing="0" w:after="0" w:afterAutospacing="0" w:line="257" w:lineRule="auto"/>
        <w:ind w:right="0"/>
        <w:jc w:val="left"/>
        <w:rPr>
          <w:rFonts w:ascii="Times New Roman" w:hAnsi="Times New Roman" w:eastAsia="Times New Roman" w:cs="Times New Roman"/>
          <w:b/>
          <w:bCs/>
          <w:i/>
          <w:iCs/>
          <w:sz w:val="28"/>
          <w:szCs w:val="28"/>
          <w:lang w:val="vi-VN"/>
        </w:rPr>
      </w:pPr>
      <w:r>
        <w:rPr>
          <w:rFonts w:ascii="Times New Roman" w:hAnsi="Times New Roman" w:eastAsia="Times New Roman" w:cs="Times New Roman"/>
          <w:b/>
          <w:bCs/>
          <w:i/>
          <w:iCs/>
          <w:sz w:val="28"/>
          <w:szCs w:val="28"/>
          <w:lang w:val="vi-VN"/>
        </w:rPr>
        <w:t xml:space="preserve">  * Ưu diểm chính </w:t>
      </w:r>
    </w:p>
    <w:p w14:paraId="1863FE5F">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-Ưu điểm chính của Average Pooling là nó giúp giảm kích thước của dữ liệu mà vẫn giữ lại thông tin quan trọng. Điều này có thể giúp làm giảm lượng tính toán và giảm overfitting trong quá trình huấn luyện mạng.</w:t>
      </w:r>
    </w:p>
    <w:p w14:paraId="0BB14828">
      <w:pPr>
        <w:spacing w:before="0" w:beforeAutospacing="0" w:after="0" w:afterAutospacing="0" w:line="257" w:lineRule="auto"/>
        <w:ind w:right="0"/>
        <w:jc w:val="left"/>
      </w:pPr>
    </w:p>
    <w:p w14:paraId="3F1D32B9">
      <w:pPr>
        <w:spacing w:before="0" w:beforeAutospacing="0" w:after="160" w:afterAutospacing="0" w:line="257" w:lineRule="auto"/>
        <w:ind w:right="0"/>
        <w:jc w:val="left"/>
        <w:rPr>
          <w:rFonts w:ascii="Times New Roman" w:hAnsi="Times New Roman" w:eastAsia="Times New Roman" w:cs="Times New Roman"/>
          <w:sz w:val="28"/>
          <w:szCs w:val="28"/>
          <w:lang w:val="vi-VN"/>
        </w:rPr>
      </w:pPr>
    </w:p>
    <w:p w14:paraId="5C40C2E0">
      <w:pPr>
        <w:rPr>
          <w:lang w:val="vi-VN"/>
        </w:rPr>
      </w:pPr>
    </w:p>
    <w:p w14:paraId="77C244ED">
      <w:pPr>
        <w:pStyle w:val="4"/>
        <w:rPr>
          <w:lang w:val="vi-VN"/>
        </w:rPr>
      </w:pPr>
    </w:p>
    <w:p w14:paraId="325DFDFD">
      <w:pPr>
        <w:pStyle w:val="4"/>
        <w:rPr>
          <w:rFonts w:ascii="Times New Roman" w:hAnsi="Times New Roman" w:eastAsia="Times New Roman" w:cs="Times New Roman"/>
          <w:b/>
          <w:bCs/>
          <w:sz w:val="28"/>
          <w:szCs w:val="28"/>
          <w:lang w:val="vi-VN"/>
        </w:rPr>
      </w:pPr>
      <w:bookmarkStart w:id="8" w:name="_Toc1280339325"/>
      <w:r>
        <w:rPr>
          <w:lang w:val="vi-VN"/>
        </w:rPr>
        <w:t>9.3 Sum Pooling (Gộp tổng) :</w:t>
      </w:r>
      <w:bookmarkEnd w:id="8"/>
    </w:p>
    <w:p w14:paraId="638C0CD6">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-Sum Pooling là một phương pháp trong xử lý ảnh và mạng học sâu, được sử dụng để giảm kích thước của feature maps trong quá trình trích xuất thông tin từ hình ảnh.</w:t>
      </w:r>
    </w:p>
    <w:p w14:paraId="1202A7C9">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xml:space="preserve"> -Tương tự như Average Pooling và Max Pooling, Sum Pooling cũng là một loại phép gộp thông tin trong mạng neural. Mục tiêu của Sum Pooling tương tự như các phương pháp gộp khác, đó là giảm kích thước của dữ liệu trong quá trình huấn luyện mạng, giảm lượng tính toán và có thể giúp kiểm soát overfitting.</w:t>
      </w:r>
    </w:p>
    <w:p w14:paraId="3C952465">
      <w:pPr>
        <w:spacing w:before="0" w:beforeAutospacing="0" w:after="0" w:afterAutospacing="0" w:line="257" w:lineRule="auto"/>
        <w:ind w:right="0"/>
        <w:jc w:val="left"/>
        <w:rPr>
          <w:rFonts w:ascii="Times New Roman" w:hAnsi="Times New Roman" w:eastAsia="Times New Roman" w:cs="Times New Roman"/>
          <w:sz w:val="28"/>
          <w:szCs w:val="28"/>
          <w:lang w:val="vi-VN"/>
        </w:rPr>
      </w:pPr>
    </w:p>
    <w:p w14:paraId="295D657F">
      <w:pPr>
        <w:spacing w:before="0" w:beforeAutospacing="0" w:after="0" w:afterAutospacing="0" w:line="257" w:lineRule="auto"/>
        <w:ind w:right="0"/>
        <w:jc w:val="left"/>
      </w:pPr>
      <w:r>
        <w:drawing>
          <wp:inline distT="0" distB="0" distL="114300" distR="114300">
            <wp:extent cx="5724525" cy="2371725"/>
            <wp:effectExtent l="0" t="0" r="0" b="0"/>
            <wp:docPr id="21247714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71441" name="drawi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5" cy="2371725"/>
                    </a:xfrm>
                    <a:prstGeom prst="rect">
                      <a:avLst/>
                    </a:prstGeom>
                  </pic:spPr>
                </pic:pic>
              </a:graphicData>
            </a:graphic>
          </wp:inline>
        </w:drawing>
      </w:r>
    </w:p>
    <w:p w14:paraId="75FAF6C0">
      <w:pPr>
        <w:pStyle w:val="4"/>
        <w:rPr>
          <w:rFonts w:ascii="Times New Roman" w:hAnsi="Times New Roman" w:eastAsia="Times New Roman" w:cs="Times New Roman"/>
          <w:b/>
          <w:bCs/>
          <w:i w:val="0"/>
          <w:iCs w:val="0"/>
          <w:sz w:val="28"/>
          <w:szCs w:val="28"/>
          <w:lang w:val="vi-VN"/>
        </w:rPr>
      </w:pPr>
      <w:bookmarkStart w:id="9" w:name="_Toc1435344332"/>
      <w:r>
        <w:rPr>
          <w:lang w:val="vi-VN"/>
        </w:rPr>
        <w:t>9.4 Fully connected layer (Tầng kết nối đầy đủ) :</w:t>
      </w:r>
      <w:bookmarkEnd w:id="9"/>
    </w:p>
    <w:p w14:paraId="2E96AFAD">
      <w:pPr>
        <w:spacing w:before="0" w:beforeAutospacing="0" w:after="0" w:afterAutospacing="0" w:line="257" w:lineRule="auto"/>
        <w:ind w:right="0"/>
        <w:jc w:val="left"/>
        <w:rPr>
          <w:rFonts w:ascii="Times New Roman" w:hAnsi="Times New Roman" w:eastAsia="Times New Roman" w:cs="Times New Roman"/>
          <w:sz w:val="24"/>
          <w:szCs w:val="24"/>
          <w:lang w:val="vi-VN"/>
        </w:rPr>
      </w:pPr>
      <w:r>
        <w:rPr>
          <w:rFonts w:ascii="Times New Roman" w:hAnsi="Times New Roman" w:eastAsia="Times New Roman" w:cs="Times New Roman"/>
          <w:sz w:val="32"/>
          <w:szCs w:val="32"/>
          <w:lang w:val="vi-VN"/>
        </w:rPr>
        <w:t xml:space="preserve">        </w:t>
      </w:r>
      <w:r>
        <w:rPr>
          <w:rFonts w:ascii="Times New Roman" w:hAnsi="Times New Roman" w:eastAsia="Times New Roman" w:cs="Times New Roman"/>
          <w:b/>
          <w:bCs/>
          <w:i/>
          <w:iCs/>
          <w:sz w:val="28"/>
          <w:szCs w:val="28"/>
          <w:lang w:val="vi-VN"/>
        </w:rPr>
        <w:t xml:space="preserve">*Khái niệm </w:t>
      </w:r>
    </w:p>
    <w:p w14:paraId="005EDFAB">
      <w:pPr>
        <w:spacing w:before="0" w:beforeAutospacing="0" w:after="0" w:afterAutospacing="0" w:line="257" w:lineRule="auto"/>
        <w:ind w:left="0" w:right="0"/>
        <w:jc w:val="left"/>
        <w:rPr>
          <w:rFonts w:ascii="Times New Roman" w:hAnsi="Times New Roman" w:eastAsia="Times New Roman" w:cs="Times New Roman"/>
          <w:sz w:val="24"/>
          <w:szCs w:val="24"/>
          <w:lang w:val="vi-VN"/>
        </w:rPr>
      </w:pPr>
      <w:r>
        <w:rPr>
          <w:rFonts w:ascii="Times New Roman" w:hAnsi="Times New Roman" w:eastAsia="Times New Roman" w:cs="Times New Roman"/>
          <w:sz w:val="28"/>
          <w:szCs w:val="28"/>
          <w:lang w:val="vi-VN"/>
        </w:rPr>
        <w:t xml:space="preserve">-Fully connected layers (còn gọi là dense layers) là một loại tầng trong kiến trúc mạng neural, bao gồm các neuron được kết nối với tất cả các neuron ở tầng trước và tầng sau. Đây là tầng mạng neural truyền thống, trong đó mỗi neuron nhận đầu vào từ tất cả các neuron ở tầng trước đó và truyền đầu ra cho tất cả các neuron ở tầng sau. </w:t>
      </w:r>
    </w:p>
    <w:p w14:paraId="3DDF494D">
      <w:pPr>
        <w:spacing w:before="0" w:beforeAutospacing="0" w:after="0" w:afterAutospacing="0" w:line="257" w:lineRule="auto"/>
        <w:ind w:left="0" w:right="0"/>
        <w:jc w:val="left"/>
      </w:pPr>
      <w:r>
        <w:drawing>
          <wp:inline distT="0" distB="0" distL="114300" distR="114300">
            <wp:extent cx="5505450" cy="3905250"/>
            <wp:effectExtent l="0" t="0" r="0" b="0"/>
            <wp:docPr id="15820119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1953" name="drawi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505450" cy="3905250"/>
                    </a:xfrm>
                    <a:prstGeom prst="rect">
                      <a:avLst/>
                    </a:prstGeom>
                  </pic:spPr>
                </pic:pic>
              </a:graphicData>
            </a:graphic>
          </wp:inline>
        </w:drawing>
      </w:r>
    </w:p>
    <w:p w14:paraId="5D12501F">
      <w:pPr>
        <w:spacing w:before="0" w:beforeAutospacing="0" w:after="0" w:afterAutospacing="0" w:line="257" w:lineRule="auto"/>
        <w:ind w:right="0"/>
        <w:jc w:val="left"/>
        <w:rPr>
          <w:rFonts w:ascii="Times New Roman" w:hAnsi="Times New Roman" w:eastAsia="Times New Roman" w:cs="Times New Roman"/>
          <w:sz w:val="24"/>
          <w:szCs w:val="24"/>
          <w:lang w:val="vi-VN"/>
        </w:rPr>
      </w:pPr>
      <w:r>
        <w:rPr>
          <w:rFonts w:ascii="Times New Roman" w:hAnsi="Times New Roman" w:eastAsia="Times New Roman" w:cs="Times New Roman"/>
          <w:sz w:val="28"/>
          <w:szCs w:val="28"/>
          <w:lang w:val="vi-VN"/>
        </w:rPr>
        <w:t xml:space="preserve"> </w:t>
      </w:r>
    </w:p>
    <w:p w14:paraId="110AC57D">
      <w:pPr>
        <w:spacing w:before="0" w:beforeAutospacing="0" w:after="0" w:afterAutospacing="0" w:line="257" w:lineRule="auto"/>
        <w:ind w:right="0"/>
        <w:jc w:val="left"/>
        <w:rPr>
          <w:rFonts w:ascii="Times New Roman" w:hAnsi="Times New Roman" w:eastAsia="Times New Roman" w:cs="Times New Roman"/>
          <w:b/>
          <w:bCs/>
          <w:i/>
          <w:iCs/>
          <w:sz w:val="28"/>
          <w:szCs w:val="28"/>
          <w:lang w:val="vi-VN"/>
        </w:rPr>
      </w:pPr>
      <w:r>
        <w:rPr>
          <w:rFonts w:ascii="Times New Roman" w:hAnsi="Times New Roman" w:eastAsia="Times New Roman" w:cs="Times New Roman"/>
          <w:sz w:val="32"/>
          <w:szCs w:val="32"/>
          <w:lang w:val="vi-VN"/>
        </w:rPr>
        <w:t xml:space="preserve"> </w:t>
      </w:r>
      <w:r>
        <w:rPr>
          <w:rFonts w:ascii="Times New Roman" w:hAnsi="Times New Roman" w:eastAsia="Times New Roman" w:cs="Times New Roman"/>
          <w:b/>
          <w:bCs/>
          <w:i/>
          <w:iCs/>
          <w:sz w:val="28"/>
          <w:szCs w:val="28"/>
          <w:lang w:val="vi-VN"/>
        </w:rPr>
        <w:t xml:space="preserve">   *Cách hoạt động của Fully Connected Layer</w:t>
      </w:r>
    </w:p>
    <w:p w14:paraId="3E5100AD">
      <w:pPr>
        <w:pStyle w:val="4"/>
        <w:rPr>
          <w:rFonts w:ascii="Times New Roman" w:hAnsi="Times New Roman" w:eastAsia="Times New Roman" w:cs="Times New Roman"/>
          <w:sz w:val="28"/>
          <w:szCs w:val="28"/>
          <w:lang w:val="vi-VN"/>
        </w:rPr>
      </w:pPr>
      <w:r>
        <w:rPr>
          <w:lang w:val="vi-VN"/>
        </w:rPr>
        <w:t xml:space="preserve"> </w:t>
      </w:r>
      <w:r>
        <w:rPr>
          <w:rStyle w:val="23"/>
          <w:lang w:val="vi-VN"/>
        </w:rPr>
        <w:t xml:space="preserve">9.5 Flattening (Phẳng hóa) </w:t>
      </w:r>
    </w:p>
    <w:p w14:paraId="5B1BC5DE">
      <w:pPr>
        <w:spacing w:before="0" w:beforeAutospacing="0" w:after="0" w:afterAutospacing="0" w:line="257" w:lineRule="auto"/>
        <w:ind w:left="0"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Trong ngữ cảnh của Convolutional Neural Networks (CNN), đầu ra từ các tầng convolutional và pooling layers thường là một tensor 3D hoặc 4D. Để đưa chúng vào fully connected layers, cần phải làm phẳng (flatten) chúng thành một vector 1D. Điều này thường được thực hiện trước khi các fully connected layers.</w:t>
      </w:r>
    </w:p>
    <w:p w14:paraId="65B61EE4">
      <w:pPr>
        <w:pStyle w:val="5"/>
        <w:rPr>
          <w:rFonts w:ascii="Times New Roman" w:hAnsi="Times New Roman" w:eastAsia="Times New Roman" w:cs="Times New Roman"/>
          <w:b/>
          <w:bCs/>
          <w:i w:val="0"/>
          <w:iCs w:val="0"/>
          <w:sz w:val="28"/>
          <w:szCs w:val="28"/>
          <w:lang w:val="vi-VN"/>
        </w:rPr>
      </w:pPr>
      <w:bookmarkStart w:id="10" w:name="_Toc1361818045"/>
      <w:r>
        <w:rPr>
          <w:lang w:val="vi-VN"/>
        </w:rPr>
        <w:t>9.6 Weights and Biases (Trọng số và độ chệch)</w:t>
      </w:r>
      <w:bookmarkEnd w:id="10"/>
      <w:r>
        <w:rPr>
          <w:lang w:val="vi-VN"/>
        </w:rPr>
        <w:t xml:space="preserve"> </w:t>
      </w:r>
    </w:p>
    <w:p w14:paraId="5D6D1960">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-Mỗi neuron trong fully connected layers có một trọng số (weight) tương ứng với mỗi kết nối đến neuron trong tầng trước đó. Ngoài ra, mỗi neuron còn có một bias. Các trọng số và bias này là các tham số mạng neural được học để tối ưu hóa hiệu suất mạng.</w:t>
      </w:r>
    </w:p>
    <w:p w14:paraId="0A817EBB">
      <w:pPr>
        <w:pStyle w:val="5"/>
        <w:rPr>
          <w:rFonts w:ascii="Times New Roman" w:hAnsi="Times New Roman" w:eastAsia="Times New Roman" w:cs="Times New Roman"/>
          <w:sz w:val="28"/>
          <w:szCs w:val="28"/>
          <w:lang w:val="vi-VN"/>
        </w:rPr>
      </w:pPr>
      <w:bookmarkStart w:id="11" w:name="_Toc778995637"/>
      <w:r>
        <w:rPr>
          <w:lang w:val="vi-VN"/>
        </w:rPr>
        <w:t>9.7 Activation Function (Hàm kích hoạt)</w:t>
      </w:r>
      <w:bookmarkEnd w:id="11"/>
      <w:r>
        <w:rPr>
          <w:lang w:val="vi-VN"/>
        </w:rPr>
        <w:t xml:space="preserve"> </w:t>
      </w:r>
    </w:p>
    <w:p w14:paraId="43733E93">
      <w:pPr>
        <w:spacing w:before="0" w:beforeAutospacing="0" w:after="0" w:afterAutospacing="0" w:line="257" w:lineRule="auto"/>
        <w:ind w:right="0"/>
        <w:jc w:val="left"/>
        <w:rPr>
          <w:rFonts w:ascii="Times New Roman" w:hAnsi="Times New Roman" w:eastAsia="Times New Roman" w:cs="Times New Roman"/>
          <w:sz w:val="28"/>
          <w:szCs w:val="28"/>
          <w:lang w:val="vi-VN"/>
        </w:rPr>
      </w:pPr>
      <w:r>
        <w:rPr>
          <w:rFonts w:ascii="Times New Roman" w:hAnsi="Times New Roman" w:eastAsia="Times New Roman" w:cs="Times New Roman"/>
          <w:sz w:val="28"/>
          <w:szCs w:val="28"/>
          <w:lang w:val="vi-VN"/>
        </w:rPr>
        <w:t>- Sau khi tính tổng trọng số đầu vào từ các neuron ở tầng trước kết hợp với bias, đầu ra của neuron thường được đưa qua một hàm kích hoạt phi tuyến (như ReLU, Sigmoid, hoặc Tanh) để tạo ra đầu ra của tầng. Hàm kích hoạt này thêm tính phi tuyến tính vào tầng fully connected.</w:t>
      </w:r>
    </w:p>
    <w:p w14:paraId="64DAB8ED">
      <w:pPr>
        <w:spacing w:before="0" w:beforeAutospacing="0" w:after="160" w:afterAutospacing="0" w:line="257" w:lineRule="auto"/>
        <w:jc w:val="left"/>
        <w:rPr>
          <w:rFonts w:ascii="Times New Roman" w:hAnsi="Times New Roman" w:eastAsia="Times New Roman" w:cs="Times New Roman"/>
          <w:sz w:val="28"/>
          <w:szCs w:val="28"/>
          <w:lang w:val="vi-VN"/>
        </w:rPr>
      </w:pPr>
    </w:p>
    <w:p w14:paraId="54AC4E09">
      <w:pPr>
        <w:spacing w:before="0" w:beforeAutospacing="0" w:after="0" w:afterAutospacing="0"/>
        <w:jc w:val="left"/>
        <w:rPr>
          <w:rFonts w:ascii="Calibri" w:hAnsi="Calibri" w:eastAsia="Calibri" w:cs="Calibri"/>
          <w:sz w:val="32"/>
          <w:szCs w:val="32"/>
          <w:lang w:val="vi-VN"/>
        </w:rPr>
      </w:pPr>
    </w:p>
    <w:p w14:paraId="16E18EB1">
      <w:pPr>
        <w:spacing w:before="0" w:beforeAutospacing="0" w:after="0" w:afterAutospacing="0"/>
        <w:jc w:val="left"/>
      </w:pPr>
      <w:r>
        <w:rPr>
          <w:rFonts w:ascii="Calibri" w:hAnsi="Calibri" w:eastAsia="Calibri" w:cs="Calibri"/>
          <w:sz w:val="32"/>
          <w:szCs w:val="32"/>
          <w:lang w:val="vi-VN"/>
        </w:rPr>
        <w:t xml:space="preserve"> </w:t>
      </w:r>
    </w:p>
    <w:p w14:paraId="34189CC3">
      <w:pPr>
        <w:spacing w:before="0" w:beforeAutospacing="0" w:after="0" w:afterAutospacing="0"/>
        <w:jc w:val="left"/>
        <w:rPr>
          <w:rFonts w:ascii="Calibri" w:hAnsi="Calibri" w:eastAsia="Calibri" w:cs="Calibri"/>
          <w:sz w:val="32"/>
          <w:szCs w:val="32"/>
          <w:lang w:val="vi-VN"/>
        </w:rPr>
      </w:pPr>
    </w:p>
    <w:p w14:paraId="0AD06ECB">
      <w:pPr>
        <w:jc w:val="left"/>
        <w:rPr>
          <w:rFonts w:ascii="Times New Roman" w:hAnsi="Times New Roman" w:eastAsia="Times New Roman" w:cs="Times New Roman"/>
          <w:b w:val="0"/>
          <w:bCs w:val="0"/>
          <w:i w:val="0"/>
          <w:iCs w:val="0"/>
          <w:caps w:val="0"/>
          <w:smallCaps w:val="0"/>
          <w:color w:val="081B3A"/>
          <w:sz w:val="32"/>
          <w:szCs w:val="32"/>
          <w:lang w:val="vi-VN"/>
        </w:rPr>
      </w:pPr>
    </w:p>
    <w:p w14:paraId="3468F374">
      <w:pPr>
        <w:jc w:val="center"/>
        <w:rPr>
          <w:rFonts w:ascii="Times New Roman" w:hAnsi="Times New Roman" w:eastAsia="Times New Roman" w:cs="Times New Roman"/>
          <w:b w:val="0"/>
          <w:bCs w:val="0"/>
          <w:i w:val="0"/>
          <w:iCs w:val="0"/>
          <w:caps w:val="0"/>
          <w:smallCaps w:val="0"/>
          <w:color w:val="081B3A"/>
          <w:sz w:val="32"/>
          <w:szCs w:val="32"/>
          <w:lang w:val="vi-VN"/>
        </w:rPr>
      </w:pPr>
    </w:p>
    <w:p w14:paraId="31FF9531">
      <w:pPr>
        <w:jc w:val="center"/>
        <w:rPr>
          <w:rFonts w:ascii="Times New Roman" w:hAnsi="Times New Roman" w:eastAsia="Times New Roman" w:cs="Times New Roman"/>
          <w:b w:val="0"/>
          <w:bCs w:val="0"/>
          <w:i w:val="0"/>
          <w:iCs w:val="0"/>
          <w:caps w:val="0"/>
          <w:smallCaps w:val="0"/>
          <w:color w:val="081B3A"/>
          <w:sz w:val="32"/>
          <w:szCs w:val="32"/>
          <w:lang w:val="vi-VN"/>
        </w:rPr>
      </w:pPr>
    </w:p>
    <w:p w14:paraId="626B3EC6">
      <w:pPr>
        <w:jc w:val="center"/>
        <w:rPr>
          <w:rFonts w:ascii="Times New Roman" w:hAnsi="Times New Roman" w:eastAsia="Times New Roman" w:cs="Times New Roman"/>
          <w:b w:val="0"/>
          <w:bCs w:val="0"/>
          <w:i w:val="0"/>
          <w:iCs w:val="0"/>
          <w:caps w:val="0"/>
          <w:smallCaps w:val="0"/>
          <w:color w:val="081B3A"/>
          <w:sz w:val="32"/>
          <w:szCs w:val="32"/>
          <w:lang w:val="vi-VN"/>
        </w:rPr>
      </w:pPr>
    </w:p>
    <w:p w14:paraId="6AC2DBA3">
      <w:pPr>
        <w:jc w:val="center"/>
        <w:rPr>
          <w:rFonts w:ascii="Times New Roman" w:hAnsi="Times New Roman" w:eastAsia="Times New Roman" w:cs="Times New Roman"/>
          <w:b w:val="0"/>
          <w:bCs w:val="0"/>
          <w:i w:val="0"/>
          <w:iCs w:val="0"/>
          <w:caps w:val="0"/>
          <w:smallCaps w:val="0"/>
          <w:color w:val="081B3A"/>
          <w:sz w:val="32"/>
          <w:szCs w:val="32"/>
          <w:lang w:val="vi-VN"/>
        </w:rPr>
      </w:pPr>
    </w:p>
    <w:p w14:paraId="69C365F9">
      <w:pPr>
        <w:jc w:val="center"/>
        <w:rPr>
          <w:rFonts w:ascii="Times New Roman" w:hAnsi="Times New Roman" w:eastAsia="Times New Roman" w:cs="Times New Roman"/>
          <w:b w:val="0"/>
          <w:bCs w:val="0"/>
          <w:i w:val="0"/>
          <w:iCs w:val="0"/>
          <w:caps w:val="0"/>
          <w:smallCaps w:val="0"/>
          <w:color w:val="081B3A"/>
          <w:sz w:val="32"/>
          <w:szCs w:val="32"/>
          <w:lang w:val="vi-VN"/>
        </w:rPr>
      </w:pPr>
    </w:p>
    <w:p w14:paraId="49AC842E">
      <w:pPr>
        <w:jc w:val="center"/>
        <w:rPr>
          <w:rFonts w:ascii="Times New Roman" w:hAnsi="Times New Roman" w:eastAsia="Times New Roman" w:cs="Times New Roman"/>
          <w:b w:val="0"/>
          <w:bCs w:val="0"/>
          <w:i w:val="0"/>
          <w:iCs w:val="0"/>
          <w:caps w:val="0"/>
          <w:smallCaps w:val="0"/>
          <w:color w:val="081B3A"/>
          <w:sz w:val="32"/>
          <w:szCs w:val="32"/>
          <w:lang w:val="vi-VN"/>
        </w:rPr>
      </w:pPr>
    </w:p>
    <w:p w14:paraId="205B1744">
      <w:pPr>
        <w:jc w:val="center"/>
        <w:rPr>
          <w:rFonts w:ascii="Times New Roman" w:hAnsi="Times New Roman" w:eastAsia="Times New Roman" w:cs="Times New Roman"/>
          <w:b w:val="0"/>
          <w:bCs w:val="0"/>
          <w:i w:val="0"/>
          <w:iCs w:val="0"/>
          <w:caps w:val="0"/>
          <w:smallCaps w:val="0"/>
          <w:color w:val="081B3A"/>
          <w:sz w:val="32"/>
          <w:szCs w:val="32"/>
          <w:lang w:val="vi-VN"/>
        </w:rPr>
      </w:pPr>
    </w:p>
    <w:p w14:paraId="6C8A197D">
      <w:pPr>
        <w:jc w:val="center"/>
        <w:rPr>
          <w:rFonts w:ascii="Times New Roman" w:hAnsi="Times New Roman" w:eastAsia="Times New Roman" w:cs="Times New Roman"/>
          <w:b w:val="0"/>
          <w:bCs w:val="0"/>
          <w:i w:val="0"/>
          <w:iCs w:val="0"/>
          <w:caps w:val="0"/>
          <w:smallCaps w:val="0"/>
          <w:color w:val="081B3A"/>
          <w:sz w:val="32"/>
          <w:szCs w:val="32"/>
          <w:lang w:val="vi-VN"/>
        </w:rPr>
      </w:pPr>
    </w:p>
    <w:sectPr>
      <w:headerReference r:id="rId5" w:type="default"/>
      <w:footerReference r:id="rId6" w:type="default"/>
      <w:pgSz w:w="11906" w:h="16838"/>
      <w:pgMar w:top="1440" w:right="1440" w:bottom="1440" w:left="1440" w:header="720" w:footer="720" w:gutter="0"/>
      <w:pgBorders w:display="firstPage" w:offsetFrom="page">
        <w:top w:val="single" w:color="000000" w:sz="8" w:space="24"/>
        <w:left w:val="single" w:color="000000" w:sz="8" w:space="24"/>
        <w:bottom w:val="single" w:color="000000" w:sz="8" w:space="24"/>
        <w:right w:val="single" w:color="000000" w:sz="8"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20B0004020202020204"/>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3005"/>
      <w:gridCol w:w="3005"/>
      <w:gridCol w:w="3005"/>
    </w:tblGrid>
    <w:tr w14:paraId="43F14F0D">
      <w:tblPrEx>
        <w:tblCellMar>
          <w:top w:w="0" w:type="dxa"/>
          <w:left w:w="108" w:type="dxa"/>
          <w:bottom w:w="0" w:type="dxa"/>
          <w:right w:w="108" w:type="dxa"/>
        </w:tblCellMar>
      </w:tblPrEx>
      <w:trPr>
        <w:trHeight w:val="300" w:hRule="atLeast"/>
      </w:trPr>
      <w:tc>
        <w:tcPr>
          <w:tcW w:w="3005" w:type="dxa"/>
        </w:tcPr>
        <w:p w14:paraId="40CD2D8A">
          <w:pPr>
            <w:pStyle w:val="13"/>
            <w:bidi w:val="0"/>
            <w:ind w:left="-115"/>
            <w:jc w:val="left"/>
          </w:pPr>
        </w:p>
      </w:tc>
      <w:tc>
        <w:tcPr>
          <w:tcW w:w="3005" w:type="dxa"/>
        </w:tcPr>
        <w:p w14:paraId="2A7812C7">
          <w:pPr>
            <w:pStyle w:val="13"/>
            <w:bidi w:val="0"/>
            <w:jc w:val="center"/>
          </w:pPr>
        </w:p>
      </w:tc>
      <w:tc>
        <w:tcPr>
          <w:tcW w:w="3005" w:type="dxa"/>
        </w:tcPr>
        <w:p w14:paraId="2C25EF90">
          <w:pPr>
            <w:pStyle w:val="13"/>
            <w:bidi w:val="0"/>
            <w:ind w:right="-115"/>
            <w:jc w:val="right"/>
          </w:pPr>
        </w:p>
      </w:tc>
    </w:tr>
  </w:tbl>
  <w:p w14:paraId="09852820">
    <w:pPr>
      <w:pStyle w:val="10"/>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Layout w:type="fixed"/>
      <w:tblCellMar>
        <w:top w:w="0" w:type="dxa"/>
        <w:left w:w="108" w:type="dxa"/>
        <w:bottom w:w="0" w:type="dxa"/>
        <w:right w:w="108" w:type="dxa"/>
      </w:tblCellMar>
    </w:tblPr>
    <w:tblGrid>
      <w:gridCol w:w="3005"/>
      <w:gridCol w:w="3005"/>
      <w:gridCol w:w="3005"/>
    </w:tblGrid>
    <w:tr w14:paraId="7C139F02">
      <w:tblPrEx>
        <w:tblCellMar>
          <w:top w:w="0" w:type="dxa"/>
          <w:left w:w="108" w:type="dxa"/>
          <w:bottom w:w="0" w:type="dxa"/>
          <w:right w:w="108" w:type="dxa"/>
        </w:tblCellMar>
      </w:tblPrEx>
      <w:trPr>
        <w:trHeight w:val="300" w:hRule="atLeast"/>
      </w:trPr>
      <w:tc>
        <w:tcPr>
          <w:tcW w:w="3005" w:type="dxa"/>
        </w:tcPr>
        <w:p w14:paraId="4C80580F">
          <w:pPr>
            <w:pStyle w:val="13"/>
            <w:bidi w:val="0"/>
            <w:ind w:left="-115"/>
            <w:jc w:val="left"/>
          </w:pPr>
        </w:p>
      </w:tc>
      <w:tc>
        <w:tcPr>
          <w:tcW w:w="3005" w:type="dxa"/>
        </w:tcPr>
        <w:p w14:paraId="6F2690FB">
          <w:pPr>
            <w:pStyle w:val="13"/>
            <w:bidi w:val="0"/>
            <w:jc w:val="center"/>
          </w:pPr>
        </w:p>
      </w:tc>
      <w:tc>
        <w:tcPr>
          <w:tcW w:w="3005" w:type="dxa"/>
        </w:tcPr>
        <w:p w14:paraId="69300440">
          <w:pPr>
            <w:pStyle w:val="13"/>
            <w:bidi w:val="0"/>
            <w:ind w:right="-115"/>
            <w:jc w:val="right"/>
          </w:pPr>
        </w:p>
      </w:tc>
    </w:tr>
  </w:tbl>
  <w:p w14:paraId="171998FD">
    <w:pPr>
      <w:pStyle w:val="13"/>
      <w:bidi w:val="0"/>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posOffset>3960495</wp:posOffset>
          </wp:positionV>
          <wp:extent cx="3200400" cy="3200400"/>
          <wp:effectExtent l="0" t="0" r="0" b="0"/>
          <wp:wrapNone/>
          <wp:docPr id="1" name="WordPictureWatermark1377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13770" descr="images"/>
                  <pic:cNvPicPr>
                    <a:picLocks noChangeAspect="1"/>
                  </pic:cNvPicPr>
                </pic:nvPicPr>
                <pic:blipFill>
                  <a:blip r:embed="rId1">
                    <a:lum bright="69998" contrast="-70001"/>
                  </a:blip>
                  <a:stretch>
                    <a:fillRect/>
                  </a:stretch>
                </pic:blipFill>
                <pic:spPr>
                  <a:xfrm>
                    <a:off x="0" y="0"/>
                    <a:ext cx="3200400" cy="3200400"/>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2673A0"/>
    <w:rsid w:val="005C7EC7"/>
    <w:rsid w:val="02300813"/>
    <w:rsid w:val="0233CE12"/>
    <w:rsid w:val="02397171"/>
    <w:rsid w:val="0347FE60"/>
    <w:rsid w:val="03892282"/>
    <w:rsid w:val="043DAD7C"/>
    <w:rsid w:val="04820623"/>
    <w:rsid w:val="04ACAC4E"/>
    <w:rsid w:val="04C5C33E"/>
    <w:rsid w:val="05733EF6"/>
    <w:rsid w:val="057EAEC4"/>
    <w:rsid w:val="069CBBCB"/>
    <w:rsid w:val="069F5149"/>
    <w:rsid w:val="07CDCF57"/>
    <w:rsid w:val="07F69B50"/>
    <w:rsid w:val="098F7AF6"/>
    <w:rsid w:val="09A81E24"/>
    <w:rsid w:val="0A549375"/>
    <w:rsid w:val="0A85A4EE"/>
    <w:rsid w:val="0B0B531D"/>
    <w:rsid w:val="0B81572E"/>
    <w:rsid w:val="0C319E8B"/>
    <w:rsid w:val="0D9F8822"/>
    <w:rsid w:val="0DED8914"/>
    <w:rsid w:val="0E497C09"/>
    <w:rsid w:val="100B3C52"/>
    <w:rsid w:val="101DB05D"/>
    <w:rsid w:val="10436193"/>
    <w:rsid w:val="104474AA"/>
    <w:rsid w:val="107C9FB9"/>
    <w:rsid w:val="10CF8C44"/>
    <w:rsid w:val="10FAADD6"/>
    <w:rsid w:val="11420380"/>
    <w:rsid w:val="1161FA6C"/>
    <w:rsid w:val="11DA2F21"/>
    <w:rsid w:val="11F678EB"/>
    <w:rsid w:val="1356F375"/>
    <w:rsid w:val="14319903"/>
    <w:rsid w:val="14600472"/>
    <w:rsid w:val="14E71185"/>
    <w:rsid w:val="151B809A"/>
    <w:rsid w:val="152F6A2E"/>
    <w:rsid w:val="163D05BC"/>
    <w:rsid w:val="1691D87F"/>
    <w:rsid w:val="16A091F7"/>
    <w:rsid w:val="1701B21F"/>
    <w:rsid w:val="182B2984"/>
    <w:rsid w:val="18782537"/>
    <w:rsid w:val="189E16D1"/>
    <w:rsid w:val="18BD7082"/>
    <w:rsid w:val="18DDB7B3"/>
    <w:rsid w:val="18FFD68F"/>
    <w:rsid w:val="190B89F7"/>
    <w:rsid w:val="1ABDC08B"/>
    <w:rsid w:val="1BC4906A"/>
    <w:rsid w:val="1BE354ED"/>
    <w:rsid w:val="1D0FFF46"/>
    <w:rsid w:val="1D29BAC1"/>
    <w:rsid w:val="1D546B7B"/>
    <w:rsid w:val="1DA6CBF4"/>
    <w:rsid w:val="1ED9EAC6"/>
    <w:rsid w:val="1EFD7047"/>
    <w:rsid w:val="1FF97D44"/>
    <w:rsid w:val="211CD70B"/>
    <w:rsid w:val="2190EE7B"/>
    <w:rsid w:val="220FAD40"/>
    <w:rsid w:val="2315D8CB"/>
    <w:rsid w:val="23B6CFA2"/>
    <w:rsid w:val="24779BC0"/>
    <w:rsid w:val="24C25A2B"/>
    <w:rsid w:val="2508D85F"/>
    <w:rsid w:val="25B9F5FD"/>
    <w:rsid w:val="263D4583"/>
    <w:rsid w:val="266DC956"/>
    <w:rsid w:val="278B2649"/>
    <w:rsid w:val="27920BEC"/>
    <w:rsid w:val="27DA5ABF"/>
    <w:rsid w:val="27FA4567"/>
    <w:rsid w:val="286CE97C"/>
    <w:rsid w:val="2969B369"/>
    <w:rsid w:val="29A344FA"/>
    <w:rsid w:val="29EAE4C8"/>
    <w:rsid w:val="2AE2B3C8"/>
    <w:rsid w:val="2B07E188"/>
    <w:rsid w:val="2BB47F5A"/>
    <w:rsid w:val="2BD8A3CC"/>
    <w:rsid w:val="2BF962A6"/>
    <w:rsid w:val="2BFF75E1"/>
    <w:rsid w:val="2C53BF8D"/>
    <w:rsid w:val="2CAE473C"/>
    <w:rsid w:val="2CB1D57C"/>
    <w:rsid w:val="2CB5A51D"/>
    <w:rsid w:val="2CF9C8AB"/>
    <w:rsid w:val="2DD30D2B"/>
    <w:rsid w:val="2E2E774E"/>
    <w:rsid w:val="2E5F3EAC"/>
    <w:rsid w:val="2E6B2ABA"/>
    <w:rsid w:val="2EB4FA8D"/>
    <w:rsid w:val="2EE2CEF5"/>
    <w:rsid w:val="2FBA9CC2"/>
    <w:rsid w:val="2FF08EB7"/>
    <w:rsid w:val="2FF780D8"/>
    <w:rsid w:val="30A52FAD"/>
    <w:rsid w:val="31926772"/>
    <w:rsid w:val="31C22CE8"/>
    <w:rsid w:val="31D42083"/>
    <w:rsid w:val="32BCDD9E"/>
    <w:rsid w:val="33055388"/>
    <w:rsid w:val="3471CED0"/>
    <w:rsid w:val="348AD1ED"/>
    <w:rsid w:val="34CA0F58"/>
    <w:rsid w:val="34FD81D7"/>
    <w:rsid w:val="354D372A"/>
    <w:rsid w:val="3681C590"/>
    <w:rsid w:val="37C3CC7F"/>
    <w:rsid w:val="37DC42E0"/>
    <w:rsid w:val="37ECB5F8"/>
    <w:rsid w:val="37F208B2"/>
    <w:rsid w:val="389DCF61"/>
    <w:rsid w:val="38EF6EC9"/>
    <w:rsid w:val="39340678"/>
    <w:rsid w:val="39A3B72C"/>
    <w:rsid w:val="3BCCFB4D"/>
    <w:rsid w:val="3C357F94"/>
    <w:rsid w:val="3C763BC7"/>
    <w:rsid w:val="3D2EC461"/>
    <w:rsid w:val="3D3C718F"/>
    <w:rsid w:val="3DB3738D"/>
    <w:rsid w:val="3DCFF820"/>
    <w:rsid w:val="3F04C333"/>
    <w:rsid w:val="3F7DCF18"/>
    <w:rsid w:val="4031EDB6"/>
    <w:rsid w:val="40F20E6C"/>
    <w:rsid w:val="41F8D7EA"/>
    <w:rsid w:val="42CFFDFA"/>
    <w:rsid w:val="432B42B3"/>
    <w:rsid w:val="43AF7BFB"/>
    <w:rsid w:val="44324D72"/>
    <w:rsid w:val="44F68AA6"/>
    <w:rsid w:val="45C9300D"/>
    <w:rsid w:val="45EA4C7B"/>
    <w:rsid w:val="45F1F178"/>
    <w:rsid w:val="46CA6626"/>
    <w:rsid w:val="46FB0BB9"/>
    <w:rsid w:val="479F2751"/>
    <w:rsid w:val="484F0C0C"/>
    <w:rsid w:val="487B7D0C"/>
    <w:rsid w:val="49047F23"/>
    <w:rsid w:val="497D5688"/>
    <w:rsid w:val="4A2D4272"/>
    <w:rsid w:val="4A47F2C4"/>
    <w:rsid w:val="4BC998A1"/>
    <w:rsid w:val="4C74A85F"/>
    <w:rsid w:val="4CC0D429"/>
    <w:rsid w:val="4CEFDACC"/>
    <w:rsid w:val="4D1BF097"/>
    <w:rsid w:val="4D3BB873"/>
    <w:rsid w:val="4DAF55F2"/>
    <w:rsid w:val="4E48527D"/>
    <w:rsid w:val="4EAB2F25"/>
    <w:rsid w:val="4F7DFF2E"/>
    <w:rsid w:val="4F84FEBA"/>
    <w:rsid w:val="4FD46C54"/>
    <w:rsid w:val="4FD78A06"/>
    <w:rsid w:val="513481D4"/>
    <w:rsid w:val="517056BC"/>
    <w:rsid w:val="519A172E"/>
    <w:rsid w:val="5366077D"/>
    <w:rsid w:val="53BACCD5"/>
    <w:rsid w:val="551E2160"/>
    <w:rsid w:val="55F45F64"/>
    <w:rsid w:val="561D96F4"/>
    <w:rsid w:val="5668376D"/>
    <w:rsid w:val="57D72861"/>
    <w:rsid w:val="5815A44E"/>
    <w:rsid w:val="5834B7D4"/>
    <w:rsid w:val="58C6E9D6"/>
    <w:rsid w:val="58CD5081"/>
    <w:rsid w:val="58E88691"/>
    <w:rsid w:val="58F89735"/>
    <w:rsid w:val="592133CB"/>
    <w:rsid w:val="59E51921"/>
    <w:rsid w:val="5A5E46F3"/>
    <w:rsid w:val="5A984CFD"/>
    <w:rsid w:val="5AB06A1D"/>
    <w:rsid w:val="5BD80DA9"/>
    <w:rsid w:val="5C10A954"/>
    <w:rsid w:val="5CA9E65E"/>
    <w:rsid w:val="5D17194E"/>
    <w:rsid w:val="5D275BF9"/>
    <w:rsid w:val="5D9B2A7A"/>
    <w:rsid w:val="5E1AFE57"/>
    <w:rsid w:val="5E7B7576"/>
    <w:rsid w:val="5EBDABC0"/>
    <w:rsid w:val="5EC2602E"/>
    <w:rsid w:val="5F2673A0"/>
    <w:rsid w:val="5F41A7C3"/>
    <w:rsid w:val="5F44F874"/>
    <w:rsid w:val="5F847A6E"/>
    <w:rsid w:val="5FDB260C"/>
    <w:rsid w:val="5FEC4605"/>
    <w:rsid w:val="60326C57"/>
    <w:rsid w:val="605CCE0E"/>
    <w:rsid w:val="605E79D2"/>
    <w:rsid w:val="606CA2F5"/>
    <w:rsid w:val="61960F81"/>
    <w:rsid w:val="61A48E8E"/>
    <w:rsid w:val="62AEACEC"/>
    <w:rsid w:val="633E2922"/>
    <w:rsid w:val="63C0D1F8"/>
    <w:rsid w:val="6413B024"/>
    <w:rsid w:val="641EDC10"/>
    <w:rsid w:val="6494E25E"/>
    <w:rsid w:val="64C0A662"/>
    <w:rsid w:val="668C4C32"/>
    <w:rsid w:val="67103958"/>
    <w:rsid w:val="69A85CAE"/>
    <w:rsid w:val="6B38761D"/>
    <w:rsid w:val="6B901730"/>
    <w:rsid w:val="6BF4EDCE"/>
    <w:rsid w:val="6C07C67B"/>
    <w:rsid w:val="6C1C0C62"/>
    <w:rsid w:val="6CC621A8"/>
    <w:rsid w:val="6CEB7602"/>
    <w:rsid w:val="6D7754A4"/>
    <w:rsid w:val="6D9316E1"/>
    <w:rsid w:val="6DAF875E"/>
    <w:rsid w:val="6DE5FB5B"/>
    <w:rsid w:val="6E04C1D7"/>
    <w:rsid w:val="6E61D7FC"/>
    <w:rsid w:val="6EA15E0C"/>
    <w:rsid w:val="6F668D77"/>
    <w:rsid w:val="6FA59530"/>
    <w:rsid w:val="6FDA3767"/>
    <w:rsid w:val="6FE6925F"/>
    <w:rsid w:val="706AA0D6"/>
    <w:rsid w:val="715C28FD"/>
    <w:rsid w:val="72136A35"/>
    <w:rsid w:val="7215CBC3"/>
    <w:rsid w:val="72A6FC4A"/>
    <w:rsid w:val="7333CEE4"/>
    <w:rsid w:val="734ACDD2"/>
    <w:rsid w:val="7356D393"/>
    <w:rsid w:val="743C80C2"/>
    <w:rsid w:val="745F67C7"/>
    <w:rsid w:val="749B2861"/>
    <w:rsid w:val="74BEE95B"/>
    <w:rsid w:val="75436FCA"/>
    <w:rsid w:val="755B544E"/>
    <w:rsid w:val="75BEE96F"/>
    <w:rsid w:val="75C5B9D8"/>
    <w:rsid w:val="76FE54C8"/>
    <w:rsid w:val="779EB342"/>
    <w:rsid w:val="78A14050"/>
    <w:rsid w:val="7B0C75EC"/>
    <w:rsid w:val="7B5CA65A"/>
    <w:rsid w:val="7B611C8B"/>
    <w:rsid w:val="7BFEBBA2"/>
    <w:rsid w:val="7C3AC8D2"/>
    <w:rsid w:val="7CCC2270"/>
    <w:rsid w:val="7DE7CA25"/>
    <w:rsid w:val="7EE73A8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HAnsi" w:cstheme="minorBidi"/>
      <w:sz w:val="24"/>
      <w:szCs w:val="24"/>
      <w:lang w:val="vi-VN" w:eastAsia="en-US" w:bidi="ar-SA"/>
    </w:rPr>
  </w:style>
  <w:style w:type="paragraph" w:styleId="2">
    <w:name w:val="heading 1"/>
    <w:basedOn w:val="1"/>
    <w:next w:val="1"/>
    <w:link w:val="21"/>
    <w:qFormat/>
    <w:uiPriority w:val="9"/>
    <w:pPr>
      <w:keepNext/>
      <w:keepLines/>
      <w:spacing w:before="360" w:after="80"/>
      <w:outlineLvl w:val="0"/>
    </w:pPr>
    <w:rPr>
      <w:rFonts w:asciiTheme="majorAscii" w:hAnsiTheme="majorAscii" w:eastAsiaTheme="majorEastAsia" w:cstheme="majorBidi"/>
      <w:color w:val="156082" w:themeColor="accent1" w:themeTint="FF"/>
      <w:sz w:val="40"/>
      <w:szCs w:val="40"/>
      <w14:textFill>
        <w14:solidFill>
          <w14:schemeClr w14:val="accent1">
            <w14:lumMod w14:val="100000"/>
            <w14:lumOff w14:val="0"/>
          </w14:schemeClr>
        </w14:solidFill>
      </w14:textFill>
    </w:rPr>
  </w:style>
  <w:style w:type="paragraph" w:styleId="3">
    <w:name w:val="heading 2"/>
    <w:basedOn w:val="1"/>
    <w:next w:val="1"/>
    <w:link w:val="22"/>
    <w:unhideWhenUsed/>
    <w:qFormat/>
    <w:uiPriority w:val="9"/>
    <w:pPr>
      <w:keepNext/>
      <w:keepLines/>
      <w:spacing w:before="160" w:after="80"/>
      <w:outlineLvl w:val="1"/>
    </w:pPr>
    <w:rPr>
      <w:rFonts w:asciiTheme="majorAscii" w:hAnsiTheme="majorAscii" w:eastAsiaTheme="majorEastAsia" w:cstheme="majorBidi"/>
      <w:color w:val="156082" w:themeColor="accent1" w:themeTint="FF"/>
      <w:sz w:val="32"/>
      <w:szCs w:val="32"/>
      <w14:textFill>
        <w14:solidFill>
          <w14:schemeClr w14:val="accent1">
            <w14:lumMod w14:val="100000"/>
            <w14:lumOff w14:val="0"/>
          </w14:schemeClr>
        </w14:solidFill>
      </w14:textFill>
    </w:rPr>
  </w:style>
  <w:style w:type="paragraph" w:styleId="4">
    <w:name w:val="heading 3"/>
    <w:basedOn w:val="1"/>
    <w:next w:val="1"/>
    <w:link w:val="19"/>
    <w:unhideWhenUsed/>
    <w:qFormat/>
    <w:uiPriority w:val="9"/>
    <w:pPr>
      <w:keepNext/>
      <w:keepLines/>
      <w:spacing w:before="160" w:after="80"/>
      <w:outlineLvl w:val="2"/>
    </w:pPr>
    <w:rPr>
      <w:rFonts w:eastAsiaTheme="majorEastAsia" w:cstheme="majorBidi"/>
      <w:color w:val="156082" w:themeColor="accent1" w:themeTint="FF"/>
      <w:sz w:val="28"/>
      <w:szCs w:val="28"/>
      <w14:textFill>
        <w14:solidFill>
          <w14:schemeClr w14:val="accent1">
            <w14:lumMod w14:val="100000"/>
            <w14:lumOff w14:val="0"/>
          </w14:schemeClr>
        </w14:solidFill>
      </w14:textFill>
    </w:rPr>
  </w:style>
  <w:style w:type="paragraph" w:styleId="5">
    <w:name w:val="heading 4"/>
    <w:basedOn w:val="1"/>
    <w:next w:val="1"/>
    <w:link w:val="23"/>
    <w:unhideWhenUsed/>
    <w:qFormat/>
    <w:uiPriority w:val="9"/>
    <w:pPr>
      <w:keepNext/>
      <w:keepLines/>
      <w:spacing w:before="80" w:after="40"/>
      <w:outlineLvl w:val="3"/>
    </w:pPr>
    <w:rPr>
      <w:rFonts w:eastAsiaTheme="majorEastAsia" w:cstheme="majorBidi"/>
      <w:i/>
      <w:iCs/>
      <w:color w:val="156082" w:themeColor="accent1" w:themeTint="FF"/>
      <w14:textFill>
        <w14:solidFill>
          <w14:schemeClr w14:val="accent1">
            <w14:lumMod w14:val="100000"/>
            <w14:lumOff w14:val="0"/>
          </w14:schemeClr>
        </w14:solidFill>
      </w14:textFill>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ndnote reference"/>
    <w:basedOn w:val="6"/>
    <w:semiHidden/>
    <w:unhideWhenUsed/>
    <w:uiPriority w:val="99"/>
    <w:rPr>
      <w:vertAlign w:val="superscript"/>
    </w:rPr>
  </w:style>
  <w:style w:type="paragraph" w:styleId="9">
    <w:name w:val="endnote text"/>
    <w:basedOn w:val="1"/>
    <w:semiHidden/>
    <w:unhideWhenUsed/>
    <w:qFormat/>
    <w:uiPriority w:val="99"/>
    <w:pPr>
      <w:spacing w:after="0" w:line="240" w:lineRule="auto"/>
    </w:pPr>
    <w:rPr>
      <w:sz w:val="20"/>
      <w:szCs w:val="20"/>
    </w:rPr>
  </w:style>
  <w:style w:type="paragraph" w:styleId="10">
    <w:name w:val="footer"/>
    <w:basedOn w:val="1"/>
    <w:unhideWhenUsed/>
    <w:qFormat/>
    <w:uiPriority w:val="99"/>
    <w:pPr>
      <w:tabs>
        <w:tab w:val="center" w:pos="4680"/>
        <w:tab w:val="right" w:pos="9360"/>
      </w:tabs>
      <w:spacing w:after="0" w:line="240" w:lineRule="auto"/>
    </w:pPr>
  </w:style>
  <w:style w:type="character" w:styleId="11">
    <w:name w:val="footnote reference"/>
    <w:basedOn w:val="6"/>
    <w:semiHidden/>
    <w:unhideWhenUsed/>
    <w:qFormat/>
    <w:uiPriority w:val="99"/>
    <w:rPr>
      <w:vertAlign w:val="superscript"/>
    </w:rPr>
  </w:style>
  <w:style w:type="paragraph" w:styleId="12">
    <w:name w:val="footnote text"/>
    <w:basedOn w:val="1"/>
    <w:semiHidden/>
    <w:unhideWhenUsed/>
    <w:qFormat/>
    <w:uiPriority w:val="99"/>
    <w:pPr>
      <w:spacing w:after="0" w:line="240" w:lineRule="auto"/>
    </w:pPr>
    <w:rPr>
      <w:sz w:val="20"/>
      <w:szCs w:val="20"/>
    </w:rPr>
  </w:style>
  <w:style w:type="paragraph" w:styleId="13">
    <w:name w:val="header"/>
    <w:basedOn w:val="1"/>
    <w:unhideWhenUsed/>
    <w:qFormat/>
    <w:uiPriority w:val="99"/>
    <w:pPr>
      <w:tabs>
        <w:tab w:val="center" w:pos="4680"/>
        <w:tab w:val="right" w:pos="9360"/>
      </w:tabs>
      <w:spacing w:after="0" w:line="240" w:lineRule="auto"/>
    </w:pPr>
  </w:style>
  <w:style w:type="character" w:styleId="14">
    <w:name w:val="Hyperlink"/>
    <w:basedOn w:val="6"/>
    <w:unhideWhenUsed/>
    <w:qFormat/>
    <w:uiPriority w:val="99"/>
    <w:rPr>
      <w:color w:val="467886" w:themeColor="hyperlink"/>
      <w:u w:val="single"/>
      <w14:textFill>
        <w14:solidFill>
          <w14:schemeClr w14:val="hlink"/>
        </w14:solidFill>
      </w14:textFill>
    </w:rPr>
  </w:style>
  <w:style w:type="table" w:styleId="15">
    <w:name w:val="Table Grid"/>
    <w:basedOn w:val="7"/>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20"/>
    </w:pPr>
  </w:style>
  <w:style w:type="paragraph" w:styleId="18">
    <w:name w:val="toc 3"/>
    <w:basedOn w:val="1"/>
    <w:next w:val="1"/>
    <w:unhideWhenUsed/>
    <w:qFormat/>
    <w:uiPriority w:val="39"/>
    <w:pPr>
      <w:spacing w:after="100"/>
      <w:ind w:left="440"/>
    </w:pPr>
  </w:style>
  <w:style w:type="character" w:customStyle="1" w:styleId="19">
    <w:name w:val="Heading 3 Char"/>
    <w:basedOn w:val="6"/>
    <w:link w:val="4"/>
    <w:qFormat/>
    <w:uiPriority w:val="9"/>
    <w:rPr>
      <w:rFonts w:eastAsiaTheme="majorEastAsia" w:cstheme="majorBidi"/>
      <w:color w:val="156082" w:themeColor="accent1" w:themeTint="FF"/>
      <w:sz w:val="28"/>
      <w:szCs w:val="28"/>
      <w14:textFill>
        <w14:solidFill>
          <w14:schemeClr w14:val="accent1">
            <w14:lumMod w14:val="100000"/>
            <w14:lumOff w14:val="0"/>
          </w14:schemeClr>
        </w14:solidFill>
      </w14:textFill>
    </w:rPr>
  </w:style>
  <w:style w:type="paragraph" w:styleId="20">
    <w:name w:val="List Paragraph"/>
    <w:basedOn w:val="1"/>
    <w:qFormat/>
    <w:uiPriority w:val="34"/>
    <w:pPr>
      <w:ind w:left="720"/>
      <w:contextualSpacing/>
    </w:pPr>
  </w:style>
  <w:style w:type="character" w:customStyle="1" w:styleId="21">
    <w:name w:val="Heading 1 Char"/>
    <w:basedOn w:val="6"/>
    <w:link w:val="2"/>
    <w:qFormat/>
    <w:uiPriority w:val="9"/>
    <w:rPr>
      <w:rFonts w:asciiTheme="majorAscii" w:hAnsiTheme="majorAscii" w:eastAsiaTheme="majorEastAsia" w:cstheme="majorBidi"/>
      <w:color w:val="156082" w:themeColor="accent1" w:themeTint="FF"/>
      <w:sz w:val="40"/>
      <w:szCs w:val="40"/>
      <w14:textFill>
        <w14:solidFill>
          <w14:schemeClr w14:val="accent1">
            <w14:lumMod w14:val="100000"/>
            <w14:lumOff w14:val="0"/>
          </w14:schemeClr>
        </w14:solidFill>
      </w14:textFill>
    </w:rPr>
  </w:style>
  <w:style w:type="character" w:customStyle="1" w:styleId="22">
    <w:name w:val="Heading 2 Char"/>
    <w:basedOn w:val="6"/>
    <w:link w:val="3"/>
    <w:qFormat/>
    <w:uiPriority w:val="9"/>
    <w:rPr>
      <w:rFonts w:asciiTheme="majorAscii" w:hAnsiTheme="majorAscii" w:eastAsiaTheme="majorEastAsia" w:cstheme="majorBidi"/>
      <w:color w:val="156082" w:themeColor="accent1" w:themeTint="FF"/>
      <w:sz w:val="32"/>
      <w:szCs w:val="32"/>
      <w14:textFill>
        <w14:solidFill>
          <w14:schemeClr w14:val="accent1">
            <w14:lumMod w14:val="100000"/>
            <w14:lumOff w14:val="0"/>
          </w14:schemeClr>
        </w14:solidFill>
      </w14:textFill>
    </w:rPr>
  </w:style>
  <w:style w:type="character" w:customStyle="1" w:styleId="23">
    <w:name w:val="Heading 4 Char"/>
    <w:basedOn w:val="6"/>
    <w:link w:val="5"/>
    <w:uiPriority w:val="9"/>
    <w:rPr>
      <w:rFonts w:eastAsiaTheme="majorEastAsia" w:cstheme="majorBidi"/>
      <w:i/>
      <w:iCs/>
      <w:color w:val="156082" w:themeColor="accent1" w:themeTint="FF"/>
      <w14:textFill>
        <w14:solidFill>
          <w14:schemeClr w14:val="accent1">
            <w14:lumMod w14:val="100000"/>
            <w14:lumOff w14:val="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TotalTime>5</TotalTime>
  <ScaleCrop>false</ScaleCrop>
  <LinksUpToDate>false</LinksUpToDate>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2025-10-25T06:23:00Z</dcterms:created>
  <dc:creator>DANG MINH DUY</dc:creator>
  <cp:lastModifiedBy>duy</cp:lastModifiedBy>
  <dcterms:modified xsi:type="dcterms:W3CDTF">2025-10-25T08:50:54Z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56108FA734E643A1881E04B18B35B267_12</vt:lpwstr>
  </property>
</Properties>
</file>