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E1137">
      <w:r>
        <w:drawing>
          <wp:inline distT="0" distB="0" distL="114300" distR="114300">
            <wp:extent cx="5262880" cy="2781935"/>
            <wp:effectExtent l="0" t="0" r="4445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8E0F36"/>
    <w:rsid w:val="038E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2025-08-17T18:17:00Z</dcterms:created>
  <dc:creator>Marc Yannick Mvondo</dc:creator>
  <cp:lastModifiedBy>Marc Yannick Mvondo</cp:lastModifiedBy>
  <dcterms:modified xsi:type="dcterms:W3CDTF">2025-08-17T18:18:52Z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1036-12.2.0.21931</vt:lpwstr>
  </property>
  <property fmtid="{D5CDD505-2E9C-101B-9397-08002B2CF9AE}" pid="3" name="ICV">
    <vt:lpwstr>F910875446664A3E8B806A95898B4194_11</vt:lpwstr>
  </property>
</Properties>
</file>