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irmz8abaq0a"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With the rapid growth of digital banking and online payment systems, financial institutions are increasingly exposed to fraudulent transactions. Credit card fraud, identity theft, and unauthorized transactions result in significant financial losses and damage customer trust. Traditional fraud detection mechanisms often rely on batch processing or manual review, which are ineffective in detecting fraud in real time.</w:t>
      </w:r>
    </w:p>
    <w:p w:rsidR="00000000" w:rsidDel="00000000" w:rsidP="00000000" w:rsidRDefault="00000000" w:rsidRPr="00000000" w14:paraId="00000003">
      <w:pPr>
        <w:spacing w:after="240" w:before="240" w:lineRule="auto"/>
        <w:rPr/>
      </w:pPr>
      <w:r w:rsidDel="00000000" w:rsidR="00000000" w:rsidRPr="00000000">
        <w:rPr>
          <w:rtl w:val="0"/>
        </w:rPr>
        <w:t xml:space="preserve">To overcome these limitations, there is a strong need for a real-time, high-performance fraud detection system capable of analyzing transactions instantly without affecting transaction speed. Such a system must be scalable, secure, and intelligent enough to adapt to evolving fraud patterns.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426sa3g7q6f" w:id="1"/>
      <w:bookmarkEnd w:id="1"/>
      <w:r w:rsidDel="00000000" w:rsidR="00000000" w:rsidRPr="00000000">
        <w:rPr>
          <w:b w:val="1"/>
          <w:bCs w:val="1"/>
          <w:sz w:val="34"/>
          <w:szCs w:val="34"/>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Design and develop a </w:t>
      </w:r>
      <w:r w:rsidDel="00000000" w:rsidR="00000000" w:rsidRPr="00000000">
        <w:rPr>
          <w:b w:val="1"/>
          <w:bCs w:val="1"/>
          <w:rtl w:val="0"/>
        </w:rPr>
        <w:t xml:space="preserve">Real-Time Fraud Detection Engine</w:t>
      </w:r>
      <w:r w:rsidDel="00000000" w:rsidR="00000000" w:rsidRPr="00000000">
        <w:rPr>
          <w:rtl w:val="0"/>
        </w:rPr>
        <w:t xml:space="preserve"> capable of processing high-volume financial transactions and identifying suspicious activities within </w:t>
      </w:r>
      <w:r w:rsidDel="00000000" w:rsidR="00000000" w:rsidRPr="00000000">
        <w:rPr>
          <w:b w:val="1"/>
          <w:bCs w:val="1"/>
          <w:rtl w:val="0"/>
        </w:rPr>
        <w:t xml:space="preserve">200 milliseconds</w:t>
      </w:r>
      <w:r w:rsidDel="00000000" w:rsidR="00000000" w:rsidRPr="00000000">
        <w:rPr>
          <w:rtl w:val="0"/>
        </w:rPr>
        <w:t xml:space="preserve">. The system should use a layered approach that combines </w:t>
      </w:r>
      <w:r w:rsidDel="00000000" w:rsidR="00000000" w:rsidRPr="00000000">
        <w:rPr>
          <w:b w:val="1"/>
          <w:bCs w:val="1"/>
          <w:rtl w:val="0"/>
        </w:rPr>
        <w:t xml:space="preserve">rule-based fraud detection</w:t>
      </w:r>
      <w:r w:rsidDel="00000000" w:rsidR="00000000" w:rsidRPr="00000000">
        <w:rPr>
          <w:rtl w:val="0"/>
        </w:rPr>
        <w:t xml:space="preserve"> and </w:t>
      </w:r>
      <w:r w:rsidDel="00000000" w:rsidR="00000000" w:rsidRPr="00000000">
        <w:rPr>
          <w:b w:val="1"/>
          <w:bCs w:val="1"/>
          <w:rtl w:val="0"/>
        </w:rPr>
        <w:t xml:space="preserve">machine learning techniques</w:t>
      </w:r>
      <w:r w:rsidDel="00000000" w:rsidR="00000000" w:rsidRPr="00000000">
        <w:rPr>
          <w:rtl w:val="0"/>
        </w:rPr>
        <w:t xml:space="preserve"> to accurately flag fraudulent transactions while ensuring low latency, high throughput, and system reliability.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2amluk7s3lh" w:id="2"/>
      <w:bookmarkEnd w:id="2"/>
      <w:r w:rsidDel="00000000" w:rsidR="00000000" w:rsidRPr="00000000">
        <w:rPr>
          <w:b w:val="1"/>
          <w:bCs w:val="1"/>
          <w:sz w:val="34"/>
          <w:szCs w:val="34"/>
          <w:rtl w:val="0"/>
        </w:rPr>
        <w:t xml:space="preserve">3. Objectives of the Project</w:t>
      </w:r>
    </w:p>
    <w:p w:rsidR="00000000" w:rsidDel="00000000" w:rsidP="00000000" w:rsidRDefault="00000000" w:rsidRPr="00000000" w14:paraId="00000009">
      <w:pPr>
        <w:spacing w:after="240" w:before="240" w:lineRule="auto"/>
        <w:rPr/>
      </w:pPr>
      <w:r w:rsidDel="00000000" w:rsidR="00000000" w:rsidRPr="00000000">
        <w:rPr>
          <w:rtl w:val="0"/>
        </w:rPr>
        <w:t xml:space="preserve">The primary objectives of the SentinelStream project are: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To design a real-time transaction processing system for financial applications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To detect fraudulent transactions using rule-based logic and machine learning models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To ensure low-latency responses suitable for high-throughput environments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To build a scalable and fault-tolerant backend architecture</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To implement secure and reliable transaction logging mechanisms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lkxtvgy4cn3" w:id="3"/>
      <w:bookmarkEnd w:id="3"/>
      <w:r w:rsidDel="00000000" w:rsidR="00000000" w:rsidRPr="00000000">
        <w:rPr>
          <w:b w:val="1"/>
          <w:bCs w:val="1"/>
          <w:sz w:val="34"/>
          <w:szCs w:val="34"/>
          <w:rtl w:val="0"/>
        </w:rPr>
        <w:t xml:space="preserve">4. Scope of the Project</w:t>
      </w:r>
    </w:p>
    <w:p w:rsidR="00000000" w:rsidDel="00000000" w:rsidP="00000000" w:rsidRDefault="00000000" w:rsidRPr="00000000" w14:paraId="00000011">
      <w:pPr>
        <w:spacing w:after="240" w:before="240" w:lineRule="auto"/>
        <w:rPr/>
      </w:pPr>
      <w:r w:rsidDel="00000000" w:rsidR="00000000" w:rsidRPr="00000000">
        <w:rPr>
          <w:rtl w:val="0"/>
        </w:rPr>
        <w:t xml:space="preserve">The scope of this project includes: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Real-time transaction analysis through RESTful APIs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Integration of a rule engine for configurable fraud detection rules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Machine learning-based anomaly detection using a pre-trained model</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Use of in-memory caching and asynchronous task processing</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Secure storage of transaction data and fraud analysis results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