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3179" w14:textId="77777777" w:rsidR="00742AFB" w:rsidRDefault="0036551F">
      <w:r>
        <w:t>How to do verification for Paper side.</w:t>
      </w:r>
    </w:p>
    <w:p w14:paraId="0089E7E5" w14:textId="77777777" w:rsidR="0036551F" w:rsidRDefault="0036551F"/>
    <w:p w14:paraId="4591F643" w14:textId="77777777" w:rsidR="00E65465" w:rsidRDefault="0036551F" w:rsidP="00164FC4">
      <w:pPr>
        <w:pStyle w:val="ListParagraph"/>
        <w:numPr>
          <w:ilvl w:val="0"/>
          <w:numId w:val="1"/>
        </w:numPr>
      </w:pPr>
      <w:r>
        <w:t>Ask for JEF/SOW and read changes/business rules</w:t>
      </w:r>
    </w:p>
    <w:p w14:paraId="0BA1396B" w14:textId="77777777" w:rsidR="0036551F" w:rsidRDefault="0036551F" w:rsidP="00164FC4">
      <w:pPr>
        <w:pStyle w:val="ListParagraph"/>
        <w:numPr>
          <w:ilvl w:val="0"/>
          <w:numId w:val="1"/>
        </w:numPr>
      </w:pPr>
      <w:r>
        <w:t>Ask AC/IS for templates from client</w:t>
      </w:r>
    </w:p>
    <w:p w14:paraId="43246AFA" w14:textId="77777777" w:rsidR="0036551F" w:rsidRDefault="0036551F" w:rsidP="0036551F">
      <w:pPr>
        <w:pStyle w:val="ListParagraph"/>
        <w:numPr>
          <w:ilvl w:val="0"/>
          <w:numId w:val="1"/>
        </w:numPr>
      </w:pPr>
      <w:r>
        <w:t>Ask AC/IS for samples approval (Yes/No)</w:t>
      </w:r>
    </w:p>
    <w:p w14:paraId="6728DFFF" w14:textId="77777777" w:rsidR="0036551F" w:rsidRDefault="00E65465" w:rsidP="0036551F">
      <w:pPr>
        <w:pStyle w:val="ListParagraph"/>
        <w:numPr>
          <w:ilvl w:val="0"/>
          <w:numId w:val="1"/>
        </w:numPr>
      </w:pPr>
      <w:r>
        <w:t>In request for QA from developers should content follow info: Name of project, that need to verify with CID and JID (</w:t>
      </w:r>
      <w:proofErr w:type="spellStart"/>
      <w:r>
        <w:t>Exmp</w:t>
      </w:r>
      <w:proofErr w:type="spellEnd"/>
      <w:r>
        <w:t>: FFDMDL067), parallel ID, or all files that was changed, .</w:t>
      </w:r>
      <w:proofErr w:type="spellStart"/>
      <w:r>
        <w:t>dfa</w:t>
      </w:r>
      <w:proofErr w:type="spellEnd"/>
      <w:r>
        <w:t xml:space="preserve"> project should be exported to </w:t>
      </w:r>
      <w:proofErr w:type="spellStart"/>
      <w:r>
        <w:t>qa</w:t>
      </w:r>
      <w:proofErr w:type="spellEnd"/>
      <w:r>
        <w:t xml:space="preserve"> folder.</w:t>
      </w:r>
    </w:p>
    <w:p w14:paraId="2626180C" w14:textId="77777777" w:rsidR="00E65465" w:rsidRDefault="00E65465" w:rsidP="0036551F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dfa</w:t>
      </w:r>
      <w:proofErr w:type="spellEnd"/>
      <w:r>
        <w:t xml:space="preserve"> project, looking for changes. Do a diff in UNIX for understand what was changed, if see more changes then in .</w:t>
      </w:r>
      <w:proofErr w:type="spellStart"/>
      <w:r>
        <w:t>dfa</w:t>
      </w:r>
      <w:proofErr w:type="spellEnd"/>
      <w:r>
        <w:t xml:space="preserve"> file –ask developer about it.</w:t>
      </w:r>
    </w:p>
    <w:p w14:paraId="1E75591B" w14:textId="77777777" w:rsidR="00E65465" w:rsidRDefault="00F51EC2" w:rsidP="0036551F">
      <w:pPr>
        <w:pStyle w:val="ListParagraph"/>
        <w:numPr>
          <w:ilvl w:val="0"/>
          <w:numId w:val="1"/>
        </w:numPr>
      </w:pPr>
      <w:r>
        <w:t xml:space="preserve">Depends from changes review the project. Note mismatch. If we have a new text, logo, signature, </w:t>
      </w:r>
      <w:proofErr w:type="spellStart"/>
      <w:r>
        <w:t>etc</w:t>
      </w:r>
      <w:proofErr w:type="spellEnd"/>
      <w:r>
        <w:t>, load old .</w:t>
      </w:r>
      <w:proofErr w:type="spellStart"/>
      <w:r>
        <w:t>dfa</w:t>
      </w:r>
      <w:proofErr w:type="spellEnd"/>
      <w:r>
        <w:t xml:space="preserve"> file and open in designer for comparing. </w:t>
      </w:r>
    </w:p>
    <w:p w14:paraId="16E824FF" w14:textId="77777777" w:rsidR="00F51EC2" w:rsidRDefault="00F51EC2" w:rsidP="0036551F">
      <w:pPr>
        <w:pStyle w:val="ListParagraph"/>
        <w:numPr>
          <w:ilvl w:val="0"/>
          <w:numId w:val="1"/>
        </w:numPr>
      </w:pPr>
      <w:r>
        <w:t xml:space="preserve">If not a new app- do diff for comparing </w:t>
      </w:r>
      <w:proofErr w:type="spellStart"/>
      <w:r>
        <w:t>qa</w:t>
      </w:r>
      <w:proofErr w:type="spellEnd"/>
      <w:r>
        <w:t xml:space="preserve"> and production files, see what a diff.</w:t>
      </w:r>
    </w:p>
    <w:p w14:paraId="62E0095A" w14:textId="77777777" w:rsidR="00AA220D" w:rsidRDefault="00AA220D" w:rsidP="00AA220D">
      <w:pPr>
        <w:ind w:left="360"/>
      </w:pPr>
      <w:r>
        <w:t>EXMP: [</w:t>
      </w:r>
      <w:proofErr w:type="spellStart"/>
      <w:r>
        <w:t>larisaR@rhs</w:t>
      </w:r>
      <w:proofErr w:type="spellEnd"/>
      <w:r>
        <w:t xml:space="preserve"> control]$ diff /home/test/control/</w:t>
      </w:r>
      <w:proofErr w:type="spellStart"/>
      <w:r>
        <w:t>sheldla.control</w:t>
      </w:r>
      <w:proofErr w:type="spellEnd"/>
      <w:r>
        <w:t xml:space="preserve"> /home/control</w:t>
      </w:r>
    </w:p>
    <w:p w14:paraId="47D39CCF" w14:textId="77777777" w:rsidR="00AA220D" w:rsidRDefault="00AA220D" w:rsidP="00AA220D">
      <w:pPr>
        <w:ind w:left="360"/>
      </w:pPr>
      <w:r>
        <w:t>41c41</w:t>
      </w:r>
    </w:p>
    <w:p w14:paraId="1C33863F" w14:textId="77777777" w:rsidR="00AA220D" w:rsidRDefault="00AA220D" w:rsidP="00AA220D">
      <w:pPr>
        <w:ind w:left="360"/>
      </w:pPr>
      <w:r>
        <w:t xml:space="preserve">&lt; </w:t>
      </w:r>
      <w:proofErr w:type="spellStart"/>
      <w:r>
        <w:t>e_automate</w:t>
      </w:r>
      <w:proofErr w:type="spellEnd"/>
      <w:r>
        <w:t>="e4"</w:t>
      </w:r>
    </w:p>
    <w:p w14:paraId="7FB1D894" w14:textId="77777777" w:rsidR="00AA220D" w:rsidRDefault="00AA220D" w:rsidP="00AA220D">
      <w:pPr>
        <w:ind w:left="360"/>
      </w:pPr>
      <w:r>
        <w:t>---</w:t>
      </w:r>
    </w:p>
    <w:p w14:paraId="64CEA0B9" w14:textId="77777777" w:rsidR="00AA220D" w:rsidRDefault="00AA220D" w:rsidP="00AA220D">
      <w:pPr>
        <w:ind w:left="360"/>
      </w:pPr>
      <w:r>
        <w:t>&gt; #</w:t>
      </w:r>
      <w:proofErr w:type="spellStart"/>
      <w:r>
        <w:t>e_automate</w:t>
      </w:r>
      <w:proofErr w:type="spellEnd"/>
      <w:r>
        <w:t>="e4"</w:t>
      </w:r>
    </w:p>
    <w:p w14:paraId="65F8B5E4" w14:textId="77777777" w:rsidR="00AA220D" w:rsidRDefault="00AA220D" w:rsidP="00AA220D">
      <w:pPr>
        <w:ind w:left="360"/>
      </w:pPr>
      <w:r>
        <w:t>44,46c44</w:t>
      </w:r>
    </w:p>
    <w:p w14:paraId="1166E01F" w14:textId="77777777" w:rsidR="00AA220D" w:rsidRDefault="00AA220D" w:rsidP="00AA220D">
      <w:pPr>
        <w:ind w:left="360"/>
      </w:pPr>
      <w:r>
        <w:t>&lt; #</w:t>
      </w:r>
      <w:proofErr w:type="spellStart"/>
      <w:r>
        <w:t>infotrac</w:t>
      </w:r>
      <w:proofErr w:type="spellEnd"/>
      <w:r>
        <w:t>='m'</w:t>
      </w:r>
    </w:p>
    <w:p w14:paraId="32B0B524" w14:textId="77777777" w:rsidR="00AA220D" w:rsidRDefault="00AA220D" w:rsidP="00AA220D">
      <w:pPr>
        <w:ind w:left="360"/>
      </w:pPr>
      <w:r>
        <w:t>&lt; #</w:t>
      </w:r>
      <w:proofErr w:type="spellStart"/>
      <w:r>
        <w:t>track_by_rec</w:t>
      </w:r>
      <w:proofErr w:type="spellEnd"/>
      <w:r>
        <w:t>="y"</w:t>
      </w:r>
    </w:p>
    <w:p w14:paraId="4022028A" w14:textId="77777777" w:rsidR="00AA220D" w:rsidRDefault="00AA220D" w:rsidP="00AA220D">
      <w:pPr>
        <w:ind w:left="360"/>
      </w:pPr>
      <w:r>
        <w:t>&lt; #</w:t>
      </w:r>
      <w:proofErr w:type="spellStart"/>
      <w:r>
        <w:t>estmt_trac</w:t>
      </w:r>
      <w:proofErr w:type="spellEnd"/>
      <w:r>
        <w:t>="y"</w:t>
      </w:r>
    </w:p>
    <w:p w14:paraId="73C84784" w14:textId="77777777" w:rsidR="00AA220D" w:rsidRDefault="00AA220D" w:rsidP="00AA220D">
      <w:pPr>
        <w:ind w:left="360"/>
      </w:pPr>
      <w:r>
        <w:t>---</w:t>
      </w:r>
    </w:p>
    <w:p w14:paraId="656C758F" w14:textId="77777777" w:rsidR="00AA220D" w:rsidRDefault="00AA220D" w:rsidP="00AA220D">
      <w:pPr>
        <w:ind w:left="360"/>
      </w:pPr>
      <w:r>
        <w:t xml:space="preserve">&gt; </w:t>
      </w:r>
      <w:proofErr w:type="spellStart"/>
      <w:r>
        <w:t>infotrac</w:t>
      </w:r>
      <w:proofErr w:type="spellEnd"/>
      <w:r>
        <w:t>='m'</w:t>
      </w:r>
    </w:p>
    <w:p w14:paraId="0CE6CA4A" w14:textId="77777777" w:rsidR="00AA220D" w:rsidRDefault="00AA220D" w:rsidP="00AA220D">
      <w:pPr>
        <w:ind w:left="360"/>
      </w:pPr>
      <w:r>
        <w:t>75c73</w:t>
      </w:r>
    </w:p>
    <w:p w14:paraId="0CEB3C79" w14:textId="77777777" w:rsidR="00AA220D" w:rsidRDefault="00AA220D" w:rsidP="00AA220D">
      <w:pPr>
        <w:ind w:left="360"/>
      </w:pPr>
      <w:r>
        <w:t xml:space="preserve">&lt; export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procdate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</w:t>
      </w:r>
      <w:proofErr w:type="spellStart"/>
      <w:r>
        <w:t>sam_jid</w:t>
      </w:r>
      <w:proofErr w:type="spellEnd"/>
      <w:r>
        <w:t xml:space="preserve"> </w:t>
      </w:r>
      <w:proofErr w:type="spellStart"/>
      <w:r>
        <w:t>cover_ovl</w:t>
      </w:r>
      <w:proofErr w:type="spellEnd"/>
      <w:r>
        <w:t xml:space="preserve"> </w:t>
      </w:r>
      <w:proofErr w:type="spellStart"/>
      <w:r>
        <w:t>supprefix</w:t>
      </w:r>
      <w:proofErr w:type="spellEnd"/>
      <w:r>
        <w:t xml:space="preserve"> </w:t>
      </w:r>
      <w:proofErr w:type="spellStart"/>
      <w:r>
        <w:t>e_automate</w:t>
      </w:r>
      <w:proofErr w:type="spellEnd"/>
    </w:p>
    <w:p w14:paraId="377B9B4A" w14:textId="77777777" w:rsidR="00AA220D" w:rsidRDefault="00AA220D" w:rsidP="00AA220D">
      <w:pPr>
        <w:ind w:left="360"/>
      </w:pPr>
      <w:r>
        <w:t>---</w:t>
      </w:r>
    </w:p>
    <w:p w14:paraId="1C013B9A" w14:textId="77777777" w:rsidR="00AA220D" w:rsidRDefault="00AA220D" w:rsidP="00AA220D">
      <w:pPr>
        <w:ind w:left="360"/>
      </w:pPr>
      <w:r>
        <w:t xml:space="preserve">&gt; export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procdate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</w:t>
      </w:r>
      <w:proofErr w:type="spellStart"/>
      <w:r>
        <w:t>sam_jid</w:t>
      </w:r>
      <w:proofErr w:type="spellEnd"/>
      <w:r>
        <w:t xml:space="preserve"> </w:t>
      </w:r>
      <w:proofErr w:type="spellStart"/>
      <w:r>
        <w:t>cover_ovl</w:t>
      </w:r>
      <w:proofErr w:type="spellEnd"/>
      <w:r>
        <w:t xml:space="preserve"> </w:t>
      </w:r>
      <w:proofErr w:type="spellStart"/>
      <w:r>
        <w:t>supprefix</w:t>
      </w:r>
      <w:proofErr w:type="spellEnd"/>
    </w:p>
    <w:p w14:paraId="765854FD" w14:textId="77777777" w:rsidR="00AA220D" w:rsidRDefault="00AA220D" w:rsidP="00AA220D">
      <w:pPr>
        <w:ind w:left="360"/>
      </w:pPr>
      <w:r>
        <w:t>[</w:t>
      </w:r>
      <w:proofErr w:type="spellStart"/>
      <w:r>
        <w:t>larisaR@rhs</w:t>
      </w:r>
      <w:proofErr w:type="spellEnd"/>
      <w:r>
        <w:t xml:space="preserve"> control]$</w:t>
      </w:r>
    </w:p>
    <w:p w14:paraId="35C16A24" w14:textId="77777777" w:rsidR="00B53AE9" w:rsidRDefault="00B53AE9" w:rsidP="00B53AE9"/>
    <w:p w14:paraId="5811C736" w14:textId="77777777" w:rsidR="00F51EC2" w:rsidRDefault="00F51EC2" w:rsidP="0036551F">
      <w:pPr>
        <w:pStyle w:val="ListParagraph"/>
        <w:numPr>
          <w:ilvl w:val="0"/>
          <w:numId w:val="1"/>
        </w:numPr>
      </w:pPr>
      <w:r>
        <w:t>If a new app, or going as a new, follow SOW and verify everything is match with SOW: in control file: verify: all papers/Env/BRE (inserts), Endorsement type (R or A)</w:t>
      </w:r>
      <w:r w:rsidR="0005769B">
        <w:t xml:space="preserve">, </w:t>
      </w:r>
      <w:proofErr w:type="spellStart"/>
      <w:r w:rsidR="0005769B">
        <w:t>mail_full_serv</w:t>
      </w:r>
      <w:proofErr w:type="spellEnd"/>
      <w:r w:rsidR="0005769B">
        <w:t xml:space="preserve"> (ASE1-use for </w:t>
      </w:r>
      <w:r w:rsidR="0005769B">
        <w:lastRenderedPageBreak/>
        <w:t>both CA and TX; ASE-3 for Full mail tracking only</w:t>
      </w:r>
      <w:r w:rsidR="002E4795">
        <w:t>) if</w:t>
      </w:r>
      <w:r w:rsidR="0005769B">
        <w:t xml:space="preserve"> state ‘</w:t>
      </w:r>
      <w:proofErr w:type="spellStart"/>
      <w:r w:rsidR="0005769B">
        <w:t>texas</w:t>
      </w:r>
      <w:proofErr w:type="spellEnd"/>
      <w:r w:rsidR="0005769B">
        <w:t>=y’ means –printing in TX.</w:t>
      </w:r>
      <w:r w:rsidR="00EC3F5A">
        <w:t xml:space="preserve"> Verify heavy, ‘STMTC1’ will work only if we have Pre-print</w:t>
      </w:r>
    </w:p>
    <w:p w14:paraId="3D143E2E" w14:textId="77777777" w:rsidR="0005769B" w:rsidRDefault="0005769B" w:rsidP="0036551F">
      <w:pPr>
        <w:pStyle w:val="ListParagraph"/>
        <w:numPr>
          <w:ilvl w:val="0"/>
          <w:numId w:val="1"/>
        </w:numPr>
      </w:pPr>
      <w:r>
        <w:t>Check paper/Env size and # with Control list.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BFBFBF"/>
        <w:tblLook w:val="0000" w:firstRow="0" w:lastRow="0" w:firstColumn="0" w:lastColumn="0" w:noHBand="0" w:noVBand="0"/>
      </w:tblPr>
      <w:tblGrid>
        <w:gridCol w:w="1915"/>
        <w:gridCol w:w="479"/>
        <w:gridCol w:w="1436"/>
        <w:gridCol w:w="958"/>
        <w:gridCol w:w="1065"/>
        <w:gridCol w:w="1329"/>
        <w:gridCol w:w="586"/>
        <w:gridCol w:w="1808"/>
      </w:tblGrid>
      <w:tr w:rsidR="00B53AE9" w:rsidRPr="00571D43" w14:paraId="07F8E93A" w14:textId="77777777" w:rsidTr="00022B0C">
        <w:trPr>
          <w:trHeight w:val="3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4CA24333" w14:textId="77777777" w:rsidR="00B53AE9" w:rsidRDefault="00B53AE9" w:rsidP="00930F0B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Letter – Daily Notices</w:t>
            </w:r>
          </w:p>
        </w:tc>
      </w:tr>
      <w:tr w:rsidR="00B53AE9" w:rsidRPr="00571D43" w14:paraId="7BC016B3" w14:textId="77777777" w:rsidTr="00022B0C">
        <w:trPr>
          <w:trHeight w:val="350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7318068C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Paper </w:t>
            </w:r>
            <w:r w:rsidRPr="00571D43">
              <w:rPr>
                <w:rFonts w:ascii="Calibri" w:hAnsi="Calibri" w:cs="Arial"/>
                <w:b/>
                <w:sz w:val="18"/>
                <w:szCs w:val="18"/>
              </w:rPr>
              <w:t>Tray Assignment</w:t>
            </w:r>
          </w:p>
        </w:tc>
      </w:tr>
      <w:tr w:rsidR="00B53AE9" w:rsidRPr="00571D43" w14:paraId="4BF9AFAE" w14:textId="77777777" w:rsidTr="00022B0C">
        <w:trPr>
          <w:trHeight w:val="350"/>
        </w:trPr>
        <w:tc>
          <w:tcPr>
            <w:tcW w:w="1250" w:type="pct"/>
            <w:gridSpan w:val="2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14:paraId="1333DC52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71D43">
              <w:rPr>
                <w:rFonts w:ascii="Calibri" w:hAnsi="Calibri" w:cs="Arial"/>
                <w:sz w:val="16"/>
                <w:szCs w:val="16"/>
              </w:rPr>
              <w:t>Tray 1</w:t>
            </w:r>
          </w:p>
        </w:tc>
        <w:tc>
          <w:tcPr>
            <w:tcW w:w="1250" w:type="pct"/>
            <w:gridSpan w:val="2"/>
            <w:shd w:val="clear" w:color="auto" w:fill="D9D9D9"/>
            <w:vAlign w:val="center"/>
          </w:tcPr>
          <w:p w14:paraId="4798030A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71D43">
              <w:rPr>
                <w:rFonts w:ascii="Calibri" w:hAnsi="Calibri" w:cs="Arial"/>
                <w:sz w:val="16"/>
                <w:szCs w:val="16"/>
              </w:rPr>
              <w:t>Tray 2</w:t>
            </w:r>
          </w:p>
        </w:tc>
        <w:tc>
          <w:tcPr>
            <w:tcW w:w="1250" w:type="pct"/>
            <w:gridSpan w:val="2"/>
            <w:shd w:val="clear" w:color="auto" w:fill="D9D9D9"/>
            <w:vAlign w:val="center"/>
          </w:tcPr>
          <w:p w14:paraId="2DB97AE3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71D43">
              <w:rPr>
                <w:rFonts w:ascii="Calibri" w:hAnsi="Calibri" w:cs="Arial"/>
                <w:sz w:val="16"/>
                <w:szCs w:val="16"/>
              </w:rPr>
              <w:t>Tray 3</w:t>
            </w:r>
          </w:p>
        </w:tc>
        <w:tc>
          <w:tcPr>
            <w:tcW w:w="1250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AC31A7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71D43">
              <w:rPr>
                <w:rFonts w:ascii="Calibri" w:hAnsi="Calibri" w:cs="Arial"/>
                <w:sz w:val="16"/>
                <w:szCs w:val="16"/>
              </w:rPr>
              <w:t>Tray 4</w:t>
            </w:r>
          </w:p>
        </w:tc>
      </w:tr>
      <w:tr w:rsidR="00B53AE9" w:rsidRPr="00571D43" w14:paraId="32DEA2A5" w14:textId="77777777" w:rsidTr="00022B0C">
        <w:trPr>
          <w:trHeight w:val="350"/>
        </w:trPr>
        <w:tc>
          <w:tcPr>
            <w:tcW w:w="1250" w:type="pct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D58226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4000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DEEC0C6" w14:textId="77777777" w:rsidR="00B53AE9" w:rsidRPr="00EE662D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B664505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  <w:tc>
          <w:tcPr>
            <w:tcW w:w="1250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72A987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</w:tr>
      <w:tr w:rsidR="00B53AE9" w:rsidRPr="00571D43" w14:paraId="35BFFDB6" w14:textId="77777777" w:rsidTr="00022B0C">
        <w:trPr>
          <w:trHeight w:val="350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22125E7F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Insert Bin</w:t>
            </w:r>
            <w:r w:rsidRPr="00571D43">
              <w:rPr>
                <w:rFonts w:ascii="Calibri" w:hAnsi="Calibri" w:cs="Arial"/>
                <w:b/>
                <w:sz w:val="18"/>
                <w:szCs w:val="18"/>
              </w:rPr>
              <w:t xml:space="preserve"> Assignment</w:t>
            </w:r>
          </w:p>
        </w:tc>
      </w:tr>
      <w:tr w:rsidR="00B53AE9" w:rsidRPr="00571D43" w14:paraId="70DBDA3D" w14:textId="77777777" w:rsidTr="00022B0C">
        <w:trPr>
          <w:trHeight w:val="350"/>
        </w:trPr>
        <w:tc>
          <w:tcPr>
            <w:tcW w:w="1000" w:type="pct"/>
            <w:tcBorders>
              <w:left w:val="single" w:sz="4" w:space="0" w:color="auto"/>
            </w:tcBorders>
            <w:shd w:val="clear" w:color="auto" w:fill="D9D9D9"/>
            <w:noWrap/>
            <w:vAlign w:val="center"/>
          </w:tcPr>
          <w:p w14:paraId="21750536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Bin</w:t>
            </w:r>
            <w:r w:rsidRPr="00571D43">
              <w:rPr>
                <w:rFonts w:ascii="Calibri" w:hAnsi="Calibri" w:cs="Arial"/>
                <w:sz w:val="16"/>
                <w:szCs w:val="16"/>
              </w:rPr>
              <w:t xml:space="preserve"> 1</w:t>
            </w:r>
          </w:p>
        </w:tc>
        <w:tc>
          <w:tcPr>
            <w:tcW w:w="1000" w:type="pct"/>
            <w:gridSpan w:val="2"/>
            <w:shd w:val="clear" w:color="auto" w:fill="D9D9D9"/>
            <w:vAlign w:val="center"/>
          </w:tcPr>
          <w:p w14:paraId="2155B725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Bin</w:t>
            </w:r>
            <w:r w:rsidRPr="00571D43">
              <w:rPr>
                <w:rFonts w:ascii="Calibri" w:hAnsi="Calibri" w:cs="Arial"/>
                <w:sz w:val="16"/>
                <w:szCs w:val="16"/>
              </w:rPr>
              <w:t xml:space="preserve"> 2</w:t>
            </w:r>
          </w:p>
        </w:tc>
        <w:tc>
          <w:tcPr>
            <w:tcW w:w="1056" w:type="pct"/>
            <w:gridSpan w:val="2"/>
            <w:shd w:val="clear" w:color="auto" w:fill="D9D9D9"/>
            <w:vAlign w:val="center"/>
          </w:tcPr>
          <w:p w14:paraId="705FC7B4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Bin</w:t>
            </w:r>
            <w:r w:rsidRPr="00571D43">
              <w:rPr>
                <w:rFonts w:ascii="Calibri" w:hAnsi="Calibri" w:cs="Arial"/>
                <w:sz w:val="16"/>
                <w:szCs w:val="16"/>
              </w:rPr>
              <w:t xml:space="preserve"> 3</w:t>
            </w:r>
          </w:p>
        </w:tc>
        <w:tc>
          <w:tcPr>
            <w:tcW w:w="1000" w:type="pct"/>
            <w:gridSpan w:val="2"/>
            <w:shd w:val="clear" w:color="auto" w:fill="D9D9D9"/>
            <w:vAlign w:val="center"/>
          </w:tcPr>
          <w:p w14:paraId="257D2640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Bin</w:t>
            </w:r>
            <w:r w:rsidRPr="00571D43">
              <w:rPr>
                <w:rFonts w:ascii="Calibri" w:hAnsi="Calibri" w:cs="Arial"/>
                <w:sz w:val="16"/>
                <w:szCs w:val="16"/>
              </w:rPr>
              <w:t xml:space="preserve"> 4</w:t>
            </w:r>
          </w:p>
        </w:tc>
        <w:tc>
          <w:tcPr>
            <w:tcW w:w="94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31216B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Bin</w:t>
            </w:r>
            <w:r w:rsidRPr="00571D43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sz w:val="16"/>
                <w:szCs w:val="16"/>
              </w:rPr>
              <w:t>5</w:t>
            </w:r>
          </w:p>
        </w:tc>
      </w:tr>
      <w:tr w:rsidR="00B53AE9" w:rsidRPr="00571D43" w14:paraId="0653CD1E" w14:textId="77777777" w:rsidTr="00022B0C">
        <w:trPr>
          <w:trHeight w:val="350"/>
        </w:trPr>
        <w:tc>
          <w:tcPr>
            <w:tcW w:w="100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50443B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  <w:tc>
          <w:tcPr>
            <w:tcW w:w="1000" w:type="pct"/>
            <w:gridSpan w:val="2"/>
            <w:shd w:val="clear" w:color="auto" w:fill="auto"/>
            <w:vAlign w:val="center"/>
          </w:tcPr>
          <w:p w14:paraId="4B565ED4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  <w:tc>
          <w:tcPr>
            <w:tcW w:w="1056" w:type="pct"/>
            <w:gridSpan w:val="2"/>
            <w:shd w:val="clear" w:color="auto" w:fill="auto"/>
            <w:vAlign w:val="center"/>
          </w:tcPr>
          <w:p w14:paraId="4B80CB39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  <w:tc>
          <w:tcPr>
            <w:tcW w:w="1000" w:type="pct"/>
            <w:gridSpan w:val="2"/>
            <w:shd w:val="clear" w:color="auto" w:fill="auto"/>
            <w:vAlign w:val="center"/>
          </w:tcPr>
          <w:p w14:paraId="27012C3D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  <w:tc>
          <w:tcPr>
            <w:tcW w:w="94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0AF487" w14:textId="77777777" w:rsidR="00B53AE9" w:rsidRPr="00571D43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N/A</w:t>
            </w:r>
          </w:p>
        </w:tc>
      </w:tr>
      <w:tr w:rsidR="00B53AE9" w14:paraId="45F41EAB" w14:textId="77777777" w:rsidTr="00022B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" w:type="dxa"/>
            <w:right w:w="10" w:type="dxa"/>
          </w:tblCellMar>
        </w:tblPrEx>
        <w:trPr>
          <w:trHeight w:val="350"/>
        </w:trPr>
        <w:tc>
          <w:tcPr>
            <w:tcW w:w="5000" w:type="pct"/>
            <w:gridSpan w:val="8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0A4EE" w14:textId="77777777" w:rsidR="00B53AE9" w:rsidRDefault="00B53AE9" w:rsidP="00930F0B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Envelope Assignment</w:t>
            </w:r>
          </w:p>
        </w:tc>
      </w:tr>
      <w:tr w:rsidR="00B53AE9" w14:paraId="7D793755" w14:textId="77777777" w:rsidTr="00022B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" w:type="dxa"/>
            <w:right w:w="10" w:type="dxa"/>
          </w:tblCellMar>
        </w:tblPrEx>
        <w:trPr>
          <w:trHeight w:val="350"/>
        </w:trPr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968A7" w14:textId="77777777" w:rsidR="00B53AE9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Envelope 1</w:t>
            </w:r>
          </w:p>
        </w:tc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0A30A" w14:textId="77777777" w:rsidR="00B53AE9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Envelope 2</w:t>
            </w:r>
          </w:p>
        </w:tc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B7E57" w14:textId="77777777" w:rsidR="00B53AE9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Envelope 3</w:t>
            </w:r>
          </w:p>
        </w:tc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AA2EE" w14:textId="77777777" w:rsidR="00B53AE9" w:rsidRDefault="00B53AE9" w:rsidP="00930F0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Envelope 4</w:t>
            </w:r>
          </w:p>
        </w:tc>
      </w:tr>
      <w:tr w:rsidR="00B53AE9" w14:paraId="442F8759" w14:textId="77777777" w:rsidTr="00022B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" w:type="dxa"/>
            <w:right w:w="10" w:type="dxa"/>
          </w:tblCellMar>
        </w:tblPrEx>
        <w:trPr>
          <w:trHeight w:val="350"/>
        </w:trPr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CC4E5" w14:textId="77777777" w:rsidR="00B53AE9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4401</w:t>
            </w:r>
          </w:p>
        </w:tc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A5956" w14:textId="77777777" w:rsidR="00B53AE9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4401</w:t>
            </w:r>
          </w:p>
        </w:tc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21168" w14:textId="77777777" w:rsidR="00B53AE9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4402</w:t>
            </w:r>
          </w:p>
        </w:tc>
        <w:tc>
          <w:tcPr>
            <w:tcW w:w="125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2A276" w14:textId="77777777" w:rsidR="00B53AE9" w:rsidRDefault="00B53AE9" w:rsidP="00930F0B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4C08A9">
              <w:rPr>
                <w:rFonts w:ascii="Calibri" w:hAnsi="Calibri" w:cs="Arial"/>
                <w:sz w:val="18"/>
                <w:szCs w:val="18"/>
              </w:rPr>
              <w:t>4411</w:t>
            </w:r>
          </w:p>
        </w:tc>
      </w:tr>
    </w:tbl>
    <w:p w14:paraId="6E682C2F" w14:textId="77777777" w:rsidR="00B53AE9" w:rsidRDefault="00B53AE9" w:rsidP="0036551F">
      <w:pPr>
        <w:pStyle w:val="ListParagraph"/>
        <w:numPr>
          <w:ilvl w:val="0"/>
          <w:numId w:val="1"/>
        </w:numPr>
      </w:pPr>
    </w:p>
    <w:p w14:paraId="2D73F286" w14:textId="77777777" w:rsidR="00B53AE9" w:rsidRDefault="00B53AE9" w:rsidP="00B53AE9"/>
    <w:p w14:paraId="542BC470" w14:textId="77777777" w:rsidR="00B53AE9" w:rsidRDefault="00B53AE9" w:rsidP="00B53AE9"/>
    <w:p w14:paraId="2E1BDAA6" w14:textId="77777777" w:rsidR="00AF523E" w:rsidRDefault="0038776D" w:rsidP="00B66BE7">
      <w:pPr>
        <w:pStyle w:val="ListParagraph"/>
        <w:numPr>
          <w:ilvl w:val="0"/>
          <w:numId w:val="1"/>
        </w:numPr>
      </w:pPr>
      <w:r>
        <w:t>Check BR in SOW on ‘grouping’</w:t>
      </w:r>
      <w:r w:rsidR="00AF523E">
        <w:t>: Here we need to make sure we have a group file created by programmer</w:t>
      </w:r>
      <w:r w:rsidR="00346246">
        <w:t xml:space="preserve"> (check in UNIX)</w:t>
      </w:r>
    </w:p>
    <w:p w14:paraId="7D9FE399" w14:textId="77777777" w:rsidR="00AF523E" w:rsidRDefault="00AF523E" w:rsidP="00AF523E">
      <w:pPr>
        <w:pStyle w:val="ListParagraph"/>
        <w:numPr>
          <w:ilvl w:val="0"/>
          <w:numId w:val="1"/>
        </w:numPr>
      </w:pPr>
      <w:r>
        <w:t>Double anchor if it a PRINT IMAGE we should verify on Double anchors our app- modify and test data file to avoid ‘double nesting’.</w:t>
      </w:r>
    </w:p>
    <w:p w14:paraId="79EB67DA" w14:textId="77777777" w:rsidR="00AF523E" w:rsidRDefault="00AF523E" w:rsidP="00AF523E">
      <w:pPr>
        <w:pStyle w:val="ListParagraph"/>
      </w:pPr>
    </w:p>
    <w:p w14:paraId="56FC1F63" w14:textId="77777777" w:rsidR="0038776D" w:rsidRDefault="00443F71" w:rsidP="0036551F">
      <w:pPr>
        <w:pStyle w:val="ListParagraph"/>
        <w:numPr>
          <w:ilvl w:val="0"/>
          <w:numId w:val="1"/>
        </w:numPr>
      </w:pPr>
      <w:r>
        <w:t>Verify: mail code in the .</w:t>
      </w:r>
      <w:proofErr w:type="spellStart"/>
      <w:r>
        <w:t>dfa</w:t>
      </w:r>
      <w:proofErr w:type="spellEnd"/>
      <w:r>
        <w:t xml:space="preserve"> on “Hold mail”, “Do not print” </w:t>
      </w:r>
      <w:proofErr w:type="spellStart"/>
      <w:r>
        <w:t>etc</w:t>
      </w:r>
      <w:proofErr w:type="spellEnd"/>
      <w:r>
        <w:t xml:space="preserve"> –see SOW rules for that.</w:t>
      </w:r>
    </w:p>
    <w:p w14:paraId="214D0949" w14:textId="77777777" w:rsidR="0013018F" w:rsidRDefault="0013018F" w:rsidP="0013018F">
      <w:r>
        <w:rPr>
          <w:noProof/>
        </w:rPr>
        <w:drawing>
          <wp:inline distT="0" distB="0" distL="0" distR="0" wp14:anchorId="6F0C9EE5" wp14:editId="5238AD81">
            <wp:extent cx="5943600" cy="253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3B6" w14:textId="77777777" w:rsidR="00443F71" w:rsidRDefault="00443F71" w:rsidP="0036551F">
      <w:pPr>
        <w:pStyle w:val="ListParagraph"/>
        <w:numPr>
          <w:ilvl w:val="0"/>
          <w:numId w:val="1"/>
        </w:numPr>
      </w:pPr>
      <w:r>
        <w:t xml:space="preserve">Verify .process file in master directory for file name matching, note on encryption. </w:t>
      </w:r>
    </w:p>
    <w:p w14:paraId="32B75DD1" w14:textId="77777777" w:rsidR="00443F71" w:rsidRDefault="00443F71" w:rsidP="0036551F">
      <w:pPr>
        <w:pStyle w:val="ListParagraph"/>
        <w:numPr>
          <w:ilvl w:val="0"/>
          <w:numId w:val="1"/>
        </w:numPr>
      </w:pPr>
      <w:r>
        <w:lastRenderedPageBreak/>
        <w:t xml:space="preserve">Verify app VID and APP #s in the </w:t>
      </w:r>
      <w:proofErr w:type="spellStart"/>
      <w:r>
        <w:t>DataTrac</w:t>
      </w:r>
      <w:proofErr w:type="spellEnd"/>
      <w:r>
        <w:t xml:space="preserve"> web.</w:t>
      </w:r>
    </w:p>
    <w:p w14:paraId="3F96E674" w14:textId="77777777" w:rsidR="00443F71" w:rsidRDefault="00443F71" w:rsidP="0036551F">
      <w:pPr>
        <w:pStyle w:val="ListParagraph"/>
        <w:numPr>
          <w:ilvl w:val="0"/>
          <w:numId w:val="1"/>
        </w:numPr>
      </w:pPr>
      <w:r>
        <w:t>Verify simplex/duplex pages</w:t>
      </w:r>
    </w:p>
    <w:p w14:paraId="1B13CD94" w14:textId="705549ED" w:rsidR="00443F71" w:rsidRDefault="00443F71" w:rsidP="0036551F">
      <w:pPr>
        <w:pStyle w:val="ListParagraph"/>
        <w:numPr>
          <w:ilvl w:val="0"/>
          <w:numId w:val="1"/>
        </w:numPr>
      </w:pPr>
      <w:r>
        <w:t>Verify data file matching with output</w:t>
      </w:r>
      <w:r w:rsidR="00E430C3">
        <w:t xml:space="preserve">, do test-manipulation for data file and see an </w:t>
      </w:r>
      <w:bookmarkStart w:id="0" w:name="_GoBack"/>
      <w:bookmarkEnd w:id="0"/>
      <w:r w:rsidR="00AE36B9">
        <w:t>issue</w:t>
      </w:r>
      <w:r w:rsidR="00E430C3">
        <w:t xml:space="preserve">. </w:t>
      </w:r>
    </w:p>
    <w:p w14:paraId="61C26DA5" w14:textId="77777777" w:rsidR="00443F71" w:rsidRDefault="00443F71" w:rsidP="0036551F">
      <w:pPr>
        <w:pStyle w:val="ListParagraph"/>
        <w:numPr>
          <w:ilvl w:val="0"/>
          <w:numId w:val="1"/>
        </w:numPr>
      </w:pPr>
      <w:r>
        <w:t xml:space="preserve">Follow rules with masking accounts, remittances, </w:t>
      </w:r>
      <w:r w:rsidR="00667C8C">
        <w:t>inserts, suppressions, material specifications,</w:t>
      </w:r>
      <w:r w:rsidR="00351096">
        <w:t xml:space="preserve"> MICR line (if applicable)</w:t>
      </w:r>
    </w:p>
    <w:p w14:paraId="7AF54CB2" w14:textId="77777777" w:rsidR="00667C8C" w:rsidRDefault="002E4795" w:rsidP="0036551F">
      <w:pPr>
        <w:pStyle w:val="ListParagraph"/>
        <w:numPr>
          <w:ilvl w:val="0"/>
          <w:numId w:val="1"/>
        </w:numPr>
      </w:pPr>
      <w:r>
        <w:t>If it’s a New app, need to do Tap test, check what type of Env we use and do tap test.</w:t>
      </w:r>
    </w:p>
    <w:p w14:paraId="2F8C4F3D" w14:textId="77777777" w:rsidR="002E4795" w:rsidRDefault="002E4795" w:rsidP="0036551F">
      <w:pPr>
        <w:pStyle w:val="ListParagraph"/>
        <w:numPr>
          <w:ilvl w:val="0"/>
          <w:numId w:val="1"/>
        </w:numPr>
      </w:pPr>
      <w:r>
        <w:t>Create pdf –verify if everything on right place</w:t>
      </w:r>
    </w:p>
    <w:p w14:paraId="34C89354" w14:textId="77777777" w:rsidR="002E4795" w:rsidRDefault="002E4795" w:rsidP="0036551F">
      <w:pPr>
        <w:pStyle w:val="ListParagraph"/>
        <w:numPr>
          <w:ilvl w:val="0"/>
          <w:numId w:val="1"/>
        </w:numPr>
      </w:pPr>
      <w:r>
        <w:t>Generate a file and verify data with generated file for correct size of images, simplex/duplex, inserts, and last account should generated correctly.</w:t>
      </w:r>
    </w:p>
    <w:p w14:paraId="0DC8D1E3" w14:textId="77777777" w:rsidR="0036551F" w:rsidRDefault="0036551F" w:rsidP="0036551F">
      <w:pPr>
        <w:pStyle w:val="ListParagraph"/>
      </w:pPr>
    </w:p>
    <w:p w14:paraId="6C28B92B" w14:textId="77777777" w:rsidR="006178F5" w:rsidRPr="006178F5" w:rsidRDefault="009F0DC6" w:rsidP="0036551F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Use</w:t>
      </w:r>
      <w:r w:rsidR="006178F5" w:rsidRPr="006178F5">
        <w:rPr>
          <w:b/>
          <w:sz w:val="24"/>
          <w:u w:val="single"/>
        </w:rPr>
        <w:t xml:space="preserve"> our web sites </w:t>
      </w:r>
      <w:r>
        <w:rPr>
          <w:b/>
          <w:sz w:val="24"/>
          <w:u w:val="single"/>
        </w:rPr>
        <w:t xml:space="preserve">below </w:t>
      </w:r>
      <w:r w:rsidR="006178F5" w:rsidRPr="006178F5">
        <w:rPr>
          <w:b/>
          <w:sz w:val="24"/>
          <w:u w:val="single"/>
        </w:rPr>
        <w:t xml:space="preserve">for </w:t>
      </w:r>
      <w:r>
        <w:rPr>
          <w:b/>
          <w:sz w:val="24"/>
          <w:u w:val="single"/>
        </w:rPr>
        <w:t>work and verifying</w:t>
      </w:r>
      <w:r w:rsidR="006178F5" w:rsidRPr="006178F5">
        <w:rPr>
          <w:b/>
          <w:sz w:val="24"/>
          <w:u w:val="single"/>
        </w:rPr>
        <w:t xml:space="preserve">: </w:t>
      </w:r>
    </w:p>
    <w:p w14:paraId="7154A04D" w14:textId="77777777" w:rsidR="006178F5" w:rsidRDefault="00AE36B9" w:rsidP="006178F5">
      <w:hyperlink r:id="rId7" w:history="1">
        <w:r w:rsidR="006178F5" w:rsidRPr="00966AE7">
          <w:rPr>
            <w:rStyle w:val="Hyperlink"/>
          </w:rPr>
          <w:t>http://etaboard.infoimage.com/prod/login.php</w:t>
        </w:r>
      </w:hyperlink>
    </w:p>
    <w:p w14:paraId="5696A993" w14:textId="77777777" w:rsidR="006178F5" w:rsidRDefault="00AE36B9" w:rsidP="006178F5">
      <w:hyperlink r:id="rId8" w:history="1">
        <w:r w:rsidR="006178F5" w:rsidRPr="00C3262E">
          <w:rPr>
            <w:rStyle w:val="Hyperlink"/>
          </w:rPr>
          <w:t>http://sharepoint-svr/AS/Shared%20Documents/Forms/AllItems.aspx?RootFolder=%2fAS%2fShared%20Documents%2fSOW%20Directory%2fEECU%20-%20Evolve%20CU&amp;FolderCTID=&amp;View=%7bE7AC7355-889B-41DB-897F-EA690A6CE437%7d</w:t>
        </w:r>
      </w:hyperlink>
      <w:r w:rsidR="006178F5">
        <w:t xml:space="preserve">   share point in MS</w:t>
      </w:r>
    </w:p>
    <w:p w14:paraId="6CF45320" w14:textId="77777777" w:rsidR="006178F5" w:rsidRDefault="00AE36B9" w:rsidP="006178F5">
      <w:hyperlink r:id="rId9" w:history="1">
        <w:r w:rsidR="006178F5" w:rsidRPr="00C3262E">
          <w:rPr>
            <w:rStyle w:val="Hyperlink"/>
          </w:rPr>
          <w:t>http://msgps/is/searchJobType.htm</w:t>
        </w:r>
      </w:hyperlink>
      <w:r w:rsidR="006178F5">
        <w:t xml:space="preserve"> - </w:t>
      </w:r>
      <w:proofErr w:type="spellStart"/>
      <w:r w:rsidR="006178F5">
        <w:t>DataTrac</w:t>
      </w:r>
      <w:proofErr w:type="spellEnd"/>
    </w:p>
    <w:p w14:paraId="7425F3F3" w14:textId="77777777" w:rsidR="006178F5" w:rsidRDefault="00AE36B9" w:rsidP="006178F5">
      <w:hyperlink r:id="rId10" w:history="1">
        <w:r w:rsidR="006178F5" w:rsidRPr="006178F5">
          <w:rPr>
            <w:rStyle w:val="Hyperlink"/>
          </w:rPr>
          <w:t xml:space="preserve">https://track.infoimageinc.com/ </w:t>
        </w:r>
      </w:hyperlink>
      <w:r w:rsidR="006178F5">
        <w:t xml:space="preserve"> - issues/JEFs</w:t>
      </w:r>
    </w:p>
    <w:sectPr w:rsidR="0061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61519"/>
    <w:multiLevelType w:val="hybridMultilevel"/>
    <w:tmpl w:val="F52A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51F"/>
    <w:rsid w:val="00022B0C"/>
    <w:rsid w:val="0005769B"/>
    <w:rsid w:val="0013018F"/>
    <w:rsid w:val="002E4795"/>
    <w:rsid w:val="00346246"/>
    <w:rsid w:val="00351096"/>
    <w:rsid w:val="0036551F"/>
    <w:rsid w:val="0038776D"/>
    <w:rsid w:val="0043060D"/>
    <w:rsid w:val="00443F71"/>
    <w:rsid w:val="005913D4"/>
    <w:rsid w:val="006178F5"/>
    <w:rsid w:val="00667C8C"/>
    <w:rsid w:val="006E10F9"/>
    <w:rsid w:val="00742AFB"/>
    <w:rsid w:val="009F0DC6"/>
    <w:rsid w:val="00AA220D"/>
    <w:rsid w:val="00AE36B9"/>
    <w:rsid w:val="00AF523E"/>
    <w:rsid w:val="00B53AE9"/>
    <w:rsid w:val="00E430C3"/>
    <w:rsid w:val="00E65465"/>
    <w:rsid w:val="00EC3F5A"/>
    <w:rsid w:val="00F5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27B"/>
  <w15:docId w15:val="{4DFFE059-105B-445B-8A42-4D28E29F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8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point-svr/AS/Shared%20Documents/Forms/AllItems.aspx?RootFolder=%2fAS%2fShared%20Documents%2fSOW%20Directory%2fEECU%20-%20Evolve%20CU&amp;FolderCTID=&amp;View=%7bE7AC7355-889B-41DB-897F-EA690A6CE437%7d" TargetMode="External"/><Relationship Id="rId3" Type="http://schemas.openxmlformats.org/officeDocument/2006/relationships/styles" Target="styles.xml"/><Relationship Id="rId7" Type="http://schemas.openxmlformats.org/officeDocument/2006/relationships/hyperlink" Target="http://etaboard.infoimage.com/prod/login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ck.infoimageinc.com/%20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gps/is/searchJobTyp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43134-1CB0-4D72-AD01-CBFA847A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Rodionova</dc:creator>
  <cp:lastModifiedBy>Igor Khosid</cp:lastModifiedBy>
  <cp:revision>4</cp:revision>
  <dcterms:created xsi:type="dcterms:W3CDTF">2016-08-09T20:55:00Z</dcterms:created>
  <dcterms:modified xsi:type="dcterms:W3CDTF">2018-08-07T14:53:00Z</dcterms:modified>
</cp:coreProperties>
</file>