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ntents1"/>
        <w:rPr/>
      </w:pPr>
      <w:r>
        <w:rPr/>
      </w:r>
    </w:p>
    <w:p>
      <w:pPr>
        <w:pStyle w:val="Contents1"/>
        <w:rPr/>
      </w:pPr>
      <w:r>
        <w:rPr>
          <w:rFonts w:eastAsia="Arial"/>
        </w:rPr>
        <w:t xml:space="preserve">                                               </w:t>
      </w:r>
      <w:r>
        <w:rPr/>
        <w:t>TABLE OF CONTENTS</w:t>
      </w:r>
    </w:p>
    <w:p>
      <w:pPr>
        <w:pStyle w:val="Contents1"/>
        <w:rPr/>
      </w:pPr>
      <w:r>
        <w:rPr/>
      </w:r>
    </w:p>
    <w:sdt>
      <w:sdtPr>
        <w:docPartObj>
          <w:docPartGallery w:val="Table of Contents"/>
          <w:docPartUnique w:val="true"/>
        </w:docPartObj>
      </w:sdtPr>
      <w:sdtContent>
        <w:p>
          <w:pPr>
            <w:pStyle w:val="Contents1"/>
            <w:spacing w:lineRule="auto" w:line="480"/>
            <w:ind w:left="1440" w:hanging="0"/>
            <w:rPr>
              <w:rFonts w:ascii="Calibri" w:hAnsi="Calibri" w:cs="Times New Roman"/>
              <w:b w:val="false"/>
              <w:sz w:val="22"/>
              <w:szCs w:val="22"/>
            </w:rPr>
          </w:pPr>
          <w:r>
            <w:fldChar w:fldCharType="begin"/>
          </w:r>
          <w:r>
            <w:rPr>
              <w:rStyle w:val="IndexLink"/>
              <w:sz w:val="28"/>
              <w:b/>
              <w:rFonts w:cs="Arial"/>
              <w:lang w:val="en-US" w:eastAsia="en-US"/>
            </w:rPr>
            <w:instrText xml:space="preserve"> TOC \o "1-3" \h \z </w:instrText>
          </w:r>
          <w:r>
            <w:rPr>
              <w:rStyle w:val="IndexLink"/>
              <w:sz w:val="28"/>
              <w:b/>
              <w:rFonts w:cs="Arial"/>
              <w:lang w:val="en-US" w:eastAsia="en-US"/>
            </w:rPr>
            <w:fldChar w:fldCharType="separate"/>
          </w:r>
          <w:hyperlink w:anchor="__RefHeading___Toc368582294">
            <w:r>
              <w:rPr>
                <w:rStyle w:val="IndexLink"/>
                <w:rFonts w:cs="Arial"/>
                <w:b/>
                <w:sz w:val="28"/>
                <w:lang w:val="en-US" w:eastAsia="en-US"/>
              </w:rPr>
              <w:t>PRIMARY FUNCTIONS</w:t>
              <w:tab/>
              <w:t>2</w:t>
            </w:r>
          </w:hyperlink>
        </w:p>
        <w:p>
          <w:pPr>
            <w:pStyle w:val="Contents1"/>
            <w:rPr>
              <w:rFonts w:ascii="Calibri" w:hAnsi="Calibri" w:cs="Times New Roman"/>
              <w:b w:val="false"/>
              <w:sz w:val="22"/>
              <w:szCs w:val="22"/>
            </w:rPr>
          </w:pPr>
          <w:hyperlink w:anchor="__RefHeading___Toc368582295">
            <w:r>
              <w:rPr>
                <w:rStyle w:val="IndexLink"/>
              </w:rPr>
              <w:t>PROCESSING SECTIONS</w:t>
              <w:tab/>
              <w:t>3</w:t>
            </w:r>
          </w:hyperlink>
        </w:p>
        <w:p>
          <w:pPr>
            <w:pStyle w:val="Contents3"/>
            <w:rPr>
              <w:rFonts w:ascii="Calibri" w:hAnsi="Calibri" w:cs="Times New Roman"/>
              <w:b w:val="false"/>
              <w:szCs w:val="22"/>
            </w:rPr>
          </w:pPr>
          <w:hyperlink w:anchor="__RefHeading___Toc368582296">
            <w:r>
              <w:rPr>
                <w:rStyle w:val="IndexLink"/>
              </w:rPr>
              <w:t>Export HDR Layout</w:t>
              <w:tab/>
              <w:t>3</w:t>
            </w:r>
          </w:hyperlink>
        </w:p>
        <w:p>
          <w:pPr>
            <w:pStyle w:val="Contents3"/>
            <w:rPr>
              <w:rFonts w:ascii="Calibri" w:hAnsi="Calibri" w:cs="Times New Roman"/>
              <w:b w:val="false"/>
              <w:szCs w:val="22"/>
            </w:rPr>
          </w:pPr>
          <w:hyperlink w:anchor="__RefHeading___Toc368582297">
            <w:r>
              <w:rPr>
                <w:rStyle w:val="IndexLink"/>
              </w:rPr>
              <w:t>Export AREC Layout – Original Billing Statment</w:t>
              <w:tab/>
              <w:t>4</w:t>
            </w:r>
          </w:hyperlink>
        </w:p>
        <w:p>
          <w:pPr>
            <w:pStyle w:val="Contents3"/>
            <w:rPr>
              <w:rFonts w:ascii="Calibri" w:hAnsi="Calibri" w:cs="Times New Roman"/>
              <w:b w:val="false"/>
              <w:szCs w:val="22"/>
            </w:rPr>
          </w:pPr>
          <w:hyperlink w:anchor="__RefHeading___Toc368582298">
            <w:r>
              <w:rPr>
                <w:rStyle w:val="IndexLink"/>
              </w:rPr>
              <w:t>Export BREC Layout – Original Billing Statement</w:t>
              <w:tab/>
              <w:t>6</w:t>
            </w:r>
          </w:hyperlink>
        </w:p>
        <w:p>
          <w:pPr>
            <w:pStyle w:val="Contents3"/>
            <w:rPr>
              <w:rFonts w:ascii="Calibri" w:hAnsi="Calibri" w:cs="Times New Roman"/>
              <w:b w:val="false"/>
              <w:szCs w:val="22"/>
            </w:rPr>
          </w:pPr>
          <w:hyperlink w:anchor="__RefHeading___Toc368582299">
            <w:r>
              <w:rPr>
                <w:rStyle w:val="IndexLink"/>
              </w:rPr>
              <w:t>Export CREC Layout – Original Billing Statement</w:t>
              <w:tab/>
              <w:t>11</w:t>
            </w:r>
          </w:hyperlink>
        </w:p>
        <w:p>
          <w:pPr>
            <w:pStyle w:val="Contents3"/>
            <w:rPr>
              <w:rFonts w:ascii="Calibri" w:hAnsi="Calibri" w:cs="Times New Roman"/>
              <w:b w:val="false"/>
              <w:szCs w:val="22"/>
            </w:rPr>
          </w:pPr>
          <w:hyperlink w:anchor="__RefHeading___Toc368582300">
            <w:r>
              <w:rPr>
                <w:rStyle w:val="IndexLink"/>
              </w:rPr>
              <w:t>Export AREC Layout – Periodic Billing Statment</w:t>
              <w:tab/>
              <w:t>14</w:t>
            </w:r>
          </w:hyperlink>
        </w:p>
        <w:p>
          <w:pPr>
            <w:pStyle w:val="Contents3"/>
            <w:rPr>
              <w:rFonts w:ascii="Calibri" w:hAnsi="Calibri" w:cs="Times New Roman"/>
              <w:b w:val="false"/>
              <w:szCs w:val="22"/>
            </w:rPr>
          </w:pPr>
          <w:hyperlink w:anchor="__RefHeading___Toc368582301">
            <w:r>
              <w:rPr>
                <w:rStyle w:val="IndexLink"/>
              </w:rPr>
              <w:t>Export BREC Layout – Periodic Billing Statement</w:t>
              <w:tab/>
              <w:t>17</w:t>
            </w:r>
          </w:hyperlink>
        </w:p>
        <w:p>
          <w:pPr>
            <w:pStyle w:val="Contents3"/>
            <w:rPr>
              <w:rFonts w:ascii="Calibri" w:hAnsi="Calibri" w:cs="Times New Roman"/>
              <w:b w:val="false"/>
              <w:szCs w:val="22"/>
            </w:rPr>
          </w:pPr>
          <w:hyperlink w:anchor="__RefHeading___Toc368582302">
            <w:r>
              <w:rPr>
                <w:rStyle w:val="IndexLink"/>
              </w:rPr>
              <w:t>Export CREC Layout – Periodic Billing Statement</w:t>
              <w:tab/>
              <w:t>24</w:t>
            </w:r>
          </w:hyperlink>
        </w:p>
        <w:p>
          <w:pPr>
            <w:pStyle w:val="Contents3"/>
            <w:rPr>
              <w:rFonts w:ascii="Calibri" w:hAnsi="Calibri" w:cs="Times New Roman"/>
              <w:b w:val="false"/>
              <w:szCs w:val="22"/>
            </w:rPr>
          </w:pPr>
          <w:hyperlink w:anchor="__RefHeading___Toc368582303">
            <w:r>
              <w:rPr>
                <w:rStyle w:val="IndexLink"/>
                <w:highlight w:val="yellow"/>
              </w:rPr>
              <w:t>Export EREC Layout – Periodic Billing Statement</w:t>
            </w:r>
            <w:r>
              <w:rPr>
                <w:rStyle w:val="IndexLink"/>
              </w:rPr>
              <w:tab/>
              <w:t>28</w:t>
            </w:r>
          </w:hyperlink>
        </w:p>
        <w:p>
          <w:pPr>
            <w:pStyle w:val="Contents3"/>
            <w:rPr>
              <w:rFonts w:ascii="Calibri" w:hAnsi="Calibri" w:cs="Times New Roman"/>
              <w:b w:val="false"/>
              <w:szCs w:val="22"/>
            </w:rPr>
          </w:pPr>
          <w:hyperlink w:anchor="__RefHeading___Toc368582304">
            <w:r>
              <w:rPr>
                <w:rStyle w:val="IndexLink"/>
                <w:highlight w:val="yellow"/>
              </w:rPr>
              <w:t>Export FREC Layout – Periodic Billing Statement</w:t>
            </w:r>
            <w:r>
              <w:rPr>
                <w:rStyle w:val="IndexLink"/>
              </w:rPr>
              <w:tab/>
              <w:t>29</w:t>
            </w:r>
          </w:hyperlink>
        </w:p>
        <w:p>
          <w:pPr>
            <w:pStyle w:val="Contents3"/>
            <w:rPr>
              <w:rFonts w:ascii="Calibri" w:hAnsi="Calibri" w:cs="Times New Roman"/>
              <w:b w:val="false"/>
              <w:szCs w:val="22"/>
            </w:rPr>
          </w:pPr>
          <w:hyperlink w:anchor="__RefHeading___Toc368582305">
            <w:r>
              <w:rPr>
                <w:rStyle w:val="IndexLink"/>
              </w:rPr>
              <w:t>Export TLR Layout</w:t>
              <w:tab/>
              <w:t>29</w:t>
            </w:r>
          </w:hyperlink>
          <w:r>
            <w:rPr>
              <w:rStyle w:val="IndexLink"/>
            </w:rPr>
            <w:fldChar w:fldCharType="end"/>
          </w:r>
        </w:p>
      </w:sdtContent>
    </w:sdt>
    <w:p>
      <w:pPr>
        <w:pStyle w:val="Heading1"/>
        <w:numPr>
          <w:ilvl w:val="0"/>
          <w:numId w:val="0"/>
        </w:numPr>
        <w:tabs>
          <w:tab w:val="clear" w:pos="9360"/>
          <w:tab w:val="left" w:pos="11520" w:leader="dot"/>
        </w:tabs>
        <w:spacing w:lineRule="auto" w:line="480" w:before="0" w:after="0"/>
        <w:ind w:left="720" w:hanging="0"/>
        <w:jc w:val="center"/>
        <w:rPr>
          <w:rFonts w:ascii="Calibri" w:hAnsi="Calibri" w:cs="Times New Roman"/>
          <w:b w:val="false"/>
          <w:spacing w:val="20"/>
          <w:sz w:val="28"/>
          <w:szCs w:val="22"/>
        </w:rPr>
      </w:pPr>
      <w:r>
        <w:rPr>
          <w:rFonts w:cs="Times New Roman" w:ascii="Calibri" w:hAnsi="Calibri"/>
          <w:b w:val="false"/>
          <w:spacing w:val="20"/>
          <w:sz w:val="28"/>
          <w:szCs w:val="22"/>
        </w:rPr>
      </w:r>
      <w:r>
        <w:br w:type="page"/>
      </w:r>
    </w:p>
    <w:p>
      <w:pPr>
        <w:pStyle w:val="Heading1"/>
        <w:numPr>
          <w:ilvl w:val="0"/>
          <w:numId w:val="0"/>
        </w:numPr>
        <w:ind w:left="0" w:hanging="0"/>
        <w:rPr>
          <w:sz w:val="28"/>
        </w:rPr>
      </w:pPr>
      <w:bookmarkStart w:id="0" w:name="__RefHeading___Toc368582294"/>
      <w:bookmarkEnd w:id="0"/>
      <w:r>
        <w:rPr>
          <w:sz w:val="28"/>
        </w:rPr>
        <w:t>PRIMARY FUNCTIONS</w:t>
      </w:r>
    </w:p>
    <w:p>
      <w:pPr>
        <w:pStyle w:val="Normal"/>
        <w:rPr>
          <w:sz w:val="28"/>
        </w:rPr>
      </w:pPr>
      <w:r>
        <w:rPr>
          <w:sz w:val="28"/>
        </w:rPr>
      </w:r>
    </w:p>
    <w:p>
      <w:pPr>
        <w:pStyle w:val="Normal"/>
        <w:rPr/>
      </w:pPr>
      <w:r>
        <w:rPr>
          <w:rFonts w:cs="Arial" w:ascii="Arial" w:hAnsi="Arial"/>
        </w:rPr>
        <w:t>The HFS Billing Statement Export is used to print monthly billing statements using a third party vendor.  The export originally complied with the NCP format, but has been significantly enhanced independently of NCP.  The Monthly Billing Statement Update should be run prior to this event.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As of ILS 7.4, a second export was created to handle exporting Heloc loans to Harland Printed Products (or other vendor, if desired). See HFS BillingStmtHELOCExport for details. As such, the HFS Billing Statement Export has been changed to not include any loan which allows draws.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As of Servicing Director 13.2 this export creates records for two different billing statement types. The Original Billing Statement records continue to provide data for the Monthly Billing Statements, as provided in earlier releases. The Periodic Billing Statement records provide data necessary to produce a billing statement which meets the Dodd Frank requirements, effective January 2014.</w:t>
      </w:r>
    </w:p>
    <w:p>
      <w:pPr>
        <w:pStyle w:val="Normal"/>
        <w:rPr>
          <w:rFonts w:ascii="Arial" w:hAnsi="Arial" w:cs="Arial"/>
        </w:rPr>
      </w:pPr>
      <w:r>
        <w:rPr>
          <w:rFonts w:eastAsia="Arial" w:cs="Arial" w:ascii="Arial" w:hAnsi="Arial"/>
        </w:rPr>
        <w:t xml:space="preserve"> </w:t>
      </w:r>
    </w:p>
    <w:p>
      <w:pPr>
        <w:pStyle w:val="Normal"/>
        <w:rPr>
          <w:rFonts w:ascii="Arial" w:hAnsi="Arial" w:cs="Arial"/>
        </w:rPr>
      </w:pPr>
      <w:r>
        <w:rPr>
          <w:rFonts w:cs="Arial" w:ascii="Arial" w:hAnsi="Arial"/>
        </w:rPr>
      </w:r>
    </w:p>
    <w:p>
      <w:pPr>
        <w:pStyle w:val="Normal"/>
        <w:rPr/>
      </w:pPr>
      <w:r>
        <w:rPr>
          <w:rFonts w:cs="Arial" w:ascii="Arial" w:hAnsi="Arial"/>
        </w:rPr>
        <w:t>The process for creating the HFS Billing Statement Export consists of the following sections:</w:t>
      </w:r>
    </w:p>
    <w:p>
      <w:pPr>
        <w:pStyle w:val="Normal"/>
        <w:rPr>
          <w:rFonts w:ascii="Arial" w:hAnsi="Arial" w:cs="Arial"/>
        </w:rPr>
      </w:pPr>
      <w:r>
        <w:rPr>
          <w:rFonts w:cs="Arial" w:ascii="Arial" w:hAnsi="Arial"/>
        </w:rPr>
      </w:r>
    </w:p>
    <w:p>
      <w:pPr>
        <w:pStyle w:val="Normal"/>
        <w:numPr>
          <w:ilvl w:val="0"/>
          <w:numId w:val="2"/>
        </w:numPr>
        <w:rPr>
          <w:rFonts w:ascii="Arial" w:hAnsi="Arial" w:cs="Arial"/>
        </w:rPr>
      </w:pPr>
      <w:r>
        <w:rPr>
          <w:rFonts w:cs="Arial" w:ascii="Arial" w:hAnsi="Arial"/>
        </w:rPr>
        <w:t xml:space="preserve">Header contains Company information </w:t>
      </w:r>
    </w:p>
    <w:p>
      <w:pPr>
        <w:pStyle w:val="Normal"/>
        <w:ind w:left="720" w:hanging="0"/>
        <w:rPr>
          <w:rFonts w:ascii="Arial" w:hAnsi="Arial" w:cs="Arial"/>
        </w:rPr>
      </w:pPr>
      <w:r>
        <w:rPr>
          <w:rFonts w:cs="Arial" w:ascii="Arial" w:hAnsi="Arial"/>
        </w:rPr>
      </w:r>
    </w:p>
    <w:p>
      <w:pPr>
        <w:pStyle w:val="Normal"/>
        <w:numPr>
          <w:ilvl w:val="0"/>
          <w:numId w:val="2"/>
        </w:numPr>
        <w:rPr>
          <w:rFonts w:ascii="Arial" w:hAnsi="Arial" w:cs="Arial"/>
        </w:rPr>
      </w:pPr>
      <w:r>
        <w:rPr>
          <w:rFonts w:cs="Arial" w:ascii="Arial" w:hAnsi="Arial"/>
        </w:rPr>
        <w:t xml:space="preserve">A record contains standard loan information </w:t>
      </w:r>
    </w:p>
    <w:p>
      <w:pPr>
        <w:pStyle w:val="ListParagraph"/>
        <w:rPr>
          <w:rFonts w:ascii="Arial" w:hAnsi="Arial" w:cs="Arial"/>
        </w:rPr>
      </w:pPr>
      <w:r>
        <w:rPr>
          <w:rFonts w:cs="Arial" w:ascii="Arial" w:hAnsi="Arial"/>
        </w:rPr>
      </w:r>
    </w:p>
    <w:p>
      <w:pPr>
        <w:pStyle w:val="Normal"/>
        <w:numPr>
          <w:ilvl w:val="0"/>
          <w:numId w:val="2"/>
        </w:numPr>
        <w:rPr>
          <w:rFonts w:ascii="Arial" w:hAnsi="Arial" w:cs="Arial"/>
        </w:rPr>
      </w:pPr>
      <w:r>
        <w:rPr>
          <w:rFonts w:cs="Arial" w:ascii="Arial" w:hAnsi="Arial"/>
        </w:rPr>
        <w:t>B record contains miscellaneous loan dates and balances</w:t>
      </w:r>
    </w:p>
    <w:p>
      <w:pPr>
        <w:pStyle w:val="ListParagraph"/>
        <w:rPr>
          <w:rFonts w:ascii="Arial" w:hAnsi="Arial" w:cs="Arial"/>
        </w:rPr>
      </w:pPr>
      <w:r>
        <w:rPr>
          <w:rFonts w:cs="Arial" w:ascii="Arial" w:hAnsi="Arial"/>
        </w:rPr>
      </w:r>
    </w:p>
    <w:p>
      <w:pPr>
        <w:pStyle w:val="Normal"/>
        <w:numPr>
          <w:ilvl w:val="0"/>
          <w:numId w:val="2"/>
        </w:numPr>
        <w:rPr>
          <w:rFonts w:ascii="Arial" w:hAnsi="Arial" w:cs="Arial"/>
        </w:rPr>
      </w:pPr>
      <w:r>
        <w:rPr>
          <w:rFonts w:cs="Arial" w:ascii="Arial" w:hAnsi="Arial"/>
        </w:rPr>
        <w:t>C record contains transaction data, three transactions per row.</w:t>
      </w:r>
    </w:p>
    <w:p>
      <w:pPr>
        <w:pStyle w:val="ListParagraph"/>
        <w:rPr>
          <w:rFonts w:ascii="Arial" w:hAnsi="Arial" w:cs="Arial"/>
        </w:rPr>
      </w:pPr>
      <w:r>
        <w:rPr>
          <w:rFonts w:cs="Arial" w:ascii="Arial" w:hAnsi="Arial"/>
        </w:rPr>
      </w:r>
    </w:p>
    <w:p>
      <w:pPr>
        <w:pStyle w:val="Normal"/>
        <w:numPr>
          <w:ilvl w:val="0"/>
          <w:numId w:val="2"/>
        </w:numPr>
        <w:rPr>
          <w:rFonts w:ascii="Arial" w:hAnsi="Arial" w:cs="Arial"/>
        </w:rPr>
      </w:pPr>
      <w:r>
        <w:rPr>
          <w:rFonts w:cs="Arial" w:ascii="Arial" w:hAnsi="Arial"/>
        </w:rPr>
        <w:t>E record contains payment history or payments due as required for the Delinquency Notice box of Periodic Billing Statement</w:t>
      </w:r>
    </w:p>
    <w:p>
      <w:pPr>
        <w:pStyle w:val="ListParagraph"/>
        <w:rPr>
          <w:rFonts w:ascii="Arial" w:hAnsi="Arial" w:cs="Arial"/>
        </w:rPr>
      </w:pPr>
      <w:r>
        <w:rPr>
          <w:rFonts w:cs="Arial" w:ascii="Arial" w:hAnsi="Arial"/>
        </w:rPr>
      </w:r>
    </w:p>
    <w:p>
      <w:pPr>
        <w:pStyle w:val="Normal"/>
        <w:numPr>
          <w:ilvl w:val="0"/>
          <w:numId w:val="2"/>
        </w:numPr>
        <w:rPr>
          <w:rFonts w:ascii="Arial" w:hAnsi="Arial" w:cs="Arial"/>
        </w:rPr>
      </w:pPr>
      <w:r>
        <w:rPr>
          <w:rFonts w:cs="Arial" w:ascii="Arial" w:hAnsi="Arial"/>
        </w:rPr>
        <w:t>F record contains messages for Delinquency Notice box of Periodic Billing Statement</w:t>
      </w:r>
    </w:p>
    <w:p>
      <w:pPr>
        <w:pStyle w:val="ListParagraph"/>
        <w:rPr>
          <w:rFonts w:ascii="Arial" w:hAnsi="Arial" w:cs="Arial"/>
        </w:rPr>
      </w:pPr>
      <w:r>
        <w:rPr>
          <w:rFonts w:cs="Arial" w:ascii="Arial" w:hAnsi="Arial"/>
        </w:rPr>
      </w:r>
    </w:p>
    <w:p>
      <w:pPr>
        <w:pStyle w:val="Normal"/>
        <w:numPr>
          <w:ilvl w:val="0"/>
          <w:numId w:val="2"/>
        </w:numPr>
        <w:rPr>
          <w:rFonts w:ascii="Arial" w:hAnsi="Arial" w:cs="Arial"/>
        </w:rPr>
      </w:pPr>
      <w:r>
        <w:rPr>
          <w:rFonts w:cs="Arial" w:ascii="Arial" w:hAnsi="Arial"/>
        </w:rPr>
        <w:t>Trailer contains counts and company data</w:t>
      </w:r>
    </w:p>
    <w:p>
      <w:pPr>
        <w:pStyle w:val="Normal"/>
        <w:ind w:left="360" w:hanging="0"/>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Heading1"/>
        <w:rPr>
          <w:sz w:val="28"/>
        </w:rPr>
      </w:pPr>
      <w:bookmarkStart w:id="1" w:name="__RefHeading___Toc368582295"/>
      <w:bookmarkEnd w:id="1"/>
      <w:r>
        <w:rPr>
          <w:sz w:val="28"/>
        </w:rPr>
        <w:t>PROCESSING SECTIONS</w:t>
      </w:r>
    </w:p>
    <w:p>
      <w:pPr>
        <w:pStyle w:val="Normal"/>
        <w:rPr>
          <w:sz w:val="28"/>
        </w:rPr>
      </w:pPr>
      <w:r>
        <w:rPr>
          <w:sz w:val="28"/>
        </w:rPr>
      </w:r>
    </w:p>
    <w:p>
      <w:pPr>
        <w:pStyle w:val="Normal"/>
        <w:rPr>
          <w:sz w:val="28"/>
        </w:rPr>
      </w:pPr>
      <w:r>
        <w:rPr/>
      </w:r>
    </w:p>
    <w:p>
      <w:pPr>
        <w:pStyle w:val="Heading3"/>
        <w:numPr>
          <w:ilvl w:val="0"/>
          <w:numId w:val="0"/>
        </w:numPr>
        <w:ind w:left="1260" w:hanging="0"/>
        <w:rPr>
          <w:sz w:val="28"/>
        </w:rPr>
      </w:pPr>
      <w:bookmarkStart w:id="2" w:name="__RefHeading___Toc368582296"/>
      <w:r>
        <w:rPr>
          <w:rFonts w:cs="Arial" w:ascii="Arial" w:hAnsi="Arial"/>
          <w:sz w:val="22"/>
          <w:u w:val="single"/>
        </w:rPr>
        <w:t>Export HDR Layout</w:t>
      </w:r>
      <w:bookmarkEnd w:id="2"/>
      <w:r>
        <w:rPr>
          <w:rFonts w:cs="Arial" w:ascii="Arial" w:hAnsi="Arial"/>
          <w:sz w:val="22"/>
          <w:u w:val="single"/>
        </w:rPr>
        <w:t xml:space="preserve"> </w:t>
      </w:r>
    </w:p>
    <w:p>
      <w:pPr>
        <w:pStyle w:val="Normal"/>
        <w:rPr>
          <w:sz w:val="28"/>
        </w:rPr>
      </w:pPr>
      <w:r>
        <w:rPr>
          <w:rFonts w:cs="Arial" w:ascii="Arial" w:hAnsi="Arial"/>
          <w:sz w:val="22"/>
          <w:u w:val="single"/>
        </w:rPr>
      </w:r>
    </w:p>
    <w:p>
      <w:pPr>
        <w:pStyle w:val="Normal"/>
        <w:rPr>
          <w:sz w:val="28"/>
        </w:rPr>
      </w:pPr>
      <w:r>
        <w:rPr/>
      </w:r>
    </w:p>
    <w:tbl>
      <w:tblPr>
        <w:tblW w:w="13788" w:type="dxa"/>
        <w:jc w:val="left"/>
        <w:tblInd w:w="0" w:type="dxa"/>
        <w:tblLayout w:type="fixed"/>
        <w:tblCellMar>
          <w:top w:w="0" w:type="dxa"/>
          <w:left w:w="108" w:type="dxa"/>
          <w:bottom w:w="0" w:type="dxa"/>
          <w:right w:w="108" w:type="dxa"/>
        </w:tblCellMar>
      </w:tblPr>
      <w:tblGrid>
        <w:gridCol w:w="2178"/>
        <w:gridCol w:w="1260"/>
        <w:gridCol w:w="1080"/>
        <w:gridCol w:w="6210"/>
        <w:gridCol w:w="3060"/>
      </w:tblGrid>
      <w:tr>
        <w:trPr>
          <w:tblHeader w:val="true"/>
          <w:cantSplit w:val="true"/>
        </w:trPr>
        <w:tc>
          <w:tcPr>
            <w:tcW w:w="2178"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rPr>
                <w:b/>
              </w:rPr>
            </w:pPr>
            <w:r>
              <w:rPr>
                <w:b/>
              </w:rPr>
              <w:t>FIELD TITLE</w:t>
            </w:r>
          </w:p>
        </w:tc>
        <w:tc>
          <w:tcPr>
            <w:tcW w:w="1260"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jc w:val="center"/>
              <w:rPr>
                <w:b/>
              </w:rPr>
            </w:pPr>
            <w:r>
              <w:rPr>
                <w:b/>
              </w:rPr>
              <w:t>FIELD POSITION</w:t>
            </w:r>
          </w:p>
        </w:tc>
        <w:tc>
          <w:tcPr>
            <w:tcW w:w="1080"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rPr>
                <w:b/>
              </w:rPr>
            </w:pPr>
            <w:r>
              <w:rPr>
                <w:b/>
              </w:rPr>
              <w:t>FIELD LENGTH</w:t>
            </w:r>
          </w:p>
        </w:tc>
        <w:tc>
          <w:tcPr>
            <w:tcW w:w="6210"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rPr>
                <w:b/>
              </w:rPr>
            </w:pPr>
            <w:r>
              <w:rPr>
                <w:b/>
              </w:rPr>
              <w:t>DATA ELEMENT</w:t>
            </w:r>
          </w:p>
        </w:tc>
        <w:tc>
          <w:tcPr>
            <w:tcW w:w="3060"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rPr>
                <w:b/>
              </w:rPr>
            </w:pPr>
            <w:r>
              <w:rPr>
                <w:b/>
              </w:rPr>
              <w:t>COMMENTS</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RecordNumber</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1-7</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7</w:t>
            </w:r>
          </w:p>
        </w:tc>
        <w:tc>
          <w:tcPr>
            <w:tcW w:w="62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'0000001'</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CompanyNumber</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8-10</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3</w:t>
            </w:r>
          </w:p>
        </w:tc>
        <w:tc>
          <w:tcPr>
            <w:tcW w:w="62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'XXX'</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RecordCode</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11-12</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w:t>
            </w:r>
          </w:p>
        </w:tc>
        <w:tc>
          <w:tcPr>
            <w:tcW w:w="62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'HE'</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TotalRecords</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13-21</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9</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pPr>
            <w:r>
              <w:rPr>
                <w:rFonts w:cs="Times New Roman" w:ascii="Times New Roman" w:hAnsi="Times New Roman"/>
              </w:rPr>
              <w:t>(select COUNT(*) from MoBillSt_Dtl INNER JOIN Loan ON Loan.Loanid = MoBillSt_Dtl.LoanID and Loan.LoanType &lt;&gt; 4))</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TotalAccounts</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22-30</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9</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(select count(*) from Q_HFS_arec)</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ProcessDate</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31-38</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8</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CONVERT(varchar, getdate(), 112)</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CompanyName1</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39-73</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35</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Company.Name1</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CompanyName2</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74-108</w:t>
            </w:r>
          </w:p>
        </w:tc>
        <w:tc>
          <w:tcPr>
            <w:tcW w:w="1080" w:type="dxa"/>
            <w:tcBorders>
              <w:top w:val="single" w:sz="6" w:space="0" w:color="000000"/>
              <w:left w:val="single" w:sz="6" w:space="0" w:color="000000"/>
              <w:bottom w:val="single" w:sz="6" w:space="0" w:color="000000"/>
              <w:right w:val="single" w:sz="6" w:space="0" w:color="000000"/>
            </w:tcBorders>
          </w:tcPr>
          <w:p>
            <w:pPr>
              <w:pStyle w:val="CommentText"/>
              <w:spacing w:lineRule="atLeast" w:line="240"/>
              <w:rPr/>
            </w:pPr>
            <w:r>
              <w:rPr/>
              <w:t>35</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Company.Name2</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ContactName</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109-143</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35</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Company.ContactName</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ContactPhone</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144-155</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Company.PhoneNum</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LeaveNum();Left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ContactExtension</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156-159</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4</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'0000'</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ContactEmail</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160-194</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35</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Company.ContactEmail up to 35 characters to accommodate existing users, in the future all should use the ContactEmail50 field below.</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ContactFax</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195-206</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Company.FaxNum</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LeaveNum();Left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ContactPhone2</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207-218</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Company.PhoneNum</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LeaveNum();Left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SecContactName</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219-253</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35</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Company.Name1</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trHeight w:val="264" w:hRule="atLeast"/>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SecContactPhone</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254-265</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Company.TollFreeNum</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LeaveNum();Left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SecContactExtension</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266-269</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4</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'0000'</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CustServAddr1</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270-309</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40</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Address.AddressLine1 (linked to PaymentAddressCtrl account selected)</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CustServAddr2</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310-349</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40</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Address.AddressLine2 (linked to PaymentAddressCtrl account selected)</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CustServAddr3</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350-389</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40</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 '</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PaymentAddr1</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390-429</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40</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Address.Addressline1 (linked to PaymentAddressCtrl account selected)</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PaymentAddr2</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430-469</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40</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Address.Addressline2 (linked to PaymentAddressCtrl account selected)</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PaymentAddr3</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470-509</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40</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 '</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CorporateGraphic1</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510-517</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8</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 '</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CorporateGraphic2</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518-525</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8</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 '</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ContactEmail50</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526-575</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50</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Company.ContactEmail -  all up to 50 characters per IRS change</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CommentText"/>
              <w:spacing w:lineRule="atLeast" w:line="240"/>
              <w:rPr>
                <w:highlight w:val="yellow"/>
              </w:rPr>
            </w:pPr>
            <w:r>
              <w:rPr>
                <w:highlight w:val="yellow"/>
              </w:rPr>
              <w:t>NMLSR ID</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576-605</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30</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highlight w:val="yellow"/>
              </w:rPr>
            </w:pPr>
            <w:r>
              <w:rPr>
                <w:rFonts w:cs="Times New Roman" w:ascii="Times New Roman" w:hAnsi="Times New Roman"/>
                <w:highlight w:val="yellow"/>
              </w:rPr>
              <w:t>Company.NMLSRID</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CommentText"/>
              <w:spacing w:lineRule="atLeast" w:line="240"/>
              <w:rPr>
                <w:highlight w:val="yellow"/>
              </w:rPr>
            </w:pPr>
            <w:r>
              <w:rPr>
                <w:highlight w:val="yellow"/>
              </w:rPr>
              <w:t>PeriodicBillEmail</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606-655</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50</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highlight w:val="yellow"/>
              </w:rPr>
            </w:pPr>
            <w:r>
              <w:rPr>
                <w:rFonts w:cs="Times New Roman" w:ascii="Times New Roman" w:hAnsi="Times New Roman"/>
              </w:rPr>
              <w:t>PaymentAddressCtrl.EmailAddress</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Printed on Periodic Billing statements.  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CommentText"/>
              <w:spacing w:lineRule="atLeast" w:line="240"/>
              <w:rPr>
                <w:highlight w:val="yellow"/>
              </w:rPr>
            </w:pPr>
            <w:r>
              <w:rPr>
                <w:highlight w:val="yellow"/>
              </w:rPr>
              <w:t>CompanyWebsite</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656-910</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255</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highlight w:val="yellow"/>
              </w:rPr>
            </w:pPr>
            <w:r>
              <w:rPr>
                <w:rFonts w:cs="Times New Roman" w:ascii="Times New Roman" w:hAnsi="Times New Roman"/>
                <w:highlight w:val="yellow"/>
              </w:rPr>
              <w:t>Company.Website</w:t>
            </w:r>
          </w:p>
        </w:tc>
        <w:tc>
          <w:tcPr>
            <w:tcW w:w="306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tLeast" w:line="240"/>
              <w:rPr>
                <w:rFonts w:ascii="Times New Roman" w:hAnsi="Times New Roman" w:cs="Times New Roman"/>
                <w:highlight w:val="yellow"/>
              </w:rPr>
            </w:pPr>
            <w:r>
              <w:rPr>
                <w:rFonts w:cs="Times New Roman"/>
                <w:highlight w:val="yellow"/>
              </w:rPr>
            </w:r>
          </w:p>
        </w:tc>
      </w:tr>
    </w:tbl>
    <w:p>
      <w:pPr>
        <w:pStyle w:val="Normal"/>
        <w:rPr>
          <w:sz w:val="28"/>
        </w:rPr>
      </w:pPr>
      <w:r>
        <w:rPr/>
      </w:r>
    </w:p>
    <w:p>
      <w:pPr>
        <w:pStyle w:val="CommentText"/>
        <w:rPr>
          <w:sz w:val="28"/>
        </w:rPr>
      </w:pPr>
      <w:r>
        <w:rPr/>
      </w:r>
    </w:p>
    <w:p>
      <w:pPr>
        <w:pStyle w:val="CommentText"/>
        <w:rPr>
          <w:sz w:val="28"/>
        </w:rPr>
      </w:pPr>
      <w:r>
        <w:rPr/>
      </w:r>
    </w:p>
    <w:p>
      <w:pPr>
        <w:pStyle w:val="Normal"/>
        <w:rPr>
          <w:sz w:val="28"/>
        </w:rPr>
      </w:pPr>
      <w:r>
        <w:rPr/>
      </w:r>
    </w:p>
    <w:p>
      <w:pPr>
        <w:pStyle w:val="Heading3"/>
        <w:numPr>
          <w:ilvl w:val="0"/>
          <w:numId w:val="0"/>
        </w:numPr>
        <w:ind w:left="1260" w:hanging="0"/>
        <w:rPr>
          <w:sz w:val="28"/>
        </w:rPr>
      </w:pPr>
      <w:bookmarkStart w:id="3" w:name="__RefHeading___Toc368582297"/>
      <w:bookmarkEnd w:id="3"/>
      <w:r>
        <w:rPr>
          <w:rFonts w:cs="Arial" w:ascii="Arial" w:hAnsi="Arial"/>
          <w:sz w:val="22"/>
          <w:u w:val="single"/>
        </w:rPr>
        <w:t>Export AREC Layout – Original Billing Statment</w:t>
      </w:r>
    </w:p>
    <w:p>
      <w:pPr>
        <w:pStyle w:val="Normal"/>
        <w:rPr>
          <w:sz w:val="28"/>
        </w:rPr>
      </w:pPr>
      <w:r>
        <w:rPr>
          <w:rFonts w:cs="Arial" w:ascii="Arial" w:hAnsi="Arial"/>
          <w:sz w:val="22"/>
          <w:u w:val="single"/>
        </w:rPr>
      </w:r>
    </w:p>
    <w:p>
      <w:pPr>
        <w:pStyle w:val="Normal"/>
        <w:rPr>
          <w:sz w:val="28"/>
        </w:rPr>
      </w:pPr>
      <w:r>
        <w:rPr/>
      </w:r>
    </w:p>
    <w:tbl>
      <w:tblPr>
        <w:tblW w:w="13788" w:type="dxa"/>
        <w:jc w:val="left"/>
        <w:tblInd w:w="0" w:type="dxa"/>
        <w:tblLayout w:type="fixed"/>
        <w:tblCellMar>
          <w:top w:w="0" w:type="dxa"/>
          <w:left w:w="108" w:type="dxa"/>
          <w:bottom w:w="0" w:type="dxa"/>
          <w:right w:w="108" w:type="dxa"/>
        </w:tblCellMar>
      </w:tblPr>
      <w:tblGrid>
        <w:gridCol w:w="2178"/>
        <w:gridCol w:w="1260"/>
        <w:gridCol w:w="1080"/>
        <w:gridCol w:w="6210"/>
        <w:gridCol w:w="3060"/>
      </w:tblGrid>
      <w:tr>
        <w:trPr>
          <w:tblHeader w:val="true"/>
          <w:cantSplit w:val="true"/>
        </w:trPr>
        <w:tc>
          <w:tcPr>
            <w:tcW w:w="2178"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rPr>
                <w:b/>
              </w:rPr>
            </w:pPr>
            <w:r>
              <w:rPr>
                <w:b/>
              </w:rPr>
              <w:t>FIELD TITLE</w:t>
            </w:r>
          </w:p>
        </w:tc>
        <w:tc>
          <w:tcPr>
            <w:tcW w:w="1260"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jc w:val="center"/>
              <w:rPr>
                <w:b/>
              </w:rPr>
            </w:pPr>
            <w:r>
              <w:rPr>
                <w:b/>
              </w:rPr>
              <w:t>FIELD POSITION</w:t>
            </w:r>
          </w:p>
        </w:tc>
        <w:tc>
          <w:tcPr>
            <w:tcW w:w="1080"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rPr>
                <w:b/>
              </w:rPr>
            </w:pPr>
            <w:r>
              <w:rPr>
                <w:b/>
              </w:rPr>
              <w:t>FIELD LENGTH</w:t>
            </w:r>
          </w:p>
        </w:tc>
        <w:tc>
          <w:tcPr>
            <w:tcW w:w="6210"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rPr>
                <w:b/>
              </w:rPr>
            </w:pPr>
            <w:r>
              <w:rPr>
                <w:b/>
              </w:rPr>
              <w:t>DATA ELEMENT</w:t>
            </w:r>
          </w:p>
        </w:tc>
        <w:tc>
          <w:tcPr>
            <w:tcW w:w="3060"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rPr>
                <w:b/>
              </w:rPr>
            </w:pPr>
            <w:r>
              <w:rPr>
                <w:b/>
              </w:rPr>
              <w:t>COMMENTS</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RecordNumber</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1-7</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7</w:t>
            </w:r>
          </w:p>
        </w:tc>
        <w:tc>
          <w:tcPr>
            <w:tcW w:w="62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CompanyNumber</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8-10</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3</w:t>
            </w:r>
          </w:p>
        </w:tc>
        <w:tc>
          <w:tcPr>
            <w:tcW w:w="62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'XXX'</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RecordCode</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11-12</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w:t>
            </w:r>
          </w:p>
        </w:tc>
        <w:tc>
          <w:tcPr>
            <w:tcW w:w="62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'A1'</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ClientNumber</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13-19</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7</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'XXXXXXX'</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LoanNumber</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20-40</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21</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Loan.LoanID</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LoanRecNumber</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41-42</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'01'</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VanityLoanNumber</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43-72</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30</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Loan.LoanID</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MortName1</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73-117</w:t>
            </w:r>
          </w:p>
        </w:tc>
        <w:tc>
          <w:tcPr>
            <w:tcW w:w="1080" w:type="dxa"/>
            <w:tcBorders>
              <w:top w:val="single" w:sz="6" w:space="0" w:color="000000"/>
              <w:left w:val="single" w:sz="6" w:space="0" w:color="000000"/>
              <w:bottom w:val="single" w:sz="6" w:space="0" w:color="000000"/>
              <w:right w:val="single" w:sz="6" w:space="0" w:color="000000"/>
            </w:tcBorders>
          </w:tcPr>
          <w:p>
            <w:pPr>
              <w:pStyle w:val="CommentText"/>
              <w:spacing w:lineRule="atLeast" w:line="240"/>
              <w:rPr/>
            </w:pPr>
            <w:r>
              <w:rPr/>
              <w:t>45</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ISNULL((COALESCE (B.FirstMiddleName, '') + ' ' + COALESCE (B.LastName, '')),' ')</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MortName2</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118-142</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25</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ISNULL((COALESCE (sB.FirstMiddleName, '') + ' ' + COALESCE (sB.LastName, '')),' ')</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MailAddr1</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143-177</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35</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MailingAddress.AddressLine1</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MailAddr2</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178-212</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35</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IS NULL(MailingAddress.AddressLine2, ' ')</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MailAddr3</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213-247</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35</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 ‘</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MailCity</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248-268</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21</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MailingAddress.City</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MailState</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269-270</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MailingAddress.State</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MailZip</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271-275</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5</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MailingAddress.Zip</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MailZip4</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276-279</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4</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len(MailingAddress.zip) = 10 then Substring (MailingAddress.Zip, 7,10)else '0000'</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PropAddr1</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280-309</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30</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Property.AddressLine1</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PropAddr2</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310-339</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30</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ISNULL(P.AddressLine2, ' ')</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PropCity</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340-360</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21</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Property.City</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PropState</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361-362</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Property.State</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PropZip</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363-367</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5</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Property.Zip</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PropZip4</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368-371</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4</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len(Property.zip) = 10 then SubString(Property.Zip, 7, 10) else '0000'</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PriTelephone</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372-381</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10</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Borrower.homephonenumber</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LeaveNum();Left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SecTelephone</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382-391</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10</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ISNULL(Borrower.WorkPhoneNumber,' ')</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LeaveNum();Left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MortSSN</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392-400</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9</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Borrower.Taxidnumber</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LeaveNum();Left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CoMortSSN</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401-409</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9</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ISNULL(Borrower.Taxidnumber, ' ')</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LeaveNum();Left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StmtTypeInd</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410-410</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1</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highlight w:val="yellow"/>
              </w:rPr>
            </w:pPr>
            <w:r>
              <w:rPr>
                <w:rFonts w:cs="Times New Roman" w:ascii="Times New Roman" w:hAnsi="Times New Roman"/>
                <w:highlight w:val="yellow"/>
              </w:rPr>
              <w:t>'M'</w:t>
            </w:r>
          </w:p>
          <w:p>
            <w:pPr>
              <w:pStyle w:val="Field"/>
              <w:spacing w:lineRule="atLeast" w:line="240"/>
              <w:rPr>
                <w:rFonts w:ascii="Times New Roman" w:hAnsi="Times New Roman" w:cs="Times New Roman"/>
                <w:highlight w:val="yellow"/>
              </w:rPr>
            </w:pPr>
            <w:r>
              <w:rPr>
                <w:rFonts w:cs="Times New Roman" w:ascii="Times New Roman" w:hAnsi="Times New Roman"/>
                <w:highlight w:val="yellow"/>
              </w:rPr>
              <w:t>Based on MoBillSt_Hdr.StmtType</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LoanType</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411-412</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Loan.LoanType</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BillMode</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413-413</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Loan.pmtmethod = 1 then 1 WHEN Loan.pmtmethod in (1,3) then 0 else 0</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ForeignMailInd</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414-414</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pPr>
            <w:r>
              <w:rPr>
                <w:rFonts w:cs="Times New Roman" w:ascii="Times New Roman" w:hAnsi="Times New Roman"/>
              </w:rPr>
              <w:t xml:space="preserve">Case WHEN MailingAddress.CountryCode = 'USA' THEN '0' ELSE '1' ; </w:t>
            </w:r>
            <w:r>
              <w:rPr>
                <w:rFonts w:cs="Times New Roman" w:ascii="Times New Roman" w:hAnsi="Times New Roman"/>
                <w:b/>
              </w:rPr>
              <w:t>NOTE</w:t>
            </w:r>
            <w:r>
              <w:rPr>
                <w:rFonts w:cs="Times New Roman" w:ascii="Times New Roman" w:hAnsi="Times New Roman"/>
              </w:rPr>
              <w:t xml:space="preserve">: If  ForeignMailInd =1 THEN use ForeignMailCity (510-534) instead of PropCity (340-360), FrgnMailState (535-559) instead of PropState (361-362), ForeignMailZip (560-569) instead of PropZip (363-367) and FrgnMailCountry (570-600) </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ZipCorrectInd</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415-415</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'Y'</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BranchInd</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416-418</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3</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Loan.BranchOffice</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LoanTerm</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419-421</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3</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Loan.AmTerm</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PaymentPeriod</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422-423</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L.PmtFrequency = 0 then '12' WHEN L.PmtFrequency = 1 then '26' WHEN L.PmtFrequency = 2 then '1' WHEN L.PmtFrequency = 3 then '4' WHEN L.PmtFrequency = 4 then '2' WHEN L.PmtFrequency = 5 then '24' ELSE '52'</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RevisedStmtSw</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424-424</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YearToDate.reportable</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NoSolicitInd</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425-425</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Status.ExceptionMailStop</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VanityAddressInd</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426-426</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'0'</w:t>
            </w:r>
          </w:p>
        </w:tc>
        <w:tc>
          <w:tcPr>
            <w:tcW w:w="3060" w:type="dxa"/>
            <w:tcBorders>
              <w:top w:val="single" w:sz="6" w:space="0" w:color="000000"/>
              <w:left w:val="single" w:sz="6" w:space="0" w:color="000000"/>
              <w:bottom w:val="single" w:sz="6" w:space="0" w:color="000000"/>
              <w:right w:val="single" w:sz="6" w:space="0" w:color="000000"/>
            </w:tcBorders>
          </w:tcPr>
          <w:p>
            <w:pPr>
              <w:pStyle w:val="CommentText"/>
              <w:spacing w:lineRule="atLeast" w:line="240"/>
              <w:rPr>
                <w:b/>
                <w:bCs/>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UserDefined1</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427-427</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'0'</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UserDefined2</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428-428</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'0'</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UserDefined3</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429-429</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'0'</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UserDefined4</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430-430</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'0'</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UserDefined5</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431-431</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'0'</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UserBillingTable</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432-451</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20</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'0'</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AnnualIntRate</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452-457</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6</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REPLACE(CONVERT(decimal(6,4),CAST(Loan.InterestRate * 100 as Money)),'.','')</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UserDefinedIntRate1</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458-463</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6</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'0'</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 Pad 0</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UserDefinedIntRate2</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464-469</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6</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'0'</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 Pad 0</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MortgagorEmailAddr</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470-509</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40</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ISNULL(BorrowerEmailAddress.EmailAddress, ' ')</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ForeignMailCity</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510-534</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25</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MailingAddress.CountryCode = 'USA' THEN '' ELSE MailingAddress.City</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FrgnMailState</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535-559</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25</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MailingAddress.CountryCode = 'USA' THEN '' ELSE MailingAddress.State</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ForeignMailZip</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560-569</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10</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MailingAddress.CountryCode = 'USA' THEN '' ELSE MailingAddress.Zip</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CommentText"/>
              <w:spacing w:lineRule="atLeast" w:line="240"/>
              <w:rPr/>
            </w:pPr>
            <w:r>
              <w:rPr/>
              <w:t>FrgnMailCountry</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570-600</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31</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MailingAddress.CountryCode = 'USA' THEN '' ELSE Country.CountryName</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CommentText"/>
              <w:rPr>
                <w:highlight w:val="yellow"/>
              </w:rPr>
            </w:pPr>
            <w:r>
              <w:rPr>
                <w:highlight w:val="yellow"/>
              </w:rPr>
              <w:t>PrepayPenalty</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601-601</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1</w:t>
            </w:r>
          </w:p>
        </w:tc>
        <w:tc>
          <w:tcPr>
            <w:tcW w:w="6210" w:type="dxa"/>
            <w:tcBorders>
              <w:top w:val="single" w:sz="6" w:space="0" w:color="000000"/>
              <w:left w:val="single" w:sz="6" w:space="0" w:color="000000"/>
              <w:bottom w:val="single" w:sz="6" w:space="0" w:color="000000"/>
              <w:right w:val="single" w:sz="6" w:space="0" w:color="000000"/>
            </w:tcBorders>
          </w:tcPr>
          <w:p>
            <w:pPr>
              <w:pStyle w:val="Normal"/>
              <w:rPr>
                <w:highlight w:val="yellow"/>
                <w:lang w:val="en-US" w:eastAsia="en-US"/>
              </w:rPr>
            </w:pPr>
            <w:r>
              <w:rPr>
                <w:highlight w:val="yellow"/>
                <w:lang w:val="en-US" w:eastAsia="en-US"/>
              </w:rPr>
              <w:t>Not used, blanks or zeros sent</w:t>
            </w:r>
          </w:p>
        </w:tc>
        <w:tc>
          <w:tcPr>
            <w:tcW w:w="306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tLeast" w:line="240"/>
              <w:rPr/>
            </w:pPr>
            <w:r>
              <w:rPr/>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CommentText"/>
              <w:rPr>
                <w:highlight w:val="yellow"/>
              </w:rPr>
            </w:pPr>
            <w:r>
              <w:rPr>
                <w:highlight w:val="yellow"/>
              </w:rPr>
              <w:t>NextRateChgDate.</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602-607</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6</w:t>
            </w:r>
          </w:p>
        </w:tc>
        <w:tc>
          <w:tcPr>
            <w:tcW w:w="6210" w:type="dxa"/>
            <w:tcBorders>
              <w:top w:val="single" w:sz="6" w:space="0" w:color="000000"/>
              <w:left w:val="single" w:sz="6" w:space="0" w:color="000000"/>
              <w:bottom w:val="single" w:sz="6" w:space="0" w:color="000000"/>
              <w:right w:val="single" w:sz="6" w:space="0" w:color="000000"/>
            </w:tcBorders>
          </w:tcPr>
          <w:p>
            <w:pPr>
              <w:pStyle w:val="Normal"/>
              <w:rPr>
                <w:highlight w:val="yellow"/>
                <w:lang w:val="en-US" w:eastAsia="en-US"/>
              </w:rPr>
            </w:pPr>
            <w:r>
              <w:rPr>
                <w:highlight w:val="yellow"/>
                <w:lang w:val="en-US" w:eastAsia="en-US"/>
              </w:rPr>
              <w:t>Not used, blanks or zeros sent</w:t>
            </w:r>
          </w:p>
        </w:tc>
        <w:tc>
          <w:tcPr>
            <w:tcW w:w="306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tLeast" w:line="240"/>
              <w:rPr/>
            </w:pPr>
            <w:r>
              <w:rPr/>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CommentText"/>
              <w:rPr>
                <w:highlight w:val="yellow"/>
              </w:rPr>
            </w:pPr>
            <w:r>
              <w:rPr>
                <w:highlight w:val="yellow"/>
              </w:rPr>
              <w:t>BankruptcyInd</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608-608</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1</w:t>
            </w:r>
          </w:p>
        </w:tc>
        <w:tc>
          <w:tcPr>
            <w:tcW w:w="6210" w:type="dxa"/>
            <w:tcBorders>
              <w:top w:val="single" w:sz="6" w:space="0" w:color="000000"/>
              <w:left w:val="single" w:sz="6" w:space="0" w:color="000000"/>
              <w:bottom w:val="single" w:sz="6" w:space="0" w:color="000000"/>
              <w:right w:val="single" w:sz="6" w:space="0" w:color="000000"/>
            </w:tcBorders>
          </w:tcPr>
          <w:p>
            <w:pPr>
              <w:pStyle w:val="Normal"/>
              <w:rPr>
                <w:highlight w:val="yellow"/>
                <w:lang w:val="en-US" w:eastAsia="en-US"/>
              </w:rPr>
            </w:pPr>
            <w:r>
              <w:rPr>
                <w:highlight w:val="yellow"/>
                <w:lang w:val="en-US" w:eastAsia="en-US"/>
              </w:rPr>
              <w:t>Not used, blanks or zeros sent</w:t>
            </w:r>
          </w:p>
        </w:tc>
        <w:tc>
          <w:tcPr>
            <w:tcW w:w="306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tLeast" w:line="240"/>
              <w:rPr/>
            </w:pPr>
            <w:r>
              <w:rPr/>
            </w:r>
          </w:p>
        </w:tc>
      </w:tr>
    </w:tbl>
    <w:p>
      <w:pPr>
        <w:pStyle w:val="CommentText"/>
        <w:rPr>
          <w:sz w:val="28"/>
        </w:rPr>
      </w:pPr>
      <w:r>
        <w:rPr/>
      </w:r>
      <w:r>
        <w:br w:type="page"/>
      </w:r>
    </w:p>
    <w:p>
      <w:pPr>
        <w:pStyle w:val="CommentText"/>
        <w:rPr>
          <w:sz w:val="28"/>
        </w:rPr>
      </w:pPr>
      <w:r>
        <w:rPr/>
      </w:r>
    </w:p>
    <w:p>
      <w:pPr>
        <w:pStyle w:val="Heading3"/>
        <w:numPr>
          <w:ilvl w:val="0"/>
          <w:numId w:val="0"/>
        </w:numPr>
        <w:ind w:left="1260" w:hanging="0"/>
        <w:rPr>
          <w:sz w:val="28"/>
        </w:rPr>
      </w:pPr>
      <w:bookmarkStart w:id="4" w:name="__RefHeading___Toc368582298"/>
      <w:bookmarkEnd w:id="4"/>
      <w:r>
        <w:rPr>
          <w:rFonts w:cs="Arial" w:ascii="Arial" w:hAnsi="Arial"/>
          <w:sz w:val="22"/>
          <w:u w:val="single"/>
        </w:rPr>
        <w:t>Export BREC Layout – Original Billing Statement</w:t>
      </w:r>
    </w:p>
    <w:p>
      <w:pPr>
        <w:pStyle w:val="Normal"/>
        <w:rPr>
          <w:sz w:val="28"/>
        </w:rPr>
      </w:pPr>
      <w:r>
        <w:rPr>
          <w:rFonts w:cs="Arial" w:ascii="Arial" w:hAnsi="Arial"/>
          <w:sz w:val="22"/>
          <w:u w:val="single"/>
        </w:rPr>
      </w:r>
    </w:p>
    <w:p>
      <w:pPr>
        <w:pStyle w:val="Normal"/>
        <w:rPr>
          <w:sz w:val="28"/>
        </w:rPr>
      </w:pPr>
      <w:r>
        <w:rPr/>
      </w:r>
    </w:p>
    <w:tbl>
      <w:tblPr>
        <w:tblW w:w="13878" w:type="dxa"/>
        <w:jc w:val="left"/>
        <w:tblInd w:w="0" w:type="dxa"/>
        <w:tblLayout w:type="fixed"/>
        <w:tblCellMar>
          <w:top w:w="0" w:type="dxa"/>
          <w:left w:w="108" w:type="dxa"/>
          <w:bottom w:w="0" w:type="dxa"/>
          <w:right w:w="108" w:type="dxa"/>
        </w:tblCellMar>
      </w:tblPr>
      <w:tblGrid>
        <w:gridCol w:w="2268"/>
        <w:gridCol w:w="1170"/>
        <w:gridCol w:w="1080"/>
        <w:gridCol w:w="6210"/>
        <w:gridCol w:w="3150"/>
      </w:tblGrid>
      <w:tr>
        <w:trPr>
          <w:tblHeader w:val="true"/>
          <w:cantSplit w:val="true"/>
        </w:trPr>
        <w:tc>
          <w:tcPr>
            <w:tcW w:w="2268"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rPr>
                <w:b/>
              </w:rPr>
            </w:pPr>
            <w:r>
              <w:rPr>
                <w:b/>
              </w:rPr>
              <w:t>FIELD TITLE</w:t>
            </w:r>
          </w:p>
        </w:tc>
        <w:tc>
          <w:tcPr>
            <w:tcW w:w="1170"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jc w:val="center"/>
              <w:rPr>
                <w:b/>
              </w:rPr>
            </w:pPr>
            <w:r>
              <w:rPr>
                <w:b/>
              </w:rPr>
              <w:t>FIELD POSITION</w:t>
            </w:r>
          </w:p>
        </w:tc>
        <w:tc>
          <w:tcPr>
            <w:tcW w:w="1080"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rPr>
                <w:b/>
              </w:rPr>
            </w:pPr>
            <w:r>
              <w:rPr>
                <w:b/>
              </w:rPr>
              <w:t>FIELD LENGTH</w:t>
            </w:r>
          </w:p>
        </w:tc>
        <w:tc>
          <w:tcPr>
            <w:tcW w:w="6210"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rPr>
                <w:b/>
              </w:rPr>
            </w:pPr>
            <w:r>
              <w:rPr>
                <w:b/>
              </w:rPr>
              <w:t>DATA ELEMENT</w:t>
            </w:r>
          </w:p>
        </w:tc>
        <w:tc>
          <w:tcPr>
            <w:tcW w:w="3150"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rPr>
                <w:b/>
              </w:rPr>
            </w:pPr>
            <w:r>
              <w:rPr>
                <w:b/>
              </w:rPr>
              <w:t>COMMENTS</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RecordNumber</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1-7</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7</w:t>
            </w:r>
          </w:p>
        </w:tc>
        <w:tc>
          <w:tcPr>
            <w:tcW w:w="62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r>
              <w:rPr/>
              <w:t>0000001’</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CompanyNumber</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8-10</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3</w:t>
            </w:r>
          </w:p>
        </w:tc>
        <w:tc>
          <w:tcPr>
            <w:tcW w:w="62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r>
              <w:rPr/>
              <w:t>xxx’</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RecordCodeType</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11-12</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w:t>
            </w:r>
          </w:p>
        </w:tc>
        <w:tc>
          <w:tcPr>
            <w:tcW w:w="62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r>
              <w:rPr/>
              <w:t>B1’</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ClientNumber</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13-19</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7</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w:t>
            </w:r>
            <w:r>
              <w:rPr>
                <w:rFonts w:cs="Times New Roman" w:ascii="Times New Roman" w:hAnsi="Times New Roman"/>
              </w:rPr>
              <w:t>xxxxxxx’</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LoanNumber</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20-40</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21</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Loan.LoanID</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LoanRecNumber</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41-42</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w:t>
            </w:r>
            <w:r>
              <w:rPr>
                <w:rFonts w:cs="Times New Roman" w:ascii="Times New Roman" w:hAnsi="Times New Roman"/>
              </w:rPr>
              <w:t>02’</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DueDate</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43-50</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8</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MoBillSt_Dtl.DueDate = L.DueDate THEN L.duedate ELSE MoBillSt_Dtl.DueDate END AS DueDate</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 YYYYMMDD</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BillingDueDate</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51-58</w:t>
            </w:r>
          </w:p>
        </w:tc>
        <w:tc>
          <w:tcPr>
            <w:tcW w:w="1080" w:type="dxa"/>
            <w:tcBorders>
              <w:top w:val="single" w:sz="6" w:space="0" w:color="000000"/>
              <w:left w:val="single" w:sz="6" w:space="0" w:color="000000"/>
              <w:bottom w:val="single" w:sz="6" w:space="0" w:color="000000"/>
              <w:right w:val="single" w:sz="6" w:space="0" w:color="000000"/>
            </w:tcBorders>
          </w:tcPr>
          <w:p>
            <w:pPr>
              <w:pStyle w:val="CommentText"/>
              <w:spacing w:lineRule="atLeast" w:line="240"/>
              <w:rPr/>
            </w:pPr>
            <w:r>
              <w:rPr/>
              <w:t>8</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DATEADD(month, MoBillSt_MoDelq.CountOfDueDate - 1, Loan.DueDate )</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 YYYYMMDD</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LastStmtDate</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59-66</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8</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Loan.LastBillDate</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 YYYYMMDD</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MaturityDate</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67-74</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8</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Loan. MaturityDate</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 YYYYMMDD</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LastAnalysisDate</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75-82</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8</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Loan.LastAnalyzeDate</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 YYYYMMDD</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StmtProcessDate</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83-90</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8</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GETDATE()</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 YYYYMMDD</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PaymentLateDate</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91-98</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8</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DateAdd(day, Delinquent.gracedays, (DATEADD(month, , MoBillSt_MoDelq.CountOfDueDate - 1, Loan.DueDate)))</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 YYYYMMDD</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lang w:val="en-US" w:eastAsia="en-US"/>
              </w:rPr>
              <w:t>ReserveBalanceSum</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99-110</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12</w:t>
            </w:r>
          </w:p>
        </w:tc>
        <w:tc>
          <w:tcPr>
            <w:tcW w:w="6210" w:type="dxa"/>
            <w:tcBorders>
              <w:top w:val="single" w:sz="6" w:space="0" w:color="000000"/>
              <w:left w:val="single" w:sz="6" w:space="0" w:color="000000"/>
              <w:bottom w:val="single" w:sz="6" w:space="0" w:color="000000"/>
              <w:right w:val="single" w:sz="6" w:space="0" w:color="000000"/>
            </w:tcBorders>
          </w:tcPr>
          <w:p>
            <w:pPr>
              <w:pStyle w:val="Normal"/>
              <w:autoSpaceDE w:val="false"/>
              <w:rPr>
                <w:highlight w:val="yellow"/>
              </w:rPr>
            </w:pPr>
            <w:r>
              <w:rPr>
                <w:highlight w:val="yellow"/>
                <w:lang w:val="en-US" w:eastAsia="en-US"/>
              </w:rPr>
              <w:t>MoBillSt_Hdr</w:t>
            </w:r>
            <w:r>
              <w:rPr>
                <w:color w:val="808080"/>
                <w:highlight w:val="yellow"/>
                <w:lang w:val="en-US" w:eastAsia="en-US"/>
              </w:rPr>
              <w:t>.</w:t>
            </w:r>
            <w:r>
              <w:rPr>
                <w:highlight w:val="yellow"/>
                <w:lang w:val="en-US" w:eastAsia="en-US"/>
              </w:rPr>
              <w:t>ReserveAcctBal</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UserDefinedDate2</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111-114</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4</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w:t>
            </w:r>
            <w:r>
              <w:rPr>
                <w:rFonts w:cs="Times New Roman" w:ascii="Times New Roman" w:hAnsi="Times New Roman"/>
              </w:rPr>
              <w:t>0’</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FirstDueDate</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115-122</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8</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Loan.FirstDueDate</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 YYYYMMDD</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AMLType</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123-130</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8</w:t>
            </w:r>
          </w:p>
        </w:tc>
        <w:tc>
          <w:tcPr>
            <w:tcW w:w="6210" w:type="dxa"/>
            <w:tcBorders>
              <w:top w:val="single" w:sz="6" w:space="0" w:color="000000"/>
              <w:left w:val="single" w:sz="6" w:space="0" w:color="000000"/>
              <w:bottom w:val="single" w:sz="6" w:space="0" w:color="000000"/>
              <w:right w:val="single" w:sz="6" w:space="0" w:color="000000"/>
            </w:tcBorders>
          </w:tcPr>
          <w:p>
            <w:pPr>
              <w:pStyle w:val="Normal"/>
              <w:rPr/>
            </w:pPr>
            <w:r>
              <w:rPr/>
              <w:t>Right Justify; Pad 0</w:t>
            </w:r>
          </w:p>
        </w:tc>
        <w:tc>
          <w:tcPr>
            <w:tcW w:w="3150" w:type="dxa"/>
            <w:tcBorders>
              <w:top w:val="single" w:sz="6" w:space="0" w:color="000000"/>
              <w:left w:val="single" w:sz="6" w:space="0" w:color="000000"/>
              <w:bottom w:val="single" w:sz="6" w:space="0" w:color="000000"/>
              <w:right w:val="single" w:sz="6" w:space="0" w:color="000000"/>
            </w:tcBorders>
          </w:tcPr>
          <w:p>
            <w:pPr>
              <w:pStyle w:val="Normal"/>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PmtDueNumber</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131-138</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8</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DateDiff(MM,L.DueDate, MBSD.DueDate)</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MonthlyPayment</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139-149</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11</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pPr>
            <w:r>
              <w:rPr>
                <w:rFonts w:cs="Times New Roman" w:ascii="Times New Roman" w:hAnsi="Times New Roman"/>
              </w:rPr>
              <w:t>CASE WHEN MBSD.DueDate = L.DueDate THEN (L.EscrowPmt + L.PIPmt + L.OthFundPmt - L.AsstPmt+ReservePmt) ELSE (MBSD.EscrowPmt + MBSD.PrincipalAmount + MBSD.InterestAmount + MBSD.OthFundPmt - MBSD.AsstPmt</w:t>
            </w:r>
            <w:r>
              <w:rPr>
                <w:rFonts w:cs="Times New Roman" w:ascii="Times New Roman" w:hAnsi="Times New Roman"/>
                <w:lang w:val="en-US" w:eastAsia="en-US"/>
              </w:rPr>
              <w:t>+ MBSD.ReservePmt</w:t>
            </w:r>
            <w:r>
              <w:rPr>
                <w:rFonts w:cs="Times New Roman" w:ascii="Times New Roman" w:hAnsi="Times New Roman"/>
              </w:rPr>
              <w:t>)</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%.2f;Right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Filler1</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150-150</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w:t>
            </w:r>
          </w:p>
        </w:tc>
        <w:tc>
          <w:tcPr>
            <w:tcW w:w="6210" w:type="dxa"/>
            <w:tcBorders>
              <w:top w:val="single" w:sz="6" w:space="0" w:color="000000"/>
              <w:left w:val="single" w:sz="6" w:space="0" w:color="000000"/>
              <w:bottom w:val="single" w:sz="6" w:space="0" w:color="000000"/>
              <w:right w:val="single" w:sz="6" w:space="0" w:color="000000"/>
            </w:tcBorders>
          </w:tcPr>
          <w:p>
            <w:pPr>
              <w:pStyle w:val="Field"/>
              <w:snapToGrid w:val="false"/>
              <w:spacing w:lineRule="atLeast" w:line="240"/>
              <w:rPr>
                <w:rFonts w:ascii="Times New Roman" w:hAnsi="Times New Roman" w:cs="Times New Roman"/>
              </w:rPr>
            </w:pPr>
            <w:r>
              <w:rPr>
                <w:rFonts w:cs="Times New Roman" w:ascii="Times New Roman" w:hAnsi="Times New Roman"/>
              </w:rPr>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PrincipalPayment</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151-161</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11</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MoBillSt_Dtl.DueDate = L.DueDate THEN PD.PrincipalAmount ELSE MoBillSt_Dtl.PrincipalAmount</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%.2f;Right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Filler2</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162-162</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w:t>
            </w:r>
          </w:p>
        </w:tc>
        <w:tc>
          <w:tcPr>
            <w:tcW w:w="6210" w:type="dxa"/>
            <w:tcBorders>
              <w:top w:val="single" w:sz="6" w:space="0" w:color="000000"/>
              <w:left w:val="single" w:sz="6" w:space="0" w:color="000000"/>
              <w:bottom w:val="single" w:sz="6" w:space="0" w:color="000000"/>
              <w:right w:val="single" w:sz="6" w:space="0" w:color="000000"/>
            </w:tcBorders>
          </w:tcPr>
          <w:p>
            <w:pPr>
              <w:pStyle w:val="Field"/>
              <w:snapToGrid w:val="false"/>
              <w:spacing w:lineRule="atLeast" w:line="240"/>
              <w:rPr>
                <w:rFonts w:ascii="Times New Roman" w:hAnsi="Times New Roman" w:cs="Times New Roman"/>
              </w:rPr>
            </w:pPr>
            <w:r>
              <w:rPr>
                <w:rFonts w:cs="Times New Roman" w:ascii="Times New Roman" w:hAnsi="Times New Roman"/>
              </w:rPr>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InterestAmount</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163-173</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11</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MoBillSt_Dtl.DueDate = L.DueDate THEN PD.InterestAmount ELSE MoBillSt_Dtl.InterestAmount</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%.2f;Right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Filler3</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174-174</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w:t>
            </w:r>
          </w:p>
        </w:tc>
        <w:tc>
          <w:tcPr>
            <w:tcW w:w="6210" w:type="dxa"/>
            <w:tcBorders>
              <w:top w:val="single" w:sz="6" w:space="0" w:color="000000"/>
              <w:left w:val="single" w:sz="6" w:space="0" w:color="000000"/>
              <w:bottom w:val="single" w:sz="6" w:space="0" w:color="000000"/>
              <w:right w:val="single" w:sz="6" w:space="0" w:color="000000"/>
            </w:tcBorders>
          </w:tcPr>
          <w:p>
            <w:pPr>
              <w:pStyle w:val="Field"/>
              <w:snapToGrid w:val="false"/>
              <w:spacing w:lineRule="atLeast" w:line="240"/>
              <w:rPr>
                <w:rFonts w:ascii="Times New Roman" w:hAnsi="Times New Roman" w:cs="Times New Roman"/>
              </w:rPr>
            </w:pPr>
            <w:r>
              <w:rPr>
                <w:rFonts w:cs="Times New Roman" w:ascii="Times New Roman" w:hAnsi="Times New Roman"/>
              </w:rPr>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EscrowPayment</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175-185</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11</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MoBillSt_Dtl.DueDate = L.DueDate THEN PD.EscrowPmt ELSE MoBillSt_Dtl.EscrowPmt</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%.2f;Right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Filler4</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186-186</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w:t>
            </w:r>
          </w:p>
        </w:tc>
        <w:tc>
          <w:tcPr>
            <w:tcW w:w="6210" w:type="dxa"/>
            <w:tcBorders>
              <w:top w:val="single" w:sz="6" w:space="0" w:color="000000"/>
              <w:left w:val="single" w:sz="6" w:space="0" w:color="000000"/>
              <w:bottom w:val="single" w:sz="6" w:space="0" w:color="000000"/>
              <w:right w:val="single" w:sz="6" w:space="0" w:color="000000"/>
            </w:tcBorders>
          </w:tcPr>
          <w:p>
            <w:pPr>
              <w:pStyle w:val="Field"/>
              <w:snapToGrid w:val="false"/>
              <w:spacing w:lineRule="atLeast" w:line="240"/>
              <w:rPr>
                <w:rFonts w:ascii="Times New Roman" w:hAnsi="Times New Roman" w:cs="Times New Roman"/>
              </w:rPr>
            </w:pPr>
            <w:r>
              <w:rPr>
                <w:rFonts w:cs="Times New Roman" w:ascii="Times New Roman" w:hAnsi="Times New Roman"/>
              </w:rPr>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MiscPayment</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187-197</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11</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MoBillSt_Dtl.DueDate = L.DueDate THEN PD.OthFundPmt ELSE MoBillSt_Dtl.OthFundPmt</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%.2f;Right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Filler5</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198-198</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w:t>
            </w:r>
          </w:p>
        </w:tc>
        <w:tc>
          <w:tcPr>
            <w:tcW w:w="6210" w:type="dxa"/>
            <w:tcBorders>
              <w:top w:val="single" w:sz="6" w:space="0" w:color="000000"/>
              <w:left w:val="single" w:sz="6" w:space="0" w:color="000000"/>
              <w:bottom w:val="single" w:sz="6" w:space="0" w:color="000000"/>
              <w:right w:val="single" w:sz="6" w:space="0" w:color="000000"/>
            </w:tcBorders>
          </w:tcPr>
          <w:p>
            <w:pPr>
              <w:pStyle w:val="Field"/>
              <w:snapToGrid w:val="false"/>
              <w:spacing w:lineRule="atLeast" w:line="240"/>
              <w:rPr>
                <w:rFonts w:ascii="Times New Roman" w:hAnsi="Times New Roman" w:cs="Times New Roman"/>
              </w:rPr>
            </w:pPr>
            <w:r>
              <w:rPr>
                <w:rFonts w:cs="Times New Roman" w:ascii="Times New Roman" w:hAnsi="Times New Roman"/>
              </w:rPr>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AsstPmt</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199-209</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11</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MoBillSt_Dtl.DueDate = L.DueDate THEN PD.AsstPmt ELSE MoBillSt_Dtl.AsstPmt</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%.2f;Right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Filler12</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210-210</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w:t>
            </w:r>
          </w:p>
        </w:tc>
        <w:tc>
          <w:tcPr>
            <w:tcW w:w="6210" w:type="dxa"/>
            <w:tcBorders>
              <w:top w:val="single" w:sz="6" w:space="0" w:color="000000"/>
              <w:left w:val="single" w:sz="6" w:space="0" w:color="000000"/>
              <w:bottom w:val="single" w:sz="6" w:space="0" w:color="000000"/>
              <w:right w:val="single" w:sz="6" w:space="0" w:color="000000"/>
            </w:tcBorders>
          </w:tcPr>
          <w:p>
            <w:pPr>
              <w:pStyle w:val="Field"/>
              <w:snapToGrid w:val="false"/>
              <w:spacing w:lineRule="atLeast" w:line="240"/>
              <w:rPr>
                <w:rFonts w:ascii="Times New Roman" w:hAnsi="Times New Roman" w:cs="Times New Roman"/>
              </w:rPr>
            </w:pPr>
            <w:r>
              <w:rPr>
                <w:rFonts w:cs="Times New Roman" w:ascii="Times New Roman" w:hAnsi="Times New Roman"/>
              </w:rPr>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UserDefinedPymt2</w:t>
            </w:r>
          </w:p>
          <w:p>
            <w:pPr>
              <w:pStyle w:val="Normal"/>
              <w:spacing w:lineRule="atLeast" w:line="240"/>
              <w:rPr/>
            </w:pPr>
            <w:r>
              <w:rPr/>
            </w:r>
          </w:p>
          <w:p>
            <w:pPr>
              <w:pStyle w:val="Normal"/>
              <w:spacing w:lineRule="atLeast" w:line="240"/>
              <w:rPr/>
            </w:pPr>
            <w:r>
              <w:rPr/>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211-222</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Regular: NULL</w:t>
            </w:r>
          </w:p>
          <w:p>
            <w:pPr>
              <w:pStyle w:val="Field"/>
              <w:spacing w:lineRule="atLeast" w:line="240"/>
              <w:rPr>
                <w:rFonts w:ascii="Times New Roman" w:hAnsi="Times New Roman" w:cs="Times New Roman"/>
              </w:rPr>
            </w:pPr>
            <w:r>
              <w:rPr>
                <w:rFonts w:cs="Times New Roman" w:ascii="Times New Roman" w:hAnsi="Times New Roman"/>
              </w:rPr>
            </w:r>
          </w:p>
          <w:p>
            <w:pPr>
              <w:pStyle w:val="Field"/>
              <w:spacing w:lineRule="atLeast" w:line="240"/>
              <w:rPr>
                <w:rFonts w:ascii="Times New Roman" w:hAnsi="Times New Roman" w:cs="Times New Roman"/>
              </w:rPr>
            </w:pPr>
            <w:r>
              <w:rPr>
                <w:rFonts w:cs="Times New Roman" w:ascii="Times New Roman" w:hAnsi="Times New Roman"/>
              </w:rPr>
              <w:t xml:space="preserve">Varies for Helocs </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t>%.2f;Right Justify;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UserDefinedPymt3</w:t>
            </w:r>
          </w:p>
          <w:p>
            <w:pPr>
              <w:pStyle w:val="Normal"/>
              <w:spacing w:lineRule="atLeast" w:line="240"/>
              <w:rPr/>
            </w:pPr>
            <w:r>
              <w:rPr/>
            </w:r>
          </w:p>
          <w:p>
            <w:pPr>
              <w:pStyle w:val="Normal"/>
              <w:spacing w:lineRule="atLeast" w:line="240"/>
              <w:rPr/>
            </w:pPr>
            <w:r>
              <w:rPr/>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223-234</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Regular: NULL</w:t>
            </w:r>
          </w:p>
          <w:p>
            <w:pPr>
              <w:pStyle w:val="Field"/>
              <w:spacing w:lineRule="atLeast" w:line="240"/>
              <w:rPr>
                <w:rFonts w:ascii="Times New Roman" w:hAnsi="Times New Roman" w:cs="Times New Roman"/>
              </w:rPr>
            </w:pPr>
            <w:r>
              <w:rPr>
                <w:rFonts w:cs="Times New Roman" w:ascii="Times New Roman" w:hAnsi="Times New Roman"/>
              </w:rPr>
            </w:r>
          </w:p>
          <w:p>
            <w:pPr>
              <w:pStyle w:val="Field"/>
              <w:spacing w:lineRule="atLeast" w:line="240"/>
              <w:rPr>
                <w:rFonts w:ascii="Times New Roman" w:hAnsi="Times New Roman" w:cs="Times New Roman"/>
              </w:rPr>
            </w:pPr>
            <w:r>
              <w:rPr>
                <w:rFonts w:cs="Times New Roman" w:ascii="Times New Roman" w:hAnsi="Times New Roman"/>
              </w:rPr>
              <w:t>Varies for Helocs</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%.2f;Right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UserDefinedPymt4</w:t>
            </w:r>
          </w:p>
          <w:p>
            <w:pPr>
              <w:pStyle w:val="Normal"/>
              <w:spacing w:lineRule="atLeast" w:line="240"/>
              <w:rPr/>
            </w:pPr>
            <w:r>
              <w:rPr/>
            </w:r>
          </w:p>
          <w:p>
            <w:pPr>
              <w:pStyle w:val="Normal"/>
              <w:spacing w:lineRule="atLeast" w:line="240"/>
              <w:rPr/>
            </w:pPr>
            <w:r>
              <w:rPr/>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235-246</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Regular: NULL</w:t>
            </w:r>
          </w:p>
          <w:p>
            <w:pPr>
              <w:pStyle w:val="Field"/>
              <w:spacing w:lineRule="atLeast" w:line="240"/>
              <w:rPr>
                <w:rFonts w:ascii="Times New Roman" w:hAnsi="Times New Roman" w:cs="Times New Roman"/>
              </w:rPr>
            </w:pPr>
            <w:r>
              <w:rPr>
                <w:rFonts w:cs="Times New Roman" w:ascii="Times New Roman" w:hAnsi="Times New Roman"/>
              </w:rPr>
            </w:r>
          </w:p>
          <w:p>
            <w:pPr>
              <w:pStyle w:val="Field"/>
              <w:spacing w:lineRule="atLeast" w:line="240"/>
              <w:rPr>
                <w:rFonts w:ascii="Times New Roman" w:hAnsi="Times New Roman" w:cs="Times New Roman"/>
              </w:rPr>
            </w:pPr>
            <w:r>
              <w:rPr>
                <w:rFonts w:cs="Times New Roman" w:ascii="Times New Roman" w:hAnsi="Times New Roman"/>
              </w:rPr>
              <w:t>Varies for Helocs</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%.2f;Right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SumOfPIPmt</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247-258</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MoBillSt_TotPmtsDue.SumOfPIPmt &lt; 0 THEN AST (ABS (MoBillSt_TotPmtsDue.SumOfPIPmt) AS varchar) + ('-') WHEN MoBillSt_TotPmtsDue.SumOfPIPmt &gt; 0 THEN CAST(ABS (MoBillSt_TotPmtsDue.SumOfPIPmt) AS varchar) + (' ')ELSE '0' + ' '</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DelqAmountDue</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259-269</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11</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pPr>
            <w:r>
              <w:rPr>
                <w:rFonts w:cs="Times New Roman" w:ascii="Times New Roman" w:hAnsi="Times New Roman"/>
              </w:rPr>
              <w:t xml:space="preserve">CASE WHEN MoBillSt_MoDelq.CountOfDueDate &gt; 1 THEN CAST (ABS(MoBillSt_MoDelq _TPD.SumOfPiPmt - MoBillSt_MoDelq_TPD. SumOfAsstPmt + MoBillSt_MoDelq _TPD.SumOfEscrowPmt + MoBillSt_TotPmtsDue.SumOfOthFundPmt + </w:t>
            </w:r>
            <w:r>
              <w:rPr>
                <w:rFonts w:cs="Times New Roman" w:ascii="Times New Roman" w:hAnsi="Times New Roman"/>
                <w:lang w:val="en-US" w:eastAsia="en-US"/>
              </w:rPr>
              <w:t>MoBillSt_TotPmtsDue.SumOfReservePmt</w:t>
            </w:r>
            <w:r>
              <w:rPr>
                <w:rFonts w:cs="Times New Roman" w:ascii="Times New Roman" w:hAnsi="Times New Roman"/>
              </w:rPr>
              <w:t>) - (Loan.EscrowPmt + Loan. PIPmt + Loan.OthFundPmt - Loan.ASstPmt</w:t>
            </w:r>
            <w:r>
              <w:rPr>
                <w:rFonts w:cs="Times New Roman" w:ascii="Times New Roman" w:hAnsi="Times New Roman"/>
                <w:lang w:val="en-US" w:eastAsia="en-US"/>
              </w:rPr>
              <w:t>+ Q_Loan_Plus_Reserve.ReservePmt</w:t>
            </w:r>
            <w:r>
              <w:rPr>
                <w:rFonts w:cs="Times New Roman" w:ascii="Times New Roman" w:hAnsi="Times New Roman"/>
              </w:rPr>
              <w:t>) as varchar)+(' ')ELSE '0' + ' '</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%.2f;Right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Filler6</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270-270</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w:t>
            </w:r>
          </w:p>
        </w:tc>
        <w:tc>
          <w:tcPr>
            <w:tcW w:w="6210" w:type="dxa"/>
            <w:tcBorders>
              <w:top w:val="single" w:sz="6" w:space="0" w:color="000000"/>
              <w:left w:val="single" w:sz="6" w:space="0" w:color="000000"/>
              <w:bottom w:val="single" w:sz="6" w:space="0" w:color="000000"/>
              <w:right w:val="single" w:sz="6" w:space="0" w:color="000000"/>
            </w:tcBorders>
          </w:tcPr>
          <w:p>
            <w:pPr>
              <w:pStyle w:val="Field"/>
              <w:snapToGrid w:val="false"/>
              <w:spacing w:lineRule="atLeast" w:line="240"/>
              <w:rPr>
                <w:rFonts w:ascii="Times New Roman" w:hAnsi="Times New Roman" w:cs="Times New Roman"/>
              </w:rPr>
            </w:pPr>
            <w:r>
              <w:rPr>
                <w:rFonts w:cs="Times New Roman" w:ascii="Times New Roman" w:hAnsi="Times New Roman"/>
              </w:rPr>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AccruedLateCharges</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271-281</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11</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Loan.LCBal</w:t>
            </w:r>
          </w:p>
        </w:tc>
        <w:tc>
          <w:tcPr>
            <w:tcW w:w="3150" w:type="dxa"/>
            <w:tcBorders>
              <w:top w:val="single" w:sz="6" w:space="0" w:color="000000"/>
              <w:left w:val="single" w:sz="6" w:space="0" w:color="000000"/>
              <w:bottom w:val="single" w:sz="6" w:space="0" w:color="000000"/>
              <w:right w:val="single" w:sz="6" w:space="0" w:color="000000"/>
            </w:tcBorders>
          </w:tcPr>
          <w:p>
            <w:pPr>
              <w:pStyle w:val="CommentText"/>
              <w:spacing w:lineRule="atLeast" w:line="240"/>
              <w:rPr>
                <w:b/>
                <w:bCs/>
              </w:rPr>
            </w:pPr>
            <w:r>
              <w:rPr/>
              <w:t>%.2f;Right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Filler9</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282-282</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w:t>
            </w:r>
          </w:p>
        </w:tc>
        <w:tc>
          <w:tcPr>
            <w:tcW w:w="6210" w:type="dxa"/>
            <w:tcBorders>
              <w:top w:val="single" w:sz="6" w:space="0" w:color="000000"/>
              <w:left w:val="single" w:sz="6" w:space="0" w:color="000000"/>
              <w:bottom w:val="single" w:sz="6" w:space="0" w:color="000000"/>
              <w:right w:val="single" w:sz="6" w:space="0" w:color="000000"/>
            </w:tcBorders>
          </w:tcPr>
          <w:p>
            <w:pPr>
              <w:pStyle w:val="Field"/>
              <w:snapToGrid w:val="false"/>
              <w:spacing w:lineRule="atLeast" w:line="240"/>
              <w:rPr>
                <w:rFonts w:ascii="Times New Roman" w:hAnsi="Times New Roman" w:cs="Times New Roman"/>
              </w:rPr>
            </w:pPr>
            <w:r>
              <w:rPr>
                <w:rFonts w:cs="Times New Roman" w:ascii="Times New Roman" w:hAnsi="Times New Roman"/>
              </w:rPr>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TotalAmountDue</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283-293</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11</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pPr>
            <w:r>
              <w:rPr>
                <w:rFonts w:cs="Times New Roman" w:ascii="Times New Roman" w:hAnsi="Times New Roman"/>
              </w:rPr>
              <w:t>(MoBillSt_TotPmtsDue.SumOfPiPmt - MoBillSt_TotPmtsDue.SumOf AsstPmt + MoBillSt_TotPmtsDue.SumOfEscrowPmt + MoBillSt_ TotPmtsDue.SumOfOthFundPmt + Loan.LCBal + MoBillSt_HDR. LegalFeeBal - MoBillSt_HDR.UnappliedBal + MoBillSt_HDR. NSFFeeBal</w:t>
            </w:r>
            <w:r>
              <w:rPr>
                <w:rFonts w:cs="Times New Roman" w:ascii="Times New Roman" w:hAnsi="Times New Roman"/>
                <w:lang w:val="en-US" w:eastAsia="en-US"/>
              </w:rPr>
              <w:t>+ MoBillSt_TotPmtsDue.SumOfReservePmt</w:t>
            </w:r>
            <w:r>
              <w:rPr>
                <w:rFonts w:cs="Times New Roman" w:ascii="Times New Roman" w:hAnsi="Times New Roman"/>
              </w:rPr>
              <w:t>)</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%.2f;Right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Filler10</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294-294</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w:t>
            </w:r>
          </w:p>
        </w:tc>
        <w:tc>
          <w:tcPr>
            <w:tcW w:w="6210" w:type="dxa"/>
            <w:tcBorders>
              <w:top w:val="single" w:sz="6" w:space="0" w:color="000000"/>
              <w:left w:val="single" w:sz="6" w:space="0" w:color="000000"/>
              <w:bottom w:val="single" w:sz="6" w:space="0" w:color="000000"/>
              <w:right w:val="single" w:sz="6" w:space="0" w:color="000000"/>
            </w:tcBorders>
          </w:tcPr>
          <w:p>
            <w:pPr>
              <w:pStyle w:val="Field"/>
              <w:snapToGrid w:val="false"/>
              <w:spacing w:lineRule="atLeast" w:line="240"/>
              <w:rPr>
                <w:rFonts w:ascii="Times New Roman" w:hAnsi="Times New Roman" w:cs="Times New Roman"/>
              </w:rPr>
            </w:pPr>
            <w:r>
              <w:rPr>
                <w:rFonts w:cs="Times New Roman" w:ascii="Times New Roman" w:hAnsi="Times New Roman"/>
              </w:rPr>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LateChargeAmount</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295-305</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11</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lang w:val="en-US" w:eastAsia="en-US"/>
              </w:rPr>
              <w:t>MoBillSt_HDR</w:t>
            </w:r>
            <w:r>
              <w:rPr>
                <w:rFonts w:cs="Times New Roman" w:ascii="Times New Roman" w:hAnsi="Times New Roman"/>
                <w:color w:val="808080"/>
                <w:lang w:val="en-US" w:eastAsia="en-US"/>
              </w:rPr>
              <w:t>.</w:t>
            </w:r>
            <w:r>
              <w:rPr>
                <w:rFonts w:cs="Times New Roman" w:ascii="Times New Roman" w:hAnsi="Times New Roman"/>
                <w:lang w:val="en-US" w:eastAsia="en-US"/>
              </w:rPr>
              <w:t xml:space="preserve">LCAmt </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%.2f;Right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Filler11</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306-306</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w:t>
            </w:r>
          </w:p>
        </w:tc>
        <w:tc>
          <w:tcPr>
            <w:tcW w:w="6210" w:type="dxa"/>
            <w:tcBorders>
              <w:top w:val="single" w:sz="6" w:space="0" w:color="000000"/>
              <w:left w:val="single" w:sz="6" w:space="0" w:color="000000"/>
              <w:bottom w:val="single" w:sz="6" w:space="0" w:color="000000"/>
              <w:right w:val="single" w:sz="6" w:space="0" w:color="000000"/>
            </w:tcBorders>
          </w:tcPr>
          <w:p>
            <w:pPr>
              <w:pStyle w:val="Field"/>
              <w:snapToGrid w:val="false"/>
              <w:spacing w:lineRule="atLeast" w:line="240"/>
              <w:rPr>
                <w:rFonts w:ascii="Times New Roman" w:hAnsi="Times New Roman" w:cs="Times New Roman"/>
              </w:rPr>
            </w:pPr>
            <w:r>
              <w:rPr>
                <w:rFonts w:cs="Times New Roman" w:ascii="Times New Roman" w:hAnsi="Times New Roman"/>
              </w:rPr>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PrincipalBal</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307-318</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Loan.PrincipalBal &lt; 0 THEN CAST (ABS (Loan. PrincipalBal) AS varchar) + ('-') WHEN Loan.PrincipalBal &gt; 0 THEN CAST (ABS(Loan.PrincipalBal) AS varchar) + (' ')ELSE ' '</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Rule =  &gt;= 0 and  &lt; 1000000000; 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EscrowBal</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319-330</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Loan.EscrowBal &lt; 0 THEN CAST(ABS (Loan. EscrowBal) AS varchar) + ('-')WHEN Loan.EscrowBal &gt; 0 THEN CAST (ABS(Loan.EscrowBal) AS varchar) + (' ')ELSE ' '</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EscrowAdvanceBal</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331-342</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Loan.EscrowBal &lt; 0 THEN CAST(ABS (Loan.EscrowBal) AS varchar) + ('-') WHEN Loan.EscrowBal &gt; 0 THEN CAST(ABS (Loan.EscrowBal) AS varchar) + (' ') ELSE '0' + ' '</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PriorPrincipalBalance</w:t>
            </w:r>
          </w:p>
          <w:p>
            <w:pPr>
              <w:pStyle w:val="Normal"/>
              <w:spacing w:lineRule="atLeast" w:line="240"/>
              <w:rPr/>
            </w:pPr>
            <w:r>
              <w:rPr/>
            </w:r>
          </w:p>
          <w:p>
            <w:pPr>
              <w:pStyle w:val="Normal"/>
              <w:spacing w:lineRule="atLeast" w:line="240"/>
              <w:rPr/>
            </w:pPr>
            <w:r>
              <w:rPr/>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343-354</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pPr>
            <w:r>
              <w:rPr>
                <w:rFonts w:cs="Times New Roman" w:ascii="Times New Roman" w:hAnsi="Times New Roman"/>
              </w:rPr>
              <w:t xml:space="preserve">Regular:  '0' + ' ' </w:t>
            </w:r>
          </w:p>
          <w:p>
            <w:pPr>
              <w:pStyle w:val="Field"/>
              <w:spacing w:lineRule="atLeast" w:line="240"/>
              <w:rPr>
                <w:rFonts w:ascii="Times New Roman" w:hAnsi="Times New Roman" w:cs="Times New Roman"/>
              </w:rPr>
            </w:pPr>
            <w:r>
              <w:rPr>
                <w:rFonts w:cs="Times New Roman" w:ascii="Times New Roman" w:hAnsi="Times New Roman"/>
              </w:rPr>
            </w:r>
          </w:p>
          <w:p>
            <w:pPr>
              <w:pStyle w:val="Field"/>
              <w:spacing w:lineRule="atLeast" w:line="240"/>
              <w:rPr>
                <w:rFonts w:ascii="Times New Roman" w:hAnsi="Times New Roman" w:cs="Times New Roman"/>
              </w:rPr>
            </w:pPr>
            <w:r>
              <w:rPr>
                <w:rFonts w:cs="Times New Roman" w:ascii="Times New Roman" w:hAnsi="Times New Roman"/>
              </w:rPr>
              <w:t>Varies for Helocs</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Rule =  &gt;= 0 and  &lt; 1000000000; 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SuspenseBalance</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355-366</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Loan.unappliedbal &lt; 0 THEN CAST(ABS (Loan.UnappliedBal) AS varchar) + ('-') WHEN Loan.unappliedbal &gt; 0 THEN CAST(ABS (Loan.UnappliedBal) AS varchar) + (' ') ELSE '0' + ' '</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UnPdFeesChgs</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367-378</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MoBillSt_HDR.LegalFeebal &lt; 0 THEN CAST(ABS(MoBillSt _HDR.LegalFeebal) AS varchar) + ('-') WHEN MoBillSt _HDR.LegalFeebal &gt; 0 THEN CAST(ABS (MoBillSt _HDR.LegalFeebal) AS varchar) + (' ') ELSE '0' + ' '</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NSFFeeBal</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379-390</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MoBillSt _HDR.NSFFeeBal &lt; 0 THENAST(ABS(MoBillSt _HDR.NSFFeeBal) AS varchar) + ('-') WHEN MoBillSt _HDR.NSFFeeBal &gt; 0 THEN CAST(ABS (MoBillSt _HDR.NSFFeeBal) AS varchar) + (' ') ELSE '0' + ' '</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SumofAsstPmt</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391-402</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MoBillSt_TotPmtsDue.SumofAsstPmt &lt; 0 THEN CAST(ABS(MoBillSt_TotPmtsDue.SumofAsstPmt) AS varchar) + ('-') WHEN MoBillSt_TotPmtsDue.SumofAsstPmt &gt; 0 THEN CAST(ABS (MoBillSt_TotPmtsDue.SumofAsstPmt) AS varchar) + (' ') ELSE '0' + ' '</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SumOfOthFundPmt</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403-414</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MoBillSt_TotPmtsDue.SumOfOthFundPmt &lt; 0 THEN CAST(ABS(MoBillSt_TotPmtsDue.SumOfOthFundPmt) AS varchar) + ('-') WHEN MoBillSt_TotPmtsDue. SumOfOthFundPmt &gt; 0 THEN CAST(ABS (MoBillSt_TotPmtsDue SumOfOthFundPmt) AS varchar) + (' ') ELSE '0' + ' '</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SumOfEscrowPmt</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415-426</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MoBillSt_TotPmtsDue.SumOfEscrowPmt &lt; 0 THEN CAST(ABS(MoBillSt_TotPmtsDue.SumOfEscrowPmt) AS varchar) + ('-') WHEN MoBillSt_TotPmtsDue.SumOfEscrowPmt &gt; 0 THEN CAST( ABS(MoBillSt_TotPmtsDue.SumOfEscrowPmt) AS varchar) + (' ') ELSE '0' + ' '</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PrincipalPaidYTD</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427-438</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YearToDate.principal &lt; 0 THEN CAST(ABS(YearToDate .principal) AS varchar) + ('-') WHEN YearToDate. principal &gt; 0 THEN CAST(ABS(YearToDate.principal) AS varchar) + (' ') ELSE '0' + ' '</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 xml:space="preserve"> </w:t>
            </w:r>
            <w:r>
              <w:rPr/>
              <w:t>Rule =  &gt;= 0 and  &lt; 1000000000; 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InterestPaidYTD</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439-450</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YearToDate.GrossInterest &lt; 0 THEN CAST(ABS(YearToDate.GrossInterest) AS varchar) + ('-') WHEN YearToDate.GrossInterest &gt; 0 THEN CAST(ABS (YearToDate.GrossInterest) AS varchar) + (' ') ELSE '0' + ' '</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Rule =  &gt;= 0 and  &lt; 1000000000; 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TaxesPaidYTD</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451-462</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YearToDate.taxesdisb &lt; 0 THEN CAST(ABS(YearToDate.taxesdisb) AS varchar) + ('-') WHEN YearToDate.taxesdisb &gt; 0 THEN CAST(ABS(YearToDate.taxesdisb) AS varchar) + (' ') ELSE '0' + ' '</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Rule =  &gt;= 0 and  &lt; 1000000000; 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EscrowPaidYTD</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463-474</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YearToDate.InsuranceDisb &lt; 0 THEN CAST(ABS(YearToDate.InsuranceDisb) AS varchar) + ('-') WHEN YearToDate.InsuranceDisb &gt; 0 THEN CAST(ABS (YearToDate.InsuranceDisb) AS varchar) + (' ') ELSE '0' + ' '</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Rule =  &gt;= 0 and  &lt; 1000000000; 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LateChgsPaidYTD</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475-486</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YearToDate.LateCharges &lt; 0 THEN CAST(ABS(YearToDate.LateCharges) AS varchar) + ('-') WHEN YearToDate.LateCharges &gt; 0 THEN CAST(ABS (YearToDate.LateCharges) AS varchar) + (' ') ELSE '0' + ' '</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Rule =  &gt;= 0 and  &lt; 1000000000; 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lang w:val="en-US" w:eastAsia="en-US"/>
              </w:rPr>
            </w:pPr>
            <w:r>
              <w:rPr>
                <w:lang w:val="en-US" w:eastAsia="en-US"/>
              </w:rPr>
              <w:t>DeferredPrincipal</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487-498</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L.DeferredPrincipal &lt; 0 THEN CAST(ABS(L.DeferredPrincipal) AS varchar) + ('-') WHEN L.DeferredPrincipal &gt; 0 THEN CAST(ABS(L.DeferredPrincipal) AS varchar) + (' ') ELSE '0' + ' ' END,</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%.2f;Right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lang w:val="en-US" w:eastAsia="en-US"/>
              </w:rPr>
            </w:pPr>
            <w:r>
              <w:rPr>
                <w:lang w:val="en-US" w:eastAsia="en-US"/>
              </w:rPr>
              <w:t>DeferredInterest</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499-510</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b/>
              </w:rPr>
            </w:pPr>
            <w:r>
              <w:rPr>
                <w:rFonts w:cs="Times New Roman" w:ascii="Times New Roman" w:hAnsi="Times New Roman"/>
              </w:rPr>
              <w:t>CASE WHEN L.DeferredInterest &lt; 0 THEN CAST(ABS(L.DeferredInterest) AS varchar) + ('-')WHEN L.DeferredInterest &gt; 0 THEN CAST(ABS(L.DeferredInterest) AS varchar) + (' ')ELSE '0' + ' ' END,</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%.2f;Right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UserDefinedYTD4</w:t>
            </w:r>
          </w:p>
          <w:p>
            <w:pPr>
              <w:pStyle w:val="Normal"/>
              <w:spacing w:lineRule="atLeast" w:line="240"/>
              <w:rPr/>
            </w:pPr>
            <w:r>
              <w:rPr/>
            </w:r>
          </w:p>
          <w:p>
            <w:pPr>
              <w:pStyle w:val="Normal"/>
              <w:spacing w:lineRule="atLeast" w:line="240"/>
              <w:rPr/>
            </w:pPr>
            <w:r>
              <w:rPr/>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511-522</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pPr>
            <w:r>
              <w:rPr>
                <w:rFonts w:cs="Times New Roman" w:ascii="Times New Roman" w:hAnsi="Times New Roman"/>
              </w:rPr>
              <w:t>Regular: '0'</w:t>
            </w:r>
          </w:p>
          <w:p>
            <w:pPr>
              <w:pStyle w:val="Field"/>
              <w:spacing w:lineRule="atLeast" w:line="240"/>
              <w:rPr>
                <w:rFonts w:ascii="Times New Roman" w:hAnsi="Times New Roman" w:cs="Times New Roman"/>
              </w:rPr>
            </w:pPr>
            <w:r>
              <w:rPr>
                <w:rFonts w:cs="Times New Roman" w:ascii="Times New Roman" w:hAnsi="Times New Roman"/>
              </w:rPr>
            </w:r>
          </w:p>
          <w:p>
            <w:pPr>
              <w:pStyle w:val="Field"/>
              <w:spacing w:lineRule="atLeast" w:line="240"/>
              <w:rPr>
                <w:rFonts w:ascii="Times New Roman" w:hAnsi="Times New Roman" w:cs="Times New Roman"/>
              </w:rPr>
            </w:pPr>
            <w:r>
              <w:rPr>
                <w:rFonts w:cs="Times New Roman" w:ascii="Times New Roman" w:hAnsi="Times New Roman"/>
              </w:rPr>
              <w:t>Varies for Helocs</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%.2f;Right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UserDefinedYTD5</w:t>
            </w:r>
          </w:p>
          <w:p>
            <w:pPr>
              <w:pStyle w:val="Normal"/>
              <w:spacing w:lineRule="atLeast" w:line="240"/>
              <w:rPr/>
            </w:pPr>
            <w:r>
              <w:rPr/>
            </w:r>
          </w:p>
          <w:p>
            <w:pPr>
              <w:pStyle w:val="Normal"/>
              <w:spacing w:lineRule="atLeast" w:line="240"/>
              <w:rPr/>
            </w:pPr>
            <w:r>
              <w:rPr/>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523-534</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Regular: '0'</w:t>
            </w:r>
          </w:p>
          <w:p>
            <w:pPr>
              <w:pStyle w:val="Field"/>
              <w:spacing w:lineRule="atLeast" w:line="240"/>
              <w:rPr>
                <w:rFonts w:ascii="Times New Roman" w:hAnsi="Times New Roman" w:cs="Times New Roman"/>
              </w:rPr>
            </w:pPr>
            <w:r>
              <w:rPr>
                <w:rFonts w:cs="Times New Roman" w:ascii="Times New Roman" w:hAnsi="Times New Roman"/>
              </w:rPr>
            </w:r>
          </w:p>
          <w:p>
            <w:pPr>
              <w:pStyle w:val="Field"/>
              <w:spacing w:lineRule="atLeast" w:line="240"/>
              <w:rPr>
                <w:rFonts w:ascii="Times New Roman" w:hAnsi="Times New Roman" w:cs="Times New Roman"/>
              </w:rPr>
            </w:pPr>
            <w:r>
              <w:rPr>
                <w:rFonts w:cs="Times New Roman" w:ascii="Times New Roman" w:hAnsi="Times New Roman"/>
              </w:rPr>
              <w:t>Varies for Helocs</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%.2f;Right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DelqPrincipalInterest</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535-546</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MoBillSt_MoDelq.CountOfDueDate &gt; 1 THEN CAST(ABS (MoBillSt_MoDelq _TPD.SumOfPiPmt - Loan.PIPmt)as varchar) + (' ') ELSE '0' + ' '</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DelinquentEscrow</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547-558</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MoBillSt_MoDelq.CountOfDueDate &gt; 1 THEN CAST(ABS (MoBillSt_TotPmtsDue.SumOfEscrowPmt - Loan.EscrowPmt)as varchar) + (' ') ELSE '0' + ' '</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DelinquentLateCharges</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559-570</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MoBillSt_MoDelq.CountOfDueDate &gt; 1 THEN CAST(ABS (Loan.LcBal) as varchar) + (' ') ELSE '0' + ' '</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DelinquentOtherFees</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571-582</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MoBillSt_MoDelq.CountOfDueDate &gt; 1 THEN CAST(ABS (MoBillSt_HDR.OthFeeBal) as varchar) + (' ') ELSE '0' + ' '</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PMIPaidYTD</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583-594</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YearToDate.PMIPaid &lt; 0 THEN CAST(ABS(YearToDate. PMIPaid) AS varchar) + ('-') WHEN YearToDate. PMIPaid &gt; 0 THEN CAST(ABS(YearToDate. PMIPaid) AS varchar) + (' ') ELSE '0' + ' '</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Rule =  &gt;= 0 and  &lt; 1000000000; 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Filler</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595-600</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6</w:t>
            </w:r>
          </w:p>
        </w:tc>
        <w:tc>
          <w:tcPr>
            <w:tcW w:w="6210" w:type="dxa"/>
            <w:tcBorders>
              <w:top w:val="single" w:sz="6" w:space="0" w:color="000000"/>
              <w:left w:val="single" w:sz="6" w:space="0" w:color="000000"/>
              <w:bottom w:val="single" w:sz="6" w:space="0" w:color="000000"/>
              <w:right w:val="single" w:sz="6" w:space="0" w:color="000000"/>
            </w:tcBorders>
          </w:tcPr>
          <w:p>
            <w:pPr>
              <w:pStyle w:val="Field"/>
              <w:snapToGrid w:val="false"/>
              <w:spacing w:lineRule="atLeast" w:line="240"/>
              <w:rPr>
                <w:rFonts w:ascii="Times New Roman" w:hAnsi="Times New Roman" w:cs="Times New Roman"/>
              </w:rPr>
            </w:pPr>
            <w:r>
              <w:rPr>
                <w:rFonts w:cs="Times New Roman" w:ascii="Times New Roman" w:hAnsi="Times New Roman"/>
              </w:rPr>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ReservePmt</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601-612</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lang w:val="en-US" w:eastAsia="en-US"/>
              </w:rPr>
              <w:t xml:space="preserve">CASE WHEN MBSD.DueDate = L.DueDate THEN PD.ReservePmt ELSE MBSD.ReservePmt END </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SumOfReservePmt</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613-624</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Normal"/>
              <w:autoSpaceDE w:val="false"/>
              <w:rPr>
                <w:lang w:val="en-US" w:eastAsia="en-US"/>
              </w:rPr>
            </w:pPr>
            <w:r>
              <w:rPr>
                <w:lang w:val="en-US" w:eastAsia="en-US"/>
              </w:rPr>
              <w:t>CASE WHEN MBSTP.SumOfReservePmt &lt; 0 THEN CAST(ABS(MBSTP.SumOfReservePmt) AS varchar)+('-')WHEN MBSTP.SumOfReservePmt &gt; 0 THEN CAST(ABS(MBSTP.SumOfReservePmt) AS varchar) + (' ') ELSE '0' + ' 'END,</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ActivityFromDate</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625-632</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8</w:t>
            </w:r>
          </w:p>
        </w:tc>
        <w:tc>
          <w:tcPr>
            <w:tcW w:w="6210" w:type="dxa"/>
            <w:tcBorders>
              <w:top w:val="single" w:sz="6" w:space="0" w:color="000000"/>
              <w:left w:val="single" w:sz="6" w:space="0" w:color="000000"/>
              <w:bottom w:val="single" w:sz="6" w:space="0" w:color="000000"/>
              <w:right w:val="single" w:sz="6" w:space="0" w:color="000000"/>
            </w:tcBorders>
          </w:tcPr>
          <w:p>
            <w:pPr>
              <w:pStyle w:val="Normal"/>
              <w:autoSpaceDE w:val="false"/>
              <w:rPr/>
            </w:pPr>
            <w:r>
              <w:rPr>
                <w:highlight w:val="yellow"/>
                <w:lang w:val="en-US" w:eastAsia="en-US"/>
              </w:rPr>
              <w:t>Not used - 0</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%.2f;Right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ActivityToDate</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633-640</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8</w:t>
            </w:r>
          </w:p>
        </w:tc>
        <w:tc>
          <w:tcPr>
            <w:tcW w:w="6210" w:type="dxa"/>
            <w:tcBorders>
              <w:top w:val="single" w:sz="6" w:space="0" w:color="000000"/>
              <w:left w:val="single" w:sz="6" w:space="0" w:color="000000"/>
              <w:bottom w:val="single" w:sz="6" w:space="0" w:color="000000"/>
              <w:right w:val="single" w:sz="6" w:space="0" w:color="000000"/>
            </w:tcBorders>
          </w:tcPr>
          <w:p>
            <w:pPr>
              <w:pStyle w:val="Normal"/>
              <w:autoSpaceDE w:val="false"/>
              <w:rPr/>
            </w:pPr>
            <w:r>
              <w:rPr>
                <w:highlight w:val="yellow"/>
                <w:lang w:val="en-US" w:eastAsia="en-US"/>
              </w:rPr>
              <w:t>Not used - 0</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%.2f;Right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OtherFundsPdYTD</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641-652</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12</w:t>
            </w:r>
          </w:p>
        </w:tc>
        <w:tc>
          <w:tcPr>
            <w:tcW w:w="6210" w:type="dxa"/>
            <w:tcBorders>
              <w:top w:val="single" w:sz="6" w:space="0" w:color="000000"/>
              <w:left w:val="single" w:sz="6" w:space="0" w:color="000000"/>
              <w:bottom w:val="single" w:sz="6" w:space="0" w:color="000000"/>
              <w:right w:val="single" w:sz="6" w:space="0" w:color="000000"/>
            </w:tcBorders>
          </w:tcPr>
          <w:p>
            <w:pPr>
              <w:pStyle w:val="Normal"/>
              <w:autoSpaceDE w:val="false"/>
              <w:rPr/>
            </w:pPr>
            <w:r>
              <w:rPr>
                <w:highlight w:val="yellow"/>
                <w:lang w:val="en-US" w:eastAsia="en-US"/>
              </w:rPr>
              <w:t>Not used - 0</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%.2f;Right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ReserveAccPdTYD</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653-664</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12</w:t>
            </w:r>
          </w:p>
        </w:tc>
        <w:tc>
          <w:tcPr>
            <w:tcW w:w="6210" w:type="dxa"/>
            <w:tcBorders>
              <w:top w:val="single" w:sz="6" w:space="0" w:color="000000"/>
              <w:left w:val="single" w:sz="6" w:space="0" w:color="000000"/>
              <w:bottom w:val="single" w:sz="6" w:space="0" w:color="000000"/>
              <w:right w:val="single" w:sz="6" w:space="0" w:color="000000"/>
            </w:tcBorders>
          </w:tcPr>
          <w:p>
            <w:pPr>
              <w:pStyle w:val="Normal"/>
              <w:autoSpaceDE w:val="false"/>
              <w:rPr/>
            </w:pPr>
            <w:r>
              <w:rPr>
                <w:highlight w:val="yellow"/>
                <w:lang w:val="en-US" w:eastAsia="en-US"/>
              </w:rPr>
              <w:t>Not used - 0</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%.2f;Right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PrinPastMonth</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665-676</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12</w:t>
            </w:r>
          </w:p>
        </w:tc>
        <w:tc>
          <w:tcPr>
            <w:tcW w:w="6210" w:type="dxa"/>
            <w:tcBorders>
              <w:top w:val="single" w:sz="6" w:space="0" w:color="000000"/>
              <w:left w:val="single" w:sz="6" w:space="0" w:color="000000"/>
              <w:bottom w:val="single" w:sz="6" w:space="0" w:color="000000"/>
              <w:right w:val="single" w:sz="6" w:space="0" w:color="000000"/>
            </w:tcBorders>
          </w:tcPr>
          <w:p>
            <w:pPr>
              <w:pStyle w:val="Normal"/>
              <w:autoSpaceDE w:val="false"/>
              <w:rPr/>
            </w:pPr>
            <w:r>
              <w:rPr>
                <w:highlight w:val="yellow"/>
                <w:lang w:val="en-US" w:eastAsia="en-US"/>
              </w:rPr>
              <w:t>Not used - 0</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%.2f;Right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IntPastMonth</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677-688</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12</w:t>
            </w:r>
          </w:p>
        </w:tc>
        <w:tc>
          <w:tcPr>
            <w:tcW w:w="6210" w:type="dxa"/>
            <w:tcBorders>
              <w:top w:val="single" w:sz="6" w:space="0" w:color="000000"/>
              <w:left w:val="single" w:sz="6" w:space="0" w:color="000000"/>
              <w:bottom w:val="single" w:sz="6" w:space="0" w:color="000000"/>
              <w:right w:val="single" w:sz="6" w:space="0" w:color="000000"/>
            </w:tcBorders>
          </w:tcPr>
          <w:p>
            <w:pPr>
              <w:pStyle w:val="Normal"/>
              <w:autoSpaceDE w:val="false"/>
              <w:rPr/>
            </w:pPr>
            <w:r>
              <w:rPr>
                <w:highlight w:val="yellow"/>
                <w:lang w:val="en-US" w:eastAsia="en-US"/>
              </w:rPr>
              <w:t>Not used - 0</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%.2f;Right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EscrowPastMonth</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689-700</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12</w:t>
            </w:r>
          </w:p>
        </w:tc>
        <w:tc>
          <w:tcPr>
            <w:tcW w:w="6210" w:type="dxa"/>
            <w:tcBorders>
              <w:top w:val="single" w:sz="6" w:space="0" w:color="000000"/>
              <w:left w:val="single" w:sz="6" w:space="0" w:color="000000"/>
              <w:bottom w:val="single" w:sz="6" w:space="0" w:color="000000"/>
              <w:right w:val="single" w:sz="6" w:space="0" w:color="000000"/>
            </w:tcBorders>
          </w:tcPr>
          <w:p>
            <w:pPr>
              <w:pStyle w:val="Normal"/>
              <w:autoSpaceDE w:val="false"/>
              <w:rPr/>
            </w:pPr>
            <w:r>
              <w:rPr>
                <w:highlight w:val="yellow"/>
                <w:lang w:val="en-US" w:eastAsia="en-US"/>
              </w:rPr>
              <w:t>Not used - 0</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%.2f;Right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OtherFundsPastMo</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701-712</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12</w:t>
            </w:r>
          </w:p>
        </w:tc>
        <w:tc>
          <w:tcPr>
            <w:tcW w:w="6210" w:type="dxa"/>
            <w:tcBorders>
              <w:top w:val="single" w:sz="6" w:space="0" w:color="000000"/>
              <w:left w:val="single" w:sz="6" w:space="0" w:color="000000"/>
              <w:bottom w:val="single" w:sz="6" w:space="0" w:color="000000"/>
              <w:right w:val="single" w:sz="6" w:space="0" w:color="000000"/>
            </w:tcBorders>
          </w:tcPr>
          <w:p>
            <w:pPr>
              <w:pStyle w:val="Normal"/>
              <w:autoSpaceDE w:val="false"/>
              <w:rPr/>
            </w:pPr>
            <w:r>
              <w:rPr>
                <w:highlight w:val="yellow"/>
                <w:lang w:val="en-US" w:eastAsia="en-US"/>
              </w:rPr>
              <w:t>Not used - 0</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%.2f;Right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ReserveAcctPastMo</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713-724</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12</w:t>
            </w:r>
          </w:p>
        </w:tc>
        <w:tc>
          <w:tcPr>
            <w:tcW w:w="6210" w:type="dxa"/>
            <w:tcBorders>
              <w:top w:val="single" w:sz="6" w:space="0" w:color="000000"/>
              <w:left w:val="single" w:sz="6" w:space="0" w:color="000000"/>
              <w:bottom w:val="single" w:sz="6" w:space="0" w:color="000000"/>
              <w:right w:val="single" w:sz="6" w:space="0" w:color="000000"/>
            </w:tcBorders>
          </w:tcPr>
          <w:p>
            <w:pPr>
              <w:pStyle w:val="Normal"/>
              <w:autoSpaceDE w:val="false"/>
              <w:rPr/>
            </w:pPr>
            <w:r>
              <w:rPr>
                <w:highlight w:val="yellow"/>
                <w:lang w:val="en-US" w:eastAsia="en-US"/>
              </w:rPr>
              <w:t>Not used - 0</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%.2f;Right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FeesPastMonth</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724-736</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12</w:t>
            </w:r>
          </w:p>
        </w:tc>
        <w:tc>
          <w:tcPr>
            <w:tcW w:w="6210" w:type="dxa"/>
            <w:tcBorders>
              <w:top w:val="single" w:sz="6" w:space="0" w:color="000000"/>
              <w:left w:val="single" w:sz="6" w:space="0" w:color="000000"/>
              <w:bottom w:val="single" w:sz="6" w:space="0" w:color="000000"/>
              <w:right w:val="single" w:sz="6" w:space="0" w:color="000000"/>
            </w:tcBorders>
          </w:tcPr>
          <w:p>
            <w:pPr>
              <w:pStyle w:val="Normal"/>
              <w:autoSpaceDE w:val="false"/>
              <w:rPr/>
            </w:pPr>
            <w:r>
              <w:rPr>
                <w:highlight w:val="yellow"/>
                <w:lang w:val="en-US" w:eastAsia="en-US"/>
              </w:rPr>
              <w:t>Not used - 0</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%.2f;Right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UnappliedPastMonth</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737-748</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12</w:t>
            </w:r>
          </w:p>
        </w:tc>
        <w:tc>
          <w:tcPr>
            <w:tcW w:w="6210" w:type="dxa"/>
            <w:tcBorders>
              <w:top w:val="single" w:sz="6" w:space="0" w:color="000000"/>
              <w:left w:val="single" w:sz="6" w:space="0" w:color="000000"/>
              <w:bottom w:val="single" w:sz="6" w:space="0" w:color="000000"/>
              <w:right w:val="single" w:sz="6" w:space="0" w:color="000000"/>
            </w:tcBorders>
          </w:tcPr>
          <w:p>
            <w:pPr>
              <w:pStyle w:val="Normal"/>
              <w:autoSpaceDE w:val="false"/>
              <w:rPr/>
            </w:pPr>
            <w:r>
              <w:rPr>
                <w:highlight w:val="yellow"/>
                <w:lang w:val="en-US" w:eastAsia="en-US"/>
              </w:rPr>
              <w:t>Not used - 0</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%.2f;Right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TotalPastMonth</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749-760</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12</w:t>
            </w:r>
          </w:p>
        </w:tc>
        <w:tc>
          <w:tcPr>
            <w:tcW w:w="6210" w:type="dxa"/>
            <w:tcBorders>
              <w:top w:val="single" w:sz="6" w:space="0" w:color="000000"/>
              <w:left w:val="single" w:sz="6" w:space="0" w:color="000000"/>
              <w:bottom w:val="single" w:sz="6" w:space="0" w:color="000000"/>
              <w:right w:val="single" w:sz="6" w:space="0" w:color="000000"/>
            </w:tcBorders>
          </w:tcPr>
          <w:p>
            <w:pPr>
              <w:pStyle w:val="Normal"/>
              <w:autoSpaceDE w:val="false"/>
              <w:rPr/>
            </w:pPr>
            <w:r>
              <w:rPr>
                <w:highlight w:val="yellow"/>
                <w:lang w:val="en-US" w:eastAsia="en-US"/>
              </w:rPr>
              <w:t>Not used - 0</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%.2f;Right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TotalYearToDate</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761-772</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12</w:t>
            </w:r>
          </w:p>
        </w:tc>
        <w:tc>
          <w:tcPr>
            <w:tcW w:w="6210" w:type="dxa"/>
            <w:tcBorders>
              <w:top w:val="single" w:sz="6" w:space="0" w:color="000000"/>
              <w:left w:val="single" w:sz="6" w:space="0" w:color="000000"/>
              <w:bottom w:val="single" w:sz="6" w:space="0" w:color="000000"/>
              <w:right w:val="single" w:sz="6" w:space="0" w:color="000000"/>
            </w:tcBorders>
          </w:tcPr>
          <w:p>
            <w:pPr>
              <w:pStyle w:val="Normal"/>
              <w:autoSpaceDE w:val="false"/>
              <w:rPr/>
            </w:pPr>
            <w:r>
              <w:rPr>
                <w:highlight w:val="yellow"/>
                <w:lang w:val="en-US" w:eastAsia="en-US"/>
              </w:rPr>
              <w:t>Not used - 0</w:t>
            </w:r>
          </w:p>
        </w:tc>
        <w:tc>
          <w:tcPr>
            <w:tcW w:w="31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%.2f;Right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NumberOfDaysDelq</w:t>
            </w:r>
          </w:p>
        </w:tc>
        <w:tc>
          <w:tcPr>
            <w:tcW w:w="117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773-776</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4</w:t>
            </w:r>
          </w:p>
        </w:tc>
        <w:tc>
          <w:tcPr>
            <w:tcW w:w="6210" w:type="dxa"/>
            <w:tcBorders>
              <w:top w:val="single" w:sz="6" w:space="0" w:color="000000"/>
              <w:left w:val="single" w:sz="6" w:space="0" w:color="000000"/>
              <w:bottom w:val="single" w:sz="6" w:space="0" w:color="000000"/>
              <w:right w:val="single" w:sz="6" w:space="0" w:color="000000"/>
            </w:tcBorders>
          </w:tcPr>
          <w:p>
            <w:pPr>
              <w:pStyle w:val="Normal"/>
              <w:autoSpaceDE w:val="false"/>
              <w:rPr>
                <w:highlight w:val="yellow"/>
                <w:lang w:val="en-US" w:eastAsia="en-US"/>
              </w:rPr>
            </w:pPr>
            <w:r>
              <w:rPr>
                <w:highlight w:val="yellow"/>
                <w:lang w:val="en-US" w:eastAsia="en-US"/>
              </w:rPr>
              <w:t>Not used -Blank</w:t>
            </w:r>
          </w:p>
        </w:tc>
        <w:tc>
          <w:tcPr>
            <w:tcW w:w="315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tLeast" w:line="240"/>
              <w:rPr>
                <w:highlight w:val="yellow"/>
                <w:lang w:val="en-US" w:eastAsia="en-US"/>
              </w:rPr>
            </w:pPr>
            <w:r>
              <w:rPr>
                <w:highlight w:val="yellow"/>
                <w:lang w:val="en-US" w:eastAsia="en-US"/>
              </w:rPr>
            </w:r>
          </w:p>
        </w:tc>
      </w:tr>
    </w:tbl>
    <w:p>
      <w:pPr>
        <w:pStyle w:val="CommentText"/>
        <w:rPr>
          <w:sz w:val="28"/>
        </w:rPr>
      </w:pPr>
      <w:r>
        <w:rPr/>
      </w:r>
      <w:r>
        <w:br w:type="page"/>
      </w:r>
    </w:p>
    <w:p>
      <w:pPr>
        <w:pStyle w:val="CommentText"/>
        <w:rPr>
          <w:sz w:val="28"/>
        </w:rPr>
      </w:pPr>
      <w:r>
        <w:rPr/>
      </w:r>
    </w:p>
    <w:p>
      <w:pPr>
        <w:pStyle w:val="Heading3"/>
        <w:numPr>
          <w:ilvl w:val="0"/>
          <w:numId w:val="0"/>
        </w:numPr>
        <w:ind w:left="1260" w:hanging="0"/>
        <w:rPr>
          <w:sz w:val="28"/>
        </w:rPr>
      </w:pPr>
      <w:bookmarkStart w:id="5" w:name="__RefHeading___Toc368582299"/>
      <w:bookmarkEnd w:id="5"/>
      <w:r>
        <w:rPr>
          <w:rFonts w:cs="Arial" w:ascii="Arial" w:hAnsi="Arial"/>
          <w:sz w:val="22"/>
          <w:u w:val="single"/>
        </w:rPr>
        <w:t>Export CREC Layout – Original Billing Statement</w:t>
      </w:r>
    </w:p>
    <w:p>
      <w:pPr>
        <w:pStyle w:val="Normal"/>
        <w:rPr>
          <w:sz w:val="28"/>
        </w:rPr>
      </w:pPr>
      <w:r>
        <w:rPr>
          <w:rFonts w:cs="Arial" w:ascii="Arial" w:hAnsi="Arial"/>
          <w:sz w:val="22"/>
          <w:u w:val="single"/>
        </w:rPr>
      </w:r>
    </w:p>
    <w:p>
      <w:pPr>
        <w:pStyle w:val="Normal"/>
        <w:rPr>
          <w:sz w:val="28"/>
        </w:rPr>
      </w:pPr>
      <w:r>
        <w:rPr/>
      </w:r>
    </w:p>
    <w:tbl>
      <w:tblPr>
        <w:tblW w:w="13788" w:type="dxa"/>
        <w:jc w:val="left"/>
        <w:tblInd w:w="0" w:type="dxa"/>
        <w:tblLayout w:type="fixed"/>
        <w:tblCellMar>
          <w:top w:w="0" w:type="dxa"/>
          <w:left w:w="108" w:type="dxa"/>
          <w:bottom w:w="0" w:type="dxa"/>
          <w:right w:w="108" w:type="dxa"/>
        </w:tblCellMar>
      </w:tblPr>
      <w:tblGrid>
        <w:gridCol w:w="2268"/>
        <w:gridCol w:w="1260"/>
        <w:gridCol w:w="1080"/>
        <w:gridCol w:w="6210"/>
        <w:gridCol w:w="2970"/>
      </w:tblGrid>
      <w:tr>
        <w:trPr>
          <w:tblHeader w:val="true"/>
          <w:cantSplit w:val="true"/>
        </w:trPr>
        <w:tc>
          <w:tcPr>
            <w:tcW w:w="2268"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rPr>
                <w:b/>
              </w:rPr>
            </w:pPr>
            <w:r>
              <w:rPr>
                <w:b/>
              </w:rPr>
              <w:t>FIELD TITLE</w:t>
            </w:r>
          </w:p>
        </w:tc>
        <w:tc>
          <w:tcPr>
            <w:tcW w:w="1260"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jc w:val="center"/>
              <w:rPr>
                <w:b/>
              </w:rPr>
            </w:pPr>
            <w:r>
              <w:rPr>
                <w:b/>
              </w:rPr>
              <w:t>FIELD POSITION</w:t>
            </w:r>
          </w:p>
        </w:tc>
        <w:tc>
          <w:tcPr>
            <w:tcW w:w="1080"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rPr>
                <w:b/>
              </w:rPr>
            </w:pPr>
            <w:r>
              <w:rPr>
                <w:b/>
              </w:rPr>
              <w:t>FIELD LENGTH</w:t>
            </w:r>
          </w:p>
        </w:tc>
        <w:tc>
          <w:tcPr>
            <w:tcW w:w="6210"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rPr>
                <w:b/>
              </w:rPr>
            </w:pPr>
            <w:r>
              <w:rPr>
                <w:b/>
              </w:rPr>
              <w:t>DATA ELEMENT</w:t>
            </w:r>
          </w:p>
        </w:tc>
        <w:tc>
          <w:tcPr>
            <w:tcW w:w="2970"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rPr>
                <w:b/>
              </w:rPr>
            </w:pPr>
            <w:r>
              <w:rPr>
                <w:b/>
              </w:rPr>
              <w:t>COMMENTS</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RecordNumber</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1-7</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7</w:t>
            </w:r>
          </w:p>
        </w:tc>
        <w:tc>
          <w:tcPr>
            <w:tcW w:w="62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r>
              <w:rPr/>
              <w:t>0000001’</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CompanyNumber</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8-10</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3</w:t>
            </w:r>
          </w:p>
        </w:tc>
        <w:tc>
          <w:tcPr>
            <w:tcW w:w="62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r>
              <w:rPr/>
              <w:t>xxx’</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RecordCodeType</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11-12</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w:t>
            </w:r>
          </w:p>
        </w:tc>
        <w:tc>
          <w:tcPr>
            <w:tcW w:w="62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r>
              <w:rPr/>
              <w:t>C1’</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ClientNumber</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13-19</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7</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w:t>
            </w:r>
            <w:r>
              <w:rPr>
                <w:rFonts w:cs="Times New Roman" w:ascii="Times New Roman" w:hAnsi="Times New Roman"/>
              </w:rPr>
              <w:t>xxxxxxx’</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LoanNumber</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20-40</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21</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MoBillSt_Dtl.LoanID</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LoanRecNumber</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41-42</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w:t>
            </w:r>
            <w:r>
              <w:rPr>
                <w:rFonts w:cs="Times New Roman" w:ascii="Times New Roman" w:hAnsi="Times New Roman"/>
              </w:rPr>
              <w:t>C1’</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TranRecNumber1</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43-44</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'01'</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TransactionCode1</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45-49</w:t>
            </w:r>
          </w:p>
        </w:tc>
        <w:tc>
          <w:tcPr>
            <w:tcW w:w="1080" w:type="dxa"/>
            <w:tcBorders>
              <w:top w:val="single" w:sz="6" w:space="0" w:color="000000"/>
              <w:left w:val="single" w:sz="6" w:space="0" w:color="000000"/>
              <w:bottom w:val="single" w:sz="6" w:space="0" w:color="000000"/>
              <w:right w:val="single" w:sz="6" w:space="0" w:color="000000"/>
            </w:tcBorders>
          </w:tcPr>
          <w:p>
            <w:pPr>
              <w:pStyle w:val="CommentText"/>
              <w:spacing w:lineRule="atLeast" w:line="240"/>
              <w:rPr/>
            </w:pPr>
            <w:r>
              <w:rPr/>
              <w:t>5</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(select TOP 1 t.code from transactioncode t where t.description = MOBILLST_DTL.Description)</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TransactionDescription1</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50-69</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20</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MOBILLST_DTL.Description (first 20 characters)</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DueDate1</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70-77</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8</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MOBILLST_DTL.DueDate</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 YYYYMMDD</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TransProcessDate1</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78-85</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8</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MOBILLST_DTL.TransactionDate</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 YYYYMMDD</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TotalReceived1</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86-97</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MOBILLST_DTL.TransactionAmt &lt; 0 THEN CAST(ABS (MOBILLST_DTL. TransactionAmt) AS varchar) + ('-') WHEN MOBILLST_DTL.TransactionAmt &gt; 0 THEN CAST(ABS (MOBILLST_DTL.TransactionAmt) AS varchar) + (' ') ELSE '0' + (' ')</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TranPrincipalPaid1</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98-109</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MOBILLST_DTL.PrincipalAmount &lt; 0 THEN CAST (ABS (MOBILLST_DTL. PrincipalAmount) AS varchar) + ('-') WHEN MOBILLST_DTL.PrincipalAmount &gt; 0 THEN CAST(ABS (MOBILLST_DTL.PrincipalAmount) AS varchar) + (' ') ELSE '0' + (' ')</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TranInterestPaid1</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110-121</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MOBILLST_DTL.InterestAmount &lt; 0 THEN CAST(ABS(MOBILLST_DTL. InterestAmount) AS varchar) + ('-') WHEN MOBILLST_DTL.InterestAmount &gt; 0 THEN CAST(ABS (MOBILLST_DTL.InterestAmount) AS varchar) + (' ') ELSE '0' + (' ')</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TranEscrowPaid1</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122-133</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MOBILLST_DTL.EscrowPmt &lt; 0 THEN CAST(ABS(MOBILLST_DTL. EscrowPmt) AS varchar) + ('-')  WHEN MOBILLST_DTL.EscrowPMT &gt; 0 THEN CAST(ABS (MOBILLST_DTL.EscrowPmt) AS varchar) + (' ') ELSE '0' + (' ')</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TranLateChargePd1</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134-145</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MOBILLST_DTL.LateChargeAmt &lt; 0 THEN CAST(ABS(MOBILLST_DTL. LateChargeAmt) AS varchar) + ('-') WHEN MOBILLST_DTL.LateChargeAmt &gt; 0 THEN CAST(ABS (MOBILLST_DTL.LateChargeAmt) AS varchar) + (' ') ELSE '0' + (' ')</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TranSuspenseAmt1</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146-157</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MOBILLST_DTL.OthFundPmt &lt; 0 THEN CAST(ABS(MOBILLST_DTL. OthFundPmt) AS varchar) + ('-') WHEN MOBILLST_DTL. OthFundPmt &gt; 0 THEN CAST(ABS (MOBILLST_DTL. OthFundPmt) AS varchar) + (' ') ELSE '0' + (' ')</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TranUndefined1a</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158-169</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MOBILLST_DTL.AsstPmt &lt; 0 THEN CAST(ABS(MOBILLST_DTL. AsstPmt) AS varchar) + ('-') WHEN MOBILLST_DTL. AsstPmt &gt; 0 THEN CAST(ABS (MOBILLST_DTL. AsstPmt) AS varchar) + (' ') ELSE '0' + (' ')</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TranUndefined1b</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170-181</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 '</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TranUndefined1c</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182-193</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 '</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TranUndefined1d</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194-205</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 '</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TranUndefined1e</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206-217</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 '</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Filler1</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218-227</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10</w:t>
            </w:r>
          </w:p>
        </w:tc>
        <w:tc>
          <w:tcPr>
            <w:tcW w:w="6210" w:type="dxa"/>
            <w:tcBorders>
              <w:top w:val="single" w:sz="6" w:space="0" w:color="000000"/>
              <w:left w:val="single" w:sz="6" w:space="0" w:color="000000"/>
              <w:bottom w:val="single" w:sz="6" w:space="0" w:color="000000"/>
              <w:right w:val="single" w:sz="6" w:space="0" w:color="000000"/>
            </w:tcBorders>
          </w:tcPr>
          <w:p>
            <w:pPr>
              <w:pStyle w:val="Field"/>
              <w:snapToGrid w:val="false"/>
              <w:spacing w:lineRule="atLeast" w:line="240"/>
              <w:rPr>
                <w:rFonts w:ascii="Times New Roman" w:hAnsi="Times New Roman" w:cs="Times New Roman"/>
              </w:rPr>
            </w:pPr>
            <w:r>
              <w:rPr>
                <w:rFonts w:cs="Times New Roman" w:ascii="Times New Roman" w:hAnsi="Times New Roman"/>
              </w:rPr>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TranRecNumber2</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228-229</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pPr>
            <w:r>
              <w:rPr>
                <w:rFonts w:cs="Times New Roman" w:ascii="Times New Roman" w:hAnsi="Times New Roman"/>
              </w:rPr>
              <w:t xml:space="preserve">TranRecNumber1  </w:t>
            </w:r>
            <w:r>
              <w:rPr>
                <w:rFonts w:cs="Times New Roman" w:ascii="Times New Roman" w:hAnsi="Times New Roman"/>
                <w:b/>
              </w:rPr>
              <w:t>NOTE:</w:t>
            </w:r>
            <w:r>
              <w:rPr>
                <w:rFonts w:cs="Times New Roman" w:ascii="Times New Roman" w:hAnsi="Times New Roman"/>
              </w:rPr>
              <w:t xml:space="preserve"> #2’s Populated if more than one Transaction.</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TransactionCode2</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230-234</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5</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TransactionCode</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TransactionDescription2</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235-254</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20</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TransactionDescription</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DueDate2</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255-262</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8</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DueDate</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 YYYYMMDD</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TransProcessDate2</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263-270</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8</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TransProcessDate</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 YYYYMMDD</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TotalReceived2</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271-282</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TotalReceived</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TranPrincipalPaid2</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283-294</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TranPrincipalPaid</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TranInterestPaid2</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295-306</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TranInterestPaid</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TranEscrowPaid2</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307-318</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TranEscrowPaid</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TranLateChargePd2</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319-330</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TranLateChargePd</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TranSuspenseAmt2</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331-342</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TranSuspenseAmt</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TranUndefined2a</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343-354</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MOBILLST_DTL.AsstPmt &lt; 0 THEN CAST(ABS(MOBILLST_DTL. AsstPmt) AS varchar) + ('-') WHEN MOBILLST_DTL. AsstPmt &gt; 0 THEN CAST(ABS (MOBILLST_DTL. AsstPmt) AS varchar) + (' ') ELSE '0' + (' ') (spec correction only)</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TranUndefined2b</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355-366</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TranUndefined2</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TranUndefined2c</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367-378</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TranUndefined3</w:t>
            </w:r>
          </w:p>
        </w:tc>
        <w:tc>
          <w:tcPr>
            <w:tcW w:w="2970" w:type="dxa"/>
            <w:tcBorders>
              <w:top w:val="single" w:sz="6" w:space="0" w:color="000000"/>
              <w:left w:val="single" w:sz="6" w:space="0" w:color="000000"/>
              <w:bottom w:val="single" w:sz="6" w:space="0" w:color="000000"/>
              <w:right w:val="single" w:sz="6" w:space="0" w:color="000000"/>
            </w:tcBorders>
          </w:tcPr>
          <w:p>
            <w:pPr>
              <w:pStyle w:val="CommentText"/>
              <w:spacing w:lineRule="atLeast" w:line="240"/>
              <w:rPr>
                <w:b/>
                <w:bCs/>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TranUndefined2d</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379-390</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TranUndefined4</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TranUndefined2e</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391-402</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TranUndefined5</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Filler2</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403-412</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10</w:t>
            </w:r>
          </w:p>
        </w:tc>
        <w:tc>
          <w:tcPr>
            <w:tcW w:w="6210" w:type="dxa"/>
            <w:tcBorders>
              <w:top w:val="single" w:sz="6" w:space="0" w:color="000000"/>
              <w:left w:val="single" w:sz="6" w:space="0" w:color="000000"/>
              <w:bottom w:val="single" w:sz="6" w:space="0" w:color="000000"/>
              <w:right w:val="single" w:sz="6" w:space="0" w:color="000000"/>
            </w:tcBorders>
          </w:tcPr>
          <w:p>
            <w:pPr>
              <w:pStyle w:val="Field"/>
              <w:snapToGrid w:val="false"/>
              <w:spacing w:lineRule="atLeast" w:line="240"/>
              <w:rPr>
                <w:rFonts w:ascii="Times New Roman" w:hAnsi="Times New Roman" w:cs="Times New Roman"/>
              </w:rPr>
            </w:pPr>
            <w:r>
              <w:rPr>
                <w:rFonts w:cs="Times New Roman" w:ascii="Times New Roman" w:hAnsi="Times New Roman"/>
              </w:rPr>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TranRecNumber3</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413-414</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pPr>
            <w:r>
              <w:rPr>
                <w:rFonts w:cs="Times New Roman" w:ascii="Times New Roman" w:hAnsi="Times New Roman"/>
              </w:rPr>
              <w:t xml:space="preserve">TranRecNumber1  </w:t>
            </w:r>
            <w:r>
              <w:rPr>
                <w:rFonts w:cs="Times New Roman" w:ascii="Times New Roman" w:hAnsi="Times New Roman"/>
                <w:b/>
              </w:rPr>
              <w:t>NOTE:</w:t>
            </w:r>
            <w:r>
              <w:rPr>
                <w:rFonts w:cs="Times New Roman" w:ascii="Times New Roman" w:hAnsi="Times New Roman"/>
              </w:rPr>
              <w:t xml:space="preserve"> #3’s Populated if more than two Transactions.</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TransactionCode3</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415-419</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5</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TransactionCode</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TransactionDescription3</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420-439</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20</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TransactionDescription</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DueDate3</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440-447</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8</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DueDate</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 YYYYMMDD</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TransProcessDate3</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448-455</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8</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TransProcessDate</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 YYYYMMDD</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TotalReceived3</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456-467</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TotalReceived</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TranPrincipalPaid3</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468-479</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TranPrincipalPaid3</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TranInterestPaid3</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480-491</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TranInterestPaid</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TranEscrowPaid3</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492-503</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TranEscrowPaid</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TranLateChargePd3</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504-515</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TranLateChargePd</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TranSuspenseAmt3</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516-527</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TranSuspenseAmt</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TranUndefined3a</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528-539</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MOBILLST_DTL.AsstPmt &lt; 0 THEN CAST(ABS(MOBILLST_DTL. AsstPmt) AS varchar) + ('-') WHEN MOBILLST_DTL. AsstPmt &gt; 0 THEN CAST(ABS (MOBILLST_DTL. AsstPmt) AS varchar) + (' ') ELSE '0' + (' ') (spec correction only)</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TranUndefined3b</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540-551</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TranUndefined2</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TranUndefined3c</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552-563</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TranUndefined3</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TranUndefined3d</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564-575</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TranUndefined4</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TranUndefined3e</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576-587</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TranUndefined5</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Filler3</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588-599</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TranUndefined5</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Filler4</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600-600</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TranUndefined5</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TranReservePaid1</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601-612</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Normal"/>
              <w:autoSpaceDE w:val="false"/>
              <w:rPr>
                <w:lang w:val="en-US" w:eastAsia="en-US"/>
              </w:rPr>
            </w:pPr>
            <w:r>
              <w:rPr>
                <w:lang w:val="en-US" w:eastAsia="en-US"/>
              </w:rPr>
              <w:t xml:space="preserve">CASE WHEN Coalesce(MBSD.ReservePmt,0) &lt; 0 THEN CAST(ABS(MBSD.ReservePmt) AS varchar) + ('-') WHEN MBSD.ReservePmt &gt; 0 THEN CAST(ABS(MBSD.ReservePmt) AS varchar) + (' ') ELSE '0' + (' ') </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TranReservePaid2</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613-624</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Normal"/>
              <w:autoSpaceDE w:val="false"/>
              <w:rPr>
                <w:lang w:val="en-US" w:eastAsia="en-US"/>
              </w:rPr>
            </w:pPr>
            <w:r>
              <w:rPr>
                <w:lang w:val="en-US" w:eastAsia="en-US"/>
              </w:rPr>
              <w:t xml:space="preserve">CASE WHEN Coalesce(MBSD.ReservePmt,0) &lt; 0 THEN CAST(ABS(MBSD.ReservePmt) AS varchar) + ('-') WHEN MBSD.ReservePmt &gt; 0 THEN CAST(ABS(MBSD.ReservePmt) AS varchar) + (' ') ELSE '0' + (' ') </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TranReservePaid3</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625-636</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6210" w:type="dxa"/>
            <w:tcBorders>
              <w:top w:val="single" w:sz="6" w:space="0" w:color="000000"/>
              <w:left w:val="single" w:sz="6" w:space="0" w:color="000000"/>
              <w:bottom w:val="single" w:sz="6" w:space="0" w:color="000000"/>
              <w:right w:val="single" w:sz="6" w:space="0" w:color="000000"/>
            </w:tcBorders>
          </w:tcPr>
          <w:p>
            <w:pPr>
              <w:pStyle w:val="Normal"/>
              <w:autoSpaceDE w:val="false"/>
              <w:rPr>
                <w:lang w:val="en-US" w:eastAsia="en-US"/>
              </w:rPr>
            </w:pPr>
            <w:r>
              <w:rPr>
                <w:lang w:val="en-US" w:eastAsia="en-US"/>
              </w:rPr>
              <w:t xml:space="preserve">CASE WHEN Coalesce(MBSD.ReservePmt,0) &lt; 0 THEN CAST(ABS(MBSD.ReservePmt) AS varchar) + ('-') WHEN MBSD.ReservePmt &gt; 0 THEN CAST(ABS(MBSD.ReservePmt) AS varchar) + (' ') ELSE '0' + (' ') </w:t>
            </w:r>
          </w:p>
        </w:tc>
        <w:tc>
          <w:tcPr>
            <w:tcW w:w="29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TotalCharged1</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637-648</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12</w:t>
            </w:r>
          </w:p>
        </w:tc>
        <w:tc>
          <w:tcPr>
            <w:tcW w:w="6210" w:type="dxa"/>
            <w:tcBorders>
              <w:top w:val="single" w:sz="6" w:space="0" w:color="000000"/>
              <w:left w:val="single" w:sz="6" w:space="0" w:color="000000"/>
              <w:bottom w:val="single" w:sz="6" w:space="0" w:color="000000"/>
              <w:right w:val="single" w:sz="6" w:space="0" w:color="000000"/>
            </w:tcBorders>
          </w:tcPr>
          <w:p>
            <w:pPr>
              <w:pStyle w:val="Normal"/>
              <w:autoSpaceDE w:val="false"/>
              <w:rPr>
                <w:highlight w:val="yellow"/>
                <w:lang w:val="en-US" w:eastAsia="en-US"/>
              </w:rPr>
            </w:pPr>
            <w:r>
              <w:rPr>
                <w:highlight w:val="yellow"/>
                <w:lang w:val="en-US" w:eastAsia="en-US"/>
              </w:rPr>
              <w:t>Not used, blanks or zeros sent</w:t>
            </w:r>
          </w:p>
        </w:tc>
        <w:tc>
          <w:tcPr>
            <w:tcW w:w="297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tLeast" w:line="240"/>
              <w:rPr>
                <w:highlight w:val="yellow"/>
                <w:lang w:val="en-US" w:eastAsia="en-US"/>
              </w:rPr>
            </w:pPr>
            <w:r>
              <w:rPr>
                <w:highlight w:val="yellow"/>
                <w:lang w:val="en-US" w:eastAsia="en-US"/>
              </w:rPr>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TotalCharged2</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649-660</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12</w:t>
            </w:r>
          </w:p>
        </w:tc>
        <w:tc>
          <w:tcPr>
            <w:tcW w:w="6210" w:type="dxa"/>
            <w:tcBorders>
              <w:top w:val="single" w:sz="6" w:space="0" w:color="000000"/>
              <w:left w:val="single" w:sz="6" w:space="0" w:color="000000"/>
              <w:bottom w:val="single" w:sz="6" w:space="0" w:color="000000"/>
              <w:right w:val="single" w:sz="6" w:space="0" w:color="000000"/>
            </w:tcBorders>
          </w:tcPr>
          <w:p>
            <w:pPr>
              <w:pStyle w:val="Normal"/>
              <w:rPr>
                <w:highlight w:val="yellow"/>
                <w:lang w:val="en-US" w:eastAsia="en-US"/>
              </w:rPr>
            </w:pPr>
            <w:r>
              <w:rPr>
                <w:highlight w:val="yellow"/>
                <w:lang w:val="en-US" w:eastAsia="en-US"/>
              </w:rPr>
              <w:t>Not used, blanks or zeros sent</w:t>
            </w:r>
          </w:p>
        </w:tc>
        <w:tc>
          <w:tcPr>
            <w:tcW w:w="297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tLeast" w:line="240"/>
              <w:rPr/>
            </w:pPr>
            <w:r>
              <w:rPr/>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TotalCharged3</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661-672</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12</w:t>
            </w:r>
          </w:p>
        </w:tc>
        <w:tc>
          <w:tcPr>
            <w:tcW w:w="6210" w:type="dxa"/>
            <w:tcBorders>
              <w:top w:val="single" w:sz="6" w:space="0" w:color="000000"/>
              <w:left w:val="single" w:sz="6" w:space="0" w:color="000000"/>
              <w:bottom w:val="single" w:sz="6" w:space="0" w:color="000000"/>
              <w:right w:val="single" w:sz="6" w:space="0" w:color="000000"/>
            </w:tcBorders>
          </w:tcPr>
          <w:p>
            <w:pPr>
              <w:pStyle w:val="Normal"/>
              <w:rPr>
                <w:highlight w:val="yellow"/>
                <w:lang w:val="en-US" w:eastAsia="en-US"/>
              </w:rPr>
            </w:pPr>
            <w:r>
              <w:rPr>
                <w:highlight w:val="yellow"/>
                <w:lang w:val="en-US" w:eastAsia="en-US"/>
              </w:rPr>
              <w:t>Not used, blanks or zeros sent</w:t>
            </w:r>
          </w:p>
        </w:tc>
        <w:tc>
          <w:tcPr>
            <w:tcW w:w="297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tLeast" w:line="240"/>
              <w:rPr/>
            </w:pPr>
            <w:r>
              <w:rPr/>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PeriodicTranDesc1</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673-772</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100</w:t>
            </w:r>
          </w:p>
        </w:tc>
        <w:tc>
          <w:tcPr>
            <w:tcW w:w="6210" w:type="dxa"/>
            <w:tcBorders>
              <w:top w:val="single" w:sz="6" w:space="0" w:color="000000"/>
              <w:left w:val="single" w:sz="6" w:space="0" w:color="000000"/>
              <w:bottom w:val="single" w:sz="6" w:space="0" w:color="000000"/>
              <w:right w:val="single" w:sz="6" w:space="0" w:color="000000"/>
            </w:tcBorders>
          </w:tcPr>
          <w:p>
            <w:pPr>
              <w:pStyle w:val="Normal"/>
              <w:rPr>
                <w:highlight w:val="yellow"/>
                <w:lang w:val="en-US" w:eastAsia="en-US"/>
              </w:rPr>
            </w:pPr>
            <w:r>
              <w:rPr>
                <w:highlight w:val="yellow"/>
                <w:lang w:val="en-US" w:eastAsia="en-US"/>
              </w:rPr>
              <w:t>Not used, blanks or zeros sent</w:t>
            </w:r>
          </w:p>
        </w:tc>
        <w:tc>
          <w:tcPr>
            <w:tcW w:w="297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tLeast" w:line="240"/>
              <w:rPr/>
            </w:pPr>
            <w:r>
              <w:rPr/>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PeriodicTranDesc2</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773-872</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100</w:t>
            </w:r>
          </w:p>
        </w:tc>
        <w:tc>
          <w:tcPr>
            <w:tcW w:w="6210" w:type="dxa"/>
            <w:tcBorders>
              <w:top w:val="single" w:sz="6" w:space="0" w:color="000000"/>
              <w:left w:val="single" w:sz="6" w:space="0" w:color="000000"/>
              <w:bottom w:val="single" w:sz="6" w:space="0" w:color="000000"/>
              <w:right w:val="single" w:sz="6" w:space="0" w:color="000000"/>
            </w:tcBorders>
          </w:tcPr>
          <w:p>
            <w:pPr>
              <w:pStyle w:val="Normal"/>
              <w:rPr>
                <w:highlight w:val="yellow"/>
                <w:lang w:val="en-US" w:eastAsia="en-US"/>
              </w:rPr>
            </w:pPr>
            <w:r>
              <w:rPr>
                <w:highlight w:val="yellow"/>
                <w:lang w:val="en-US" w:eastAsia="en-US"/>
              </w:rPr>
              <w:t>Not used, blanks or zeros sent</w:t>
            </w:r>
          </w:p>
        </w:tc>
        <w:tc>
          <w:tcPr>
            <w:tcW w:w="297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tLeast" w:line="240"/>
              <w:rPr/>
            </w:pPr>
            <w:r>
              <w:rPr/>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PeriodicTranDesc3</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873-972</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100</w:t>
            </w:r>
          </w:p>
        </w:tc>
        <w:tc>
          <w:tcPr>
            <w:tcW w:w="6210" w:type="dxa"/>
            <w:tcBorders>
              <w:top w:val="single" w:sz="6" w:space="0" w:color="000000"/>
              <w:left w:val="single" w:sz="6" w:space="0" w:color="000000"/>
              <w:bottom w:val="single" w:sz="6" w:space="0" w:color="000000"/>
              <w:right w:val="single" w:sz="6" w:space="0" w:color="000000"/>
            </w:tcBorders>
          </w:tcPr>
          <w:p>
            <w:pPr>
              <w:pStyle w:val="Normal"/>
              <w:rPr>
                <w:highlight w:val="yellow"/>
                <w:lang w:val="en-US" w:eastAsia="en-US"/>
              </w:rPr>
            </w:pPr>
            <w:r>
              <w:rPr>
                <w:highlight w:val="yellow"/>
                <w:lang w:val="en-US" w:eastAsia="en-US"/>
              </w:rPr>
              <w:t>Not used, blanks or zeros sent</w:t>
            </w:r>
          </w:p>
        </w:tc>
        <w:tc>
          <w:tcPr>
            <w:tcW w:w="297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tLeast" w:line="240"/>
              <w:rPr/>
            </w:pPr>
            <w:r>
              <w:rPr/>
            </w:r>
          </w:p>
        </w:tc>
      </w:tr>
    </w:tbl>
    <w:p>
      <w:pPr>
        <w:pStyle w:val="Normal"/>
        <w:rPr>
          <w:sz w:val="28"/>
        </w:rPr>
      </w:pPr>
      <w:r>
        <w:rPr/>
      </w:r>
    </w:p>
    <w:p>
      <w:pPr>
        <w:pStyle w:val="CommentText"/>
        <w:rPr>
          <w:sz w:val="28"/>
        </w:rPr>
      </w:pPr>
      <w:r>
        <w:rPr/>
      </w:r>
      <w:r>
        <w:br w:type="page"/>
      </w:r>
    </w:p>
    <w:p>
      <w:pPr>
        <w:pStyle w:val="Normal"/>
        <w:rPr>
          <w:sz w:val="28"/>
        </w:rPr>
      </w:pPr>
      <w:r>
        <w:rPr/>
      </w:r>
    </w:p>
    <w:p>
      <w:pPr>
        <w:pStyle w:val="Heading3"/>
        <w:numPr>
          <w:ilvl w:val="0"/>
          <w:numId w:val="0"/>
        </w:numPr>
        <w:ind w:left="1260" w:hanging="0"/>
        <w:rPr>
          <w:sz w:val="28"/>
        </w:rPr>
      </w:pPr>
      <w:bookmarkStart w:id="6" w:name="__RefHeading___Toc368582300"/>
      <w:bookmarkEnd w:id="6"/>
      <w:r>
        <w:rPr>
          <w:rFonts w:cs="Arial" w:ascii="Arial" w:hAnsi="Arial"/>
          <w:sz w:val="22"/>
          <w:u w:val="single"/>
        </w:rPr>
        <w:t>Export AREC Layout – Periodic Billing Statment</w:t>
      </w:r>
    </w:p>
    <w:p>
      <w:pPr>
        <w:pStyle w:val="Normal"/>
        <w:rPr>
          <w:sz w:val="28"/>
        </w:rPr>
      </w:pPr>
      <w:r>
        <w:rPr>
          <w:rFonts w:cs="Arial" w:ascii="Arial" w:hAnsi="Arial"/>
          <w:sz w:val="22"/>
          <w:u w:val="single"/>
        </w:rPr>
      </w:r>
    </w:p>
    <w:p>
      <w:pPr>
        <w:pStyle w:val="Normal"/>
        <w:rPr>
          <w:sz w:val="28"/>
        </w:rPr>
      </w:pPr>
      <w:r>
        <w:rPr/>
      </w:r>
    </w:p>
    <w:tbl>
      <w:tblPr>
        <w:tblW w:w="13752" w:type="dxa"/>
        <w:jc w:val="left"/>
        <w:tblInd w:w="0" w:type="dxa"/>
        <w:tblLayout w:type="fixed"/>
        <w:tblCellMar>
          <w:top w:w="0" w:type="dxa"/>
          <w:left w:w="108" w:type="dxa"/>
          <w:bottom w:w="0" w:type="dxa"/>
          <w:right w:w="108" w:type="dxa"/>
        </w:tblCellMar>
      </w:tblPr>
      <w:tblGrid>
        <w:gridCol w:w="2088"/>
        <w:gridCol w:w="990"/>
        <w:gridCol w:w="866"/>
        <w:gridCol w:w="5704"/>
        <w:gridCol w:w="2394"/>
        <w:gridCol w:w="1710"/>
      </w:tblGrid>
      <w:tr>
        <w:trPr>
          <w:tblHeader w:val="true"/>
          <w:cantSplit w:val="true"/>
        </w:trPr>
        <w:tc>
          <w:tcPr>
            <w:tcW w:w="2088"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rPr>
                <w:b/>
              </w:rPr>
            </w:pPr>
            <w:r>
              <w:rPr>
                <w:b/>
              </w:rPr>
              <w:t>Field Title</w:t>
            </w:r>
          </w:p>
        </w:tc>
        <w:tc>
          <w:tcPr>
            <w:tcW w:w="990"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jc w:val="center"/>
              <w:rPr>
                <w:b/>
              </w:rPr>
            </w:pPr>
            <w:r>
              <w:rPr>
                <w:b/>
              </w:rPr>
              <w:t>Field Position</w:t>
            </w:r>
          </w:p>
        </w:tc>
        <w:tc>
          <w:tcPr>
            <w:tcW w:w="866"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rPr>
                <w:b/>
              </w:rPr>
            </w:pPr>
            <w:r>
              <w:rPr>
                <w:b/>
              </w:rPr>
              <w:t>Field length</w:t>
            </w:r>
          </w:p>
        </w:tc>
        <w:tc>
          <w:tcPr>
            <w:tcW w:w="5704"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rPr>
                <w:b/>
              </w:rPr>
            </w:pPr>
            <w:r>
              <w:rPr>
                <w:b/>
              </w:rPr>
              <w:t>Data Element</w:t>
            </w:r>
          </w:p>
        </w:tc>
        <w:tc>
          <w:tcPr>
            <w:tcW w:w="2394"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rPr>
                <w:b/>
              </w:rPr>
            </w:pPr>
            <w:r>
              <w:rPr>
                <w:b/>
              </w:rPr>
              <w:t>Label on Statement</w:t>
            </w:r>
          </w:p>
        </w:tc>
        <w:tc>
          <w:tcPr>
            <w:tcW w:w="1710"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rPr>
                <w:b/>
              </w:rPr>
            </w:pPr>
            <w:r>
              <w:rPr>
                <w:b/>
              </w:rPr>
              <w:t>Comments</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RecordNumber</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1-7</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7</w:t>
            </w:r>
          </w:p>
        </w:tc>
        <w:tc>
          <w:tcPr>
            <w:tcW w:w="570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CompanyNumber</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8-10</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3</w:t>
            </w:r>
          </w:p>
        </w:tc>
        <w:tc>
          <w:tcPr>
            <w:tcW w:w="570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'XXX'</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RecordCode</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11-12</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w:t>
            </w:r>
          </w:p>
        </w:tc>
        <w:tc>
          <w:tcPr>
            <w:tcW w:w="570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'A1'</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ClientNumber</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13-19</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7</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'XXXXXXX'</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LoanNumber</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20-40</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21</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Loan.LoanID</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Account Number</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LoanRecNumber</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41-42</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'01'</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VanityLoanNumber</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43-72</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30</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Loan.LoanID</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None – return coupon</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MortName1</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73-117</w:t>
            </w:r>
          </w:p>
        </w:tc>
        <w:tc>
          <w:tcPr>
            <w:tcW w:w="866" w:type="dxa"/>
            <w:tcBorders>
              <w:top w:val="single" w:sz="6" w:space="0" w:color="000000"/>
              <w:left w:val="single" w:sz="6" w:space="0" w:color="000000"/>
              <w:bottom w:val="single" w:sz="6" w:space="0" w:color="000000"/>
              <w:right w:val="single" w:sz="6" w:space="0" w:color="000000"/>
            </w:tcBorders>
          </w:tcPr>
          <w:p>
            <w:pPr>
              <w:pStyle w:val="CommentText"/>
              <w:spacing w:lineRule="atLeast" w:line="240"/>
              <w:rPr/>
            </w:pPr>
            <w:r>
              <w:rPr/>
              <w:t>45</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ISNULL((COALESCE (B.FirstMiddleName, '') + ' ' + COALESCE (B.LastName, '')),' ')</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None – top of stmt and return coupon</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MortName2</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118-142</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25</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ISNULL((COALESCE (sB.FirstMiddleName, '') + ' ' + COALESCE (sB.LastName, '')),' ')</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None</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MailAddr1</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143-177</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35</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MailingAddress.AddressLine1</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None – top of statement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MailAddr2</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178-212</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35</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IS NULL(MailingAddress.AddressLine2, ' ')</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None – top of statement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MailAddr3</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213-247</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35</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 ‘</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MailCity</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248-268</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21</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MailingAddress.City</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None – top of statement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MailState</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269-270</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MailingAddress.State</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None – top of statement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MailZip</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271-275</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5</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MailingAddress.Zip</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None – top of statement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MailZip4</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276-279</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4</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len(MailingAddress.zip) = 10 then Substring (MailingAddress.Zip, 7,10)else '0000'</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None – top of statement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PropAddr1</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280-309</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30</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Property.AddressLine1</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None – return coupon</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PropAddr2</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310-339</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30</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ISNULL(P.AddressLine2, ' ')</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None – return coupon</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PropCity</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340-360</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21</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Property.City</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None – return coupon</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PropState</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361-362</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Property.State</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None – return coupon</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PropZip</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363-367</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5</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Property.Zip</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None – return coupon</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PropZip4</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368-371</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4</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len(Property.zip) = 10 then SubString(Property.Zip, 7, 10) else '0000'</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None – return coupon</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PriTelephone</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372-381</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10</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Borrower.homephonenumber</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p>
            <w:pPr>
              <w:pStyle w:val="Normal"/>
              <w:spacing w:lineRule="atLeast" w:line="240"/>
              <w:rPr/>
            </w:pPr>
            <w:r>
              <w:rPr/>
              <w:t>Only if client requests</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LeaveNum();Left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SecTelephone</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382-391</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10</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ISNULL(Borrower.WorkPhoneNumber,' ')</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p>
            <w:pPr>
              <w:pStyle w:val="Normal"/>
              <w:spacing w:lineRule="atLeast" w:line="240"/>
              <w:rPr/>
            </w:pPr>
            <w:r>
              <w:rPr/>
              <w:t>Only if client requests</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LeaveNum();Left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MortSSN</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392-400</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9</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Borrower.Taxidnumber</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p>
            <w:pPr>
              <w:pStyle w:val="Normal"/>
              <w:spacing w:lineRule="atLeast" w:line="240"/>
              <w:rPr/>
            </w:pPr>
            <w:r>
              <w:rPr/>
              <w:t>Only if client requests</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LeaveNum();Left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CoMortSSN</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401-409</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9</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ISNULL(Borrower.Taxidnumber, ' ')</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p>
            <w:pPr>
              <w:pStyle w:val="Normal"/>
              <w:spacing w:lineRule="atLeast" w:line="240"/>
              <w:rPr/>
            </w:pPr>
            <w:r>
              <w:rPr/>
              <w:t>Only if client requests</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LeaveNum();Left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StmtTypeInd</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410-410</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1</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highlight w:val="yellow"/>
              </w:rPr>
            </w:pPr>
            <w:r>
              <w:rPr>
                <w:rFonts w:cs="Times New Roman" w:ascii="Times New Roman" w:hAnsi="Times New Roman"/>
                <w:highlight w:val="yellow"/>
              </w:rPr>
              <w:t>'P' – indicates periodic statement</w:t>
            </w:r>
          </w:p>
          <w:p>
            <w:pPr>
              <w:pStyle w:val="Field"/>
              <w:spacing w:lineRule="atLeast" w:line="240"/>
              <w:rPr>
                <w:rFonts w:ascii="Times New Roman" w:hAnsi="Times New Roman" w:cs="Times New Roman"/>
                <w:highlight w:val="yellow"/>
              </w:rPr>
            </w:pPr>
            <w:r>
              <w:rPr>
                <w:rFonts w:cs="Times New Roman" w:ascii="Times New Roman" w:hAnsi="Times New Roman"/>
                <w:highlight w:val="yellow"/>
              </w:rPr>
              <w:t>Based on MoBillSt_Hdr.StmtType</w:t>
            </w:r>
          </w:p>
        </w:tc>
        <w:tc>
          <w:tcPr>
            <w:tcW w:w="2394"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tLeast" w:line="240"/>
              <w:rPr>
                <w:rFonts w:ascii="Times New Roman" w:hAnsi="Times New Roman" w:cs="Times New Roman"/>
                <w:highlight w:val="yellow"/>
              </w:rPr>
            </w:pPr>
            <w:r>
              <w:rPr>
                <w:rFonts w:cs="Times New Roman"/>
                <w:highlight w:val="yellow"/>
              </w:rPr>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LoanType</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411-412</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Loan.LoanType</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p>
            <w:pPr>
              <w:pStyle w:val="Normal"/>
              <w:spacing w:lineRule="atLeast" w:line="240"/>
              <w:rPr/>
            </w:pPr>
            <w:r>
              <w:rPr/>
              <w:t>Only if client requests</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BillMode</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413-413</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Loan.pmtmethod = 1 then 1 WHEN Loan.pmtmethod in (1,3) then 0 else 0</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p>
            <w:pPr>
              <w:pStyle w:val="Normal"/>
              <w:spacing w:lineRule="atLeast" w:line="240"/>
              <w:rPr/>
            </w:pPr>
            <w:r>
              <w:rPr/>
              <w:t>Only if client requests</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ForeignMailInd</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414-414</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pPr>
            <w:r>
              <w:rPr>
                <w:rFonts w:cs="Times New Roman" w:ascii="Times New Roman" w:hAnsi="Times New Roman"/>
              </w:rPr>
              <w:t xml:space="preserve">Case WHEN MailingAddress.CountryCode = 'USA' THEN '0' ELSE '1' ; </w:t>
            </w:r>
            <w:r>
              <w:rPr>
                <w:rFonts w:cs="Times New Roman" w:ascii="Times New Roman" w:hAnsi="Times New Roman"/>
                <w:b/>
              </w:rPr>
              <w:t>NOTE</w:t>
            </w:r>
            <w:r>
              <w:rPr>
                <w:rFonts w:cs="Times New Roman" w:ascii="Times New Roman" w:hAnsi="Times New Roman"/>
              </w:rPr>
              <w:t xml:space="preserve">: If  ForeignMailInd =1 THEN use ForeignMailCity (510-534) instead of PropCity (340-360), FrgnMailState (535-559) instead of PropState (361-362), ForeignMailZip (560-569) instead of PropZip (363-367) and FrgnMailCountry (570-600) </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p>
            <w:pPr>
              <w:pStyle w:val="Normal"/>
              <w:spacing w:lineRule="atLeast" w:line="240"/>
              <w:rPr/>
            </w:pPr>
            <w:r>
              <w:rPr/>
              <w:t>Only if client requests</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ZipCorrectInd</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415-415</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'Y'</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BranchInd</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416-418</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3</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Loan.BranchOffice</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p>
            <w:pPr>
              <w:pStyle w:val="Normal"/>
              <w:spacing w:lineRule="atLeast" w:line="240"/>
              <w:rPr/>
            </w:pPr>
            <w:r>
              <w:rPr/>
              <w:t>Only if client requests</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LoanTerm</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419-421</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3</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Loan.AmTerm</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p>
            <w:pPr>
              <w:pStyle w:val="Normal"/>
              <w:spacing w:lineRule="atLeast" w:line="240"/>
              <w:rPr/>
            </w:pPr>
            <w:r>
              <w:rPr/>
              <w:t>Only if client requests</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PaymentPeriod</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422-423</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Loan.PmtFrequency</w:t>
            </w:r>
          </w:p>
          <w:p>
            <w:pPr>
              <w:pStyle w:val="Field"/>
              <w:spacing w:lineRule="atLeast" w:line="240"/>
              <w:rPr>
                <w:rFonts w:ascii="Times New Roman" w:hAnsi="Times New Roman" w:cs="Times New Roman"/>
              </w:rPr>
            </w:pPr>
            <w:r>
              <w:rPr>
                <w:rFonts w:cs="Times New Roman" w:ascii="Times New Roman" w:hAnsi="Times New Roman"/>
              </w:rPr>
              <w:t xml:space="preserve">WHEN 0 then '12' </w:t>
            </w:r>
          </w:p>
          <w:p>
            <w:pPr>
              <w:pStyle w:val="Field"/>
              <w:spacing w:lineRule="atLeast" w:line="240"/>
              <w:rPr>
                <w:rFonts w:ascii="Times New Roman" w:hAnsi="Times New Roman" w:cs="Times New Roman"/>
              </w:rPr>
            </w:pPr>
            <w:r>
              <w:rPr>
                <w:rFonts w:cs="Times New Roman" w:ascii="Times New Roman" w:hAnsi="Times New Roman"/>
              </w:rPr>
              <w:t xml:space="preserve">WHEN 1 then '26' </w:t>
            </w:r>
          </w:p>
          <w:p>
            <w:pPr>
              <w:pStyle w:val="Field"/>
              <w:spacing w:lineRule="atLeast" w:line="240"/>
              <w:rPr>
                <w:rFonts w:ascii="Times New Roman" w:hAnsi="Times New Roman" w:cs="Times New Roman"/>
              </w:rPr>
            </w:pPr>
            <w:r>
              <w:rPr>
                <w:rFonts w:cs="Times New Roman" w:ascii="Times New Roman" w:hAnsi="Times New Roman"/>
              </w:rPr>
              <w:t xml:space="preserve">WHEN 2 then '1' </w:t>
            </w:r>
          </w:p>
          <w:p>
            <w:pPr>
              <w:pStyle w:val="Field"/>
              <w:spacing w:lineRule="atLeast" w:line="240"/>
              <w:rPr>
                <w:rFonts w:ascii="Times New Roman" w:hAnsi="Times New Roman" w:cs="Times New Roman"/>
              </w:rPr>
            </w:pPr>
            <w:r>
              <w:rPr>
                <w:rFonts w:cs="Times New Roman" w:ascii="Times New Roman" w:hAnsi="Times New Roman"/>
              </w:rPr>
              <w:t xml:space="preserve">WHEN 3 then '4' </w:t>
            </w:r>
          </w:p>
          <w:p>
            <w:pPr>
              <w:pStyle w:val="Field"/>
              <w:spacing w:lineRule="atLeast" w:line="240"/>
              <w:rPr>
                <w:rFonts w:ascii="Times New Roman" w:hAnsi="Times New Roman" w:cs="Times New Roman"/>
              </w:rPr>
            </w:pPr>
            <w:r>
              <w:rPr>
                <w:rFonts w:cs="Times New Roman" w:ascii="Times New Roman" w:hAnsi="Times New Roman"/>
              </w:rPr>
              <w:t>WHEN 4 then '2'</w:t>
            </w:r>
          </w:p>
          <w:p>
            <w:pPr>
              <w:pStyle w:val="Field"/>
              <w:spacing w:lineRule="atLeast" w:line="240"/>
              <w:rPr>
                <w:rFonts w:ascii="Times New Roman" w:hAnsi="Times New Roman" w:cs="Times New Roman"/>
              </w:rPr>
            </w:pPr>
            <w:r>
              <w:rPr>
                <w:rFonts w:cs="Times New Roman" w:ascii="Times New Roman" w:hAnsi="Times New Roman"/>
              </w:rPr>
              <w:t>WHEN 5 then '24'</w:t>
            </w:r>
          </w:p>
          <w:p>
            <w:pPr>
              <w:pStyle w:val="Field"/>
              <w:spacing w:lineRule="atLeast" w:line="24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ELSE (6)  '52' </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 xml:space="preserve">Text in “Regular xxxxx Payment” line. </w:t>
            </w:r>
          </w:p>
          <w:p>
            <w:pPr>
              <w:pStyle w:val="Normal"/>
              <w:spacing w:lineRule="atLeast" w:line="240"/>
              <w:rPr/>
            </w:pPr>
            <w:r>
              <w:rPr>
                <w:highlight w:val="yellow"/>
              </w:rPr>
              <w:t>i.e. print the following-</w:t>
            </w:r>
          </w:p>
          <w:p>
            <w:pPr>
              <w:pStyle w:val="Normal"/>
              <w:spacing w:lineRule="atLeast" w:line="240"/>
              <w:rPr>
                <w:highlight w:val="yellow"/>
              </w:rPr>
            </w:pPr>
            <w:r>
              <w:rPr>
                <w:highlight w:val="yellow"/>
              </w:rPr>
              <w:t>12 = Monthly</w:t>
            </w:r>
          </w:p>
          <w:p>
            <w:pPr>
              <w:pStyle w:val="Normal"/>
              <w:spacing w:lineRule="atLeast" w:line="240"/>
              <w:rPr>
                <w:highlight w:val="yellow"/>
              </w:rPr>
            </w:pPr>
            <w:r>
              <w:rPr>
                <w:highlight w:val="yellow"/>
              </w:rPr>
              <w:t>24 = Twice Monthly</w:t>
            </w:r>
          </w:p>
          <w:p>
            <w:pPr>
              <w:pStyle w:val="Normal"/>
              <w:spacing w:lineRule="atLeast" w:line="240"/>
              <w:rPr>
                <w:highlight w:val="yellow"/>
              </w:rPr>
            </w:pPr>
            <w:r>
              <w:rPr>
                <w:highlight w:val="yellow"/>
              </w:rPr>
              <w:t>26 = Biweekly</w:t>
            </w:r>
          </w:p>
          <w:p>
            <w:pPr>
              <w:pStyle w:val="Normal"/>
              <w:spacing w:lineRule="atLeast" w:line="240"/>
              <w:rPr>
                <w:highlight w:val="yellow"/>
              </w:rPr>
            </w:pPr>
            <w:r>
              <w:rPr>
                <w:highlight w:val="yellow"/>
              </w:rPr>
              <w:t>52 = Weekly</w:t>
            </w:r>
          </w:p>
          <w:p>
            <w:pPr>
              <w:pStyle w:val="Normal"/>
              <w:spacing w:lineRule="atLeast" w:line="240"/>
              <w:rPr>
                <w:highlight w:val="yellow"/>
              </w:rPr>
            </w:pPr>
            <w:r>
              <w:rPr>
                <w:highlight w:val="yellow"/>
              </w:rPr>
              <w:t>1 = Annual</w:t>
            </w:r>
          </w:p>
          <w:p>
            <w:pPr>
              <w:pStyle w:val="Normal"/>
              <w:spacing w:lineRule="atLeast" w:line="240"/>
              <w:rPr>
                <w:highlight w:val="yellow"/>
              </w:rPr>
            </w:pPr>
            <w:r>
              <w:rPr>
                <w:highlight w:val="yellow"/>
              </w:rPr>
              <w:t>2= Semi-Annual</w:t>
            </w:r>
          </w:p>
          <w:p>
            <w:pPr>
              <w:pStyle w:val="Normal"/>
              <w:spacing w:lineRule="atLeast" w:line="240"/>
              <w:rPr>
                <w:highlight w:val="yellow"/>
              </w:rPr>
            </w:pPr>
            <w:r>
              <w:rPr>
                <w:highlight w:val="yellow"/>
              </w:rPr>
              <w:t>4 = Quarterly</w:t>
            </w:r>
          </w:p>
          <w:p>
            <w:pPr>
              <w:pStyle w:val="Normal"/>
              <w:spacing w:lineRule="atLeast" w:line="240"/>
              <w:rPr/>
            </w:pPr>
            <w:r>
              <w:rPr/>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p>
            <w:pPr>
              <w:pStyle w:val="Normal"/>
              <w:spacing w:lineRule="atLeast" w:line="240"/>
              <w:rPr>
                <w:highlight w:val="yellow"/>
              </w:rPr>
            </w:pPr>
            <w:r>
              <w:rPr>
                <w:highlight w:val="yellow"/>
              </w:rPr>
              <w:t>Text printed, not number</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RevisedStmtSw</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424-424</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YearToDate.reportable</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p>
            <w:pPr>
              <w:pStyle w:val="Normal"/>
              <w:spacing w:lineRule="atLeast" w:line="240"/>
              <w:rPr/>
            </w:pPr>
            <w:r>
              <w:rPr/>
              <w:t>Only if client requests</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NoSolicitInd</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425-425</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Status.ExceptionMailStop</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p>
            <w:pPr>
              <w:pStyle w:val="Normal"/>
              <w:spacing w:lineRule="atLeast" w:line="240"/>
              <w:rPr/>
            </w:pPr>
            <w:r>
              <w:rPr/>
              <w:t>Only if client requests</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VanityAddressInd</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426-426</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'0'</w:t>
            </w:r>
          </w:p>
        </w:tc>
        <w:tc>
          <w:tcPr>
            <w:tcW w:w="2394" w:type="dxa"/>
            <w:tcBorders>
              <w:top w:val="single" w:sz="6" w:space="0" w:color="000000"/>
              <w:left w:val="single" w:sz="6" w:space="0" w:color="000000"/>
              <w:bottom w:val="single" w:sz="6" w:space="0" w:color="000000"/>
              <w:right w:val="single" w:sz="6" w:space="0" w:color="000000"/>
            </w:tcBorders>
          </w:tcPr>
          <w:p>
            <w:pPr>
              <w:pStyle w:val="CommentText"/>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CommentText"/>
              <w:spacing w:lineRule="atLeast" w:line="240"/>
              <w:rPr>
                <w:b/>
                <w:bCs/>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UserDefined1</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427-427</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color w:val="FF0000"/>
              </w:rPr>
            </w:pPr>
            <w:r>
              <w:rPr>
                <w:rFonts w:cs="Times New Roman" w:ascii="Times New Roman" w:hAnsi="Times New Roman"/>
                <w:color w:val="FF0000"/>
              </w:rPr>
              <w:t>‘</w:t>
            </w:r>
            <w:r>
              <w:rPr>
                <w:rFonts w:cs="Times New Roman" w:ascii="Times New Roman" w:hAnsi="Times New Roman"/>
                <w:color w:val="FF0000"/>
              </w:rPr>
              <w:t>0’ = NON ACH, ‘1’ = ACH</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UserDefined2</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428-428</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color w:val="FF0000"/>
              </w:rPr>
              <w:t>'0' = No BK ‘1’ = BK (both 7 and 13)</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UserDefined3</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429-429</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'0'</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UserDefined4</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430-430</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'0'</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UserDefined5</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431-431</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'0'</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UserBillingTable</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432-451</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20</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'0'</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AnnualIntRate</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452-457</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6</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pPr>
            <w:r>
              <w:rPr>
                <w:rFonts w:cs="Times New Roman" w:ascii="Times New Roman" w:hAnsi="Times New Roman"/>
                <w:highlight w:val="yellow"/>
              </w:rPr>
              <w:t>MoBillSt_Hdr.InterestRate</w:t>
            </w:r>
            <w:r>
              <w:rPr>
                <w:rFonts w:cs="Times New Roman" w:ascii="Times New Roman" w:hAnsi="Times New Roman"/>
              </w:rPr>
              <w:t xml:space="preserve"> </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Interest Rate</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UserDefinedIntRate1</w:t>
            </w:r>
          </w:p>
          <w:p>
            <w:pPr>
              <w:pStyle w:val="Normal"/>
              <w:spacing w:lineRule="atLeast" w:line="240"/>
              <w:rPr/>
            </w:pPr>
            <w:r>
              <w:rPr/>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458-463</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6</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'0'</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 Pad 0</w:t>
            </w:r>
          </w:p>
          <w:p>
            <w:pPr>
              <w:pStyle w:val="Normal"/>
              <w:spacing w:lineRule="atLeast" w:line="240"/>
              <w:rPr/>
            </w:pPr>
            <w:r>
              <w:rPr/>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UserDefinedIntRate2</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464-469</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6</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'0'</w:t>
            </w:r>
          </w:p>
        </w:tc>
        <w:tc>
          <w:tcPr>
            <w:tcW w:w="2394"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tLeast" w:line="240"/>
              <w:rPr>
                <w:rFonts w:ascii="Times New Roman" w:hAnsi="Times New Roman" w:cs="Times New Roman"/>
              </w:rPr>
            </w:pPr>
            <w:r>
              <w:rPr>
                <w:rFonts w:cs="Times New Roman"/>
              </w:rPr>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 Pad 0</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MortgagorEmailAddr</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470-509</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40</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ISNULL(BorrowerEmailAddress.EmailAddress, ' ')</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None – top of statement if foreign</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ForeignMailCity</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510-534</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25</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MailingAddress.CountryCode = 'USA' THEN '' ELSE MailingAddress.City</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None – top of statement if foreign</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FrgnMailState</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535-559</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25</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MailingAddress.CountryCode = 'USA' THEN '' ELSE MailingAddress.State</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None – top of statement if foreign</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ForeignMailZip</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560-569</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10</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MailingAddress.CountryCode = 'USA' THEN '' ELSE MailingAddress.Zip</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None – top of statement if foreign</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CommentText"/>
              <w:spacing w:lineRule="atLeast" w:line="240"/>
              <w:rPr/>
            </w:pPr>
            <w:r>
              <w:rPr/>
              <w:t>FrgnMailCountry</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570-600</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31</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MailingAddress.CountryCode = 'USA' THEN '' ELSE Country.CountryName</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None – top of statement if foreign</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CommentText"/>
              <w:rPr>
                <w:highlight w:val="yellow"/>
              </w:rPr>
            </w:pPr>
            <w:r>
              <w:rPr>
                <w:highlight w:val="yellow"/>
              </w:rPr>
              <w:t>PrepayPenalty</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601-601</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1</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highlight w:val="yellow"/>
              </w:rPr>
            </w:pPr>
            <w:r>
              <w:rPr>
                <w:rFonts w:cs="Times New Roman" w:ascii="Times New Roman" w:hAnsi="Times New Roman"/>
                <w:highlight w:val="yellow"/>
              </w:rPr>
              <w:t>MoBillSt_Hdr.PrepayPenalty</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 xml:space="preserve">Prepayment Penalty – </w:t>
            </w:r>
          </w:p>
          <w:p>
            <w:pPr>
              <w:pStyle w:val="Normal"/>
              <w:spacing w:lineRule="atLeast" w:line="240"/>
              <w:rPr>
                <w:highlight w:val="yellow"/>
              </w:rPr>
            </w:pPr>
            <w:r>
              <w:rPr>
                <w:highlight w:val="yellow"/>
              </w:rPr>
              <w:t>0 = “No”</w:t>
            </w:r>
          </w:p>
          <w:p>
            <w:pPr>
              <w:pStyle w:val="Normal"/>
              <w:spacing w:lineRule="atLeast" w:line="240"/>
              <w:rPr>
                <w:highlight w:val="yellow"/>
              </w:rPr>
            </w:pPr>
            <w:r>
              <w:rPr>
                <w:highlight w:val="yellow"/>
              </w:rPr>
              <w:t>1 = “Yes”</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CommentText"/>
              <w:rPr>
                <w:highlight w:val="yellow"/>
              </w:rPr>
            </w:pPr>
            <w:r>
              <w:rPr>
                <w:highlight w:val="yellow"/>
              </w:rPr>
              <w:t>NextRateChgDate.</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602-607</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6</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highlight w:val="yellow"/>
              </w:rPr>
            </w:pPr>
            <w:r>
              <w:rPr>
                <w:rFonts w:cs="Times New Roman" w:ascii="Times New Roman" w:hAnsi="Times New Roman"/>
                <w:highlight w:val="yellow"/>
              </w:rPr>
              <w:t xml:space="preserve">MoBillSt_Hdr.NextRateChgDate </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Interest Rate () – Month year printed between parenthesis</w:t>
            </w:r>
          </w:p>
          <w:p>
            <w:pPr>
              <w:pStyle w:val="Normal"/>
              <w:spacing w:lineRule="atLeast" w:line="240"/>
              <w:rPr>
                <w:highlight w:val="yellow"/>
              </w:rPr>
            </w:pPr>
            <w:r>
              <w:rPr>
                <w:highlight w:val="yellow"/>
              </w:rPr>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 xml:space="preserve">formatted as YYYYMM </w:t>
            </w:r>
          </w:p>
          <w:p>
            <w:pPr>
              <w:pStyle w:val="Normal"/>
              <w:spacing w:lineRule="atLeast" w:line="240"/>
              <w:rPr>
                <w:highlight w:val="yellow"/>
              </w:rPr>
            </w:pPr>
            <w:r>
              <w:rPr>
                <w:highlight w:val="yellow"/>
              </w:rPr>
              <w:t>Pad 0</w:t>
            </w:r>
          </w:p>
          <w:p>
            <w:pPr>
              <w:pStyle w:val="Normal"/>
              <w:spacing w:lineRule="atLeast" w:line="240"/>
              <w:rPr/>
            </w:pPr>
            <w:r>
              <w:rPr/>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CommentText"/>
              <w:rPr>
                <w:highlight w:val="yellow"/>
              </w:rPr>
            </w:pPr>
            <w:r>
              <w:rPr>
                <w:highlight w:val="yellow"/>
              </w:rPr>
              <w:t>BankruptcyInd</w:t>
            </w:r>
          </w:p>
        </w:tc>
        <w:tc>
          <w:tcPr>
            <w:tcW w:w="99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608-608</w:t>
            </w:r>
          </w:p>
        </w:tc>
        <w:tc>
          <w:tcPr>
            <w:tcW w:w="866"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1</w:t>
            </w:r>
          </w:p>
        </w:tc>
        <w:tc>
          <w:tcPr>
            <w:tcW w:w="5704"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highlight w:val="yellow"/>
              </w:rPr>
            </w:pPr>
            <w:r>
              <w:rPr>
                <w:rFonts w:cs="Times New Roman" w:ascii="Times New Roman" w:hAnsi="Times New Roman"/>
                <w:highlight w:val="yellow"/>
              </w:rPr>
              <w:t>“</w:t>
            </w:r>
            <w:r>
              <w:rPr>
                <w:rFonts w:cs="Times New Roman" w:ascii="Times New Roman" w:hAnsi="Times New Roman"/>
                <w:highlight w:val="yellow"/>
              </w:rPr>
              <w:t>B” or blank</w:t>
            </w:r>
          </w:p>
        </w:tc>
        <w:tc>
          <w:tcPr>
            <w:tcW w:w="239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If this is a B then the Bankruptcy message must be displayed in the Amount Due box.</w:t>
            </w:r>
          </w:p>
        </w:tc>
        <w:tc>
          <w:tcPr>
            <w:tcW w:w="171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tLeast" w:line="240"/>
              <w:rPr>
                <w:highlight w:val="yellow"/>
              </w:rPr>
            </w:pPr>
            <w:r>
              <w:rPr>
                <w:highlight w:val="yellow"/>
              </w:rPr>
            </w:r>
          </w:p>
        </w:tc>
      </w:tr>
    </w:tbl>
    <w:p>
      <w:pPr>
        <w:pStyle w:val="Normal"/>
        <w:rPr>
          <w:sz w:val="28"/>
        </w:rPr>
      </w:pPr>
      <w:r>
        <w:rPr/>
      </w:r>
    </w:p>
    <w:p>
      <w:pPr>
        <w:pStyle w:val="CommentText"/>
        <w:rPr>
          <w:sz w:val="28"/>
        </w:rPr>
      </w:pPr>
      <w:r>
        <w:rPr/>
      </w:r>
      <w:r>
        <w:br w:type="page"/>
      </w:r>
    </w:p>
    <w:p>
      <w:pPr>
        <w:pStyle w:val="Normal"/>
        <w:rPr>
          <w:sz w:val="28"/>
        </w:rPr>
      </w:pPr>
      <w:r>
        <w:rPr/>
      </w:r>
    </w:p>
    <w:p>
      <w:pPr>
        <w:pStyle w:val="Heading3"/>
        <w:numPr>
          <w:ilvl w:val="0"/>
          <w:numId w:val="0"/>
        </w:numPr>
        <w:ind w:left="1260" w:hanging="0"/>
        <w:rPr>
          <w:sz w:val="28"/>
        </w:rPr>
      </w:pPr>
      <w:bookmarkStart w:id="7" w:name="__RefHeading___Toc368582301"/>
      <w:bookmarkEnd w:id="7"/>
      <w:r>
        <w:rPr>
          <w:rFonts w:cs="Arial" w:ascii="Arial" w:hAnsi="Arial"/>
          <w:sz w:val="22"/>
          <w:u w:val="single"/>
        </w:rPr>
        <w:t>Export BREC Layout – Periodic Billing Statement</w:t>
      </w:r>
    </w:p>
    <w:p>
      <w:pPr>
        <w:pStyle w:val="Normal"/>
        <w:rPr>
          <w:sz w:val="28"/>
        </w:rPr>
      </w:pPr>
      <w:r>
        <w:rPr>
          <w:rFonts w:cs="Arial" w:ascii="Arial" w:hAnsi="Arial"/>
          <w:sz w:val="22"/>
          <w:u w:val="single"/>
        </w:rPr>
      </w:r>
    </w:p>
    <w:p>
      <w:pPr>
        <w:pStyle w:val="Normal"/>
        <w:autoSpaceDE w:val="false"/>
        <w:rPr>
          <w:sz w:val="28"/>
        </w:rPr>
      </w:pPr>
      <w:r>
        <w:rPr>
          <w:highlight w:val="yellow"/>
        </w:rPr>
        <w:t xml:space="preserve">Note – the Original Billing statement may have multiple records per loan, as there are multiple rows of Payment(s) Due.  The Periodic Statement will have only one record per loan in this section.  </w:t>
      </w:r>
    </w:p>
    <w:p>
      <w:pPr>
        <w:pStyle w:val="Normal"/>
        <w:rPr>
          <w:sz w:val="28"/>
        </w:rPr>
      </w:pPr>
      <w:r>
        <w:rPr/>
      </w:r>
    </w:p>
    <w:p>
      <w:pPr>
        <w:pStyle w:val="Normal"/>
        <w:rPr>
          <w:sz w:val="28"/>
        </w:rPr>
      </w:pPr>
      <w:r>
        <w:rPr/>
      </w:r>
    </w:p>
    <w:tbl>
      <w:tblPr>
        <w:tblW w:w="14152" w:type="dxa"/>
        <w:jc w:val="left"/>
        <w:tblInd w:w="0" w:type="dxa"/>
        <w:tblLayout w:type="fixed"/>
        <w:tblCellMar>
          <w:top w:w="0" w:type="dxa"/>
          <w:left w:w="108" w:type="dxa"/>
          <w:bottom w:w="0" w:type="dxa"/>
          <w:right w:w="108" w:type="dxa"/>
        </w:tblCellMar>
      </w:tblPr>
      <w:tblGrid>
        <w:gridCol w:w="2088"/>
        <w:gridCol w:w="1080"/>
        <w:gridCol w:w="810"/>
        <w:gridCol w:w="5670"/>
        <w:gridCol w:w="2520"/>
        <w:gridCol w:w="1984"/>
      </w:tblGrid>
      <w:tr>
        <w:trPr>
          <w:tblHeader w:val="true"/>
          <w:cantSplit w:val="true"/>
        </w:trPr>
        <w:tc>
          <w:tcPr>
            <w:tcW w:w="2088"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rPr>
                <w:b/>
              </w:rPr>
            </w:pPr>
            <w:r>
              <w:rPr>
                <w:b/>
              </w:rPr>
              <w:t>Field Title</w:t>
            </w:r>
          </w:p>
        </w:tc>
        <w:tc>
          <w:tcPr>
            <w:tcW w:w="1080"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jc w:val="center"/>
              <w:rPr>
                <w:b/>
              </w:rPr>
            </w:pPr>
            <w:r>
              <w:rPr>
                <w:b/>
              </w:rPr>
              <w:t>Field Position</w:t>
            </w:r>
          </w:p>
        </w:tc>
        <w:tc>
          <w:tcPr>
            <w:tcW w:w="810"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rPr>
                <w:b/>
              </w:rPr>
            </w:pPr>
            <w:r>
              <w:rPr>
                <w:b/>
              </w:rPr>
              <w:t>Field length</w:t>
            </w:r>
          </w:p>
        </w:tc>
        <w:tc>
          <w:tcPr>
            <w:tcW w:w="5670"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rPr>
                <w:b/>
              </w:rPr>
            </w:pPr>
            <w:r>
              <w:rPr>
                <w:b/>
              </w:rPr>
              <w:t>Data Element</w:t>
            </w:r>
          </w:p>
        </w:tc>
        <w:tc>
          <w:tcPr>
            <w:tcW w:w="2520"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rPr>
                <w:b/>
              </w:rPr>
            </w:pPr>
            <w:r>
              <w:rPr>
                <w:b/>
              </w:rPr>
              <w:t>Label on Statement</w:t>
            </w:r>
          </w:p>
        </w:tc>
        <w:tc>
          <w:tcPr>
            <w:tcW w:w="1984"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rPr>
                <w:b/>
              </w:rPr>
            </w:pPr>
            <w:r>
              <w:rPr>
                <w:b/>
              </w:rPr>
              <w:t>Comments</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RecordNumber</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1-7</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7</w:t>
            </w:r>
          </w:p>
        </w:tc>
        <w:tc>
          <w:tcPr>
            <w:tcW w:w="56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r>
              <w:rPr/>
              <w:t>0000001’</w:t>
            </w:r>
          </w:p>
        </w:tc>
        <w:tc>
          <w:tcPr>
            <w:tcW w:w="25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tLeast" w:line="240"/>
              <w:rPr/>
            </w:pPr>
            <w:r>
              <w:rPr/>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CompanyNumber</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8-10</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3</w:t>
            </w:r>
          </w:p>
        </w:tc>
        <w:tc>
          <w:tcPr>
            <w:tcW w:w="56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r>
              <w:rPr/>
              <w:t>xxx’</w:t>
            </w:r>
          </w:p>
        </w:tc>
        <w:tc>
          <w:tcPr>
            <w:tcW w:w="25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tLeast" w:line="240"/>
              <w:rPr/>
            </w:pPr>
            <w:r>
              <w:rPr/>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RecordCodeType</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11-12</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w:t>
            </w:r>
          </w:p>
        </w:tc>
        <w:tc>
          <w:tcPr>
            <w:tcW w:w="56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r>
              <w:rPr/>
              <w:t>B1’</w:t>
            </w:r>
          </w:p>
        </w:tc>
        <w:tc>
          <w:tcPr>
            <w:tcW w:w="25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tLeast" w:line="240"/>
              <w:rPr/>
            </w:pPr>
            <w:r>
              <w:rPr/>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ClientNumber</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13-19</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7</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w:t>
            </w:r>
            <w:r>
              <w:rPr>
                <w:rFonts w:cs="Times New Roman" w:ascii="Times New Roman" w:hAnsi="Times New Roman"/>
              </w:rPr>
              <w:t>xxxxxxx’</w:t>
            </w:r>
          </w:p>
        </w:tc>
        <w:tc>
          <w:tcPr>
            <w:tcW w:w="25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tLeast" w:line="240"/>
              <w:rPr>
                <w:rFonts w:ascii="Times New Roman" w:hAnsi="Times New Roman" w:cs="Times New Roman"/>
              </w:rPr>
            </w:pPr>
            <w:r>
              <w:rPr>
                <w:rFonts w:cs="Times New Roman"/>
              </w:rPr>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LoanNumber</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20-40</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21</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Loan.LoanID</w:t>
            </w:r>
          </w:p>
        </w:tc>
        <w:tc>
          <w:tcPr>
            <w:tcW w:w="25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tLeast" w:line="240"/>
              <w:rPr>
                <w:rFonts w:ascii="Times New Roman" w:hAnsi="Times New Roman" w:cs="Times New Roman"/>
              </w:rPr>
            </w:pPr>
            <w:r>
              <w:rPr>
                <w:rFonts w:cs="Times New Roman"/>
              </w:rPr>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LoanRecNumber</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41-42</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w:t>
            </w:r>
            <w:r>
              <w:rPr>
                <w:rFonts w:cs="Times New Roman" w:ascii="Times New Roman" w:hAnsi="Times New Roman"/>
              </w:rPr>
              <w:t>02’</w:t>
            </w:r>
          </w:p>
        </w:tc>
        <w:tc>
          <w:tcPr>
            <w:tcW w:w="25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tLeast" w:line="240"/>
              <w:rPr>
                <w:rFonts w:ascii="Times New Roman" w:hAnsi="Times New Roman" w:cs="Times New Roman"/>
              </w:rPr>
            </w:pPr>
            <w:r>
              <w:rPr>
                <w:rFonts w:cs="Times New Roman"/>
              </w:rPr>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DueDate</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43-50</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8</w:t>
            </w:r>
          </w:p>
        </w:tc>
        <w:tc>
          <w:tcPr>
            <w:tcW w:w="5670" w:type="dxa"/>
            <w:tcBorders>
              <w:top w:val="single" w:sz="6" w:space="0" w:color="000000"/>
              <w:left w:val="single" w:sz="6" w:space="0" w:color="000000"/>
              <w:bottom w:val="single" w:sz="6" w:space="0" w:color="000000"/>
              <w:right w:val="single" w:sz="6" w:space="0" w:color="000000"/>
            </w:tcBorders>
          </w:tcPr>
          <w:p>
            <w:pPr>
              <w:pStyle w:val="Normal"/>
              <w:autoSpaceDE w:val="false"/>
              <w:rPr>
                <w:rFonts w:ascii="Courier New" w:hAnsi="Courier New" w:cs="Courier New"/>
                <w:highlight w:val="yellow"/>
                <w:lang w:val="en-US" w:eastAsia="en-US"/>
              </w:rPr>
            </w:pPr>
            <w:r>
              <w:rPr>
                <w:rFonts w:cs="Courier New" w:ascii="Courier New" w:hAnsi="Courier New"/>
                <w:highlight w:val="yellow"/>
                <w:lang w:val="en-US" w:eastAsia="en-US"/>
              </w:rPr>
              <w:t>MoBillSt_Hdr.BillDueDate</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Payment Due Date</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 YYYYMMDD</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BillingDueDate</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51-58</w:t>
            </w:r>
          </w:p>
        </w:tc>
        <w:tc>
          <w:tcPr>
            <w:tcW w:w="810" w:type="dxa"/>
            <w:tcBorders>
              <w:top w:val="single" w:sz="6" w:space="0" w:color="000000"/>
              <w:left w:val="single" w:sz="6" w:space="0" w:color="000000"/>
              <w:bottom w:val="single" w:sz="6" w:space="0" w:color="000000"/>
              <w:right w:val="single" w:sz="6" w:space="0" w:color="000000"/>
            </w:tcBorders>
          </w:tcPr>
          <w:p>
            <w:pPr>
              <w:pStyle w:val="CommentText"/>
              <w:spacing w:lineRule="atLeast" w:line="240"/>
              <w:rPr/>
            </w:pPr>
            <w:r>
              <w:rPr/>
              <w:t>8</w:t>
            </w:r>
          </w:p>
        </w:tc>
        <w:tc>
          <w:tcPr>
            <w:tcW w:w="5670" w:type="dxa"/>
            <w:tcBorders>
              <w:top w:val="single" w:sz="6" w:space="0" w:color="000000"/>
              <w:left w:val="single" w:sz="6" w:space="0" w:color="000000"/>
              <w:bottom w:val="single" w:sz="6" w:space="0" w:color="000000"/>
              <w:right w:val="single" w:sz="6" w:space="0" w:color="000000"/>
            </w:tcBorders>
          </w:tcPr>
          <w:p>
            <w:pPr>
              <w:pStyle w:val="Normal"/>
              <w:autoSpaceDE w:val="false"/>
              <w:rPr>
                <w:rFonts w:ascii="Courier New" w:hAnsi="Courier New" w:cs="Courier New"/>
                <w:highlight w:val="yellow"/>
                <w:lang w:val="en-US" w:eastAsia="en-US"/>
              </w:rPr>
            </w:pPr>
            <w:r>
              <w:rPr>
                <w:rFonts w:cs="Courier New" w:ascii="Courier New" w:hAnsi="Courier New"/>
                <w:highlight w:val="yellow"/>
                <w:lang w:val="en-US" w:eastAsia="en-US"/>
              </w:rPr>
              <w:t>MoBillSt_Hdr.BillDueDate</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Due By</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 YYYYMMDD</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LastStmtDate</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59-66</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8</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Loan.LastBillDate</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 YYYYMMDD</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MaturityDate</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67-74</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8</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Loan. MaturityDate</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 YYYYMMDD</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LastAnalysisDate</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75-82</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8</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Loan.LastAnalyzeDate</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 YYYYMMDD</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StmtProcessDate</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83-90</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8</w:t>
            </w:r>
          </w:p>
        </w:tc>
        <w:tc>
          <w:tcPr>
            <w:tcW w:w="5670" w:type="dxa"/>
            <w:tcBorders>
              <w:top w:val="single" w:sz="6" w:space="0" w:color="000000"/>
              <w:left w:val="single" w:sz="6" w:space="0" w:color="000000"/>
              <w:bottom w:val="single" w:sz="6" w:space="0" w:color="000000"/>
              <w:right w:val="single" w:sz="6" w:space="0" w:color="000000"/>
            </w:tcBorders>
          </w:tcPr>
          <w:p>
            <w:pPr>
              <w:pStyle w:val="Normal"/>
              <w:autoSpaceDE w:val="false"/>
              <w:rPr>
                <w:rFonts w:ascii="Courier New" w:hAnsi="Courier New" w:cs="Courier New"/>
                <w:highlight w:val="yellow"/>
                <w:lang w:val="en-US" w:eastAsia="en-US"/>
              </w:rPr>
            </w:pPr>
            <w:r>
              <w:rPr>
                <w:rFonts w:cs="Courier New" w:ascii="Courier New" w:hAnsi="Courier New"/>
                <w:highlight w:val="yellow"/>
                <w:lang w:val="en-US" w:eastAsia="en-US"/>
              </w:rPr>
              <w:t>MoBillSt_Hdr.TransPostDate</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Statement Date</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 YYYYMMDD</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PaymentLateDate</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91-98</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8</w:t>
            </w:r>
          </w:p>
        </w:tc>
        <w:tc>
          <w:tcPr>
            <w:tcW w:w="5670" w:type="dxa"/>
            <w:tcBorders>
              <w:top w:val="single" w:sz="6" w:space="0" w:color="000000"/>
              <w:left w:val="single" w:sz="6" w:space="0" w:color="000000"/>
              <w:bottom w:val="single" w:sz="6" w:space="0" w:color="000000"/>
              <w:right w:val="single" w:sz="6" w:space="0" w:color="000000"/>
            </w:tcBorders>
          </w:tcPr>
          <w:p>
            <w:pPr>
              <w:pStyle w:val="Normal"/>
              <w:autoSpaceDE w:val="false"/>
              <w:rPr>
                <w:rFonts w:ascii="Courier New" w:hAnsi="Courier New" w:cs="Courier New"/>
                <w:highlight w:val="yellow"/>
                <w:lang w:val="en-US" w:eastAsia="en-US"/>
              </w:rPr>
            </w:pPr>
            <w:r>
              <w:rPr>
                <w:rFonts w:cs="Courier New" w:ascii="Courier New" w:hAnsi="Courier New"/>
                <w:highlight w:val="yellow"/>
                <w:lang w:val="en-US" w:eastAsia="en-US"/>
              </w:rPr>
              <w:t>MoBilSt_Hdr.LateDate</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i/>
              </w:rPr>
              <w:t xml:space="preserve">If payment is received after </w:t>
            </w:r>
            <w:r>
              <w:rPr/>
              <w:t xml:space="preserve">(top) and </w:t>
              <w:br/>
            </w:r>
            <w:r>
              <w:rPr>
                <w:i/>
              </w:rPr>
              <w:t>will be charged after</w:t>
            </w:r>
            <w:r>
              <w:rPr/>
              <w:t xml:space="preserve"> (bottom)</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 YYYYMMDD</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ReserveBalanceSum</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99-110</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Normal"/>
              <w:autoSpaceDE w:val="false"/>
              <w:rPr>
                <w:rFonts w:ascii="Courier New" w:hAnsi="Courier New" w:cs="Courier New"/>
                <w:highlight w:val="yellow"/>
                <w:lang w:val="en-US" w:eastAsia="en-US"/>
              </w:rPr>
            </w:pPr>
            <w:r>
              <w:rPr>
                <w:rFonts w:cs="Courier New" w:ascii="Courier New" w:hAnsi="Courier New"/>
                <w:highlight w:val="yellow"/>
                <w:lang w:val="en-US" w:eastAsia="en-US"/>
              </w:rPr>
              <w:t>MoBillSt_Hdr.ReserveAcctBal</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t>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UserDefinedDate2</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111-114</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4</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w:t>
            </w:r>
            <w:r>
              <w:rPr>
                <w:rFonts w:cs="Times New Roman" w:ascii="Times New Roman" w:hAnsi="Times New Roman"/>
              </w:rPr>
              <w:t>0’</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MMDD</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FirstDueDate</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115-122</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8</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Loan.FirstDueDate</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 YYYYMMDD</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AMLType</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123-130</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8</w:t>
            </w:r>
          </w:p>
        </w:tc>
        <w:tc>
          <w:tcPr>
            <w:tcW w:w="5670" w:type="dxa"/>
            <w:tcBorders>
              <w:top w:val="single" w:sz="6" w:space="0" w:color="000000"/>
              <w:left w:val="single" w:sz="6" w:space="0" w:color="000000"/>
              <w:bottom w:val="single" w:sz="6" w:space="0" w:color="000000"/>
              <w:right w:val="single" w:sz="6" w:space="0" w:color="000000"/>
            </w:tcBorders>
          </w:tcPr>
          <w:p>
            <w:pPr>
              <w:pStyle w:val="Normal"/>
              <w:rPr/>
            </w:pPr>
            <w:r>
              <w:rPr/>
              <w:t>Right Justify; Pad 0</w:t>
            </w:r>
          </w:p>
        </w:tc>
        <w:tc>
          <w:tcPr>
            <w:tcW w:w="2520" w:type="dxa"/>
            <w:tcBorders>
              <w:top w:val="single" w:sz="6" w:space="0" w:color="000000"/>
              <w:left w:val="single" w:sz="6" w:space="0" w:color="000000"/>
              <w:bottom w:val="single" w:sz="6" w:space="0" w:color="000000"/>
              <w:right w:val="single" w:sz="6" w:space="0" w:color="000000"/>
            </w:tcBorders>
          </w:tcPr>
          <w:p>
            <w:pPr>
              <w:pStyle w:val="Normal"/>
              <w:rPr/>
            </w:pPr>
            <w:r>
              <w:rPr/>
              <w:t>-</w:t>
            </w:r>
          </w:p>
        </w:tc>
        <w:tc>
          <w:tcPr>
            <w:tcW w:w="1984" w:type="dxa"/>
            <w:tcBorders>
              <w:top w:val="single" w:sz="6" w:space="0" w:color="000000"/>
              <w:left w:val="single" w:sz="6" w:space="0" w:color="000000"/>
              <w:bottom w:val="single" w:sz="6" w:space="0" w:color="000000"/>
              <w:right w:val="single" w:sz="6" w:space="0" w:color="000000"/>
            </w:tcBorders>
          </w:tcPr>
          <w:p>
            <w:pPr>
              <w:pStyle w:val="Normal"/>
              <w:rPr/>
            </w:pPr>
            <w:r>
              <w:rPr/>
              <w:t>Right Justify; Pad 0</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PmtDueNumber</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131-138</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8</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DateDiff(MM,L.DueDate, MBSD.DueDate)</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MonthlyPayment</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139-149</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11</w:t>
            </w:r>
          </w:p>
        </w:tc>
        <w:tc>
          <w:tcPr>
            <w:tcW w:w="5670" w:type="dxa"/>
            <w:tcBorders>
              <w:top w:val="single" w:sz="6" w:space="0" w:color="000000"/>
              <w:left w:val="single" w:sz="6" w:space="0" w:color="000000"/>
              <w:bottom w:val="single" w:sz="6" w:space="0" w:color="000000"/>
              <w:right w:val="single" w:sz="6" w:space="0" w:color="000000"/>
            </w:tcBorders>
          </w:tcPr>
          <w:p>
            <w:pPr>
              <w:pStyle w:val="Normal"/>
              <w:autoSpaceDE w:val="false"/>
              <w:rPr/>
            </w:pPr>
            <w:r>
              <w:rPr>
                <w:rFonts w:cs="Courier New" w:ascii="Courier New" w:hAnsi="Courier New"/>
                <w:highlight w:val="yellow"/>
                <w:lang w:val="en-US" w:eastAsia="en-US"/>
              </w:rPr>
              <w:t>MoBillSt_Dtl</w:t>
            </w:r>
            <w:r>
              <w:rPr>
                <w:rFonts w:cs="Courier New" w:ascii="Courier New" w:hAnsi="Courier New"/>
                <w:color w:val="808080"/>
                <w:highlight w:val="yellow"/>
                <w:lang w:val="en-US" w:eastAsia="en-US"/>
              </w:rPr>
              <w:t>.</w:t>
            </w:r>
            <w:r>
              <w:rPr>
                <w:rFonts w:cs="Courier New" w:ascii="Courier New" w:hAnsi="Courier New"/>
                <w:highlight w:val="yellow"/>
                <w:lang w:val="en-US" w:eastAsia="en-US"/>
              </w:rPr>
              <w:t xml:space="preserve">EscrowPmt </w:t>
            </w:r>
            <w:r>
              <w:rPr>
                <w:rFonts w:cs="Courier New" w:ascii="Courier New" w:hAnsi="Courier New"/>
                <w:color w:val="808080"/>
                <w:highlight w:val="yellow"/>
                <w:lang w:val="en-US" w:eastAsia="en-US"/>
              </w:rPr>
              <w:t>+</w:t>
            </w:r>
            <w:r>
              <w:rPr>
                <w:rFonts w:cs="Courier New" w:ascii="Courier New" w:hAnsi="Courier New"/>
                <w:highlight w:val="yellow"/>
                <w:lang w:val="en-US" w:eastAsia="en-US"/>
              </w:rPr>
              <w:t xml:space="preserve"> MoBillSt_Dtl</w:t>
            </w:r>
            <w:r>
              <w:rPr>
                <w:rFonts w:cs="Courier New" w:ascii="Courier New" w:hAnsi="Courier New"/>
                <w:color w:val="808080"/>
                <w:highlight w:val="yellow"/>
                <w:lang w:val="en-US" w:eastAsia="en-US"/>
              </w:rPr>
              <w:t>.</w:t>
            </w:r>
            <w:r>
              <w:rPr>
                <w:rFonts w:cs="Courier New" w:ascii="Courier New" w:hAnsi="Courier New"/>
                <w:highlight w:val="yellow"/>
                <w:lang w:val="en-US" w:eastAsia="en-US"/>
              </w:rPr>
              <w:t xml:space="preserve">PrincipalAmount </w:t>
            </w:r>
            <w:r>
              <w:rPr>
                <w:rFonts w:cs="Courier New" w:ascii="Courier New" w:hAnsi="Courier New"/>
                <w:color w:val="808080"/>
                <w:highlight w:val="yellow"/>
                <w:lang w:val="en-US" w:eastAsia="en-US"/>
              </w:rPr>
              <w:t>+</w:t>
            </w:r>
            <w:r>
              <w:rPr>
                <w:rFonts w:cs="Courier New" w:ascii="Courier New" w:hAnsi="Courier New"/>
                <w:highlight w:val="yellow"/>
                <w:lang w:val="en-US" w:eastAsia="en-US"/>
              </w:rPr>
              <w:t xml:space="preserve"> MoBillSt_Dtl</w:t>
            </w:r>
            <w:r>
              <w:rPr>
                <w:rFonts w:cs="Courier New" w:ascii="Courier New" w:hAnsi="Courier New"/>
                <w:color w:val="808080"/>
                <w:highlight w:val="yellow"/>
                <w:lang w:val="en-US" w:eastAsia="en-US"/>
              </w:rPr>
              <w:t>.</w:t>
            </w:r>
            <w:r>
              <w:rPr>
                <w:rFonts w:cs="Courier New" w:ascii="Courier New" w:hAnsi="Courier New"/>
                <w:highlight w:val="yellow"/>
                <w:lang w:val="en-US" w:eastAsia="en-US"/>
              </w:rPr>
              <w:t>InterestAmount +</w:t>
            </w:r>
          </w:p>
          <w:p>
            <w:pPr>
              <w:pStyle w:val="Normal"/>
              <w:autoSpaceDE w:val="false"/>
              <w:rPr/>
            </w:pPr>
            <w:r>
              <w:rPr>
                <w:rFonts w:cs="Courier New" w:ascii="Courier New" w:hAnsi="Courier New"/>
                <w:highlight w:val="yellow"/>
                <w:lang w:val="en-US" w:eastAsia="en-US"/>
              </w:rPr>
              <w:t>MoBillSt_Dtl</w:t>
            </w:r>
            <w:r>
              <w:rPr>
                <w:rFonts w:cs="Courier New" w:ascii="Courier New" w:hAnsi="Courier New"/>
                <w:color w:val="808080"/>
                <w:highlight w:val="yellow"/>
                <w:lang w:val="en-US" w:eastAsia="en-US"/>
              </w:rPr>
              <w:t>.</w:t>
            </w:r>
            <w:r>
              <w:rPr>
                <w:rFonts w:cs="Courier New" w:ascii="Courier New" w:hAnsi="Courier New"/>
                <w:highlight w:val="yellow"/>
                <w:lang w:val="en-US" w:eastAsia="en-US"/>
              </w:rPr>
              <w:t xml:space="preserve">OthFundPmt </w:t>
            </w:r>
            <w:r>
              <w:rPr>
                <w:rFonts w:cs="Courier New" w:ascii="Courier New" w:hAnsi="Courier New"/>
                <w:color w:val="808080"/>
                <w:highlight w:val="yellow"/>
                <w:lang w:val="en-US" w:eastAsia="en-US"/>
              </w:rPr>
              <w:t>-</w:t>
            </w:r>
            <w:r>
              <w:rPr>
                <w:rFonts w:cs="Courier New" w:ascii="Courier New" w:hAnsi="Courier New"/>
                <w:highlight w:val="yellow"/>
                <w:lang w:val="en-US" w:eastAsia="en-US"/>
              </w:rPr>
              <w:t xml:space="preserve"> MoBillSt_Dtl</w:t>
            </w:r>
            <w:r>
              <w:rPr>
                <w:rFonts w:cs="Courier New" w:ascii="Courier New" w:hAnsi="Courier New"/>
                <w:color w:val="808080"/>
                <w:highlight w:val="yellow"/>
                <w:lang w:val="en-US" w:eastAsia="en-US"/>
              </w:rPr>
              <w:t>.</w:t>
            </w:r>
            <w:r>
              <w:rPr>
                <w:rFonts w:cs="Courier New" w:ascii="Courier New" w:hAnsi="Courier New"/>
                <w:highlight w:val="yellow"/>
                <w:lang w:val="en-US" w:eastAsia="en-US"/>
              </w:rPr>
              <w:t xml:space="preserve">AsstPmt </w:t>
            </w:r>
            <w:r>
              <w:rPr>
                <w:rFonts w:cs="Courier New" w:ascii="Courier New" w:hAnsi="Courier New"/>
                <w:color w:val="808080"/>
                <w:highlight w:val="yellow"/>
                <w:lang w:val="en-US" w:eastAsia="en-US"/>
              </w:rPr>
              <w:t>+</w:t>
            </w:r>
            <w:r>
              <w:rPr>
                <w:rFonts w:cs="Courier New" w:ascii="Courier New" w:hAnsi="Courier New"/>
                <w:highlight w:val="yellow"/>
                <w:lang w:val="en-US" w:eastAsia="en-US"/>
              </w:rPr>
              <w:t xml:space="preserve"> MoBillSt_Dtl</w:t>
            </w:r>
            <w:r>
              <w:rPr>
                <w:rFonts w:cs="Courier New" w:ascii="Courier New" w:hAnsi="Courier New"/>
                <w:color w:val="808080"/>
                <w:highlight w:val="yellow"/>
                <w:lang w:val="en-US" w:eastAsia="en-US"/>
              </w:rPr>
              <w:t>.</w:t>
            </w:r>
            <w:r>
              <w:rPr>
                <w:rFonts w:cs="Courier New" w:ascii="Courier New" w:hAnsi="Courier New"/>
                <w:highlight w:val="yellow"/>
                <w:lang w:val="en-US" w:eastAsia="en-US"/>
              </w:rPr>
              <w:t>ReservePmt</w:t>
            </w:r>
          </w:p>
          <w:p>
            <w:pPr>
              <w:pStyle w:val="Normal"/>
              <w:autoSpaceDE w:val="false"/>
              <w:rPr>
                <w:rFonts w:ascii="Courier New" w:hAnsi="Courier New" w:cs="Courier New"/>
                <w:highlight w:val="yellow"/>
                <w:lang w:val="en-US" w:eastAsia="en-US"/>
              </w:rPr>
            </w:pPr>
            <w:r>
              <w:rPr>
                <w:rFonts w:cs="Courier New" w:ascii="Courier New" w:hAnsi="Courier New"/>
                <w:highlight w:val="yellow"/>
                <w:lang w:val="en-US" w:eastAsia="en-US"/>
              </w:rPr>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Regular (pmt freq) Payment</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%.2f;Right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Filler1</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150-150</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w:t>
            </w:r>
          </w:p>
        </w:tc>
        <w:tc>
          <w:tcPr>
            <w:tcW w:w="5670" w:type="dxa"/>
            <w:tcBorders>
              <w:top w:val="single" w:sz="6" w:space="0" w:color="000000"/>
              <w:left w:val="single" w:sz="6" w:space="0" w:color="000000"/>
              <w:bottom w:val="single" w:sz="6" w:space="0" w:color="000000"/>
              <w:right w:val="single" w:sz="6" w:space="0" w:color="000000"/>
            </w:tcBorders>
          </w:tcPr>
          <w:p>
            <w:pPr>
              <w:pStyle w:val="Field"/>
              <w:snapToGrid w:val="false"/>
              <w:spacing w:lineRule="atLeast" w:line="240"/>
              <w:rPr>
                <w:rFonts w:ascii="Times New Roman" w:hAnsi="Times New Roman" w:cs="Times New Roman"/>
              </w:rPr>
            </w:pPr>
            <w:r>
              <w:rPr>
                <w:rFonts w:cs="Times New Roman" w:ascii="Times New Roman" w:hAnsi="Times New Roman"/>
              </w:rPr>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PrincipalPayment</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151-161</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11</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Courier New" w:ascii="Courier New" w:hAnsi="Courier New"/>
                <w:highlight w:val="yellow"/>
                <w:lang w:val="en-US" w:eastAsia="en-US"/>
              </w:rPr>
              <w:t>MoBillSt_Dtl</w:t>
            </w:r>
            <w:r>
              <w:rPr>
                <w:rFonts w:cs="Courier New" w:ascii="Courier New" w:hAnsi="Courier New"/>
                <w:color w:val="808080"/>
                <w:highlight w:val="yellow"/>
                <w:lang w:val="en-US" w:eastAsia="en-US"/>
              </w:rPr>
              <w:t>.</w:t>
            </w:r>
            <w:r>
              <w:rPr>
                <w:rFonts w:cs="Courier New" w:ascii="Courier New" w:hAnsi="Courier New"/>
                <w:highlight w:val="yellow"/>
                <w:lang w:val="en-US" w:eastAsia="en-US"/>
              </w:rPr>
              <w:t>PrincipalAmount</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Principal (under Explanation of Amount Due)</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%.2f;Right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Filler2</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162-162</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w:t>
            </w:r>
          </w:p>
        </w:tc>
        <w:tc>
          <w:tcPr>
            <w:tcW w:w="5670" w:type="dxa"/>
            <w:tcBorders>
              <w:top w:val="single" w:sz="6" w:space="0" w:color="000000"/>
              <w:left w:val="single" w:sz="6" w:space="0" w:color="000000"/>
              <w:bottom w:val="single" w:sz="6" w:space="0" w:color="000000"/>
              <w:right w:val="single" w:sz="6" w:space="0" w:color="000000"/>
            </w:tcBorders>
          </w:tcPr>
          <w:p>
            <w:pPr>
              <w:pStyle w:val="Field"/>
              <w:snapToGrid w:val="false"/>
              <w:spacing w:lineRule="atLeast" w:line="240"/>
              <w:rPr>
                <w:rFonts w:ascii="Times New Roman" w:hAnsi="Times New Roman" w:cs="Times New Roman"/>
              </w:rPr>
            </w:pPr>
            <w:r>
              <w:rPr>
                <w:rFonts w:cs="Times New Roman" w:ascii="Times New Roman" w:hAnsi="Times New Roman"/>
              </w:rPr>
            </w:r>
          </w:p>
        </w:tc>
        <w:tc>
          <w:tcPr>
            <w:tcW w:w="25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tLeast" w:line="240"/>
              <w:rPr>
                <w:rFonts w:ascii="Times New Roman" w:hAnsi="Times New Roman" w:cs="Times New Roman"/>
              </w:rPr>
            </w:pPr>
            <w:r>
              <w:rPr>
                <w:rFonts w:cs="Times New Roman"/>
              </w:rPr>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trHeight w:val="777" w:hRule="atLeast"/>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InterestAmount</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163-173</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11</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Courier New" w:ascii="Courier New" w:hAnsi="Courier New"/>
                <w:highlight w:val="yellow"/>
                <w:lang w:val="en-US" w:eastAsia="en-US"/>
              </w:rPr>
              <w:t>MoBillSt_Dtl</w:t>
            </w:r>
            <w:r>
              <w:rPr>
                <w:rFonts w:cs="Courier New" w:ascii="Courier New" w:hAnsi="Courier New"/>
                <w:color w:val="808080"/>
                <w:highlight w:val="yellow"/>
                <w:lang w:val="en-US" w:eastAsia="en-US"/>
              </w:rPr>
              <w:t>.</w:t>
            </w:r>
            <w:r>
              <w:rPr>
                <w:rFonts w:cs="Courier New" w:ascii="Courier New" w:hAnsi="Courier New"/>
                <w:highlight w:val="yellow"/>
                <w:lang w:val="en-US" w:eastAsia="en-US"/>
              </w:rPr>
              <w:t>InterestAmount</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Interest (under Explanation of Amount Due)</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%.2f;Right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Filler3</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174-174</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w:t>
            </w:r>
          </w:p>
        </w:tc>
        <w:tc>
          <w:tcPr>
            <w:tcW w:w="5670" w:type="dxa"/>
            <w:tcBorders>
              <w:top w:val="single" w:sz="6" w:space="0" w:color="000000"/>
              <w:left w:val="single" w:sz="6" w:space="0" w:color="000000"/>
              <w:bottom w:val="single" w:sz="6" w:space="0" w:color="000000"/>
              <w:right w:val="single" w:sz="6" w:space="0" w:color="000000"/>
            </w:tcBorders>
          </w:tcPr>
          <w:p>
            <w:pPr>
              <w:pStyle w:val="Field"/>
              <w:snapToGrid w:val="false"/>
              <w:spacing w:lineRule="atLeast" w:line="240"/>
              <w:rPr>
                <w:rFonts w:ascii="Times New Roman" w:hAnsi="Times New Roman" w:cs="Times New Roman"/>
              </w:rPr>
            </w:pPr>
            <w:r>
              <w:rPr>
                <w:rFonts w:cs="Times New Roman" w:ascii="Times New Roman" w:hAnsi="Times New Roman"/>
              </w:rPr>
            </w:r>
          </w:p>
        </w:tc>
        <w:tc>
          <w:tcPr>
            <w:tcW w:w="25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tLeast" w:line="240"/>
              <w:rPr>
                <w:rFonts w:ascii="Times New Roman" w:hAnsi="Times New Roman" w:cs="Times New Roman"/>
              </w:rPr>
            </w:pPr>
            <w:r>
              <w:rPr>
                <w:rFonts w:cs="Times New Roman"/>
              </w:rPr>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EscrowPayment</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175-185</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11</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Courier New" w:ascii="Courier New" w:hAnsi="Courier New"/>
                <w:highlight w:val="yellow"/>
                <w:lang w:val="en-US" w:eastAsia="en-US"/>
              </w:rPr>
              <w:t>MoBillSt_Dtl</w:t>
            </w:r>
            <w:r>
              <w:rPr>
                <w:rFonts w:cs="Courier New" w:ascii="Courier New" w:hAnsi="Courier New"/>
                <w:color w:val="808080"/>
                <w:highlight w:val="yellow"/>
                <w:lang w:val="en-US" w:eastAsia="en-US"/>
              </w:rPr>
              <w:t>.</w:t>
            </w:r>
            <w:r>
              <w:rPr>
                <w:rFonts w:cs="Courier New" w:ascii="Courier New" w:hAnsi="Courier New"/>
                <w:highlight w:val="yellow"/>
                <w:lang w:val="en-US" w:eastAsia="en-US"/>
              </w:rPr>
              <w:t>EscrowPmt</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Escrow (for Taxes and Insurance)</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%.2f;Right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Filler4</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186-186</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1</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highlight w:val="yellow"/>
              </w:rPr>
            </w:pPr>
            <w:r>
              <w:rPr>
                <w:rFonts w:cs="Times New Roman" w:ascii="Times New Roman" w:hAnsi="Times New Roman"/>
                <w:highlight w:val="yellow"/>
              </w:rPr>
              <w:t>“</w:t>
            </w:r>
            <w:r>
              <w:rPr>
                <w:rFonts w:cs="Times New Roman" w:ascii="Times New Roman" w:hAnsi="Times New Roman"/>
                <w:highlight w:val="yellow"/>
              </w:rPr>
              <w:t xml:space="preserve">*”  Printed when </w:t>
            </w:r>
          </w:p>
          <w:p>
            <w:pPr>
              <w:pStyle w:val="Normal"/>
              <w:autoSpaceDE w:val="false"/>
              <w:rPr>
                <w:highlight w:val="yellow"/>
              </w:rPr>
            </w:pPr>
            <w:r>
              <w:rPr>
                <w:rFonts w:cs="Courier New" w:ascii="Courier New" w:hAnsi="Courier New"/>
                <w:highlight w:val="yellow"/>
                <w:lang w:val="en-US" w:eastAsia="en-US"/>
              </w:rPr>
              <w:t>MoBillSt_Dtl</w:t>
            </w:r>
            <w:r>
              <w:rPr>
                <w:rFonts w:cs="Courier New" w:ascii="Courier New" w:hAnsi="Courier New"/>
                <w:color w:val="808080"/>
                <w:highlight w:val="yellow"/>
                <w:lang w:val="en-US" w:eastAsia="en-US"/>
              </w:rPr>
              <w:t>.</w:t>
            </w:r>
            <w:r>
              <w:rPr>
                <w:rFonts w:cs="Courier New" w:ascii="Courier New" w:hAnsi="Courier New"/>
                <w:highlight w:val="yellow"/>
                <w:lang w:val="en-US" w:eastAsia="en-US"/>
              </w:rPr>
              <w:t>OthFundPmt &gt;0 OR MoBillSt_Dtl</w:t>
            </w:r>
            <w:r>
              <w:rPr>
                <w:rFonts w:cs="Courier New" w:ascii="Courier New" w:hAnsi="Courier New"/>
                <w:color w:val="808080"/>
                <w:highlight w:val="yellow"/>
                <w:lang w:val="en-US" w:eastAsia="en-US"/>
              </w:rPr>
              <w:t>.</w:t>
            </w:r>
            <w:r>
              <w:rPr>
                <w:rFonts w:cs="Courier New" w:ascii="Courier New" w:hAnsi="Courier New"/>
                <w:highlight w:val="yellow"/>
                <w:lang w:val="en-US" w:eastAsia="en-US"/>
              </w:rPr>
              <w:t>AsstPmt &gt;0 OR</w:t>
            </w:r>
            <w:r>
              <w:rPr>
                <w:rFonts w:cs="Courier New" w:ascii="Courier New" w:hAnsi="Courier New"/>
                <w:color w:val="808080"/>
                <w:highlight w:val="yellow"/>
                <w:lang w:val="en-US" w:eastAsia="en-US"/>
              </w:rPr>
              <w:t xml:space="preserve"> </w:t>
            </w:r>
            <w:r>
              <w:rPr>
                <w:rFonts w:cs="Courier New" w:ascii="Courier New" w:hAnsi="Courier New"/>
                <w:highlight w:val="yellow"/>
                <w:lang w:val="en-US" w:eastAsia="en-US"/>
              </w:rPr>
              <w:t>MoBillSt_Dtl</w:t>
            </w:r>
            <w:r>
              <w:rPr>
                <w:rFonts w:cs="Courier New" w:ascii="Courier New" w:hAnsi="Courier New"/>
                <w:color w:val="808080"/>
                <w:highlight w:val="yellow"/>
                <w:lang w:val="en-US" w:eastAsia="en-US"/>
              </w:rPr>
              <w:t>.</w:t>
            </w:r>
            <w:r>
              <w:rPr>
                <w:rFonts w:cs="Courier New" w:ascii="Courier New" w:hAnsi="Courier New"/>
                <w:highlight w:val="yellow"/>
                <w:lang w:val="en-US" w:eastAsia="en-US"/>
              </w:rPr>
              <w:t>ReservePmt &gt;0</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This is a hard-coded asterisk that will print next to the regular amount text</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MiscPayment</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187-197</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11</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highlight w:val="yellow"/>
              </w:rPr>
            </w:pPr>
            <w:r>
              <w:rPr>
                <w:rFonts w:cs="Times New Roman" w:ascii="Times New Roman" w:hAnsi="Times New Roman"/>
                <w:highlight w:val="yellow"/>
              </w:rPr>
              <w:t>MoBillSt_Dtl.OthFundPmt</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highlight w:val="yellow"/>
              </w:rPr>
              <w:t>Used in the explanation section under Amount Due.</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%.2f;Right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Filler5</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198-198</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w:t>
            </w:r>
          </w:p>
        </w:tc>
        <w:tc>
          <w:tcPr>
            <w:tcW w:w="5670" w:type="dxa"/>
            <w:tcBorders>
              <w:top w:val="single" w:sz="6" w:space="0" w:color="000000"/>
              <w:left w:val="single" w:sz="6" w:space="0" w:color="000000"/>
              <w:bottom w:val="single" w:sz="6" w:space="0" w:color="000000"/>
              <w:right w:val="single" w:sz="6" w:space="0" w:color="000000"/>
            </w:tcBorders>
          </w:tcPr>
          <w:p>
            <w:pPr>
              <w:pStyle w:val="Field"/>
              <w:snapToGrid w:val="false"/>
              <w:spacing w:lineRule="atLeast" w:line="240"/>
              <w:rPr>
                <w:rFonts w:ascii="Times New Roman" w:hAnsi="Times New Roman" w:cs="Times New Roman"/>
              </w:rPr>
            </w:pPr>
            <w:r>
              <w:rPr>
                <w:rFonts w:cs="Times New Roman" w:ascii="Times New Roman" w:hAnsi="Times New Roman"/>
              </w:rPr>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AsstPmt</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199-209</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11</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highlight w:val="yellow"/>
              </w:rPr>
            </w:pPr>
            <w:r>
              <w:rPr>
                <w:rFonts w:cs="Times New Roman" w:ascii="Times New Roman" w:hAnsi="Times New Roman"/>
                <w:highlight w:val="yellow"/>
              </w:rPr>
              <w:t>MoBillSt_Dtl.AsstPmt</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highlight w:val="yellow"/>
              </w:rPr>
              <w:t>Used in the explanation section under Amount Due.</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%.2f;Right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Filler12</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210-210</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w:t>
            </w:r>
          </w:p>
        </w:tc>
        <w:tc>
          <w:tcPr>
            <w:tcW w:w="5670" w:type="dxa"/>
            <w:tcBorders>
              <w:top w:val="single" w:sz="6" w:space="0" w:color="000000"/>
              <w:left w:val="single" w:sz="6" w:space="0" w:color="000000"/>
              <w:bottom w:val="single" w:sz="6" w:space="0" w:color="000000"/>
              <w:right w:val="single" w:sz="6" w:space="0" w:color="000000"/>
            </w:tcBorders>
          </w:tcPr>
          <w:p>
            <w:pPr>
              <w:pStyle w:val="Field"/>
              <w:snapToGrid w:val="false"/>
              <w:spacing w:lineRule="atLeast" w:line="240"/>
              <w:rPr>
                <w:rFonts w:ascii="Times New Roman" w:hAnsi="Times New Roman" w:cs="Times New Roman"/>
              </w:rPr>
            </w:pPr>
            <w:r>
              <w:rPr>
                <w:rFonts w:cs="Times New Roman" w:ascii="Times New Roman" w:hAnsi="Times New Roman"/>
              </w:rPr>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UserDefinedPymt2</w:t>
            </w:r>
          </w:p>
          <w:p>
            <w:pPr>
              <w:pStyle w:val="Normal"/>
              <w:spacing w:lineRule="atLeast" w:line="240"/>
              <w:rPr/>
            </w:pPr>
            <w:r>
              <w:rPr/>
            </w:r>
          </w:p>
          <w:p>
            <w:pPr>
              <w:pStyle w:val="Normal"/>
              <w:spacing w:lineRule="atLeast" w:line="240"/>
              <w:rPr/>
            </w:pPr>
            <w:r>
              <w:rPr/>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211-222</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Regular: NULL</w:t>
            </w:r>
          </w:p>
          <w:p>
            <w:pPr>
              <w:pStyle w:val="Field"/>
              <w:spacing w:lineRule="atLeast" w:line="240"/>
              <w:rPr>
                <w:rFonts w:ascii="Times New Roman" w:hAnsi="Times New Roman" w:cs="Times New Roman"/>
              </w:rPr>
            </w:pPr>
            <w:r>
              <w:rPr>
                <w:rFonts w:cs="Times New Roman" w:ascii="Times New Roman" w:hAnsi="Times New Roman"/>
              </w:rPr>
            </w:r>
          </w:p>
          <w:p>
            <w:pPr>
              <w:pStyle w:val="Field"/>
              <w:spacing w:lineRule="atLeast" w:line="240"/>
              <w:rPr>
                <w:rFonts w:ascii="Times New Roman" w:hAnsi="Times New Roman" w:cs="Times New Roman"/>
              </w:rPr>
            </w:pPr>
            <w:r>
              <w:rPr>
                <w:rFonts w:cs="Times New Roman" w:ascii="Times New Roman" w:hAnsi="Times New Roman"/>
              </w:rPr>
              <w:t xml:space="preserve">Varies for Helocs </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%.2f;Right Justify;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UserDefinedPymt3</w:t>
            </w:r>
          </w:p>
          <w:p>
            <w:pPr>
              <w:pStyle w:val="Normal"/>
              <w:spacing w:lineRule="atLeast" w:line="240"/>
              <w:rPr/>
            </w:pPr>
            <w:r>
              <w:rPr/>
            </w:r>
          </w:p>
          <w:p>
            <w:pPr>
              <w:pStyle w:val="Normal"/>
              <w:spacing w:lineRule="atLeast" w:line="240"/>
              <w:rPr/>
            </w:pPr>
            <w:r>
              <w:rPr/>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223-234</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Regular: NULL</w:t>
            </w:r>
          </w:p>
          <w:p>
            <w:pPr>
              <w:pStyle w:val="Field"/>
              <w:spacing w:lineRule="atLeast" w:line="240"/>
              <w:rPr>
                <w:rFonts w:ascii="Times New Roman" w:hAnsi="Times New Roman" w:cs="Times New Roman"/>
              </w:rPr>
            </w:pPr>
            <w:r>
              <w:rPr>
                <w:rFonts w:cs="Times New Roman" w:ascii="Times New Roman" w:hAnsi="Times New Roman"/>
              </w:rPr>
            </w:r>
          </w:p>
          <w:p>
            <w:pPr>
              <w:pStyle w:val="Field"/>
              <w:spacing w:lineRule="atLeast" w:line="240"/>
              <w:rPr>
                <w:rFonts w:ascii="Times New Roman" w:hAnsi="Times New Roman" w:cs="Times New Roman"/>
              </w:rPr>
            </w:pPr>
            <w:r>
              <w:rPr>
                <w:rFonts w:cs="Times New Roman" w:ascii="Times New Roman" w:hAnsi="Times New Roman"/>
              </w:rPr>
              <w:t>Varies for Helocs</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%.2f;Right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UserDefinedPymt4</w:t>
            </w:r>
          </w:p>
          <w:p>
            <w:pPr>
              <w:pStyle w:val="Normal"/>
              <w:spacing w:lineRule="atLeast" w:line="240"/>
              <w:rPr/>
            </w:pPr>
            <w:r>
              <w:rPr/>
            </w:r>
          </w:p>
          <w:p>
            <w:pPr>
              <w:pStyle w:val="Normal"/>
              <w:spacing w:lineRule="atLeast" w:line="240"/>
              <w:rPr/>
            </w:pPr>
            <w:r>
              <w:rPr/>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235-246</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Regular: NULL</w:t>
            </w:r>
          </w:p>
          <w:p>
            <w:pPr>
              <w:pStyle w:val="Field"/>
              <w:spacing w:lineRule="atLeast" w:line="240"/>
              <w:rPr>
                <w:rFonts w:ascii="Times New Roman" w:hAnsi="Times New Roman" w:cs="Times New Roman"/>
              </w:rPr>
            </w:pPr>
            <w:r>
              <w:rPr>
                <w:rFonts w:cs="Times New Roman" w:ascii="Times New Roman" w:hAnsi="Times New Roman"/>
              </w:rPr>
            </w:r>
          </w:p>
          <w:p>
            <w:pPr>
              <w:pStyle w:val="Field"/>
              <w:spacing w:lineRule="atLeast" w:line="240"/>
              <w:rPr>
                <w:rFonts w:ascii="Times New Roman" w:hAnsi="Times New Roman" w:cs="Times New Roman"/>
              </w:rPr>
            </w:pPr>
            <w:r>
              <w:rPr>
                <w:rFonts w:cs="Times New Roman" w:ascii="Times New Roman" w:hAnsi="Times New Roman"/>
              </w:rPr>
              <w:t>Varies for Helocs</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%.2f;Right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SumOfPIPmt</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247-258</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MoBillSt_TotPmtsDue.SumOfPIPmt &lt; 0 THEN AST (ABS (MoBillSt_TotPmtsDue.SumOfPIPmt) AS varchar) + ('-') WHEN MoBillSt_TotPmtsDue.SumOfPIPmt &gt; 0 THEN CAST(ABS (MoBillSt_TotPmtsDue.SumOfPIPmt) AS varchar) + (' ')ELSE '0' + ' '</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DelqAmountDue</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259-269</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11</w:t>
            </w:r>
          </w:p>
        </w:tc>
        <w:tc>
          <w:tcPr>
            <w:tcW w:w="5670" w:type="dxa"/>
            <w:tcBorders>
              <w:top w:val="single" w:sz="6" w:space="0" w:color="000000"/>
              <w:left w:val="single" w:sz="6" w:space="0" w:color="000000"/>
              <w:bottom w:val="single" w:sz="6" w:space="0" w:color="000000"/>
              <w:right w:val="single" w:sz="6" w:space="0" w:color="000000"/>
            </w:tcBorders>
          </w:tcPr>
          <w:p>
            <w:pPr>
              <w:pStyle w:val="Normal"/>
              <w:autoSpaceDE w:val="false"/>
              <w:rPr/>
            </w:pPr>
            <w:r>
              <w:rPr>
                <w:rFonts w:cs="Courier New" w:ascii="Courier New" w:hAnsi="Courier New"/>
                <w:highlight w:val="yellow"/>
                <w:lang w:val="en-US" w:eastAsia="en-US"/>
              </w:rPr>
              <w:t>(MoBillSt_TotPmtsDue</w:t>
            </w:r>
            <w:r>
              <w:rPr>
                <w:rFonts w:cs="Courier New" w:ascii="Courier New" w:hAnsi="Courier New"/>
                <w:color w:val="808080"/>
                <w:highlight w:val="yellow"/>
                <w:lang w:val="en-US" w:eastAsia="en-US"/>
              </w:rPr>
              <w:t>.</w:t>
            </w:r>
            <w:r>
              <w:rPr>
                <w:rFonts w:cs="Courier New" w:ascii="Courier New" w:hAnsi="Courier New"/>
                <w:highlight w:val="yellow"/>
                <w:lang w:val="en-US" w:eastAsia="en-US"/>
              </w:rPr>
              <w:t>SumOfPiPmt</w:t>
            </w:r>
            <w:r>
              <w:rPr>
                <w:rFonts w:cs="Courier New" w:ascii="Courier New" w:hAnsi="Courier New"/>
                <w:color w:val="0000FF"/>
                <w:highlight w:val="yellow"/>
                <w:lang w:val="en-US" w:eastAsia="en-US"/>
              </w:rPr>
              <w:t xml:space="preserve"> </w:t>
            </w:r>
          </w:p>
          <w:p>
            <w:pPr>
              <w:pStyle w:val="Normal"/>
              <w:autoSpaceDE w:val="false"/>
              <w:rPr>
                <w:rFonts w:ascii="Courier New" w:hAnsi="Courier New" w:cs="Courier New"/>
                <w:highlight w:val="yellow"/>
                <w:lang w:val="en-US" w:eastAsia="en-US"/>
              </w:rPr>
            </w:pPr>
            <w:r>
              <w:rPr>
                <w:rFonts w:eastAsia="Courier New" w:cs="Courier New" w:ascii="Courier New" w:hAnsi="Courier New"/>
                <w:color w:val="0000FF"/>
                <w:highlight w:val="yellow"/>
                <w:lang w:val="en-US" w:eastAsia="en-US"/>
              </w:rPr>
              <w:t xml:space="preserve">  </w:t>
            </w:r>
            <w:r>
              <w:rPr>
                <w:rFonts w:cs="Courier New" w:ascii="Courier New" w:hAnsi="Courier New"/>
                <w:color w:val="0000FF"/>
                <w:highlight w:val="yellow"/>
                <w:lang w:val="en-US" w:eastAsia="en-US"/>
              </w:rPr>
              <w:t>-</w:t>
            </w:r>
            <w:r>
              <w:rPr>
                <w:rFonts w:cs="Courier New" w:ascii="Courier New" w:hAnsi="Courier New"/>
                <w:color w:val="808080"/>
                <w:highlight w:val="yellow"/>
                <w:lang w:val="en-US" w:eastAsia="en-US"/>
              </w:rPr>
              <w:t>(</w:t>
            </w:r>
            <w:r>
              <w:rPr>
                <w:rFonts w:cs="Courier New" w:ascii="Courier New" w:hAnsi="Courier New"/>
                <w:highlight w:val="yellow"/>
                <w:lang w:val="en-US" w:eastAsia="en-US"/>
              </w:rPr>
              <w:t>MoBillSt_Dtl</w:t>
            </w:r>
            <w:r>
              <w:rPr>
                <w:rFonts w:cs="Courier New" w:ascii="Courier New" w:hAnsi="Courier New"/>
                <w:color w:val="808080"/>
                <w:highlight w:val="yellow"/>
                <w:lang w:val="en-US" w:eastAsia="en-US"/>
              </w:rPr>
              <w:t>.</w:t>
            </w:r>
            <w:r>
              <w:rPr>
                <w:rFonts w:cs="Courier New" w:ascii="Courier New" w:hAnsi="Courier New"/>
                <w:highlight w:val="yellow"/>
                <w:lang w:val="en-US" w:eastAsia="en-US"/>
              </w:rPr>
              <w:t xml:space="preserve">PrincipalAmount </w:t>
            </w:r>
            <w:r>
              <w:rPr>
                <w:rFonts w:cs="Courier New" w:ascii="Courier New" w:hAnsi="Courier New"/>
                <w:color w:val="808080"/>
                <w:highlight w:val="yellow"/>
                <w:lang w:val="en-US" w:eastAsia="en-US"/>
              </w:rPr>
              <w:t>+</w:t>
            </w:r>
          </w:p>
          <w:p>
            <w:pPr>
              <w:pStyle w:val="Normal"/>
              <w:autoSpaceDE w:val="false"/>
              <w:rPr/>
            </w:pPr>
            <w:r>
              <w:rPr>
                <w:rFonts w:eastAsia="Courier New" w:cs="Courier New" w:ascii="Courier New" w:hAnsi="Courier New"/>
                <w:highlight w:val="yellow"/>
                <w:lang w:val="en-US" w:eastAsia="en-US"/>
              </w:rPr>
              <w:t xml:space="preserve">    </w:t>
            </w:r>
            <w:r>
              <w:rPr>
                <w:rFonts w:cs="Courier New" w:ascii="Courier New" w:hAnsi="Courier New"/>
                <w:highlight w:val="yellow"/>
                <w:lang w:val="en-US" w:eastAsia="en-US"/>
              </w:rPr>
              <w:t>MoBillSt_Dtl</w:t>
            </w:r>
            <w:r>
              <w:rPr>
                <w:rFonts w:cs="Courier New" w:ascii="Courier New" w:hAnsi="Courier New"/>
                <w:color w:val="808080"/>
                <w:highlight w:val="yellow"/>
                <w:lang w:val="en-US" w:eastAsia="en-US"/>
              </w:rPr>
              <w:t>.</w:t>
            </w:r>
            <w:r>
              <w:rPr>
                <w:rFonts w:cs="Courier New" w:ascii="Courier New" w:hAnsi="Courier New"/>
                <w:highlight w:val="yellow"/>
                <w:lang w:val="en-US" w:eastAsia="en-US"/>
              </w:rPr>
              <w:t>InterestAmount</w:t>
            </w:r>
            <w:r>
              <w:rPr>
                <w:rFonts w:cs="Courier New" w:ascii="Courier New" w:hAnsi="Courier New"/>
                <w:color w:val="808080"/>
                <w:highlight w:val="yellow"/>
                <w:lang w:val="en-US" w:eastAsia="en-US"/>
              </w:rPr>
              <w:t>)</w:t>
            </w:r>
            <w:r>
              <w:rPr>
                <w:rFonts w:cs="Courier New" w:ascii="Courier New" w:hAnsi="Courier New"/>
                <w:highlight w:val="yellow"/>
                <w:lang w:val="en-US" w:eastAsia="en-US"/>
              </w:rPr>
              <w:t>)</w:t>
            </w:r>
          </w:p>
          <w:p>
            <w:pPr>
              <w:pStyle w:val="Normal"/>
              <w:autoSpaceDE w:val="false"/>
              <w:rPr>
                <w:rFonts w:ascii="Courier New" w:hAnsi="Courier New" w:cs="Courier New"/>
                <w:highlight w:val="yellow"/>
                <w:lang w:val="en-US" w:eastAsia="en-US"/>
              </w:rPr>
            </w:pPr>
            <w:r>
              <w:rPr>
                <w:rFonts w:cs="Courier New" w:ascii="Courier New" w:hAnsi="Courier New"/>
                <w:highlight w:val="yellow"/>
                <w:lang w:val="en-US" w:eastAsia="en-US"/>
              </w:rPr>
            </w:r>
          </w:p>
          <w:p>
            <w:pPr>
              <w:pStyle w:val="Normal"/>
              <w:autoSpaceDE w:val="false"/>
              <w:rPr/>
            </w:pPr>
            <w:r>
              <w:rPr>
                <w:rFonts w:cs="Courier New" w:ascii="Courier New" w:hAnsi="Courier New"/>
                <w:color w:val="808080"/>
                <w:highlight w:val="yellow"/>
                <w:lang w:val="en-US" w:eastAsia="en-US"/>
              </w:rPr>
              <w:t>+</w:t>
            </w:r>
            <w:r>
              <w:rPr>
                <w:rFonts w:cs="Courier New" w:ascii="Courier New" w:hAnsi="Courier New"/>
                <w:highlight w:val="yellow"/>
                <w:lang w:val="en-US" w:eastAsia="en-US"/>
              </w:rPr>
              <w:t xml:space="preserve"> </w:t>
            </w:r>
            <w:r>
              <w:rPr>
                <w:rFonts w:cs="Courier New" w:ascii="Courier New" w:hAnsi="Courier New"/>
                <w:color w:val="808080"/>
                <w:highlight w:val="yellow"/>
                <w:lang w:val="en-US" w:eastAsia="en-US"/>
              </w:rPr>
              <w:t>(</w:t>
            </w:r>
            <w:r>
              <w:rPr>
                <w:rFonts w:cs="Courier New" w:ascii="Courier New" w:hAnsi="Courier New"/>
                <w:highlight w:val="yellow"/>
                <w:lang w:val="en-US" w:eastAsia="en-US"/>
              </w:rPr>
              <w:t>MoBillSt_TotPmtsDue</w:t>
            </w:r>
            <w:r>
              <w:rPr>
                <w:rFonts w:cs="Courier New" w:ascii="Courier New" w:hAnsi="Courier New"/>
                <w:color w:val="808080"/>
                <w:highlight w:val="yellow"/>
                <w:lang w:val="en-US" w:eastAsia="en-US"/>
              </w:rPr>
              <w:t>.</w:t>
            </w:r>
            <w:r>
              <w:rPr>
                <w:rFonts w:cs="Courier New" w:ascii="Courier New" w:hAnsi="Courier New"/>
                <w:highlight w:val="yellow"/>
                <w:lang w:val="en-US" w:eastAsia="en-US"/>
              </w:rPr>
              <w:t xml:space="preserve">SumOfEscrowPmt </w:t>
            </w:r>
          </w:p>
          <w:p>
            <w:pPr>
              <w:pStyle w:val="Normal"/>
              <w:autoSpaceDE w:val="false"/>
              <w:rPr/>
            </w:pPr>
            <w:r>
              <w:rPr>
                <w:rFonts w:eastAsia="Courier New" w:cs="Courier New" w:ascii="Courier New" w:hAnsi="Courier New"/>
                <w:highlight w:val="yellow"/>
                <w:lang w:val="en-US" w:eastAsia="en-US"/>
              </w:rPr>
              <w:t xml:space="preserve">   </w:t>
            </w:r>
            <w:r>
              <w:rPr>
                <w:rFonts w:cs="Courier New" w:ascii="Courier New" w:hAnsi="Courier New"/>
                <w:color w:val="808080"/>
                <w:highlight w:val="yellow"/>
                <w:lang w:val="en-US" w:eastAsia="en-US"/>
              </w:rPr>
              <w:t>-</w:t>
            </w:r>
            <w:r>
              <w:rPr>
                <w:rFonts w:cs="Courier New" w:ascii="Courier New" w:hAnsi="Courier New"/>
                <w:color w:val="0000FF"/>
                <w:highlight w:val="yellow"/>
                <w:lang w:val="en-US" w:eastAsia="en-US"/>
              </w:rPr>
              <w:t xml:space="preserve"> </w:t>
            </w:r>
            <w:r>
              <w:rPr>
                <w:rFonts w:cs="Courier New" w:ascii="Courier New" w:hAnsi="Courier New"/>
                <w:highlight w:val="yellow"/>
                <w:lang w:val="en-US" w:eastAsia="en-US"/>
              </w:rPr>
              <w:t>MoBillSt_Dtl</w:t>
            </w:r>
            <w:r>
              <w:rPr>
                <w:rFonts w:cs="Courier New" w:ascii="Courier New" w:hAnsi="Courier New"/>
                <w:color w:val="808080"/>
                <w:highlight w:val="yellow"/>
                <w:lang w:val="en-US" w:eastAsia="en-US"/>
              </w:rPr>
              <w:t>.</w:t>
            </w:r>
            <w:r>
              <w:rPr>
                <w:rFonts w:cs="Courier New" w:ascii="Courier New" w:hAnsi="Courier New"/>
                <w:highlight w:val="yellow"/>
                <w:lang w:val="en-US" w:eastAsia="en-US"/>
              </w:rPr>
              <w:t>EscrowPmt</w:t>
            </w:r>
            <w:r>
              <w:rPr>
                <w:rFonts w:cs="Courier New" w:ascii="Courier New" w:hAnsi="Courier New"/>
                <w:color w:val="808080"/>
                <w:highlight w:val="yellow"/>
                <w:lang w:val="en-US" w:eastAsia="en-US"/>
              </w:rPr>
              <w:t>))</w:t>
            </w:r>
            <w:r>
              <w:rPr>
                <w:rFonts w:cs="Courier New" w:ascii="Courier New" w:hAnsi="Courier New"/>
                <w:highlight w:val="yellow"/>
                <w:lang w:val="en-US" w:eastAsia="en-US"/>
              </w:rPr>
              <w:t xml:space="preserve"> </w:t>
            </w:r>
          </w:p>
          <w:p>
            <w:pPr>
              <w:pStyle w:val="Normal"/>
              <w:autoSpaceDE w:val="false"/>
              <w:rPr>
                <w:rFonts w:ascii="Courier New" w:hAnsi="Courier New" w:cs="Courier New"/>
                <w:highlight w:val="yellow"/>
                <w:lang w:val="en-US" w:eastAsia="en-US"/>
              </w:rPr>
            </w:pPr>
            <w:r>
              <w:rPr>
                <w:rFonts w:cs="Courier New" w:ascii="Courier New" w:hAnsi="Courier New"/>
                <w:highlight w:val="yellow"/>
                <w:lang w:val="en-US" w:eastAsia="en-US"/>
              </w:rPr>
            </w:r>
          </w:p>
          <w:p>
            <w:pPr>
              <w:pStyle w:val="Normal"/>
              <w:autoSpaceDE w:val="false"/>
              <w:rPr/>
            </w:pPr>
            <w:r>
              <w:rPr>
                <w:rFonts w:cs="Courier New" w:ascii="Courier New" w:hAnsi="Courier New"/>
                <w:color w:val="808080"/>
                <w:highlight w:val="yellow"/>
                <w:lang w:val="en-US" w:eastAsia="en-US"/>
              </w:rPr>
              <w:t>+</w:t>
            </w:r>
            <w:r>
              <w:rPr>
                <w:rFonts w:cs="Courier New" w:ascii="Courier New" w:hAnsi="Courier New"/>
                <w:color w:val="0000FF"/>
                <w:highlight w:val="yellow"/>
                <w:lang w:val="en-US" w:eastAsia="en-US"/>
              </w:rPr>
              <w:t xml:space="preserve"> </w:t>
            </w:r>
            <w:r>
              <w:rPr>
                <w:rFonts w:cs="Courier New" w:ascii="Courier New" w:hAnsi="Courier New"/>
                <w:color w:val="808080"/>
                <w:highlight w:val="yellow"/>
                <w:lang w:val="en-US" w:eastAsia="en-US"/>
              </w:rPr>
              <w:t>(</w:t>
            </w:r>
            <w:r>
              <w:rPr>
                <w:rFonts w:cs="Courier New" w:ascii="Courier New" w:hAnsi="Courier New"/>
                <w:highlight w:val="yellow"/>
                <w:lang w:val="en-US" w:eastAsia="en-US"/>
              </w:rPr>
              <w:t>MoBillSt_TotPmtsDue</w:t>
            </w:r>
            <w:r>
              <w:rPr>
                <w:rFonts w:cs="Courier New" w:ascii="Courier New" w:hAnsi="Courier New"/>
                <w:color w:val="808080"/>
                <w:highlight w:val="yellow"/>
                <w:lang w:val="en-US" w:eastAsia="en-US"/>
              </w:rPr>
              <w:t>.</w:t>
            </w:r>
            <w:r>
              <w:rPr>
                <w:rFonts w:cs="Courier New" w:ascii="Courier New" w:hAnsi="Courier New"/>
                <w:highlight w:val="yellow"/>
                <w:lang w:val="en-US" w:eastAsia="en-US"/>
              </w:rPr>
              <w:t xml:space="preserve">SumOfOthFundPmt </w:t>
            </w:r>
          </w:p>
          <w:p>
            <w:pPr>
              <w:pStyle w:val="Normal"/>
              <w:autoSpaceDE w:val="false"/>
              <w:rPr/>
            </w:pPr>
            <w:r>
              <w:rPr>
                <w:rFonts w:eastAsia="Courier New" w:cs="Courier New" w:ascii="Courier New" w:hAnsi="Courier New"/>
                <w:highlight w:val="yellow"/>
                <w:lang w:val="en-US" w:eastAsia="en-US"/>
              </w:rPr>
              <w:t xml:space="preserve">   </w:t>
            </w:r>
            <w:r>
              <w:rPr>
                <w:rFonts w:cs="Courier New" w:ascii="Courier New" w:hAnsi="Courier New"/>
                <w:color w:val="808080"/>
                <w:highlight w:val="yellow"/>
                <w:lang w:val="en-US" w:eastAsia="en-US"/>
              </w:rPr>
              <w:t>-</w:t>
            </w:r>
            <w:r>
              <w:rPr>
                <w:rFonts w:cs="Courier New" w:ascii="Courier New" w:hAnsi="Courier New"/>
                <w:highlight w:val="yellow"/>
                <w:lang w:val="en-US" w:eastAsia="en-US"/>
              </w:rPr>
              <w:t xml:space="preserve"> MoBillSt_Dtl</w:t>
            </w:r>
            <w:r>
              <w:rPr>
                <w:rFonts w:cs="Courier New" w:ascii="Courier New" w:hAnsi="Courier New"/>
                <w:color w:val="808080"/>
                <w:highlight w:val="yellow"/>
                <w:lang w:val="en-US" w:eastAsia="en-US"/>
              </w:rPr>
              <w:t>.</w:t>
            </w:r>
            <w:r>
              <w:rPr>
                <w:rFonts w:cs="Courier New" w:ascii="Courier New" w:hAnsi="Courier New"/>
                <w:highlight w:val="yellow"/>
                <w:lang w:val="en-US" w:eastAsia="en-US"/>
              </w:rPr>
              <w:t>OthFundPmt</w:t>
            </w:r>
            <w:r>
              <w:rPr>
                <w:rFonts w:cs="Courier New" w:ascii="Courier New" w:hAnsi="Courier New"/>
                <w:color w:val="808080"/>
                <w:highlight w:val="yellow"/>
                <w:lang w:val="en-US" w:eastAsia="en-US"/>
              </w:rPr>
              <w:t>))</w:t>
            </w:r>
            <w:r>
              <w:rPr>
                <w:rFonts w:cs="Courier New" w:ascii="Courier New" w:hAnsi="Courier New"/>
                <w:highlight w:val="yellow"/>
                <w:lang w:val="en-US" w:eastAsia="en-US"/>
              </w:rPr>
              <w:t xml:space="preserve"> </w:t>
            </w:r>
          </w:p>
          <w:p>
            <w:pPr>
              <w:pStyle w:val="Normal"/>
              <w:autoSpaceDE w:val="false"/>
              <w:rPr/>
            </w:pPr>
            <w:r>
              <w:rPr>
                <w:rFonts w:cs="Courier New" w:ascii="Courier New" w:hAnsi="Courier New"/>
                <w:highlight w:val="yellow"/>
                <w:lang w:val="en-US" w:eastAsia="en-US"/>
              </w:rPr>
              <w:tab/>
            </w:r>
            <w:r>
              <w:rPr>
                <w:rFonts w:cs="Courier New" w:ascii="Courier New" w:hAnsi="Courier New"/>
                <w:color w:val="808080"/>
                <w:highlight w:val="yellow"/>
                <w:lang w:val="en-US" w:eastAsia="en-US"/>
              </w:rPr>
              <w:t>+</w:t>
            </w:r>
            <w:r>
              <w:rPr>
                <w:rFonts w:cs="Courier New" w:ascii="Courier New" w:hAnsi="Courier New"/>
                <w:color w:val="0000FF"/>
                <w:highlight w:val="yellow"/>
                <w:lang w:val="en-US" w:eastAsia="en-US"/>
              </w:rPr>
              <w:t xml:space="preserve"> </w:t>
            </w:r>
            <w:r>
              <w:rPr>
                <w:rFonts w:cs="Courier New" w:ascii="Courier New" w:hAnsi="Courier New"/>
                <w:color w:val="808080"/>
                <w:highlight w:val="yellow"/>
                <w:lang w:val="en-US" w:eastAsia="en-US"/>
              </w:rPr>
              <w:t>(</w:t>
            </w:r>
            <w:r>
              <w:rPr>
                <w:rFonts w:cs="Courier New" w:ascii="Courier New" w:hAnsi="Courier New"/>
                <w:highlight w:val="yellow"/>
                <w:lang w:val="en-US" w:eastAsia="en-US"/>
              </w:rPr>
              <w:t>MoBillSt_TotPmtsDue</w:t>
            </w:r>
            <w:r>
              <w:rPr>
                <w:rFonts w:cs="Courier New" w:ascii="Courier New" w:hAnsi="Courier New"/>
                <w:color w:val="808080"/>
                <w:highlight w:val="yellow"/>
                <w:lang w:val="en-US" w:eastAsia="en-US"/>
              </w:rPr>
              <w:t>.</w:t>
            </w:r>
            <w:r>
              <w:rPr>
                <w:rFonts w:cs="Courier New" w:ascii="Courier New" w:hAnsi="Courier New"/>
                <w:highlight w:val="yellow"/>
                <w:lang w:val="en-US" w:eastAsia="en-US"/>
              </w:rPr>
              <w:t xml:space="preserve">SumOfReservePmt </w:t>
            </w:r>
          </w:p>
          <w:p>
            <w:pPr>
              <w:pStyle w:val="Normal"/>
              <w:autoSpaceDE w:val="false"/>
              <w:rPr/>
            </w:pPr>
            <w:r>
              <w:rPr>
                <w:rFonts w:eastAsia="Courier New" w:cs="Courier New" w:ascii="Courier New" w:hAnsi="Courier New"/>
                <w:color w:val="808080"/>
                <w:highlight w:val="yellow"/>
                <w:lang w:val="en-US" w:eastAsia="en-US"/>
              </w:rPr>
              <w:t xml:space="preserve">   </w:t>
            </w:r>
            <w:r>
              <w:rPr>
                <w:rFonts w:cs="Courier New" w:ascii="Courier New" w:hAnsi="Courier New"/>
                <w:color w:val="808080"/>
                <w:highlight w:val="yellow"/>
                <w:lang w:val="en-US" w:eastAsia="en-US"/>
              </w:rPr>
              <w:t>-</w:t>
            </w:r>
            <w:r>
              <w:rPr>
                <w:rFonts w:cs="Courier New" w:ascii="Courier New" w:hAnsi="Courier New"/>
                <w:highlight w:val="yellow"/>
                <w:lang w:val="en-US" w:eastAsia="en-US"/>
              </w:rPr>
              <w:t xml:space="preserve"> MoBillSt_Dtl</w:t>
            </w:r>
            <w:r>
              <w:rPr>
                <w:rFonts w:cs="Courier New" w:ascii="Courier New" w:hAnsi="Courier New"/>
                <w:color w:val="808080"/>
                <w:highlight w:val="yellow"/>
                <w:lang w:val="en-US" w:eastAsia="en-US"/>
              </w:rPr>
              <w:t>.</w:t>
            </w:r>
            <w:r>
              <w:rPr>
                <w:rFonts w:cs="Courier New" w:ascii="Courier New" w:hAnsi="Courier New"/>
                <w:highlight w:val="yellow"/>
                <w:lang w:val="en-US" w:eastAsia="en-US"/>
              </w:rPr>
              <w:t>ReservePmt</w:t>
            </w:r>
            <w:r>
              <w:rPr>
                <w:rFonts w:cs="Courier New" w:ascii="Courier New" w:hAnsi="Courier New"/>
                <w:color w:val="808080"/>
                <w:highlight w:val="yellow"/>
                <w:lang w:val="en-US" w:eastAsia="en-US"/>
              </w:rPr>
              <w:t>)</w:t>
            </w:r>
          </w:p>
          <w:p>
            <w:pPr>
              <w:pStyle w:val="Normal"/>
              <w:autoSpaceDE w:val="false"/>
              <w:rPr/>
            </w:pPr>
            <w:r>
              <w:rPr>
                <w:rFonts w:cs="Courier New" w:ascii="Courier New" w:hAnsi="Courier New"/>
                <w:highlight w:val="yellow"/>
                <w:lang w:val="en-US" w:eastAsia="en-US"/>
              </w:rPr>
              <w:tab/>
            </w:r>
            <w:r>
              <w:rPr>
                <w:rFonts w:cs="Courier New" w:ascii="Courier New" w:hAnsi="Courier New"/>
                <w:color w:val="808080"/>
                <w:highlight w:val="yellow"/>
                <w:lang w:val="en-US" w:eastAsia="en-US"/>
              </w:rPr>
              <w:t>-</w:t>
            </w:r>
            <w:r>
              <w:rPr>
                <w:rFonts w:cs="Courier New" w:ascii="Courier New" w:hAnsi="Courier New"/>
                <w:color w:val="0000FF"/>
                <w:highlight w:val="yellow"/>
                <w:lang w:val="en-US" w:eastAsia="en-US"/>
              </w:rPr>
              <w:t xml:space="preserve"> </w:t>
            </w:r>
            <w:r>
              <w:rPr>
                <w:rFonts w:cs="Courier New" w:ascii="Courier New" w:hAnsi="Courier New"/>
                <w:color w:val="808080"/>
                <w:highlight w:val="yellow"/>
                <w:lang w:val="en-US" w:eastAsia="en-US"/>
              </w:rPr>
              <w:t>(</w:t>
            </w:r>
            <w:r>
              <w:rPr>
                <w:rFonts w:cs="Courier New" w:ascii="Courier New" w:hAnsi="Courier New"/>
                <w:highlight w:val="yellow"/>
                <w:lang w:val="en-US" w:eastAsia="en-US"/>
              </w:rPr>
              <w:t>MoBillSt_TotPmtsDue</w:t>
            </w:r>
            <w:r>
              <w:rPr>
                <w:rFonts w:cs="Courier New" w:ascii="Courier New" w:hAnsi="Courier New"/>
                <w:color w:val="808080"/>
                <w:highlight w:val="yellow"/>
                <w:lang w:val="en-US" w:eastAsia="en-US"/>
              </w:rPr>
              <w:t>.</w:t>
            </w:r>
            <w:r>
              <w:rPr>
                <w:rFonts w:cs="Courier New" w:ascii="Courier New" w:hAnsi="Courier New"/>
                <w:highlight w:val="yellow"/>
                <w:lang w:val="en-US" w:eastAsia="en-US"/>
              </w:rPr>
              <w:t xml:space="preserve">SumofAsstPmt </w:t>
            </w:r>
          </w:p>
          <w:p>
            <w:pPr>
              <w:pStyle w:val="Normal"/>
              <w:autoSpaceDE w:val="false"/>
              <w:rPr>
                <w:rFonts w:ascii="Courier New" w:hAnsi="Courier New" w:cs="Courier New"/>
                <w:color w:val="808080"/>
                <w:highlight w:val="yellow"/>
                <w:lang w:val="en-US" w:eastAsia="en-US"/>
              </w:rPr>
            </w:pPr>
            <w:r>
              <w:rPr>
                <w:rFonts w:eastAsia="Courier New" w:cs="Courier New" w:ascii="Courier New" w:hAnsi="Courier New"/>
                <w:highlight w:val="yellow"/>
                <w:lang w:val="en-US" w:eastAsia="en-US"/>
              </w:rPr>
              <w:t xml:space="preserve">   </w:t>
            </w:r>
            <w:r>
              <w:rPr>
                <w:rFonts w:cs="Courier New" w:ascii="Courier New" w:hAnsi="Courier New"/>
                <w:color w:val="808080"/>
                <w:highlight w:val="yellow"/>
                <w:lang w:val="en-US" w:eastAsia="en-US"/>
              </w:rPr>
              <w:t>-</w:t>
            </w:r>
            <w:r>
              <w:rPr>
                <w:rFonts w:cs="Courier New" w:ascii="Courier New" w:hAnsi="Courier New"/>
                <w:highlight w:val="yellow"/>
                <w:lang w:val="en-US" w:eastAsia="en-US"/>
              </w:rPr>
              <w:t xml:space="preserve"> MoBillSt_Dtl</w:t>
            </w:r>
            <w:r>
              <w:rPr>
                <w:rFonts w:cs="Courier New" w:ascii="Courier New" w:hAnsi="Courier New"/>
                <w:color w:val="808080"/>
                <w:highlight w:val="yellow"/>
                <w:lang w:val="en-US" w:eastAsia="en-US"/>
              </w:rPr>
              <w:t>.</w:t>
            </w:r>
            <w:r>
              <w:rPr>
                <w:rFonts w:cs="Courier New" w:ascii="Courier New" w:hAnsi="Courier New"/>
                <w:highlight w:val="yellow"/>
                <w:lang w:val="en-US" w:eastAsia="en-US"/>
              </w:rPr>
              <w:t>AsstPmt)</w:t>
            </w:r>
          </w:p>
          <w:p>
            <w:pPr>
              <w:pStyle w:val="Field"/>
              <w:spacing w:lineRule="atLeast" w:line="240"/>
              <w:rPr>
                <w:rFonts w:ascii="Times New Roman" w:hAnsi="Times New Roman" w:cs="Times New Roman"/>
                <w:highlight w:val="yellow"/>
              </w:rPr>
            </w:pPr>
            <w:r>
              <w:rPr>
                <w:rFonts w:cs="Courier New" w:ascii="Courier New" w:hAnsi="Courier New"/>
                <w:highlight w:val="yellow"/>
                <w:lang w:val="en-US" w:eastAsia="en-US"/>
              </w:rPr>
              <w:tab/>
            </w:r>
            <w:r>
              <w:rPr>
                <w:rFonts w:cs="Courier New" w:ascii="Courier New" w:hAnsi="Courier New"/>
                <w:color w:val="808080"/>
                <w:highlight w:val="yellow"/>
                <w:lang w:val="en-US" w:eastAsia="en-US"/>
              </w:rPr>
              <w:t>-</w:t>
            </w:r>
            <w:r>
              <w:rPr>
                <w:rFonts w:cs="Courier New" w:ascii="Courier New" w:hAnsi="Courier New"/>
                <w:highlight w:val="yellow"/>
                <w:lang w:val="en-US" w:eastAsia="en-US"/>
              </w:rPr>
              <w:t xml:space="preserve"> MBSH</w:t>
            </w:r>
            <w:r>
              <w:rPr>
                <w:rFonts w:cs="Courier New" w:ascii="Courier New" w:hAnsi="Courier New"/>
                <w:color w:val="808080"/>
                <w:highlight w:val="yellow"/>
                <w:lang w:val="en-US" w:eastAsia="en-US"/>
              </w:rPr>
              <w:t>.</w:t>
            </w:r>
            <w:r>
              <w:rPr>
                <w:rFonts w:cs="Courier New" w:ascii="Courier New" w:hAnsi="Courier New"/>
                <w:highlight w:val="yellow"/>
                <w:lang w:val="en-US" w:eastAsia="en-US"/>
              </w:rPr>
              <w:t xml:space="preserve">UnappliedBal </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Overdue Payment</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%.2f;Right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Filler6</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270-270</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w:t>
            </w:r>
          </w:p>
        </w:tc>
        <w:tc>
          <w:tcPr>
            <w:tcW w:w="5670" w:type="dxa"/>
            <w:tcBorders>
              <w:top w:val="single" w:sz="6" w:space="0" w:color="000000"/>
              <w:left w:val="single" w:sz="6" w:space="0" w:color="000000"/>
              <w:bottom w:val="single" w:sz="6" w:space="0" w:color="000000"/>
              <w:right w:val="single" w:sz="6" w:space="0" w:color="000000"/>
            </w:tcBorders>
          </w:tcPr>
          <w:p>
            <w:pPr>
              <w:pStyle w:val="Field"/>
              <w:snapToGrid w:val="false"/>
              <w:spacing w:lineRule="atLeast" w:line="240"/>
              <w:rPr>
                <w:rFonts w:ascii="Times New Roman" w:hAnsi="Times New Roman" w:cs="Times New Roman"/>
              </w:rPr>
            </w:pPr>
            <w:r>
              <w:rPr>
                <w:rFonts w:cs="Times New Roman" w:ascii="Times New Roman" w:hAnsi="Times New Roman"/>
              </w:rPr>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AccruedLateCharges</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271-281</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11</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highlight w:val="yellow"/>
              </w:rPr>
            </w:pPr>
            <w:r>
              <w:rPr>
                <w:rFonts w:cs="Courier New" w:ascii="Courier New" w:hAnsi="Courier New"/>
                <w:highlight w:val="yellow"/>
                <w:lang w:val="en-US" w:eastAsia="en-US"/>
              </w:rPr>
              <w:t>MoBillStmtHistory_Periodic_YTD.FeesAssessedLMo</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Total Fees and Charges</w:t>
            </w:r>
          </w:p>
        </w:tc>
        <w:tc>
          <w:tcPr>
            <w:tcW w:w="1984" w:type="dxa"/>
            <w:tcBorders>
              <w:top w:val="single" w:sz="6" w:space="0" w:color="000000"/>
              <w:left w:val="single" w:sz="6" w:space="0" w:color="000000"/>
              <w:bottom w:val="single" w:sz="6" w:space="0" w:color="000000"/>
              <w:right w:val="single" w:sz="6" w:space="0" w:color="000000"/>
            </w:tcBorders>
          </w:tcPr>
          <w:p>
            <w:pPr>
              <w:pStyle w:val="CommentText"/>
              <w:spacing w:lineRule="atLeast" w:line="240"/>
              <w:rPr>
                <w:b/>
                <w:bCs/>
              </w:rPr>
            </w:pPr>
            <w:r>
              <w:rPr/>
              <w:t>%.2f;Right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Filler9</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282-282</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w:t>
            </w:r>
          </w:p>
        </w:tc>
        <w:tc>
          <w:tcPr>
            <w:tcW w:w="5670" w:type="dxa"/>
            <w:tcBorders>
              <w:top w:val="single" w:sz="6" w:space="0" w:color="000000"/>
              <w:left w:val="single" w:sz="6" w:space="0" w:color="000000"/>
              <w:bottom w:val="single" w:sz="6" w:space="0" w:color="000000"/>
              <w:right w:val="single" w:sz="6" w:space="0" w:color="000000"/>
            </w:tcBorders>
          </w:tcPr>
          <w:p>
            <w:pPr>
              <w:pStyle w:val="Field"/>
              <w:snapToGrid w:val="false"/>
              <w:spacing w:lineRule="atLeast" w:line="240"/>
              <w:rPr>
                <w:rFonts w:ascii="Times New Roman" w:hAnsi="Times New Roman" w:cs="Times New Roman"/>
              </w:rPr>
            </w:pPr>
            <w:r>
              <w:rPr>
                <w:rFonts w:cs="Times New Roman" w:ascii="Times New Roman" w:hAnsi="Times New Roman"/>
              </w:rPr>
            </w:r>
          </w:p>
        </w:tc>
        <w:tc>
          <w:tcPr>
            <w:tcW w:w="2520"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tLeast" w:line="240"/>
              <w:rPr>
                <w:rFonts w:ascii="Times New Roman" w:hAnsi="Times New Roman" w:cs="Times New Roman"/>
              </w:rPr>
            </w:pPr>
            <w:r>
              <w:rPr>
                <w:rFonts w:cs="Times New Roman"/>
              </w:rPr>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TotalAmountDue</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283-293</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11</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pPr>
            <w:r>
              <w:rPr>
                <w:rFonts w:cs="Courier New" w:ascii="Courier New" w:hAnsi="Courier New"/>
                <w:lang w:val="en-US" w:eastAsia="en-US"/>
              </w:rPr>
              <w:t xml:space="preserve">MoBillSt_TotPmtsDue.SumOfPiPmt - MoBillSt_TotPmtsDue.SumOfAsstPmt + MoBillSt_TotPmtsDue.SumOfEscrowPmt +  MoBillSt_TotPmtsDue.SumOfOthFundPmt + </w:t>
            </w:r>
          </w:p>
          <w:p>
            <w:pPr>
              <w:pStyle w:val="Field"/>
              <w:spacing w:lineRule="atLeast" w:line="240"/>
              <w:rPr/>
            </w:pPr>
            <w:r>
              <w:rPr>
                <w:rFonts w:cs="Courier New" w:ascii="Courier New" w:hAnsi="Courier New"/>
                <w:lang w:val="en-US" w:eastAsia="en-US"/>
              </w:rPr>
              <w:t>MoBillSt_TotPmtsDue.SumOfReservePmt</w:t>
            </w:r>
            <w:r>
              <w:rPr>
                <w:rFonts w:cs="Courier New" w:ascii="Courier New" w:hAnsi="Courier New"/>
                <w:highlight w:val="yellow"/>
                <w:lang w:val="en-US" w:eastAsia="en-US"/>
              </w:rPr>
              <w:t xml:space="preserve"> +</w:t>
            </w:r>
          </w:p>
          <w:p>
            <w:pPr>
              <w:pStyle w:val="Field"/>
              <w:spacing w:lineRule="atLeast" w:line="240"/>
              <w:rPr>
                <w:rFonts w:ascii="Courier New" w:hAnsi="Courier New" w:cs="Courier New"/>
                <w:lang w:val="en-US" w:eastAsia="en-US"/>
              </w:rPr>
            </w:pPr>
            <w:r>
              <w:rPr>
                <w:rFonts w:cs="Courier New" w:ascii="Courier New" w:hAnsi="Courier New"/>
                <w:highlight w:val="yellow"/>
                <w:lang w:val="en-US" w:eastAsia="en-US"/>
              </w:rPr>
              <w:t>MoBillSt_Hdr.LCBal</w:t>
            </w:r>
            <w:r>
              <w:rPr>
                <w:rFonts w:cs="Courier New" w:ascii="Courier New" w:hAnsi="Courier New"/>
                <w:lang w:val="en-US" w:eastAsia="en-US"/>
              </w:rPr>
              <w:t xml:space="preserve"> + </w:t>
            </w:r>
          </w:p>
          <w:p>
            <w:pPr>
              <w:pStyle w:val="Field"/>
              <w:spacing w:lineRule="atLeast" w:line="240"/>
              <w:rPr/>
            </w:pPr>
            <w:r>
              <w:rPr>
                <w:rFonts w:cs="Courier New" w:ascii="Courier New" w:hAnsi="Courier New"/>
                <w:lang w:val="en-US" w:eastAsia="en-US"/>
              </w:rPr>
              <w:t>MoBillSt_HDR.LegalFeeBal +</w:t>
            </w:r>
          </w:p>
          <w:p>
            <w:pPr>
              <w:pStyle w:val="Field"/>
              <w:spacing w:lineRule="atLeast" w:line="240"/>
              <w:rPr>
                <w:rFonts w:ascii="Courier New" w:hAnsi="Courier New" w:cs="Courier New"/>
                <w:lang w:val="en-US" w:eastAsia="en-US"/>
              </w:rPr>
            </w:pPr>
            <w:r>
              <w:rPr>
                <w:rFonts w:cs="Courier New" w:ascii="Courier New" w:hAnsi="Courier New"/>
                <w:lang w:val="en-US" w:eastAsia="en-US"/>
              </w:rPr>
              <w:t>MoBillSt_HDR.NSFFeeBal +</w:t>
            </w:r>
          </w:p>
          <w:p>
            <w:pPr>
              <w:pStyle w:val="Field"/>
              <w:spacing w:lineRule="atLeast" w:line="240"/>
              <w:rPr/>
            </w:pPr>
            <w:r>
              <w:rPr>
                <w:rFonts w:cs="Courier New" w:ascii="Courier New" w:hAnsi="Courier New"/>
                <w:highlight w:val="yellow"/>
                <w:lang w:val="en-US" w:eastAsia="en-US"/>
              </w:rPr>
              <w:t>MoBillSt_Hdr.OthFeeBal</w:t>
            </w:r>
            <w:r>
              <w:rPr>
                <w:rFonts w:cs="Courier New" w:ascii="Courier New" w:hAnsi="Courier New"/>
                <w:lang w:val="en-US" w:eastAsia="en-US"/>
              </w:rPr>
              <w:t xml:space="preserve"> –</w:t>
            </w:r>
          </w:p>
          <w:p>
            <w:pPr>
              <w:pStyle w:val="Field"/>
              <w:spacing w:lineRule="atLeast" w:line="240"/>
              <w:rPr>
                <w:rFonts w:ascii="Times New Roman" w:hAnsi="Times New Roman" w:cs="Times New Roman"/>
              </w:rPr>
            </w:pPr>
            <w:r>
              <w:rPr>
                <w:rFonts w:cs="Courier New" w:ascii="Courier New" w:hAnsi="Courier New"/>
                <w:lang w:val="en-US" w:eastAsia="en-US"/>
              </w:rPr>
              <w:t>MoBillSt_HDR.UnappliedBal</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Total Amount Due</w:t>
            </w:r>
          </w:p>
          <w:p>
            <w:pPr>
              <w:pStyle w:val="Normal"/>
              <w:spacing w:lineRule="atLeast" w:line="240"/>
              <w:rPr/>
            </w:pPr>
            <w:r>
              <w:rPr/>
              <w:t>(also Amount Due and Due By mm/dd/yyyy)</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%.2f;Right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Filler10</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294-294</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w:t>
            </w:r>
          </w:p>
        </w:tc>
        <w:tc>
          <w:tcPr>
            <w:tcW w:w="5670" w:type="dxa"/>
            <w:tcBorders>
              <w:top w:val="single" w:sz="6" w:space="0" w:color="000000"/>
              <w:left w:val="single" w:sz="6" w:space="0" w:color="000000"/>
              <w:bottom w:val="single" w:sz="6" w:space="0" w:color="000000"/>
              <w:right w:val="single" w:sz="6" w:space="0" w:color="000000"/>
            </w:tcBorders>
          </w:tcPr>
          <w:p>
            <w:pPr>
              <w:pStyle w:val="Field"/>
              <w:snapToGrid w:val="false"/>
              <w:spacing w:lineRule="atLeast" w:line="240"/>
              <w:rPr>
                <w:rFonts w:ascii="Times New Roman" w:hAnsi="Times New Roman" w:cs="Times New Roman"/>
              </w:rPr>
            </w:pPr>
            <w:r>
              <w:rPr>
                <w:rFonts w:cs="Times New Roman" w:ascii="Times New Roman" w:hAnsi="Times New Roman"/>
              </w:rPr>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LateChargeAmount</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295-305</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11</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lang w:val="en-US" w:eastAsia="en-US"/>
              </w:rPr>
              <w:t>MoBillSt_HDR</w:t>
            </w:r>
            <w:r>
              <w:rPr>
                <w:rFonts w:cs="Times New Roman" w:ascii="Times New Roman" w:hAnsi="Times New Roman"/>
                <w:color w:val="808080"/>
                <w:lang w:val="en-US" w:eastAsia="en-US"/>
              </w:rPr>
              <w:t>.</w:t>
            </w:r>
            <w:r>
              <w:rPr>
                <w:rFonts w:cs="Times New Roman" w:ascii="Times New Roman" w:hAnsi="Times New Roman"/>
                <w:lang w:val="en-US" w:eastAsia="en-US"/>
              </w:rPr>
              <w:t xml:space="preserve">LCAmt </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Amount shown in late payment text on both the top of the statement and return coupon.</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%.2f;Right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Filler11</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306-306</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w:t>
            </w:r>
          </w:p>
        </w:tc>
        <w:tc>
          <w:tcPr>
            <w:tcW w:w="5670" w:type="dxa"/>
            <w:tcBorders>
              <w:top w:val="single" w:sz="6" w:space="0" w:color="000000"/>
              <w:left w:val="single" w:sz="6" w:space="0" w:color="000000"/>
              <w:bottom w:val="single" w:sz="6" w:space="0" w:color="000000"/>
              <w:right w:val="single" w:sz="6" w:space="0" w:color="000000"/>
            </w:tcBorders>
          </w:tcPr>
          <w:p>
            <w:pPr>
              <w:pStyle w:val="Field"/>
              <w:snapToGrid w:val="false"/>
              <w:spacing w:lineRule="atLeast" w:line="240"/>
              <w:rPr>
                <w:rFonts w:ascii="Times New Roman" w:hAnsi="Times New Roman" w:cs="Times New Roman"/>
              </w:rPr>
            </w:pPr>
            <w:r>
              <w:rPr>
                <w:rFonts w:cs="Times New Roman" w:ascii="Times New Roman" w:hAnsi="Times New Roman"/>
              </w:rPr>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PrincipalBal</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307-318</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highlight w:val="yellow"/>
              </w:rPr>
            </w:pPr>
            <w:r>
              <w:rPr>
                <w:rFonts w:cs="Times New Roman" w:ascii="Times New Roman" w:hAnsi="Times New Roman"/>
                <w:highlight w:val="yellow"/>
              </w:rPr>
              <w:t>MoBillSt_Hdr.PrincipalBal</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Outstanding Principal</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Rule =  &gt;= 0 and  &lt; 1000000000; 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EscrowBal</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319-330</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Loan.EscrowBal &lt; 0 THEN CAST(ABS (Loan. EscrowBal) AS varchar) + ('-')WHEN Loan.EscrowBal &gt; 0 THEN CAST (ABS(Loan.EscrowBal) AS varchar) + (' ')ELSE ' '</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EscrowAdvanceBal</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331-342</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Loan.EscrowBal &lt; 0 THEN CAST(ABS (Loan.EscrowBal) AS varchar) + ('-') WHEN Loan.EscrowBal &gt; 0 THEN CAST(ABS (Loan.EscrowBal) AS varchar) + (' ') ELSE '0' + ' '</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PriorPrincipalBalance</w:t>
            </w:r>
          </w:p>
          <w:p>
            <w:pPr>
              <w:pStyle w:val="Normal"/>
              <w:spacing w:lineRule="atLeast" w:line="240"/>
              <w:rPr/>
            </w:pPr>
            <w:r>
              <w:rPr/>
            </w:r>
          </w:p>
          <w:p>
            <w:pPr>
              <w:pStyle w:val="Normal"/>
              <w:spacing w:lineRule="atLeast" w:line="240"/>
              <w:rPr/>
            </w:pPr>
            <w:r>
              <w:rPr/>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343-354</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 xml:space="preserve">Regular:  '0' + ' ' </w:t>
            </w:r>
          </w:p>
          <w:p>
            <w:pPr>
              <w:pStyle w:val="Field"/>
              <w:spacing w:lineRule="atLeast" w:line="240"/>
              <w:rPr>
                <w:rFonts w:ascii="Times New Roman" w:hAnsi="Times New Roman" w:cs="Times New Roman"/>
              </w:rPr>
            </w:pPr>
            <w:r>
              <w:rPr>
                <w:rFonts w:cs="Times New Roman" w:ascii="Times New Roman" w:hAnsi="Times New Roman"/>
              </w:rPr>
            </w:r>
          </w:p>
          <w:p>
            <w:pPr>
              <w:pStyle w:val="Field"/>
              <w:spacing w:lineRule="atLeast" w:line="240"/>
              <w:rPr>
                <w:rFonts w:ascii="Times New Roman" w:hAnsi="Times New Roman" w:cs="Times New Roman"/>
              </w:rPr>
            </w:pPr>
            <w:r>
              <w:rPr>
                <w:rFonts w:cs="Times New Roman" w:ascii="Times New Roman" w:hAnsi="Times New Roman"/>
              </w:rPr>
              <w:t>Varies for Helocs</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Rule =  &gt;= 0 and  &lt; 1000000000; 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SuspenseBalance</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355-366</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pPr>
            <w:r>
              <w:rPr>
                <w:rFonts w:cs="Times New Roman" w:ascii="Times New Roman" w:hAnsi="Times New Roman"/>
                <w:highlight w:val="yellow"/>
              </w:rPr>
              <w:t>MoBillst_Hdr.UnappliedBal</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Paid Year to Date (Partial Payments (Unapplied)*)</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UnPdFeesChgs</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367-378</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MoBillSt_HDR.LegalFeebal &lt; 0 THEN CAST(ABS(MoBillSt _HDR.LegalFeebal) AS varchar) + ('-') WHEN MoBillSt _HDR.LegalFeebal &gt; 0 THEN CAST(ABS (MoBillSt _HDR.LegalFeebal) AS varchar) + (' ') ELSE '0' + ' '</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NSFFeeBal</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379-390</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MoBillSt _HDR.NSFFeeBal &lt; 0 THENAST(ABS(MoBillSt _HDR.NSFFeeBal) AS varchar) + ('-') WHEN MoBillSt _HDR.NSFFeeBal &gt; 0 THEN CAST(ABS (MoBillSt _HDR.NSFFeeBal) AS varchar) + (' ') ELSE '0' + ' '</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SumofAsstPmt</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391-402</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MoBillSt_TotPmtsDue.SumofAsstPmt &lt; 0 THEN CAST(ABS(MoBillSt_TotPmtsDue.SumofAsstPmt) AS varchar) + ('-') WHEN MoBillSt_TotPmtsDue.SumofAsstPmt &gt; 0 THEN CAST(ABS (MoBillSt_TotPmtsDue.SumofAsstPmt) AS varchar) + (' ') ELSE '0' + ' '</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SumOfOthFundPmt</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403-414</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MoBillSt_TotPmtsDue.SumOfOthFundPmt &lt; 0 THEN CAST(ABS(MoBillSt_TotPmtsDue.SumOfOthFundPmt) AS varchar) + ('-') WHEN MoBillSt_TotPmtsDue. SumOfOthFundPmt &gt; 0 THEN CAST(ABS (MoBillSt_TotPmtsDue SumOfOthFundPmt) AS varchar) + (' ') ELSE '0' + ' '</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SumOfEscrowPmt</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415-426</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MoBillSt_TotPmtsDue.SumOfEscrowPmt &lt; 0 THEN CAST(ABS(MoBillSt_TotPmtsDue.SumOfEscrowPmt) AS varchar) + ('-') WHEN MoBillSt_TotPmtsDue.SumOfEscrowPmt &gt; 0 THEN CAST( ABS(MoBillSt_TotPmtsDue.SumOfEscrowPmt) AS varchar) + (' ') ELSE '0' + ' '</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PrincipalPaidYTD</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427-438</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highlight w:val="yellow"/>
              </w:rPr>
            </w:pPr>
            <w:r>
              <w:rPr>
                <w:rFonts w:cs="Courier New" w:ascii="Courier New" w:hAnsi="Courier New"/>
                <w:highlight w:val="yellow"/>
                <w:lang w:val="en-US" w:eastAsia="en-US"/>
              </w:rPr>
              <w:t>MoBillStmtHistory_Periodic_YTD.PrinPaidYTD</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Paid Year to Date (Principal)</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 xml:space="preserve"> </w:t>
            </w:r>
            <w:r>
              <w:rPr/>
              <w:t>Rule =  &gt;= 0 and  &lt; 1000000000; 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InterestPaidYTD</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439-450</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highlight w:val="yellow"/>
              </w:rPr>
            </w:pPr>
            <w:r>
              <w:rPr>
                <w:rFonts w:cs="Courier New" w:ascii="Courier New" w:hAnsi="Courier New"/>
                <w:highlight w:val="yellow"/>
                <w:lang w:val="en-US" w:eastAsia="en-US"/>
              </w:rPr>
              <w:t>MoBillStmtHistory_Periodic_YTD.IntPaidYTD</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Paid Year to Date (Interest)</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Rule =  &gt;= 0 and  &lt; 1000000000; 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TaxesPaidYTD</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451-462</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YearToDate.taxesdisb &lt; 0 THEN CAST(ABS(YearToDate.taxesdisb) AS varchar) + ('-') WHEN YearToDate.taxesdisb &gt; 0 THEN CAST(ABS(YearToDate.taxesdisb) AS varchar) + (' ') ELSE '0' + ' '</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Rule =  &gt;= 0 and  &lt; 1000000000; 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EscrowPaidYTD</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463-474</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highlight w:val="yellow"/>
              </w:rPr>
            </w:pPr>
            <w:r>
              <w:rPr>
                <w:rFonts w:cs="Courier New" w:ascii="Courier New" w:hAnsi="Courier New"/>
                <w:highlight w:val="yellow"/>
                <w:lang w:val="en-US" w:eastAsia="en-US"/>
              </w:rPr>
              <w:t>MoBillStmtHistory_Periodic_YTD.EscrowPaidYTD</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Paid Year to Date (Escrow)</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Rule =  &gt;= 0 and  &lt; 1000000000; 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LateChgsPaidYTD</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475-486</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pPr>
            <w:r>
              <w:rPr>
                <w:rFonts w:cs="Courier New" w:ascii="Courier New" w:hAnsi="Courier New"/>
                <w:highlight w:val="yellow"/>
                <w:lang w:val="en-US" w:eastAsia="en-US"/>
              </w:rPr>
              <w:t>MoBillStmtHistory_Periodic_YTD.FeesPaidYTD</w:t>
            </w:r>
          </w:p>
          <w:p>
            <w:pPr>
              <w:pStyle w:val="Field"/>
              <w:spacing w:lineRule="atLeast" w:line="240"/>
              <w:rPr>
                <w:rFonts w:ascii="Courier New" w:hAnsi="Courier New" w:cs="Courier New"/>
                <w:highlight w:val="yellow"/>
                <w:lang w:val="en-US" w:eastAsia="en-US"/>
              </w:rPr>
            </w:pPr>
            <w:r>
              <w:rPr>
                <w:rFonts w:cs="Courier New" w:ascii="Courier New" w:hAnsi="Courier New"/>
                <w:highlight w:val="yellow"/>
                <w:lang w:val="en-US" w:eastAsia="en-US"/>
              </w:rPr>
            </w:r>
          </w:p>
          <w:p>
            <w:pPr>
              <w:pStyle w:val="Field"/>
              <w:spacing w:lineRule="atLeast" w:line="240"/>
              <w:rPr>
                <w:rFonts w:ascii="Times New Roman" w:hAnsi="Times New Roman" w:cs="Times New Roman"/>
                <w:highlight w:val="yellow"/>
                <w:lang w:val="en-US" w:eastAsia="en-US"/>
              </w:rPr>
            </w:pPr>
            <w:r>
              <w:rPr>
                <w:rFonts w:cs="Times New Roman" w:ascii="Times New Roman" w:hAnsi="Times New Roman"/>
                <w:highlight w:val="yellow"/>
                <w:lang w:val="en-US" w:eastAsia="en-US"/>
              </w:rPr>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Paid Year to Date (Fees)</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Rule =  &gt;= 0 and  &lt; 1000000000; 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lang w:val="en-US" w:eastAsia="en-US"/>
              </w:rPr>
            </w:pPr>
            <w:r>
              <w:rPr>
                <w:lang w:val="en-US" w:eastAsia="en-US"/>
              </w:rPr>
              <w:t>DeferredPrincipal</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487-498</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L.DeferredPrincipal &lt; 0 THEN CAST(ABS(L.DeferredPrincipal) AS varchar) + ('-') WHEN L.DeferredPrincipal &gt; 0 THEN CAST(ABS(L.DeferredPrincipal) AS varchar) + (' ') ELSE '0' + ' ' END,</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%.2f;Right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lang w:val="en-US" w:eastAsia="en-US"/>
              </w:rPr>
            </w:pPr>
            <w:r>
              <w:rPr>
                <w:lang w:val="en-US" w:eastAsia="en-US"/>
              </w:rPr>
              <w:t>DeferredInterest</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499-510</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b/>
              </w:rPr>
            </w:pPr>
            <w:r>
              <w:rPr>
                <w:rFonts w:cs="Times New Roman" w:ascii="Times New Roman" w:hAnsi="Times New Roman"/>
              </w:rPr>
              <w:t>CASE WHEN L.DeferredInterest &lt; 0 THEN CAST(ABS(L.DeferredInterest) AS varchar) + ('-')WHEN L.DeferredInterest &gt; 0 THEN CAST(ABS(L.DeferredInterest) AS varchar) + (' ')ELSE '0' + ' ' END,</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%.2f;Right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UserDefinedYTD4</w:t>
            </w:r>
          </w:p>
          <w:p>
            <w:pPr>
              <w:pStyle w:val="Normal"/>
              <w:spacing w:lineRule="atLeast" w:line="240"/>
              <w:rPr/>
            </w:pPr>
            <w:r>
              <w:rPr/>
            </w:r>
          </w:p>
          <w:p>
            <w:pPr>
              <w:pStyle w:val="Normal"/>
              <w:spacing w:lineRule="atLeast" w:line="240"/>
              <w:rPr/>
            </w:pPr>
            <w:r>
              <w:rPr/>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511-522</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Regular: '0'</w:t>
            </w:r>
          </w:p>
          <w:p>
            <w:pPr>
              <w:pStyle w:val="Field"/>
              <w:spacing w:lineRule="atLeast" w:line="240"/>
              <w:rPr>
                <w:rFonts w:ascii="Times New Roman" w:hAnsi="Times New Roman" w:cs="Times New Roman"/>
              </w:rPr>
            </w:pPr>
            <w:r>
              <w:rPr>
                <w:rFonts w:cs="Times New Roman" w:ascii="Times New Roman" w:hAnsi="Times New Roman"/>
              </w:rPr>
            </w:r>
          </w:p>
          <w:p>
            <w:pPr>
              <w:pStyle w:val="Field"/>
              <w:spacing w:lineRule="atLeast" w:line="240"/>
              <w:rPr>
                <w:rFonts w:ascii="Times New Roman" w:hAnsi="Times New Roman" w:cs="Times New Roman"/>
              </w:rPr>
            </w:pPr>
            <w:r>
              <w:rPr>
                <w:rFonts w:cs="Times New Roman" w:ascii="Times New Roman" w:hAnsi="Times New Roman"/>
              </w:rPr>
              <w:t>Varies for Helocs</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%.2f;Right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UserDefinedYTD5</w:t>
            </w:r>
          </w:p>
          <w:p>
            <w:pPr>
              <w:pStyle w:val="Normal"/>
              <w:spacing w:lineRule="atLeast" w:line="240"/>
              <w:rPr/>
            </w:pPr>
            <w:r>
              <w:rPr/>
            </w:r>
          </w:p>
          <w:p>
            <w:pPr>
              <w:pStyle w:val="Normal"/>
              <w:spacing w:lineRule="atLeast" w:line="240"/>
              <w:rPr/>
            </w:pPr>
            <w:r>
              <w:rPr/>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523-534</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Regular: '0'</w:t>
            </w:r>
          </w:p>
          <w:p>
            <w:pPr>
              <w:pStyle w:val="Field"/>
              <w:spacing w:lineRule="atLeast" w:line="240"/>
              <w:rPr>
                <w:rFonts w:ascii="Times New Roman" w:hAnsi="Times New Roman" w:cs="Times New Roman"/>
              </w:rPr>
            </w:pPr>
            <w:r>
              <w:rPr>
                <w:rFonts w:cs="Times New Roman" w:ascii="Times New Roman" w:hAnsi="Times New Roman"/>
              </w:rPr>
            </w:r>
          </w:p>
          <w:p>
            <w:pPr>
              <w:pStyle w:val="Field"/>
              <w:spacing w:lineRule="atLeast" w:line="240"/>
              <w:rPr>
                <w:rFonts w:ascii="Times New Roman" w:hAnsi="Times New Roman" w:cs="Times New Roman"/>
              </w:rPr>
            </w:pPr>
            <w:r>
              <w:rPr>
                <w:rFonts w:cs="Times New Roman" w:ascii="Times New Roman" w:hAnsi="Times New Roman"/>
              </w:rPr>
              <w:t>Varies for Helocs</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%.2f;Right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DelqPrincipalInterest</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535-546</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MoBillSt_MoDelq.CountOfDueDate &gt; 1 THEN CAST(ABS (MoBillSt_MoDelq _TPD.SumOfPiPmt - Loan.PIPmt)as varchar) + (' ') ELSE '0' + ' '</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DelinquentEscrow</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547-558</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MoBillSt_MoDelq.CountOfDueDate &gt; 1 THEN CAST(ABS (MoBillSt_TotPmtsDue.SumOfEscrowPmt - Loan.EscrowPmt)as varchar) + (' ') ELSE '0' + ' '</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DelinquentLateCharges</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559-570</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MoBillSt_MoDelq.CountOfDueDate &gt; 1 THEN CAST(ABS (Loan.LcBal) as varchar) + (' ') ELSE '0' + ' '</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DelinquentOtherFees</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571-582</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MoBillSt_MoDelq.CountOfDueDate &gt; 1 THEN CAST(ABS (MoBillSt_HDR.OthFeeBal) as varchar) + (' ') ELSE '0' + ' '</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PMIPaidYTD</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583-594</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YearToDate.PMIPaid &lt; 0 THEN CAST(ABS(YearToDate. PMIPaid) AS varchar) + ('-') WHEN YearToDate. PMIPaid &gt; 0 THEN CAST(ABS(YearToDate. PMIPaid) AS varchar) + (' ') ELSE '0' + ' '</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Rule =  &gt;= 0 and  &lt; 1000000000; 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Filler</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595-600</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6</w:t>
            </w:r>
          </w:p>
        </w:tc>
        <w:tc>
          <w:tcPr>
            <w:tcW w:w="5670" w:type="dxa"/>
            <w:tcBorders>
              <w:top w:val="single" w:sz="6" w:space="0" w:color="000000"/>
              <w:left w:val="single" w:sz="6" w:space="0" w:color="000000"/>
              <w:bottom w:val="single" w:sz="6" w:space="0" w:color="000000"/>
              <w:right w:val="single" w:sz="6" w:space="0" w:color="000000"/>
            </w:tcBorders>
          </w:tcPr>
          <w:p>
            <w:pPr>
              <w:pStyle w:val="Field"/>
              <w:snapToGrid w:val="false"/>
              <w:spacing w:lineRule="atLeast" w:line="240"/>
              <w:rPr>
                <w:rFonts w:ascii="Times New Roman" w:hAnsi="Times New Roman" w:cs="Times New Roman"/>
              </w:rPr>
            </w:pPr>
            <w:r>
              <w:rPr>
                <w:rFonts w:cs="Times New Roman" w:ascii="Times New Roman" w:hAnsi="Times New Roman"/>
              </w:rPr>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ReservePmt</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601-612</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highlight w:val="yellow"/>
                <w:lang w:val="en-US" w:eastAsia="en-US"/>
              </w:rPr>
              <w:t>MoBillSt_Dtl.ReservePmt</w:t>
            </w:r>
            <w:r>
              <w:rPr>
                <w:rFonts w:cs="Times New Roman" w:ascii="Times New Roman" w:hAnsi="Times New Roman"/>
                <w:lang w:val="en-US" w:eastAsia="en-US"/>
              </w:rPr>
              <w:t xml:space="preserve"> </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Used in the explanation section.</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SumOfReservePmt</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613-624</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Normal"/>
              <w:autoSpaceDE w:val="false"/>
              <w:rPr>
                <w:lang w:val="en-US" w:eastAsia="en-US"/>
              </w:rPr>
            </w:pPr>
            <w:r>
              <w:rPr>
                <w:lang w:val="en-US" w:eastAsia="en-US"/>
              </w:rPr>
              <w:t>CASE WHEN MBSTP.SumOfReservePmt &lt; 0 THEN CAST(ABS(MBSTP.SumOfReservePmt) AS varchar)+('-')WHEN MBSTP.SumOfReservePmt &gt; 0 THEN CAST(ABS(MBSTP.SumOfReservePmt) AS varchar) + (' ') ELSE '0' + ' 'END,</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ActivityFromDate</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625-632</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8</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highlight w:val="yellow"/>
              </w:rPr>
            </w:pPr>
            <w:r>
              <w:rPr>
                <w:rFonts w:cs="Times New Roman" w:ascii="Times New Roman" w:hAnsi="Times New Roman"/>
                <w:highlight w:val="yellow"/>
              </w:rPr>
              <w:t>New Field</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 xml:space="preserve">Transaction Activity “from” date </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 YYYYMMDD</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ActivityToDate</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633-640</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8</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Courier New" w:hAnsi="Courier New" w:cs="Courier New"/>
                <w:highlight w:val="yellow"/>
                <w:lang w:val="en-US" w:eastAsia="en-US"/>
              </w:rPr>
            </w:pPr>
            <w:r>
              <w:rPr>
                <w:rFonts w:cs="Courier New" w:ascii="Courier New" w:hAnsi="Courier New"/>
                <w:highlight w:val="yellow"/>
                <w:lang w:val="en-US" w:eastAsia="en-US"/>
              </w:rPr>
              <w:t>MoBillSt_Hdr.PriorTransPostDate</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Transaction Activity “to” date</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 YYYYMMDD</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OtherFundsPdYTD</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641-652</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12</w:t>
            </w:r>
          </w:p>
        </w:tc>
        <w:tc>
          <w:tcPr>
            <w:tcW w:w="56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rFonts w:cs="Courier New" w:ascii="Courier New" w:hAnsi="Courier New"/>
                <w:highlight w:val="yellow"/>
                <w:lang w:val="en-US" w:eastAsia="en-US"/>
              </w:rPr>
              <w:t>MoBillSt_Hdr.OtherFundsPdYTD</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In explanation below if applicable</w:t>
            </w:r>
          </w:p>
        </w:tc>
        <w:tc>
          <w:tcPr>
            <w:tcW w:w="1984"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tLeast" w:line="240"/>
              <w:rPr>
                <w:highlight w:val="yellow"/>
              </w:rPr>
            </w:pPr>
            <w:r>
              <w:rPr>
                <w:highlight w:val="yellow"/>
              </w:rPr>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ReserveAccPdTYD</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653-664</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Courier New" w:hAnsi="Courier New" w:cs="Courier New"/>
                <w:highlight w:val="yellow"/>
                <w:lang w:val="en-US" w:eastAsia="en-US"/>
              </w:rPr>
            </w:pPr>
            <w:r>
              <w:rPr>
                <w:rFonts w:cs="Courier New" w:ascii="Courier New" w:hAnsi="Courier New"/>
                <w:highlight w:val="yellow"/>
                <w:lang w:val="en-US" w:eastAsia="en-US"/>
              </w:rPr>
              <w:t>MoBillSt_Hdr.ReserveAcctPdYTD</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In explanation below if applicable</w:t>
            </w:r>
          </w:p>
        </w:tc>
        <w:tc>
          <w:tcPr>
            <w:tcW w:w="1984"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tLeast" w:line="240"/>
              <w:rPr>
                <w:highlight w:val="yellow"/>
              </w:rPr>
            </w:pPr>
            <w:r>
              <w:rPr>
                <w:highlight w:val="yellow"/>
              </w:rPr>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PrinPastMonth</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665-676</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highlight w:val="yellow"/>
              </w:rPr>
            </w:pPr>
            <w:r>
              <w:rPr>
                <w:rFonts w:cs="Courier New" w:ascii="Courier New" w:hAnsi="Courier New"/>
                <w:highlight w:val="yellow"/>
                <w:lang w:val="en-US" w:eastAsia="en-US"/>
              </w:rPr>
              <w:t>MoBillStmtHistory_Periodic_YTD.PrinPaidLastMo</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Paid Last Month (Principal)</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%.2f;Right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IntPastMonth</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677-688</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highlight w:val="yellow"/>
              </w:rPr>
            </w:pPr>
            <w:r>
              <w:rPr>
                <w:rFonts w:cs="Courier New" w:ascii="Courier New" w:hAnsi="Courier New"/>
                <w:highlight w:val="yellow"/>
                <w:lang w:val="en-US" w:eastAsia="en-US"/>
              </w:rPr>
              <w:t>MoBillStmtHistory_Periodic_YTD.IntPaidLastMo</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Paid Last Month (Interest)</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%.2f;Right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EscrowPastMonth</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689-700</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highlight w:val="yellow"/>
              </w:rPr>
            </w:pPr>
            <w:r>
              <w:rPr>
                <w:rFonts w:cs="Courier New" w:ascii="Courier New" w:hAnsi="Courier New"/>
                <w:highlight w:val="yellow"/>
                <w:lang w:val="en-US" w:eastAsia="en-US"/>
              </w:rPr>
              <w:t>MoBillStmtHistory_Periodic_YTD.EscrowPaidLastMo</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Paid Last Month (Escrow)</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%.2f;Right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OtherFundsPastMo</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701-712</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Courier New" w:hAnsi="Courier New" w:cs="Courier New"/>
                <w:highlight w:val="yellow"/>
                <w:lang w:val="en-US" w:eastAsia="en-US"/>
              </w:rPr>
            </w:pPr>
            <w:r>
              <w:rPr>
                <w:rFonts w:cs="Courier New" w:ascii="Courier New" w:hAnsi="Courier New"/>
                <w:highlight w:val="yellow"/>
                <w:lang w:val="en-US" w:eastAsia="en-US"/>
              </w:rPr>
              <w:t>MoBillSt_Hdr.OtherFundsLastMo</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In explanation below if applicable</w:t>
            </w:r>
          </w:p>
        </w:tc>
        <w:tc>
          <w:tcPr>
            <w:tcW w:w="1984"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tLeast" w:line="240"/>
              <w:rPr>
                <w:highlight w:val="yellow"/>
              </w:rPr>
            </w:pPr>
            <w:r>
              <w:rPr>
                <w:highlight w:val="yellow"/>
              </w:rPr>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ReserveAcctPastMo</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713-724</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Courier New" w:hAnsi="Courier New" w:cs="Courier New"/>
                <w:highlight w:val="yellow"/>
                <w:lang w:val="en-US" w:eastAsia="en-US"/>
              </w:rPr>
            </w:pPr>
            <w:r>
              <w:rPr>
                <w:rFonts w:cs="Courier New" w:ascii="Courier New" w:hAnsi="Courier New"/>
                <w:highlight w:val="yellow"/>
                <w:lang w:val="en-US" w:eastAsia="en-US"/>
              </w:rPr>
              <w:t>MoBillSt_Hdr.ReserveAcctLastMo</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In explanation below if applicable</w:t>
            </w:r>
          </w:p>
        </w:tc>
        <w:tc>
          <w:tcPr>
            <w:tcW w:w="1984" w:type="dxa"/>
            <w:tcBorders>
              <w:top w:val="single" w:sz="6" w:space="0" w:color="000000"/>
              <w:left w:val="single" w:sz="6" w:space="0" w:color="000000"/>
              <w:bottom w:val="single" w:sz="6" w:space="0" w:color="000000"/>
              <w:right w:val="single" w:sz="6" w:space="0" w:color="000000"/>
            </w:tcBorders>
          </w:tcPr>
          <w:p>
            <w:pPr>
              <w:pStyle w:val="Normal"/>
              <w:snapToGrid w:val="false"/>
              <w:spacing w:lineRule="atLeast" w:line="240"/>
              <w:rPr>
                <w:highlight w:val="yellow"/>
              </w:rPr>
            </w:pPr>
            <w:r>
              <w:rPr>
                <w:highlight w:val="yellow"/>
              </w:rPr>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FeesPastMonth</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724-736</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highlight w:val="yellow"/>
              </w:rPr>
            </w:pPr>
            <w:r>
              <w:rPr>
                <w:rFonts w:cs="Courier New" w:ascii="Courier New" w:hAnsi="Courier New"/>
                <w:highlight w:val="yellow"/>
                <w:lang w:val="en-US" w:eastAsia="en-US"/>
              </w:rPr>
              <w:t>MoBillStmtHistory_Periodic_YTD.FeesPaidLastMo</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Paid Last Month (Fees)</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%.2f;Right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UnappliedPastMonth</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737-748</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highlight w:val="yellow"/>
              </w:rPr>
            </w:pPr>
            <w:r>
              <w:rPr>
                <w:rFonts w:cs="Courier New" w:ascii="Courier New" w:hAnsi="Courier New"/>
                <w:highlight w:val="yellow"/>
                <w:lang w:val="en-US" w:eastAsia="en-US"/>
              </w:rPr>
              <w:t>MoBillStmtHistory_Periodic_YTD.UnappliedLastMo</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Paid Last Month (Partial Payments (Unapplied)*)</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%.2f;Right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TotalPastMonth</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749-760</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highlight w:val="yellow"/>
              </w:rPr>
            </w:pPr>
            <w:r>
              <w:rPr>
                <w:rFonts w:cs="Times New Roman" w:ascii="Times New Roman" w:hAnsi="Times New Roman"/>
                <w:highlight w:val="yellow"/>
              </w:rPr>
              <w:t>Total Last Month fields</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Paid Last Month (Total)</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%.2f;Right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TotalYearToDate</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761-772</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highlight w:val="yellow"/>
              </w:rPr>
            </w:pPr>
            <w:r>
              <w:rPr>
                <w:rFonts w:cs="Times New Roman" w:ascii="Times New Roman" w:hAnsi="Times New Roman"/>
                <w:highlight w:val="yellow"/>
              </w:rPr>
              <w:t>Total Year To date fields</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Paid Year to Date (Total)</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%.2f;Right Justify; Pad 0; Hide Decimal</w:t>
            </w:r>
          </w:p>
        </w:tc>
      </w:tr>
      <w:tr>
        <w:trPr>
          <w:cantSplit w:val="true"/>
        </w:trPr>
        <w:tc>
          <w:tcPr>
            <w:tcW w:w="208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NumberOfDaysDelq</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773-776</w:t>
            </w:r>
          </w:p>
        </w:tc>
        <w:tc>
          <w:tcPr>
            <w:tcW w:w="8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4</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highlight w:val="yellow"/>
              </w:rPr>
            </w:pPr>
            <w:r>
              <w:rPr>
                <w:rFonts w:cs="Times New Roman" w:ascii="Times New Roman" w:hAnsi="Times New Roman"/>
                <w:highlight w:val="yellow"/>
              </w:rPr>
              <w:t>Blank if the Delinquent Notice box is not printed – number of days delinquent if it is.</w:t>
            </w:r>
          </w:p>
        </w:tc>
        <w:tc>
          <w:tcPr>
            <w:tcW w:w="252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As of {StmtProcessDate} you are {NumberofDaysDelq} days delinquent on your mortgage.</w:t>
            </w:r>
          </w:p>
        </w:tc>
        <w:tc>
          <w:tcPr>
            <w:tcW w:w="198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Left justified</w:t>
            </w:r>
          </w:p>
        </w:tc>
      </w:tr>
    </w:tbl>
    <w:p>
      <w:pPr>
        <w:pStyle w:val="Heading3"/>
        <w:numPr>
          <w:ilvl w:val="0"/>
          <w:numId w:val="0"/>
        </w:numPr>
        <w:ind w:left="1260" w:hanging="0"/>
        <w:rPr>
          <w:sz w:val="28"/>
        </w:rPr>
      </w:pPr>
      <w:r>
        <w:rPr/>
      </w:r>
      <w:r>
        <w:br w:type="page"/>
      </w:r>
    </w:p>
    <w:p>
      <w:pPr>
        <w:pStyle w:val="Normal"/>
        <w:rPr>
          <w:sz w:val="28"/>
        </w:rPr>
      </w:pPr>
      <w:r>
        <w:rPr/>
      </w:r>
    </w:p>
    <w:p>
      <w:pPr>
        <w:pStyle w:val="Heading3"/>
        <w:numPr>
          <w:ilvl w:val="0"/>
          <w:numId w:val="0"/>
        </w:numPr>
        <w:ind w:left="1260" w:hanging="0"/>
        <w:rPr>
          <w:sz w:val="28"/>
        </w:rPr>
      </w:pPr>
      <w:bookmarkStart w:id="8" w:name="__RefHeading___Toc368582302"/>
      <w:bookmarkEnd w:id="8"/>
      <w:r>
        <w:rPr>
          <w:rFonts w:cs="Arial" w:ascii="Arial" w:hAnsi="Arial"/>
          <w:sz w:val="22"/>
          <w:u w:val="single"/>
        </w:rPr>
        <w:t>Export CREC Layout – Periodic Billing Statement</w:t>
      </w:r>
    </w:p>
    <w:p>
      <w:pPr>
        <w:pStyle w:val="Normal"/>
        <w:rPr>
          <w:sz w:val="28"/>
        </w:rPr>
      </w:pPr>
      <w:r>
        <w:rPr>
          <w:rFonts w:cs="Arial" w:ascii="Arial" w:hAnsi="Arial"/>
          <w:sz w:val="22"/>
          <w:u w:val="single"/>
        </w:rPr>
      </w:r>
    </w:p>
    <w:tbl>
      <w:tblPr>
        <w:tblW w:w="14024" w:type="dxa"/>
        <w:jc w:val="left"/>
        <w:tblInd w:w="0" w:type="dxa"/>
        <w:tblLayout w:type="fixed"/>
        <w:tblCellMar>
          <w:top w:w="0" w:type="dxa"/>
          <w:left w:w="108" w:type="dxa"/>
          <w:bottom w:w="0" w:type="dxa"/>
          <w:right w:w="108" w:type="dxa"/>
        </w:tblCellMar>
      </w:tblPr>
      <w:tblGrid>
        <w:gridCol w:w="2268"/>
        <w:gridCol w:w="1046"/>
        <w:gridCol w:w="900"/>
        <w:gridCol w:w="5670"/>
        <w:gridCol w:w="2430"/>
        <w:gridCol w:w="1710"/>
      </w:tblGrid>
      <w:tr>
        <w:trPr>
          <w:tblHeader w:val="true"/>
          <w:cantSplit w:val="true"/>
        </w:trPr>
        <w:tc>
          <w:tcPr>
            <w:tcW w:w="2268"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rPr>
                <w:b/>
              </w:rPr>
            </w:pPr>
            <w:r>
              <w:rPr>
                <w:b/>
              </w:rPr>
              <w:t>Field Title</w:t>
            </w:r>
          </w:p>
        </w:tc>
        <w:tc>
          <w:tcPr>
            <w:tcW w:w="1046"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jc w:val="center"/>
              <w:rPr>
                <w:b/>
              </w:rPr>
            </w:pPr>
            <w:r>
              <w:rPr>
                <w:b/>
              </w:rPr>
              <w:t>Field Position</w:t>
            </w:r>
          </w:p>
        </w:tc>
        <w:tc>
          <w:tcPr>
            <w:tcW w:w="900"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rPr>
                <w:b/>
              </w:rPr>
            </w:pPr>
            <w:r>
              <w:rPr>
                <w:b/>
              </w:rPr>
              <w:t>Field length</w:t>
            </w:r>
          </w:p>
        </w:tc>
        <w:tc>
          <w:tcPr>
            <w:tcW w:w="5670"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rPr>
                <w:b/>
              </w:rPr>
            </w:pPr>
            <w:r>
              <w:rPr>
                <w:b/>
              </w:rPr>
              <w:t>Data Element</w:t>
            </w:r>
          </w:p>
        </w:tc>
        <w:tc>
          <w:tcPr>
            <w:tcW w:w="2430"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rPr>
                <w:b/>
              </w:rPr>
            </w:pPr>
            <w:r>
              <w:rPr>
                <w:b/>
              </w:rPr>
              <w:t>Label on Statement</w:t>
            </w:r>
          </w:p>
        </w:tc>
        <w:tc>
          <w:tcPr>
            <w:tcW w:w="1710"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rPr>
                <w:b/>
              </w:rPr>
            </w:pPr>
            <w:r>
              <w:rPr>
                <w:b/>
              </w:rPr>
              <w:t>Comments</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RecordNumber</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1-7</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7</w:t>
            </w:r>
          </w:p>
        </w:tc>
        <w:tc>
          <w:tcPr>
            <w:tcW w:w="56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r>
              <w:rPr/>
              <w:t>0000001’</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CompanyNumber</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8-10</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3</w:t>
            </w:r>
          </w:p>
        </w:tc>
        <w:tc>
          <w:tcPr>
            <w:tcW w:w="56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r>
              <w:rPr/>
              <w:t>xxx’</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RecordCodeType</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11-12</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w:t>
            </w:r>
          </w:p>
        </w:tc>
        <w:tc>
          <w:tcPr>
            <w:tcW w:w="567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r>
              <w:rPr/>
              <w:t>C1’</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ClientNumber</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13-19</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7</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w:t>
            </w:r>
            <w:r>
              <w:rPr>
                <w:rFonts w:cs="Times New Roman" w:ascii="Times New Roman" w:hAnsi="Times New Roman"/>
              </w:rPr>
              <w:t>xxxxxxx’</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LoanNumber</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20-40</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21</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MoBillSt_Dtl.LoanID</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cyan"/>
              </w:rPr>
            </w:pPr>
            <w:r>
              <w:rPr>
                <w:highlight w:val="cyan"/>
              </w:rPr>
              <w:t>LoanRecNumber</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cyan"/>
              </w:rPr>
            </w:pPr>
            <w:r>
              <w:rPr>
                <w:highlight w:val="cyan"/>
              </w:rPr>
              <w:t>41-42</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cyan"/>
              </w:rPr>
            </w:pPr>
            <w:r>
              <w:rPr>
                <w:highlight w:val="cyan"/>
              </w:rPr>
              <w:t>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highlight w:val="cyan"/>
              </w:rPr>
            </w:pPr>
            <w:r>
              <w:rPr>
                <w:rFonts w:cs="Times New Roman" w:ascii="Times New Roman" w:hAnsi="Times New Roman"/>
                <w:highlight w:val="cyan"/>
              </w:rPr>
              <w:t>‘</w:t>
            </w:r>
            <w:r>
              <w:rPr>
                <w:rFonts w:cs="Times New Roman" w:ascii="Times New Roman" w:hAnsi="Times New Roman"/>
                <w:highlight w:val="cyan"/>
              </w:rPr>
              <w:t>C1’</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TranRecNumber1</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43-44</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'01'</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TransactionCode1</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45-49</w:t>
            </w:r>
          </w:p>
        </w:tc>
        <w:tc>
          <w:tcPr>
            <w:tcW w:w="900" w:type="dxa"/>
            <w:tcBorders>
              <w:top w:val="single" w:sz="6" w:space="0" w:color="000000"/>
              <w:left w:val="single" w:sz="6" w:space="0" w:color="000000"/>
              <w:bottom w:val="single" w:sz="6" w:space="0" w:color="000000"/>
              <w:right w:val="single" w:sz="6" w:space="0" w:color="000000"/>
            </w:tcBorders>
          </w:tcPr>
          <w:p>
            <w:pPr>
              <w:pStyle w:val="CommentText"/>
              <w:spacing w:lineRule="atLeast" w:line="240"/>
              <w:rPr/>
            </w:pPr>
            <w:r>
              <w:rPr/>
              <w:t>5</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(select TOP 1 t.code from transactioncode t where t.description = MOBILLST_DTL.Description)</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TransactionDescription1</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50-69</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20</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DueDate1</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70-77</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8</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MOBILLST_DTL.DueDate</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 YYYYMMDD</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TransProcessDate1</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78-85</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8</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MOBILLST_DTL.TransactionDate</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Date</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 YYYYMMDD</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TotalReceived1</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86-97</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highlight w:val="yellow"/>
              </w:rPr>
            </w:pPr>
            <w:r>
              <w:rPr>
                <w:rFonts w:cs="Times New Roman" w:ascii="Times New Roman" w:hAnsi="Times New Roman"/>
                <w:highlight w:val="yellow"/>
              </w:rPr>
              <w:t>MOBILLST_DTL.TransactionAmt for payment transactions</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Payments column</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TranPrincipalPaid1</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98-109</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MOBILLST_DTL.PrincipalAmount &lt; 0 THEN CAST (ABS (MOBILLST_DTL. PrincipalAmount) AS varchar) + ('-') WHEN MOBILLST_DTL.PrincipalAmount &gt; 0 THEN CAST(ABS (MOBILLST_DTL.PrincipalAmount) AS varchar) + (' ') ELSE '0' + (' ')</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TranInterestPaid1</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110-121</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MOBILLST_DTL.InterestAmount &lt; 0 THEN CAST(ABS(MOBILLST_DTL. InterestAmount) AS varchar) + ('-') WHEN MOBILLST_DTL.InterestAmount &gt; 0 THEN CAST(ABS (MOBILLST_DTL.InterestAmount) AS varchar) + (' ') ELSE '0' + (' ')</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TranEscrowPaid1</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122-133</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MOBILLST_DTL.EscrowPmt &lt; 0 THEN CAST(ABS(MOBILLST_DTL. EscrowPmt) AS varchar) + ('-')  WHEN MOBILLST_DTL.EscrowPMT &gt; 0 THEN CAST(ABS (MOBILLST_DTL.EscrowPmt) AS varchar) + (' ') ELSE '0' + (' ')</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TranLateChargePd1</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134-145</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MOBILLST_DTL.LateChargeAmt &lt; 0 THEN CAST(ABS(MOBILLST_DTL. LateChargeAmt) AS varchar) + ('-') WHEN MOBILLST_DTL.LateChargeAmt &gt; 0 THEN CAST(ABS (MOBILLST_DTL.LateChargeAmt) AS varchar) + (' ') ELSE '0' + (' ')</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TranSuspenseAmt1</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146-157</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MOBILLST_DTL.OthFundPmt &lt; 0 THEN CAST(ABS(MOBILLST_DTL. OthFundPmt) AS varchar) + ('-') WHEN MOBILLST_DTL. OthFundPmt &gt; 0 THEN CAST(ABS (MOBILLST_DTL. OthFundPmt) AS varchar) + (' ') ELSE '0' + (' ')</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TranUndefined1a</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158-169</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MOBILLST_DTL.AsstPmt &lt; 0 THEN CAST(ABS(MOBILLST_DTL. AsstPmt) AS varchar) + ('-') WHEN MOBILLST_DTL. AsstPmt &gt; 0 THEN CAST(ABS (MOBILLST_DTL. AsstPmt) AS varchar) + (' ') ELSE '0' + (' ')</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TranUndefined1b</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170-181</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TranUndefined1c</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182-193</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 '</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TranUndefined1d</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194-205</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 '</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TranUndefined1e</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206-217</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 '</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Filler1</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218-227</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10</w:t>
            </w:r>
          </w:p>
        </w:tc>
        <w:tc>
          <w:tcPr>
            <w:tcW w:w="5670" w:type="dxa"/>
            <w:tcBorders>
              <w:top w:val="single" w:sz="6" w:space="0" w:color="000000"/>
              <w:left w:val="single" w:sz="6" w:space="0" w:color="000000"/>
              <w:bottom w:val="single" w:sz="6" w:space="0" w:color="000000"/>
              <w:right w:val="single" w:sz="6" w:space="0" w:color="000000"/>
            </w:tcBorders>
          </w:tcPr>
          <w:p>
            <w:pPr>
              <w:pStyle w:val="Field"/>
              <w:snapToGrid w:val="false"/>
              <w:spacing w:lineRule="atLeast" w:line="240"/>
              <w:rPr>
                <w:rFonts w:ascii="Times New Roman" w:hAnsi="Times New Roman" w:cs="Times New Roman"/>
              </w:rPr>
            </w:pPr>
            <w:r>
              <w:rPr>
                <w:rFonts w:cs="Times New Roman" w:ascii="Times New Roman" w:hAnsi="Times New Roman"/>
              </w:rPr>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TranRecNumber2</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228-229</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pPr>
            <w:r>
              <w:rPr>
                <w:rFonts w:cs="Times New Roman" w:ascii="Times New Roman" w:hAnsi="Times New Roman"/>
              </w:rPr>
              <w:t xml:space="preserve">TranRecNumber1  </w:t>
            </w:r>
            <w:r>
              <w:rPr>
                <w:rFonts w:cs="Times New Roman" w:ascii="Times New Roman" w:hAnsi="Times New Roman"/>
                <w:b/>
              </w:rPr>
              <w:t>NOTE:</w:t>
            </w:r>
            <w:r>
              <w:rPr>
                <w:rFonts w:cs="Times New Roman" w:ascii="Times New Roman" w:hAnsi="Times New Roman"/>
              </w:rPr>
              <w:t xml:space="preserve"> #2’s Populated if more than one Transaction.</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TransactionCode2</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230-234</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5</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TransactionCode</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TransactionDescription2</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235-254</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20</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DueDate2</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255-262</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8</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DueDate</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 YYYYMMDD</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TransProcessDate2</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263-270</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8</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MOBILLST_DTL.TransactionDate</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Date</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 YYYYMMDD</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TotalReceived2</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271-282</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highlight w:val="yellow"/>
              </w:rPr>
            </w:pPr>
            <w:r>
              <w:rPr>
                <w:rFonts w:cs="Times New Roman" w:ascii="Times New Roman" w:hAnsi="Times New Roman"/>
                <w:highlight w:val="yellow"/>
              </w:rPr>
              <w:t xml:space="preserve">MOBILLST_DTL.TransactionAmt for payment transactions </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Payments columns</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TranPrincipalPaid2</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283-294</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TranPrincipalPaid</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TranInterestPaid2</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295-306</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TranInterestPaid</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TranEscrowPaid2</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307-318</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TranEscrowPaid</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TranLateChargePd2</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319-330</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TranLateChargePd</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TranSuspenseAmt2</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331-342</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TranSuspenseAmt</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TranUndefined2a</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343-354</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MOBILLST_DTL.AsstPmt &lt; 0 THEN CAST(ABS(MOBILLST_DTL. AsstPmt) AS varchar) + ('-') WHEN MOBILLST_DTL. AsstPmt &gt; 0 THEN CAST(ABS (MOBILLST_DTL. AsstPmt) AS varchar) + (' ') ELSE '0' + (' ') (spec correction only)</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TranUndefined2b</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355-366</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TranUndefined2</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TranUndefined2c</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367-378</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TranUndefined3</w:t>
            </w:r>
          </w:p>
        </w:tc>
        <w:tc>
          <w:tcPr>
            <w:tcW w:w="2430" w:type="dxa"/>
            <w:tcBorders>
              <w:top w:val="single" w:sz="6" w:space="0" w:color="000000"/>
              <w:left w:val="single" w:sz="6" w:space="0" w:color="000000"/>
              <w:bottom w:val="single" w:sz="6" w:space="0" w:color="000000"/>
              <w:right w:val="single" w:sz="6" w:space="0" w:color="000000"/>
            </w:tcBorders>
          </w:tcPr>
          <w:p>
            <w:pPr>
              <w:pStyle w:val="CommentText"/>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CommentText"/>
              <w:spacing w:lineRule="atLeast" w:line="240"/>
              <w:rPr>
                <w:b/>
                <w:bCs/>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TranUndefined2d</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379-390</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TranUndefined4</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TranUndefined2e</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391-402</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TranUndefined5</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Filler2</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403-412</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10</w:t>
            </w:r>
          </w:p>
        </w:tc>
        <w:tc>
          <w:tcPr>
            <w:tcW w:w="5670" w:type="dxa"/>
            <w:tcBorders>
              <w:top w:val="single" w:sz="6" w:space="0" w:color="000000"/>
              <w:left w:val="single" w:sz="6" w:space="0" w:color="000000"/>
              <w:bottom w:val="single" w:sz="6" w:space="0" w:color="000000"/>
              <w:right w:val="single" w:sz="6" w:space="0" w:color="000000"/>
            </w:tcBorders>
          </w:tcPr>
          <w:p>
            <w:pPr>
              <w:pStyle w:val="Field"/>
              <w:snapToGrid w:val="false"/>
              <w:spacing w:lineRule="atLeast" w:line="240"/>
              <w:rPr>
                <w:rFonts w:ascii="Times New Roman" w:hAnsi="Times New Roman" w:cs="Times New Roman"/>
              </w:rPr>
            </w:pPr>
            <w:r>
              <w:rPr>
                <w:rFonts w:cs="Times New Roman" w:ascii="Times New Roman" w:hAnsi="Times New Roman"/>
              </w:rPr>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TranRecNumber3</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413-414</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pPr>
            <w:r>
              <w:rPr>
                <w:rFonts w:cs="Times New Roman" w:ascii="Times New Roman" w:hAnsi="Times New Roman"/>
              </w:rPr>
              <w:t xml:space="preserve">TranRecNumber1  </w:t>
            </w:r>
            <w:r>
              <w:rPr>
                <w:rFonts w:cs="Times New Roman" w:ascii="Times New Roman" w:hAnsi="Times New Roman"/>
                <w:b/>
              </w:rPr>
              <w:t>NOTE:</w:t>
            </w:r>
            <w:r>
              <w:rPr>
                <w:rFonts w:cs="Times New Roman" w:ascii="Times New Roman" w:hAnsi="Times New Roman"/>
              </w:rPr>
              <w:t xml:space="preserve"> #3’s Populated if more than two Transactions.</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TransactionCode3</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415-419</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5</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TransactionCode</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TransactionDescription3</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420-439</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20</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DueDate3</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440-447</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8</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DueDate</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 YYYYMMDD</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TransProcessDate3</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448-455</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8</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MOBILLST_DTL.TransactionDate</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Date</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 YYYYMMDD</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TotalReceived3</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456-467</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highlight w:val="yellow"/>
              </w:rPr>
            </w:pPr>
            <w:r>
              <w:rPr>
                <w:rFonts w:cs="Times New Roman" w:ascii="Times New Roman" w:hAnsi="Times New Roman"/>
                <w:highlight w:val="yellow"/>
              </w:rPr>
              <w:t xml:space="preserve">MOBILLST_DTL.TransactionAmt for payment transactions </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Payments column</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TranPrincipalPaid3</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468-479</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TranPrincipalPaid3</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TranInterestPaid3</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480-491</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TranInterestPaid</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TranEscrowPaid3</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492-503</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TranEscrowPaid</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TranLateChargePd3</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504-515</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TranLateChargePd</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TranSuspenseAmt3</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516-527</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TranSuspenseAmt</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TranUndefined3a</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528-539</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CASE WHEN MOBILLST_DTL.AsstPmt &lt; 0 THEN CAST(ABS(MOBILLST_DTL. AsstPmt) AS varchar) + ('-') WHEN MOBILLST_DTL. AsstPmt &gt; 0 THEN CAST(ABS (MOBILLST_DTL. AsstPmt) AS varchar) + (' ') ELSE '0' + (' ') (spec correction only)</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TranUndefined3b</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540-551</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TranUndefined3</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Charges</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TranUndefined3c</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552-563</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TranUndefined3</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TranUndefined3d</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564-575</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TranUndefined4</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TranUndefined3e</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576-587</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TranUndefined5</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Filler3</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588-599</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TranUndefined5</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Filler4</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600-600</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TranUndefined5</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TranReservePaid1</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601-612</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Normal"/>
              <w:autoSpaceDE w:val="false"/>
              <w:rPr>
                <w:lang w:val="en-US" w:eastAsia="en-US"/>
              </w:rPr>
            </w:pPr>
            <w:r>
              <w:rPr>
                <w:lang w:val="en-US" w:eastAsia="en-US"/>
              </w:rPr>
              <w:t xml:space="preserve">CASE WHEN Coalesce(MBSD.ReservePmt,0) &lt; 0 THEN CAST(ABS(MBSD.ReservePmt) AS varchar) + ('-') WHEN MBSD.ReservePmt &gt; 0 THEN CAST(ABS(MBSD.ReservePmt) AS varchar) + (' ') ELSE '0' + (' ') </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TranReservePaid2</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613-624</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Normal"/>
              <w:autoSpaceDE w:val="false"/>
              <w:rPr>
                <w:lang w:val="en-US" w:eastAsia="en-US"/>
              </w:rPr>
            </w:pPr>
            <w:r>
              <w:rPr>
                <w:lang w:val="en-US" w:eastAsia="en-US"/>
              </w:rPr>
              <w:t xml:space="preserve">CASE WHEN Coalesce(MBSD.ReservePmt,0) &lt; 0 THEN CAST(ABS(MBSD.ReservePmt) AS varchar) + ('-') WHEN MBSD.ReservePmt &gt; 0 THEN CAST(ABS(MBSD.ReservePmt) AS varchar) + (' ') ELSE '0' + (' ') </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TranReservePaid3</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625-636</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670" w:type="dxa"/>
            <w:tcBorders>
              <w:top w:val="single" w:sz="6" w:space="0" w:color="000000"/>
              <w:left w:val="single" w:sz="6" w:space="0" w:color="000000"/>
              <w:bottom w:val="single" w:sz="6" w:space="0" w:color="000000"/>
              <w:right w:val="single" w:sz="6" w:space="0" w:color="000000"/>
            </w:tcBorders>
          </w:tcPr>
          <w:p>
            <w:pPr>
              <w:pStyle w:val="Normal"/>
              <w:autoSpaceDE w:val="false"/>
              <w:rPr>
                <w:lang w:val="en-US" w:eastAsia="en-US"/>
              </w:rPr>
            </w:pPr>
            <w:r>
              <w:rPr>
                <w:lang w:val="en-US" w:eastAsia="en-US"/>
              </w:rPr>
              <w:t xml:space="preserve">CASE WHEN Coalesce(MBSD.ReservePmt,0) &lt; 0 THEN CAST(ABS(MBSD.ReservePmt) AS varchar) + ('-') WHEN MBSD.ReservePmt &gt; 0 THEN CAST(ABS(MBSD.ReservePmt) AS varchar) + (' ') ELSE '0' + (' ') </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 Hide Decimal</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TotalCharged1</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637-648</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highlight w:val="yellow"/>
              </w:rPr>
            </w:pPr>
            <w:r>
              <w:rPr>
                <w:rFonts w:cs="Times New Roman" w:ascii="Times New Roman" w:hAnsi="Times New Roman"/>
                <w:highlight w:val="yellow"/>
              </w:rPr>
              <w:t>MOBILLST_DTL.TransactionAmt for charges</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Charges column</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TotalCharged2</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649-660</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highlight w:val="yellow"/>
              </w:rPr>
            </w:pPr>
            <w:r>
              <w:rPr>
                <w:rFonts w:cs="Times New Roman" w:ascii="Times New Roman" w:hAnsi="Times New Roman"/>
                <w:highlight w:val="yellow"/>
              </w:rPr>
              <w:t>MOBILLST_DTL.TransactionAmt for charges</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Charges column</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TotalCharged3</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661-672</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12</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highlight w:val="yellow"/>
              </w:rPr>
            </w:pPr>
            <w:r>
              <w:rPr>
                <w:rFonts w:cs="Times New Roman" w:ascii="Times New Roman" w:hAnsi="Times New Roman"/>
                <w:highlight w:val="yellow"/>
              </w:rPr>
              <w:t>MOBILLST_DTL.TransactionAmt for charges</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Charges column</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Right Justify; Pad 0</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PeriodicTranDesc1</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673-772</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100</w:t>
            </w:r>
          </w:p>
        </w:tc>
        <w:tc>
          <w:tcPr>
            <w:tcW w:w="567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highlight w:val="yellow"/>
              </w:rPr>
            </w:pPr>
            <w:r>
              <w:rPr>
                <w:rFonts w:cs="Times New Roman" w:ascii="Times New Roman" w:hAnsi="Times New Roman"/>
                <w:highlight w:val="yellow"/>
              </w:rPr>
              <w:t>MOBILLST_DTL.Description (Description is longer than before so we are exporting in a different position)</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Description column</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PeriodicTranDesc2</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773-872</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100</w:t>
            </w:r>
          </w:p>
        </w:tc>
        <w:tc>
          <w:tcPr>
            <w:tcW w:w="5670" w:type="dxa"/>
            <w:tcBorders>
              <w:top w:val="single" w:sz="6" w:space="0" w:color="000000"/>
              <w:left w:val="single" w:sz="6" w:space="0" w:color="000000"/>
              <w:bottom w:val="single" w:sz="6" w:space="0" w:color="000000"/>
              <w:right w:val="single" w:sz="6" w:space="0" w:color="000000"/>
            </w:tcBorders>
          </w:tcPr>
          <w:p>
            <w:pPr>
              <w:pStyle w:val="Normal"/>
              <w:autoSpaceDE w:val="false"/>
              <w:rPr>
                <w:highlight w:val="yellow"/>
                <w:lang w:val="en-US" w:eastAsia="en-US"/>
              </w:rPr>
            </w:pPr>
            <w:r>
              <w:rPr>
                <w:highlight w:val="yellow"/>
              </w:rPr>
              <w:t>(Description is longer than before so we are exporting in a different position)</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Description column</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Left Justify</w:t>
            </w:r>
          </w:p>
        </w:tc>
      </w:tr>
      <w:tr>
        <w:trPr>
          <w:cantSplit w:val="true"/>
        </w:trPr>
        <w:tc>
          <w:tcPr>
            <w:tcW w:w="226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PeriodicTranDesc3</w:t>
            </w:r>
          </w:p>
        </w:tc>
        <w:tc>
          <w:tcPr>
            <w:tcW w:w="1046"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highlight w:val="yellow"/>
              </w:rPr>
            </w:pPr>
            <w:r>
              <w:rPr>
                <w:highlight w:val="yellow"/>
              </w:rPr>
              <w:t>873-972</w:t>
            </w:r>
          </w:p>
        </w:tc>
        <w:tc>
          <w:tcPr>
            <w:tcW w:w="90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100</w:t>
            </w:r>
          </w:p>
        </w:tc>
        <w:tc>
          <w:tcPr>
            <w:tcW w:w="5670" w:type="dxa"/>
            <w:tcBorders>
              <w:top w:val="single" w:sz="6" w:space="0" w:color="000000"/>
              <w:left w:val="single" w:sz="6" w:space="0" w:color="000000"/>
              <w:bottom w:val="single" w:sz="6" w:space="0" w:color="000000"/>
              <w:right w:val="single" w:sz="6" w:space="0" w:color="000000"/>
            </w:tcBorders>
          </w:tcPr>
          <w:p>
            <w:pPr>
              <w:pStyle w:val="Normal"/>
              <w:autoSpaceDE w:val="false"/>
              <w:rPr>
                <w:highlight w:val="yellow"/>
                <w:lang w:val="en-US" w:eastAsia="en-US"/>
              </w:rPr>
            </w:pPr>
            <w:r>
              <w:rPr>
                <w:highlight w:val="yellow"/>
              </w:rPr>
              <w:t>(Description is longer than before so we are exporting in a different position)</w:t>
            </w:r>
          </w:p>
        </w:tc>
        <w:tc>
          <w:tcPr>
            <w:tcW w:w="243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Description column</w:t>
            </w:r>
          </w:p>
        </w:tc>
        <w:tc>
          <w:tcPr>
            <w:tcW w:w="17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highlight w:val="yellow"/>
              </w:rPr>
            </w:pPr>
            <w:r>
              <w:rPr>
                <w:highlight w:val="yellow"/>
              </w:rPr>
              <w:t>Left Justify</w:t>
            </w:r>
          </w:p>
        </w:tc>
      </w:tr>
    </w:tbl>
    <w:p>
      <w:pPr>
        <w:pStyle w:val="Normal"/>
        <w:rPr>
          <w:sz w:val="28"/>
        </w:rPr>
      </w:pPr>
      <w:r>
        <w:rPr/>
      </w:r>
    </w:p>
    <w:p>
      <w:pPr>
        <w:pStyle w:val="CommentText"/>
        <w:rPr>
          <w:sz w:val="28"/>
        </w:rPr>
      </w:pPr>
      <w:r>
        <w:rPr/>
      </w:r>
    </w:p>
    <w:p>
      <w:pPr>
        <w:pStyle w:val="CommentText"/>
        <w:rPr>
          <w:sz w:val="28"/>
        </w:rPr>
      </w:pPr>
      <w:r>
        <w:rPr/>
      </w:r>
    </w:p>
    <w:p>
      <w:pPr>
        <w:pStyle w:val="Normal"/>
        <w:rPr>
          <w:sz w:val="28"/>
        </w:rPr>
      </w:pPr>
      <w:r>
        <w:rPr/>
      </w:r>
    </w:p>
    <w:p>
      <w:pPr>
        <w:pStyle w:val="Normal"/>
        <w:rPr>
          <w:sz w:val="28"/>
        </w:rPr>
      </w:pPr>
      <w:r>
        <w:rPr/>
      </w:r>
    </w:p>
    <w:p>
      <w:pPr>
        <w:pStyle w:val="Normal"/>
        <w:rPr>
          <w:sz w:val="28"/>
        </w:rPr>
      </w:pPr>
      <w:r>
        <w:rPr/>
      </w:r>
      <w:r>
        <w:br w:type="page"/>
      </w:r>
    </w:p>
    <w:p>
      <w:pPr>
        <w:pStyle w:val="Heading3"/>
        <w:numPr>
          <w:ilvl w:val="0"/>
          <w:numId w:val="0"/>
        </w:numPr>
        <w:ind w:left="1260" w:hanging="0"/>
        <w:rPr>
          <w:sz w:val="28"/>
        </w:rPr>
      </w:pPr>
      <w:bookmarkStart w:id="9" w:name="__RefHeading___Toc368582303"/>
      <w:bookmarkEnd w:id="9"/>
      <w:r>
        <w:rPr>
          <w:rFonts w:cs="Arial" w:ascii="Arial" w:hAnsi="Arial"/>
          <w:sz w:val="22"/>
          <w:highlight w:val="yellow"/>
          <w:u w:val="single"/>
        </w:rPr>
        <w:t>Export EREC Layout – Periodic Billing Statement</w:t>
      </w:r>
    </w:p>
    <w:p>
      <w:pPr>
        <w:pStyle w:val="Normal"/>
        <w:rPr>
          <w:sz w:val="28"/>
        </w:rPr>
      </w:pPr>
      <w:r>
        <w:rPr>
          <w:rFonts w:cs="Arial" w:ascii="Arial" w:hAnsi="Arial"/>
          <w:sz w:val="22"/>
          <w:u w:val="single"/>
        </w:rPr>
      </w:r>
    </w:p>
    <w:p>
      <w:pPr>
        <w:pStyle w:val="Normal"/>
        <w:autoSpaceDE w:val="false"/>
        <w:rPr>
          <w:sz w:val="28"/>
        </w:rPr>
      </w:pPr>
      <w:r>
        <w:rPr>
          <w:highlight w:val="yellow"/>
        </w:rPr>
        <w:t xml:space="preserve">These are new records sent only for the Periodic Billing Statement and only when the Delinquency Notice box is printed.  This can go as far back as 6 months, so the number of rows will vary.  Values printed under </w:t>
      </w:r>
      <w:r>
        <w:rPr>
          <w:i/>
          <w:highlight w:val="yellow"/>
        </w:rPr>
        <w:t>Recent Account History</w:t>
      </w:r>
      <w:r>
        <w:rPr>
          <w:highlight w:val="yellow"/>
        </w:rPr>
        <w:t>.</w:t>
      </w:r>
    </w:p>
    <w:p>
      <w:pPr>
        <w:pStyle w:val="Normal"/>
        <w:rPr>
          <w:sz w:val="28"/>
        </w:rPr>
      </w:pPr>
      <w:r>
        <w:rPr/>
      </w:r>
    </w:p>
    <w:p>
      <w:pPr>
        <w:pStyle w:val="Normal"/>
        <w:rPr>
          <w:sz w:val="28"/>
        </w:rPr>
      </w:pPr>
      <w:r>
        <w:rPr/>
      </w:r>
    </w:p>
    <w:tbl>
      <w:tblPr>
        <w:tblW w:w="13752" w:type="dxa"/>
        <w:jc w:val="left"/>
        <w:tblInd w:w="0" w:type="dxa"/>
        <w:tblLayout w:type="fixed"/>
        <w:tblCellMar>
          <w:top w:w="0" w:type="dxa"/>
          <w:left w:w="108" w:type="dxa"/>
          <w:bottom w:w="0" w:type="dxa"/>
          <w:right w:w="108" w:type="dxa"/>
        </w:tblCellMar>
      </w:tblPr>
      <w:tblGrid>
        <w:gridCol w:w="1750"/>
        <w:gridCol w:w="878"/>
        <w:gridCol w:w="90"/>
        <w:gridCol w:w="810"/>
        <w:gridCol w:w="5040"/>
        <w:gridCol w:w="3510"/>
        <w:gridCol w:w="1674"/>
      </w:tblGrid>
      <w:tr>
        <w:trPr>
          <w:tblHeader w:val="true"/>
          <w:cantSplit w:val="true"/>
        </w:trPr>
        <w:tc>
          <w:tcPr>
            <w:tcW w:w="1750"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rPr>
                <w:b/>
              </w:rPr>
            </w:pPr>
            <w:r>
              <w:rPr>
                <w:b/>
              </w:rPr>
              <w:t>Field Title</w:t>
            </w:r>
          </w:p>
        </w:tc>
        <w:tc>
          <w:tcPr>
            <w:tcW w:w="968" w:type="dxa"/>
            <w:gridSpan w:val="2"/>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jc w:val="center"/>
              <w:rPr>
                <w:b/>
              </w:rPr>
            </w:pPr>
            <w:r>
              <w:rPr>
                <w:b/>
              </w:rPr>
              <w:t>Field Position</w:t>
            </w:r>
          </w:p>
        </w:tc>
        <w:tc>
          <w:tcPr>
            <w:tcW w:w="810"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rPr>
                <w:b/>
              </w:rPr>
            </w:pPr>
            <w:r>
              <w:rPr>
                <w:b/>
              </w:rPr>
              <w:t>Field length</w:t>
            </w:r>
          </w:p>
        </w:tc>
        <w:tc>
          <w:tcPr>
            <w:tcW w:w="5040"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rPr>
                <w:b/>
              </w:rPr>
            </w:pPr>
            <w:r>
              <w:rPr>
                <w:b/>
              </w:rPr>
              <w:t>Data Element</w:t>
            </w:r>
          </w:p>
        </w:tc>
        <w:tc>
          <w:tcPr>
            <w:tcW w:w="3510"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rPr>
                <w:b/>
              </w:rPr>
            </w:pPr>
            <w:r>
              <w:rPr>
                <w:b/>
              </w:rPr>
              <w:t>Label on Statement</w:t>
            </w:r>
          </w:p>
        </w:tc>
        <w:tc>
          <w:tcPr>
            <w:tcW w:w="1674"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rPr>
                <w:b/>
              </w:rPr>
            </w:pPr>
            <w:r>
              <w:rPr>
                <w:b/>
              </w:rPr>
              <w:t>Comments</w:t>
            </w:r>
          </w:p>
        </w:tc>
      </w:tr>
      <w:tr>
        <w:trPr>
          <w:cantSplit w:val="true"/>
        </w:trPr>
        <w:tc>
          <w:tcPr>
            <w:tcW w:w="17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RecordNumber</w:t>
            </w:r>
          </w:p>
        </w:tc>
        <w:tc>
          <w:tcPr>
            <w:tcW w:w="878"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1-7</w:t>
            </w:r>
          </w:p>
        </w:tc>
        <w:tc>
          <w:tcPr>
            <w:tcW w:w="900" w:type="dxa"/>
            <w:gridSpan w:val="2"/>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7</w:t>
            </w:r>
          </w:p>
        </w:tc>
        <w:tc>
          <w:tcPr>
            <w:tcW w:w="504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r>
              <w:rPr/>
              <w:t>0000001’</w:t>
            </w:r>
          </w:p>
        </w:tc>
        <w:tc>
          <w:tcPr>
            <w:tcW w:w="35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67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17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CompanyNumber</w:t>
            </w:r>
          </w:p>
        </w:tc>
        <w:tc>
          <w:tcPr>
            <w:tcW w:w="878"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8-10</w:t>
            </w:r>
          </w:p>
        </w:tc>
        <w:tc>
          <w:tcPr>
            <w:tcW w:w="900" w:type="dxa"/>
            <w:gridSpan w:val="2"/>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3</w:t>
            </w:r>
          </w:p>
        </w:tc>
        <w:tc>
          <w:tcPr>
            <w:tcW w:w="504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r>
              <w:rPr/>
              <w:t>xxx’</w:t>
            </w:r>
          </w:p>
        </w:tc>
        <w:tc>
          <w:tcPr>
            <w:tcW w:w="35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67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17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RecordCodeType</w:t>
            </w:r>
          </w:p>
        </w:tc>
        <w:tc>
          <w:tcPr>
            <w:tcW w:w="878"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11-12</w:t>
            </w:r>
          </w:p>
        </w:tc>
        <w:tc>
          <w:tcPr>
            <w:tcW w:w="900" w:type="dxa"/>
            <w:gridSpan w:val="2"/>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w:t>
            </w:r>
          </w:p>
        </w:tc>
        <w:tc>
          <w:tcPr>
            <w:tcW w:w="504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r>
              <w:rPr/>
              <w:t>E1’</w:t>
            </w:r>
          </w:p>
        </w:tc>
        <w:tc>
          <w:tcPr>
            <w:tcW w:w="35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67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17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ClientNumber</w:t>
            </w:r>
          </w:p>
        </w:tc>
        <w:tc>
          <w:tcPr>
            <w:tcW w:w="878"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13-19</w:t>
            </w:r>
          </w:p>
        </w:tc>
        <w:tc>
          <w:tcPr>
            <w:tcW w:w="900" w:type="dxa"/>
            <w:gridSpan w:val="2"/>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7</w:t>
            </w:r>
          </w:p>
        </w:tc>
        <w:tc>
          <w:tcPr>
            <w:tcW w:w="504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w:t>
            </w:r>
            <w:r>
              <w:rPr>
                <w:rFonts w:cs="Times New Roman" w:ascii="Times New Roman" w:hAnsi="Times New Roman"/>
              </w:rPr>
              <w:t>xxxxxxx’</w:t>
            </w:r>
          </w:p>
        </w:tc>
        <w:tc>
          <w:tcPr>
            <w:tcW w:w="35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67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17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LoanNumber</w:t>
            </w:r>
          </w:p>
        </w:tc>
        <w:tc>
          <w:tcPr>
            <w:tcW w:w="878"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20-40</w:t>
            </w:r>
          </w:p>
        </w:tc>
        <w:tc>
          <w:tcPr>
            <w:tcW w:w="900" w:type="dxa"/>
            <w:gridSpan w:val="2"/>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21</w:t>
            </w:r>
          </w:p>
        </w:tc>
        <w:tc>
          <w:tcPr>
            <w:tcW w:w="504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Loan.LoanID</w:t>
            </w:r>
          </w:p>
        </w:tc>
        <w:tc>
          <w:tcPr>
            <w:tcW w:w="35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67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17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LoanRecNumber</w:t>
            </w:r>
          </w:p>
        </w:tc>
        <w:tc>
          <w:tcPr>
            <w:tcW w:w="878"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41-42</w:t>
            </w:r>
          </w:p>
        </w:tc>
        <w:tc>
          <w:tcPr>
            <w:tcW w:w="900" w:type="dxa"/>
            <w:gridSpan w:val="2"/>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w:t>
            </w:r>
          </w:p>
        </w:tc>
        <w:tc>
          <w:tcPr>
            <w:tcW w:w="504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pPr>
            <w:r>
              <w:rPr>
                <w:rFonts w:cs="Times New Roman" w:ascii="Times New Roman" w:hAnsi="Times New Roman"/>
              </w:rPr>
              <w:t>‘</w:t>
            </w:r>
            <w:r>
              <w:rPr>
                <w:rFonts w:cs="Times New Roman" w:ascii="Times New Roman" w:hAnsi="Times New Roman"/>
              </w:rPr>
              <w:t>E1’</w:t>
            </w:r>
          </w:p>
        </w:tc>
        <w:tc>
          <w:tcPr>
            <w:tcW w:w="35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67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17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PmtDueDate</w:t>
            </w:r>
          </w:p>
        </w:tc>
        <w:tc>
          <w:tcPr>
            <w:tcW w:w="878"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43-50</w:t>
            </w:r>
          </w:p>
        </w:tc>
        <w:tc>
          <w:tcPr>
            <w:tcW w:w="900" w:type="dxa"/>
            <w:gridSpan w:val="2"/>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8</w:t>
            </w:r>
          </w:p>
        </w:tc>
        <w:tc>
          <w:tcPr>
            <w:tcW w:w="504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pPr>
            <w:r>
              <w:rPr>
                <w:rFonts w:cs="Times New Roman" w:ascii="Times New Roman" w:hAnsi="Times New Roman"/>
                <w:highlight w:val="yellow"/>
              </w:rPr>
              <w:t>MoBillStmtHistory_Periodic_DelqNotice.PmtDueDate</w:t>
            </w:r>
          </w:p>
        </w:tc>
        <w:tc>
          <w:tcPr>
            <w:tcW w:w="35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Payment due (</w:t>
            </w:r>
            <w:r>
              <w:rPr>
                <w:i/>
              </w:rPr>
              <w:t>PmtDueDate</w:t>
            </w:r>
            <w:r>
              <w:rPr/>
              <w:t>)</w:t>
            </w:r>
          </w:p>
        </w:tc>
        <w:tc>
          <w:tcPr>
            <w:tcW w:w="167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 YYYYMMDD</w:t>
            </w:r>
          </w:p>
        </w:tc>
      </w:tr>
      <w:tr>
        <w:trPr>
          <w:cantSplit w:val="true"/>
        </w:trPr>
        <w:tc>
          <w:tcPr>
            <w:tcW w:w="17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IsPaid</w:t>
            </w:r>
          </w:p>
        </w:tc>
        <w:tc>
          <w:tcPr>
            <w:tcW w:w="878"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51-51</w:t>
            </w:r>
          </w:p>
        </w:tc>
        <w:tc>
          <w:tcPr>
            <w:tcW w:w="900" w:type="dxa"/>
            <w:gridSpan w:val="2"/>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w:t>
            </w:r>
          </w:p>
        </w:tc>
        <w:tc>
          <w:tcPr>
            <w:tcW w:w="504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highlight w:val="yellow"/>
              </w:rPr>
            </w:pPr>
            <w:r>
              <w:rPr>
                <w:rFonts w:cs="Times New Roman" w:ascii="Times New Roman" w:hAnsi="Times New Roman"/>
                <w:highlight w:val="yellow"/>
              </w:rPr>
              <w:t>MoBillStmtHistory_Periodic_DelqNotice.IsPaid</w:t>
            </w:r>
          </w:p>
        </w:tc>
        <w:tc>
          <w:tcPr>
            <w:tcW w:w="35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0 = Unpaid balance of {UnpaidBal}</w:t>
            </w:r>
          </w:p>
          <w:p>
            <w:pPr>
              <w:pStyle w:val="Normal"/>
              <w:spacing w:lineRule="atLeast" w:line="240"/>
              <w:rPr/>
            </w:pPr>
            <w:r>
              <w:rPr/>
              <w:t>1 = Fully Paid on {“time”} or {DatePd}</w:t>
            </w:r>
          </w:p>
          <w:p>
            <w:pPr>
              <w:pStyle w:val="Normal"/>
              <w:spacing w:lineRule="atLeast" w:line="240"/>
              <w:rPr/>
            </w:pPr>
            <w:r>
              <w:rPr/>
              <w:t>3 = Current payment due</w:t>
            </w:r>
          </w:p>
        </w:tc>
        <w:tc>
          <w:tcPr>
            <w:tcW w:w="167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Text printed, not code.</w:t>
            </w:r>
          </w:p>
        </w:tc>
      </w:tr>
      <w:tr>
        <w:trPr>
          <w:cantSplit w:val="true"/>
        </w:trPr>
        <w:tc>
          <w:tcPr>
            <w:tcW w:w="17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DatePd</w:t>
            </w:r>
          </w:p>
        </w:tc>
        <w:tc>
          <w:tcPr>
            <w:tcW w:w="878"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52-59</w:t>
            </w:r>
          </w:p>
        </w:tc>
        <w:tc>
          <w:tcPr>
            <w:tcW w:w="900" w:type="dxa"/>
            <w:gridSpan w:val="2"/>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8</w:t>
            </w:r>
          </w:p>
        </w:tc>
        <w:tc>
          <w:tcPr>
            <w:tcW w:w="504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pPr>
            <w:r>
              <w:rPr>
                <w:rFonts w:cs="Times New Roman" w:ascii="Times New Roman" w:hAnsi="Times New Roman"/>
                <w:highlight w:val="yellow"/>
              </w:rPr>
              <w:t>When MoBillStmtHistory_Periodic_DelqNotice.DatePd &gt; PmtDueDate then MoBillStmtHistory_Periodic_DelqNotice.DatePd else NULL.</w:t>
            </w:r>
          </w:p>
        </w:tc>
        <w:tc>
          <w:tcPr>
            <w:tcW w:w="35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Only printed if fully paid, and paid after the due date.</w:t>
            </w:r>
          </w:p>
        </w:tc>
        <w:tc>
          <w:tcPr>
            <w:tcW w:w="167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 YYYYMMDD</w:t>
            </w:r>
          </w:p>
        </w:tc>
      </w:tr>
      <w:tr>
        <w:trPr>
          <w:cantSplit w:val="true"/>
        </w:trPr>
        <w:tc>
          <w:tcPr>
            <w:tcW w:w="17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UnpaidBal</w:t>
            </w:r>
          </w:p>
        </w:tc>
        <w:tc>
          <w:tcPr>
            <w:tcW w:w="878"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60-71</w:t>
            </w:r>
          </w:p>
        </w:tc>
        <w:tc>
          <w:tcPr>
            <w:tcW w:w="900" w:type="dxa"/>
            <w:gridSpan w:val="2"/>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12</w:t>
            </w:r>
          </w:p>
        </w:tc>
        <w:tc>
          <w:tcPr>
            <w:tcW w:w="504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pPr>
            <w:r>
              <w:rPr>
                <w:rFonts w:cs="Times New Roman" w:ascii="Times New Roman" w:hAnsi="Times New Roman"/>
                <w:highlight w:val="yellow"/>
              </w:rPr>
              <w:t>MoBillStmtHistory_Periodic_DelqNotice.UnapaidBal</w:t>
            </w:r>
          </w:p>
        </w:tc>
        <w:tc>
          <w:tcPr>
            <w:tcW w:w="35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Only printed if &gt; 0</w:t>
            </w:r>
          </w:p>
        </w:tc>
        <w:tc>
          <w:tcPr>
            <w:tcW w:w="167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bl>
    <w:p>
      <w:pPr>
        <w:pStyle w:val="CommentText"/>
        <w:rPr>
          <w:sz w:val="28"/>
        </w:rPr>
      </w:pPr>
      <w:r>
        <w:rPr/>
      </w:r>
      <w:r>
        <w:br w:type="page"/>
      </w:r>
    </w:p>
    <w:p>
      <w:pPr>
        <w:pStyle w:val="Heading3"/>
        <w:numPr>
          <w:ilvl w:val="0"/>
          <w:numId w:val="0"/>
        </w:numPr>
        <w:ind w:left="1260" w:hanging="0"/>
        <w:rPr>
          <w:sz w:val="28"/>
        </w:rPr>
      </w:pPr>
      <w:bookmarkStart w:id="10" w:name="__RefHeading___Toc368582304"/>
      <w:bookmarkEnd w:id="10"/>
      <w:r>
        <w:rPr>
          <w:rFonts w:cs="Arial" w:ascii="Arial" w:hAnsi="Arial"/>
          <w:sz w:val="22"/>
          <w:highlight w:val="yellow"/>
          <w:u w:val="single"/>
        </w:rPr>
        <w:t>Export FREC Layout – Periodic Billing Statement</w:t>
      </w:r>
    </w:p>
    <w:p>
      <w:pPr>
        <w:pStyle w:val="Normal"/>
        <w:rPr>
          <w:sz w:val="28"/>
        </w:rPr>
      </w:pPr>
      <w:r>
        <w:rPr>
          <w:rFonts w:cs="Arial" w:ascii="Arial" w:hAnsi="Arial"/>
          <w:sz w:val="22"/>
          <w:u w:val="single"/>
        </w:rPr>
      </w:r>
    </w:p>
    <w:p>
      <w:pPr>
        <w:pStyle w:val="Normal"/>
        <w:autoSpaceDE w:val="false"/>
        <w:rPr>
          <w:sz w:val="28"/>
        </w:rPr>
      </w:pPr>
      <w:r>
        <w:rPr>
          <w:highlight w:val="yellow"/>
        </w:rPr>
        <w:t>These are new records sent only for the Periodic Billing Statement and only when the Delinquency Notice box is printed.  They follow the payment dates</w:t>
      </w:r>
      <w:r>
        <w:rPr/>
        <w:t>.</w:t>
      </w:r>
    </w:p>
    <w:p>
      <w:pPr>
        <w:pStyle w:val="Normal"/>
        <w:rPr>
          <w:sz w:val="28"/>
        </w:rPr>
      </w:pPr>
      <w:r>
        <w:rPr/>
      </w:r>
    </w:p>
    <w:p>
      <w:pPr>
        <w:pStyle w:val="Normal"/>
        <w:rPr>
          <w:sz w:val="28"/>
        </w:rPr>
      </w:pPr>
      <w:r>
        <w:rPr/>
      </w:r>
    </w:p>
    <w:tbl>
      <w:tblPr>
        <w:tblW w:w="13752" w:type="dxa"/>
        <w:jc w:val="left"/>
        <w:tblInd w:w="0" w:type="dxa"/>
        <w:tblLayout w:type="fixed"/>
        <w:tblCellMar>
          <w:top w:w="0" w:type="dxa"/>
          <w:left w:w="108" w:type="dxa"/>
          <w:bottom w:w="0" w:type="dxa"/>
          <w:right w:w="108" w:type="dxa"/>
        </w:tblCellMar>
      </w:tblPr>
      <w:tblGrid>
        <w:gridCol w:w="1750"/>
        <w:gridCol w:w="878"/>
        <w:gridCol w:w="90"/>
        <w:gridCol w:w="810"/>
        <w:gridCol w:w="5040"/>
        <w:gridCol w:w="3510"/>
        <w:gridCol w:w="1674"/>
      </w:tblGrid>
      <w:tr>
        <w:trPr>
          <w:tblHeader w:val="true"/>
          <w:cantSplit w:val="true"/>
        </w:trPr>
        <w:tc>
          <w:tcPr>
            <w:tcW w:w="1750"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rPr>
                <w:b/>
              </w:rPr>
            </w:pPr>
            <w:r>
              <w:rPr>
                <w:b/>
              </w:rPr>
              <w:t>Field Title</w:t>
            </w:r>
          </w:p>
        </w:tc>
        <w:tc>
          <w:tcPr>
            <w:tcW w:w="968" w:type="dxa"/>
            <w:gridSpan w:val="2"/>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jc w:val="center"/>
              <w:rPr>
                <w:b/>
              </w:rPr>
            </w:pPr>
            <w:r>
              <w:rPr>
                <w:b/>
              </w:rPr>
              <w:t>Field Position</w:t>
            </w:r>
          </w:p>
        </w:tc>
        <w:tc>
          <w:tcPr>
            <w:tcW w:w="810"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rPr>
                <w:b/>
              </w:rPr>
            </w:pPr>
            <w:r>
              <w:rPr>
                <w:b/>
              </w:rPr>
              <w:t>Field length</w:t>
            </w:r>
          </w:p>
        </w:tc>
        <w:tc>
          <w:tcPr>
            <w:tcW w:w="5040"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rPr>
                <w:b/>
              </w:rPr>
            </w:pPr>
            <w:r>
              <w:rPr>
                <w:b/>
              </w:rPr>
              <w:t>Data Element</w:t>
            </w:r>
          </w:p>
        </w:tc>
        <w:tc>
          <w:tcPr>
            <w:tcW w:w="3510"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rPr>
                <w:b/>
              </w:rPr>
            </w:pPr>
            <w:r>
              <w:rPr>
                <w:b/>
              </w:rPr>
              <w:t>Label on Statement</w:t>
            </w:r>
          </w:p>
        </w:tc>
        <w:tc>
          <w:tcPr>
            <w:tcW w:w="1674"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rPr>
                <w:b/>
              </w:rPr>
            </w:pPr>
            <w:r>
              <w:rPr>
                <w:b/>
              </w:rPr>
              <w:t>Comments</w:t>
            </w:r>
          </w:p>
        </w:tc>
      </w:tr>
      <w:tr>
        <w:trPr>
          <w:cantSplit w:val="true"/>
        </w:trPr>
        <w:tc>
          <w:tcPr>
            <w:tcW w:w="17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RecordNumber</w:t>
            </w:r>
          </w:p>
        </w:tc>
        <w:tc>
          <w:tcPr>
            <w:tcW w:w="878"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1-7</w:t>
            </w:r>
          </w:p>
        </w:tc>
        <w:tc>
          <w:tcPr>
            <w:tcW w:w="900" w:type="dxa"/>
            <w:gridSpan w:val="2"/>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7</w:t>
            </w:r>
          </w:p>
        </w:tc>
        <w:tc>
          <w:tcPr>
            <w:tcW w:w="504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r>
              <w:rPr/>
              <w:t>0000001’</w:t>
            </w:r>
          </w:p>
        </w:tc>
        <w:tc>
          <w:tcPr>
            <w:tcW w:w="35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67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17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CompanyNumber</w:t>
            </w:r>
          </w:p>
        </w:tc>
        <w:tc>
          <w:tcPr>
            <w:tcW w:w="878"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8-10</w:t>
            </w:r>
          </w:p>
        </w:tc>
        <w:tc>
          <w:tcPr>
            <w:tcW w:w="900" w:type="dxa"/>
            <w:gridSpan w:val="2"/>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3</w:t>
            </w:r>
          </w:p>
        </w:tc>
        <w:tc>
          <w:tcPr>
            <w:tcW w:w="504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r>
              <w:rPr/>
              <w:t>xxx’</w:t>
            </w:r>
          </w:p>
        </w:tc>
        <w:tc>
          <w:tcPr>
            <w:tcW w:w="35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67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17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RecordCodeType</w:t>
            </w:r>
          </w:p>
        </w:tc>
        <w:tc>
          <w:tcPr>
            <w:tcW w:w="878"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11-12</w:t>
            </w:r>
          </w:p>
        </w:tc>
        <w:tc>
          <w:tcPr>
            <w:tcW w:w="900" w:type="dxa"/>
            <w:gridSpan w:val="2"/>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w:t>
            </w:r>
          </w:p>
        </w:tc>
        <w:tc>
          <w:tcPr>
            <w:tcW w:w="504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r>
              <w:rPr/>
              <w:t>F1’</w:t>
            </w:r>
          </w:p>
        </w:tc>
        <w:tc>
          <w:tcPr>
            <w:tcW w:w="35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67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17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ClientNumber</w:t>
            </w:r>
          </w:p>
        </w:tc>
        <w:tc>
          <w:tcPr>
            <w:tcW w:w="878"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13-19</w:t>
            </w:r>
          </w:p>
        </w:tc>
        <w:tc>
          <w:tcPr>
            <w:tcW w:w="900" w:type="dxa"/>
            <w:gridSpan w:val="2"/>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7</w:t>
            </w:r>
          </w:p>
        </w:tc>
        <w:tc>
          <w:tcPr>
            <w:tcW w:w="504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w:t>
            </w:r>
            <w:r>
              <w:rPr>
                <w:rFonts w:cs="Times New Roman" w:ascii="Times New Roman" w:hAnsi="Times New Roman"/>
              </w:rPr>
              <w:t>xxxxxxx’</w:t>
            </w:r>
          </w:p>
        </w:tc>
        <w:tc>
          <w:tcPr>
            <w:tcW w:w="35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67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17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LoanNumber</w:t>
            </w:r>
          </w:p>
        </w:tc>
        <w:tc>
          <w:tcPr>
            <w:tcW w:w="878"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20-40</w:t>
            </w:r>
          </w:p>
        </w:tc>
        <w:tc>
          <w:tcPr>
            <w:tcW w:w="900" w:type="dxa"/>
            <w:gridSpan w:val="2"/>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21</w:t>
            </w:r>
          </w:p>
        </w:tc>
        <w:tc>
          <w:tcPr>
            <w:tcW w:w="504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Loan.LoanID</w:t>
            </w:r>
          </w:p>
        </w:tc>
        <w:tc>
          <w:tcPr>
            <w:tcW w:w="35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67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17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LoanRecNumber</w:t>
            </w:r>
          </w:p>
        </w:tc>
        <w:tc>
          <w:tcPr>
            <w:tcW w:w="878"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41-42</w:t>
            </w:r>
          </w:p>
        </w:tc>
        <w:tc>
          <w:tcPr>
            <w:tcW w:w="900" w:type="dxa"/>
            <w:gridSpan w:val="2"/>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w:t>
            </w:r>
          </w:p>
        </w:tc>
        <w:tc>
          <w:tcPr>
            <w:tcW w:w="504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w:t>
            </w:r>
            <w:r>
              <w:rPr>
                <w:rFonts w:cs="Times New Roman" w:ascii="Times New Roman" w:hAnsi="Times New Roman"/>
              </w:rPr>
              <w:t>F1’</w:t>
            </w:r>
          </w:p>
        </w:tc>
        <w:tc>
          <w:tcPr>
            <w:tcW w:w="35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w:t>
            </w:r>
          </w:p>
        </w:tc>
        <w:tc>
          <w:tcPr>
            <w:tcW w:w="167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175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MessageTxt</w:t>
            </w:r>
          </w:p>
        </w:tc>
        <w:tc>
          <w:tcPr>
            <w:tcW w:w="878"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43-542</w:t>
            </w:r>
          </w:p>
        </w:tc>
        <w:tc>
          <w:tcPr>
            <w:tcW w:w="900" w:type="dxa"/>
            <w:gridSpan w:val="2"/>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500</w:t>
            </w:r>
          </w:p>
        </w:tc>
        <w:tc>
          <w:tcPr>
            <w:tcW w:w="504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highlight w:val="green"/>
              </w:rPr>
            </w:pPr>
            <w:r>
              <w:rPr>
                <w:rFonts w:cs="Times New Roman" w:ascii="Times New Roman" w:hAnsi="Times New Roman"/>
                <w:highlight w:val="yellow"/>
              </w:rPr>
              <w:t>Text of message to be printed</w:t>
            </w:r>
          </w:p>
        </w:tc>
        <w:tc>
          <w:tcPr>
            <w:tcW w:w="35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In Delinquency Notice Box</w:t>
            </w:r>
          </w:p>
        </w:tc>
        <w:tc>
          <w:tcPr>
            <w:tcW w:w="1674"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Justifiy</w:t>
            </w:r>
          </w:p>
        </w:tc>
      </w:tr>
    </w:tbl>
    <w:p>
      <w:pPr>
        <w:pStyle w:val="CommentText"/>
        <w:rPr>
          <w:sz w:val="28"/>
        </w:rPr>
      </w:pPr>
      <w:r>
        <w:rPr/>
      </w:r>
    </w:p>
    <w:p>
      <w:pPr>
        <w:pStyle w:val="Normal"/>
        <w:rPr>
          <w:sz w:val="28"/>
        </w:rPr>
      </w:pPr>
      <w:r>
        <w:rPr/>
      </w:r>
    </w:p>
    <w:p>
      <w:pPr>
        <w:pStyle w:val="Heading3"/>
        <w:numPr>
          <w:ilvl w:val="0"/>
          <w:numId w:val="0"/>
        </w:numPr>
        <w:ind w:left="1260" w:hanging="0"/>
        <w:rPr>
          <w:sz w:val="28"/>
        </w:rPr>
      </w:pPr>
      <w:bookmarkStart w:id="11" w:name="__RefHeading___Toc368582305"/>
      <w:bookmarkEnd w:id="11"/>
      <w:r>
        <w:rPr>
          <w:rFonts w:cs="Arial" w:ascii="Arial" w:hAnsi="Arial"/>
          <w:sz w:val="22"/>
          <w:u w:val="single"/>
        </w:rPr>
        <w:t>Export TLR Layout</w:t>
      </w:r>
    </w:p>
    <w:p>
      <w:pPr>
        <w:pStyle w:val="Normal"/>
        <w:rPr>
          <w:sz w:val="28"/>
        </w:rPr>
      </w:pPr>
      <w:r>
        <w:rPr>
          <w:rFonts w:cs="Arial" w:ascii="Arial" w:hAnsi="Arial"/>
          <w:sz w:val="22"/>
          <w:u w:val="single"/>
        </w:rPr>
      </w:r>
    </w:p>
    <w:p>
      <w:pPr>
        <w:pStyle w:val="Normal"/>
        <w:rPr>
          <w:sz w:val="28"/>
        </w:rPr>
      </w:pPr>
      <w:r>
        <w:rPr/>
      </w:r>
    </w:p>
    <w:tbl>
      <w:tblPr>
        <w:tblW w:w="13788" w:type="dxa"/>
        <w:jc w:val="left"/>
        <w:tblInd w:w="0" w:type="dxa"/>
        <w:tblLayout w:type="fixed"/>
        <w:tblCellMar>
          <w:top w:w="0" w:type="dxa"/>
          <w:left w:w="108" w:type="dxa"/>
          <w:bottom w:w="0" w:type="dxa"/>
          <w:right w:w="108" w:type="dxa"/>
        </w:tblCellMar>
      </w:tblPr>
      <w:tblGrid>
        <w:gridCol w:w="2178"/>
        <w:gridCol w:w="1260"/>
        <w:gridCol w:w="1080"/>
        <w:gridCol w:w="6210"/>
        <w:gridCol w:w="3060"/>
      </w:tblGrid>
      <w:tr>
        <w:trPr>
          <w:tblHeader w:val="true"/>
          <w:trHeight w:val="489" w:hRule="atLeast"/>
          <w:cantSplit w:val="true"/>
        </w:trPr>
        <w:tc>
          <w:tcPr>
            <w:tcW w:w="2178"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rPr>
                <w:b/>
              </w:rPr>
            </w:pPr>
            <w:r>
              <w:rPr>
                <w:b/>
              </w:rPr>
              <w:t>FIELD TITLE</w:t>
            </w:r>
          </w:p>
        </w:tc>
        <w:tc>
          <w:tcPr>
            <w:tcW w:w="1260"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jc w:val="center"/>
              <w:rPr>
                <w:b/>
              </w:rPr>
            </w:pPr>
            <w:r>
              <w:rPr>
                <w:b/>
              </w:rPr>
              <w:t>FIELD POSITION</w:t>
            </w:r>
          </w:p>
        </w:tc>
        <w:tc>
          <w:tcPr>
            <w:tcW w:w="1080"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rPr>
                <w:b/>
              </w:rPr>
            </w:pPr>
            <w:r>
              <w:rPr>
                <w:b/>
              </w:rPr>
              <w:t>FIELD LENGTH</w:t>
            </w:r>
          </w:p>
        </w:tc>
        <w:tc>
          <w:tcPr>
            <w:tcW w:w="6210"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rPr>
                <w:b/>
              </w:rPr>
            </w:pPr>
            <w:r>
              <w:rPr>
                <w:b/>
              </w:rPr>
              <w:t>DATA ELEMENT</w:t>
            </w:r>
          </w:p>
        </w:tc>
        <w:tc>
          <w:tcPr>
            <w:tcW w:w="3060" w:type="dxa"/>
            <w:tcBorders>
              <w:top w:val="single" w:sz="6" w:space="0" w:color="000000"/>
              <w:left w:val="single" w:sz="6" w:space="0" w:color="000000"/>
              <w:bottom w:val="single" w:sz="6" w:space="0" w:color="000000"/>
              <w:right w:val="single" w:sz="6" w:space="0" w:color="000000"/>
            </w:tcBorders>
            <w:shd w:fill="E5E5E5" w:val="clear"/>
          </w:tcPr>
          <w:p>
            <w:pPr>
              <w:pStyle w:val="Normal"/>
              <w:spacing w:lineRule="atLeast" w:line="240"/>
              <w:rPr>
                <w:b/>
              </w:rPr>
            </w:pPr>
            <w:r>
              <w:rPr>
                <w:b/>
              </w:rPr>
              <w:t>COMMENTS</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RecordNumber</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1-7</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7</w:t>
            </w:r>
          </w:p>
        </w:tc>
        <w:tc>
          <w:tcPr>
            <w:tcW w:w="62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(select COUNT(*) from MoBillSt_Hdr INNER JOIN Loan ON Loan.Loanid = MoBillSt_Hdr.LoanID and Loan.AssmRecCounter = MoBillSt_Hdr.AssmRecCounter and Loan.LoanType&lt;&gt; 4))</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CompanyNumber</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8-10</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3</w:t>
            </w:r>
          </w:p>
        </w:tc>
        <w:tc>
          <w:tcPr>
            <w:tcW w:w="62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'XXX'</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RecordCode</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11-12</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2</w:t>
            </w:r>
          </w:p>
        </w:tc>
        <w:tc>
          <w:tcPr>
            <w:tcW w:w="621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'TR'</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Left Justify</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TotalRecords</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13-21</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9</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pPr>
            <w:r>
              <w:rPr>
                <w:rFonts w:cs="Times New Roman" w:ascii="Times New Roman" w:hAnsi="Times New Roman"/>
              </w:rPr>
              <w:t>(select COUNT(*) from MoBillSt_Hdr INNER JOIN Loan ON Loan.Loanid = MoBillSt_Hdr.LoanID and Loan.AssmRecCounter = MoBillSt_Hdr.AssmRecCounter and Loan.LoanType &lt;&gt; 4))</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r>
        <w:trPr>
          <w:cantSplit w:val="true"/>
        </w:trPr>
        <w:tc>
          <w:tcPr>
            <w:tcW w:w="2178"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TotalAccounts</w:t>
            </w:r>
          </w:p>
        </w:tc>
        <w:tc>
          <w:tcPr>
            <w:tcW w:w="1260" w:type="dxa"/>
            <w:tcBorders>
              <w:top w:val="single" w:sz="6" w:space="0" w:color="000000"/>
              <w:left w:val="single" w:sz="6" w:space="0" w:color="000000"/>
              <w:bottom w:val="single" w:sz="6" w:space="0" w:color="000000"/>
              <w:right w:val="single" w:sz="6" w:space="0" w:color="000000"/>
            </w:tcBorders>
          </w:tcPr>
          <w:p>
            <w:pPr>
              <w:pStyle w:val="Normal"/>
              <w:spacing w:lineRule="atLeast" w:line="240"/>
              <w:jc w:val="center"/>
              <w:rPr/>
            </w:pPr>
            <w:r>
              <w:rPr/>
              <w:t>22-30</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9</w:t>
            </w:r>
          </w:p>
        </w:tc>
        <w:tc>
          <w:tcPr>
            <w:tcW w:w="6210" w:type="dxa"/>
            <w:tcBorders>
              <w:top w:val="single" w:sz="6" w:space="0" w:color="000000"/>
              <w:left w:val="single" w:sz="6" w:space="0" w:color="000000"/>
              <w:bottom w:val="single" w:sz="6" w:space="0" w:color="000000"/>
              <w:right w:val="single" w:sz="6" w:space="0" w:color="000000"/>
            </w:tcBorders>
          </w:tcPr>
          <w:p>
            <w:pPr>
              <w:pStyle w:val="Field"/>
              <w:spacing w:lineRule="atLeast" w:line="240"/>
              <w:rPr>
                <w:rFonts w:ascii="Times New Roman" w:hAnsi="Times New Roman" w:cs="Times New Roman"/>
              </w:rPr>
            </w:pPr>
            <w:r>
              <w:rPr>
                <w:rFonts w:cs="Times New Roman" w:ascii="Times New Roman" w:hAnsi="Times New Roman"/>
              </w:rPr>
              <w:t>(select count(*) from Q_HFS_arec)</w:t>
            </w:r>
          </w:p>
        </w:tc>
        <w:tc>
          <w:tcPr>
            <w:tcW w:w="3060" w:type="dxa"/>
            <w:tcBorders>
              <w:top w:val="single" w:sz="6" w:space="0" w:color="000000"/>
              <w:left w:val="single" w:sz="6" w:space="0" w:color="000000"/>
              <w:bottom w:val="single" w:sz="6" w:space="0" w:color="000000"/>
              <w:right w:val="single" w:sz="6" w:space="0" w:color="000000"/>
            </w:tcBorders>
          </w:tcPr>
          <w:p>
            <w:pPr>
              <w:pStyle w:val="Normal"/>
              <w:spacing w:lineRule="atLeast" w:line="240"/>
              <w:rPr/>
            </w:pPr>
            <w:r>
              <w:rPr/>
              <w:t>Right Justify; Pad 0</w:t>
            </w:r>
          </w:p>
        </w:tc>
      </w:tr>
    </w:tbl>
    <w:p>
      <w:pPr>
        <w:pStyle w:val="Normal"/>
        <w:rPr>
          <w:sz w:val="28"/>
        </w:rPr>
      </w:pPr>
      <w:r>
        <w:rPr/>
      </w:r>
    </w:p>
    <w:p>
      <w:pPr>
        <w:pStyle w:val="CommentText"/>
        <w:rPr>
          <w:sz w:val="28"/>
        </w:rPr>
      </w:pPr>
      <w:r>
        <w:rPr/>
      </w:r>
    </w:p>
    <w:p>
      <w:pPr>
        <w:pStyle w:val="Normal"/>
        <w:rPr>
          <w:sz w:val="28"/>
        </w:rPr>
      </w:pPr>
      <w:r>
        <w:rPr/>
      </w:r>
    </w:p>
    <w:p>
      <w:pPr>
        <w:pStyle w:val="Normal"/>
        <w:rPr>
          <w:sz w:val="28"/>
        </w:rPr>
      </w:pPr>
      <w:r>
        <w:rPr/>
      </w:r>
    </w:p>
    <w:tbl>
      <w:tblPr>
        <w:tblW w:w="12888" w:type="dxa"/>
        <w:jc w:val="left"/>
        <w:tblInd w:w="0" w:type="dxa"/>
        <w:tblLayout w:type="fixed"/>
        <w:tblCellMar>
          <w:top w:w="0" w:type="dxa"/>
          <w:left w:w="108" w:type="dxa"/>
          <w:bottom w:w="0" w:type="dxa"/>
          <w:right w:w="108" w:type="dxa"/>
        </w:tblCellMar>
      </w:tblPr>
      <w:tblGrid>
        <w:gridCol w:w="2358"/>
        <w:gridCol w:w="1620"/>
        <w:gridCol w:w="8910"/>
      </w:tblGrid>
      <w:tr>
        <w:trPr/>
        <w:tc>
          <w:tcPr>
            <w:tcW w:w="2358" w:type="dxa"/>
            <w:tcBorders/>
          </w:tcPr>
          <w:p>
            <w:pPr>
              <w:pStyle w:val="Normal"/>
              <w:snapToGrid w:val="false"/>
              <w:rPr>
                <w:rFonts w:ascii="Arial" w:hAnsi="Arial" w:cs="Arial"/>
              </w:rPr>
            </w:pPr>
            <w:r>
              <w:rPr>
                <w:rFonts w:cs="Arial" w:ascii="Arial" w:hAnsi="Arial"/>
              </w:rPr>
            </w:r>
          </w:p>
        </w:tc>
        <w:tc>
          <w:tcPr>
            <w:tcW w:w="1620" w:type="dxa"/>
            <w:tcBorders/>
          </w:tcPr>
          <w:p>
            <w:pPr>
              <w:pStyle w:val="Normal"/>
              <w:snapToGrid w:val="false"/>
              <w:rPr>
                <w:rFonts w:ascii="Arial" w:hAnsi="Arial" w:cs="Arial"/>
              </w:rPr>
            </w:pPr>
            <w:r>
              <w:rPr>
                <w:rFonts w:cs="Arial" w:ascii="Arial" w:hAnsi="Arial"/>
              </w:rPr>
            </w:r>
          </w:p>
        </w:tc>
        <w:tc>
          <w:tcPr>
            <w:tcW w:w="8910" w:type="dxa"/>
            <w:tcBorders/>
          </w:tcPr>
          <w:p>
            <w:pPr>
              <w:pStyle w:val="Normal"/>
              <w:snapToGrid w:val="false"/>
              <w:rPr>
                <w:rFonts w:ascii="Arial" w:hAnsi="Arial" w:cs="Arial"/>
              </w:rPr>
            </w:pPr>
            <w:r>
              <w:rPr>
                <w:rFonts w:cs="Arial" w:ascii="Arial" w:hAnsi="Arial"/>
              </w:rPr>
            </w:r>
          </w:p>
        </w:tc>
      </w:tr>
      <w:tr>
        <w:trPr/>
        <w:tc>
          <w:tcPr>
            <w:tcW w:w="2358" w:type="dxa"/>
            <w:tcBorders/>
          </w:tcPr>
          <w:p>
            <w:pPr>
              <w:pStyle w:val="Normal"/>
              <w:snapToGrid w:val="false"/>
              <w:rPr>
                <w:rFonts w:ascii="Arial" w:hAnsi="Arial" w:cs="Arial"/>
              </w:rPr>
            </w:pPr>
            <w:r>
              <w:rPr>
                <w:rFonts w:cs="Arial" w:ascii="Arial" w:hAnsi="Arial"/>
              </w:rPr>
            </w:r>
          </w:p>
        </w:tc>
        <w:tc>
          <w:tcPr>
            <w:tcW w:w="1620" w:type="dxa"/>
            <w:tcBorders/>
          </w:tcPr>
          <w:p>
            <w:pPr>
              <w:pStyle w:val="Normal"/>
              <w:snapToGrid w:val="false"/>
              <w:rPr>
                <w:rFonts w:ascii="Arial" w:hAnsi="Arial" w:cs="Arial"/>
              </w:rPr>
            </w:pPr>
            <w:r>
              <w:rPr>
                <w:rFonts w:cs="Arial" w:ascii="Arial" w:hAnsi="Arial"/>
              </w:rPr>
            </w:r>
          </w:p>
        </w:tc>
        <w:tc>
          <w:tcPr>
            <w:tcW w:w="8910" w:type="dxa"/>
            <w:tcBorders/>
          </w:tcPr>
          <w:p>
            <w:pPr>
              <w:pStyle w:val="Normal"/>
              <w:snapToGrid w:val="false"/>
              <w:rPr>
                <w:rFonts w:ascii="Arial" w:hAnsi="Arial" w:cs="Arial"/>
              </w:rPr>
            </w:pPr>
            <w:r>
              <w:rPr>
                <w:rFonts w:cs="Arial" w:ascii="Arial" w:hAnsi="Arial"/>
              </w:rPr>
            </w:r>
          </w:p>
        </w:tc>
      </w:tr>
    </w:tbl>
    <w:p>
      <w:pPr>
        <w:pStyle w:val="Heading1"/>
        <w:numPr>
          <w:ilvl w:val="0"/>
          <w:numId w:val="0"/>
        </w:numPr>
        <w:ind w:left="0" w:hanging="0"/>
        <w:rPr>
          <w:sz w:val="28"/>
        </w:rPr>
      </w:pPr>
      <w:r>
        <w:rPr/>
      </w:r>
    </w:p>
    <w:sectPr>
      <w:headerReference w:type="default" r:id="rId2"/>
      <w:headerReference w:type="first" r:id="rId3"/>
      <w:footerReference w:type="default" r:id="rId4"/>
      <w:footerReference w:type="first" r:id="rId5"/>
      <w:type w:val="nextPage"/>
      <w:pgSz w:orient="landscape" w:w="15840" w:h="12240"/>
      <w:pgMar w:left="1152" w:right="1152" w:gutter="0" w:header="432" w:top="864" w:footer="432" w:bottom="72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swiss"/>
    <w:pitch w:val="variable"/>
  </w:font>
  <w:font w:name="Calibri">
    <w:charset w:val="00"/>
    <w:family w:val="swiss"/>
    <w:pitch w:val="variable"/>
  </w:font>
  <w:font w:name="Courier New">
    <w:charset w:val="0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sz w:val="18"/>
      </w:rPr>
      <w:fldChar w:fldCharType="begin"/>
    </w:r>
    <w:r>
      <w:rPr>
        <w:sz w:val="18"/>
      </w:rPr>
      <w:instrText xml:space="preserve"> FILENAME </w:instrText>
    </w:r>
    <w:r>
      <w:rPr>
        <w:sz w:val="18"/>
      </w:rPr>
      <w:fldChar w:fldCharType="separate"/>
    </w:r>
    <w:r>
      <w:rPr>
        <w:sz w:val="18"/>
      </w:rPr>
      <w:t>Layout_ HFS BillingStmtExport.doc</w:t>
    </w:r>
    <w:r>
      <w:rPr>
        <w:sz w:val="18"/>
      </w:rPr>
      <w:fldChar w:fldCharType="end"/>
    </w:r>
    <w:r>
      <w:rPr>
        <w:sz w:val="18"/>
      </w:rPr>
      <w:tab/>
    </w:r>
    <w:r>
      <mc:AlternateContent>
        <mc:Choice Requires="wps">
          <w:drawing>
            <wp:anchor behindDoc="0" distT="0" distB="0" distL="0" distR="0" simplePos="0" locked="0" layoutInCell="0" allowOverlap="1" relativeHeight="30">
              <wp:simplePos x="0" y="0"/>
              <wp:positionH relativeFrom="page">
                <wp:posOffset>5081270</wp:posOffset>
              </wp:positionH>
              <wp:positionV relativeFrom="paragraph">
                <wp:posOffset>-50800</wp:posOffset>
              </wp:positionV>
              <wp:extent cx="170180"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70180" cy="175260"/>
                      </a:xfrm>
                      <a:prstGeom prst="rect"/>
                      <a:solidFill>
                        <a:srgbClr val="FFFFFF">
                          <a:alpha val="0"/>
                        </a:srgbClr>
                      </a:solidFill>
                    </wps:spPr>
                    <wps:txbx>
                      <w:txbxContent>
                        <w:p>
                          <w:pPr>
                            <w:pStyle w:val="Footer"/>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30</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3.4pt;height:13.8pt;mso-wrap-distance-left:0pt;mso-wrap-distance-right:0pt;mso-wrap-distance-top:0pt;mso-wrap-distance-bottom:0pt;margin-top:-4pt;mso-position-vertical-relative:text;margin-left:400.1pt;mso-position-horizontal-relative:page">
              <v:fill opacity="0f"/>
              <v:textbox inset="0in,0in,0in,0in">
                <w:txbxContent>
                  <w:p>
                    <w:pPr>
                      <w:pStyle w:val="Footer"/>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30</w:t>
                    </w:r>
                    <w:r>
                      <w:rPr>
                        <w:rStyle w:val="PageNumber"/>
                      </w:rP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6"/>
      </w:rPr>
    </w:pPr>
    <w:r>
      <w:rPr>
        <w:sz w:val="16"/>
      </w:rPr>
      <w:fldChar w:fldCharType="begin"/>
    </w:r>
    <w:r>
      <w:rPr>
        <w:sz w:val="16"/>
      </w:rPr>
      <w:instrText xml:space="preserve"> FILENAME </w:instrText>
    </w:r>
    <w:r>
      <w:rPr>
        <w:sz w:val="16"/>
      </w:rPr>
      <w:fldChar w:fldCharType="separate"/>
    </w:r>
    <w:r>
      <w:rPr>
        <w:sz w:val="16"/>
      </w:rPr>
      <w:t>Layout_ HFS BillingStmtExport.doc</w:t>
    </w:r>
    <w:r>
      <w:rPr>
        <w:sz w:val="16"/>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bCs/>
        <w:sz w:val="28"/>
      </w:rPr>
    </w:pPr>
    <w:r>
      <w:rPr>
        <w:b/>
        <w:bCs/>
        <w:sz w:val="28"/>
      </w:rPr>
      <w:t>HFS Billing Statement Specification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bCs/>
        <w:sz w:val="28"/>
        <w:u w:val="single"/>
      </w:rPr>
    </w:pPr>
    <w:r>
      <w:rPr>
        <w:b/>
        <w:bCs/>
        <w:sz w:val="28"/>
        <w:u w:val="single"/>
      </w:rPr>
      <w:t>HFS Billing Statement Specification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360"/>
        </w:tabs>
        <w:ind w:left="0" w:hanging="0"/>
      </w:pPr>
      <w:rPr/>
    </w:lvl>
    <w:lvl w:ilvl="1">
      <w:start w:val="1"/>
      <w:pStyle w:val="Heading2"/>
      <w:numFmt w:val="none"/>
      <w:suff w:val="nothing"/>
      <w:lvlText w:val="%2"/>
      <w:lvlJc w:val="left"/>
      <w:pPr>
        <w:tabs>
          <w:tab w:val="num" w:pos="1080"/>
        </w:tabs>
        <w:ind w:left="720" w:hanging="0"/>
      </w:pPr>
      <w:rPr/>
    </w:lvl>
    <w:lvl w:ilvl="2">
      <w:start w:val="1"/>
      <w:pStyle w:val="Heading3"/>
      <w:numFmt w:val="none"/>
      <w:suff w:val="nothing"/>
      <w:lvlText w:val="%3"/>
      <w:lvlJc w:val="left"/>
      <w:pPr>
        <w:tabs>
          <w:tab w:val="num" w:pos="0"/>
        </w:tabs>
        <w:ind w:left="1440" w:hanging="0"/>
      </w:pPr>
      <w:rPr/>
    </w:lvl>
    <w:lvl w:ilvl="3">
      <w:start w:val="1"/>
      <w:pStyle w:val="Heading4"/>
      <w:numFmt w:val="none"/>
      <w:suff w:val="nothing"/>
      <w:lvlText w:val="%4"/>
      <w:lvlJc w:val="left"/>
      <w:pPr>
        <w:tabs>
          <w:tab w:val="num" w:pos="2520"/>
        </w:tabs>
        <w:ind w:left="2160" w:hanging="0"/>
      </w:pPr>
      <w:rPr/>
    </w:lvl>
    <w:lvl w:ilvl="4">
      <w:start w:val="1"/>
      <w:pStyle w:val="Heading5"/>
      <w:numFmt w:val="decimal"/>
      <w:lvlText w:val="(%5)"/>
      <w:lvlJc w:val="left"/>
      <w:pPr>
        <w:tabs>
          <w:tab w:val="num" w:pos="3240"/>
        </w:tabs>
        <w:ind w:left="2880" w:hanging="0"/>
      </w:pPr>
      <w:rPr/>
    </w:lvl>
    <w:lvl w:ilvl="5">
      <w:start w:val="1"/>
      <w:pStyle w:val="Heading6"/>
      <w:numFmt w:val="lowerLetter"/>
      <w:lvlText w:val="(%6)"/>
      <w:lvlJc w:val="left"/>
      <w:pPr>
        <w:tabs>
          <w:tab w:val="num" w:pos="3960"/>
        </w:tabs>
        <w:ind w:left="3600" w:hanging="0"/>
      </w:pPr>
      <w:rPr/>
    </w:lvl>
    <w:lvl w:ilvl="6">
      <w:start w:val="1"/>
      <w:pStyle w:val="Heading7"/>
      <w:numFmt w:val="lowerRoman"/>
      <w:lvlText w:val="(%7)"/>
      <w:lvlJc w:val="left"/>
      <w:pPr>
        <w:tabs>
          <w:tab w:val="num" w:pos="5040"/>
        </w:tabs>
        <w:ind w:left="4320" w:hanging="0"/>
      </w:pPr>
      <w:rPr/>
    </w:lvl>
    <w:lvl w:ilvl="7">
      <w:start w:val="1"/>
      <w:pStyle w:val="Heading8"/>
      <w:numFmt w:val="lowerLetter"/>
      <w:lvlText w:val="(%8)"/>
      <w:lvlJc w:val="left"/>
      <w:pPr>
        <w:tabs>
          <w:tab w:val="num" w:pos="5400"/>
        </w:tabs>
        <w:ind w:left="5040" w:hanging="0"/>
      </w:pPr>
      <w:rPr/>
    </w:lvl>
    <w:lvl w:ilvl="8">
      <w:start w:val="1"/>
      <w:pStyle w:val="Heading9"/>
      <w:numFmt w:val="lowerRoman"/>
      <w:lvlText w:val="(%9)"/>
      <w:lvlJc w:val="left"/>
      <w:pPr>
        <w:tabs>
          <w:tab w:val="num" w:pos="6120"/>
        </w:tabs>
        <w:ind w:left="5760" w:hanging="0"/>
      </w:pPr>
      <w:rPr/>
    </w:lvl>
  </w:abstractNum>
  <w:abstractNum w:abstractNumId="2">
    <w:lvl w:ilvl="0">
      <w:start w:val="1"/>
      <w:numFmt w:val="decimal"/>
      <w:lvlText w:val="%1."/>
      <w:lvlJc w:val="left"/>
      <w:pPr>
        <w:tabs>
          <w:tab w:val="num" w:pos="720"/>
        </w:tabs>
        <w:ind w:left="72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936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numPr>
        <w:ilvl w:val="0"/>
        <w:numId w:val="1"/>
      </w:numPr>
      <w:spacing w:before="240" w:after="0"/>
      <w:outlineLvl w:val="0"/>
    </w:pPr>
    <w:rPr>
      <w:rFonts w:ascii="Arial" w:hAnsi="Arial" w:cs="Arial"/>
      <w:b/>
      <w:sz w:val="24"/>
      <w:u w:val="single"/>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sz w:val="24"/>
      <w:u w:val="single"/>
    </w:rPr>
  </w:style>
  <w:style w:type="paragraph" w:styleId="Heading3">
    <w:name w:val="Heading 3"/>
    <w:basedOn w:val="Normal"/>
    <w:next w:val="Normal"/>
    <w:qFormat/>
    <w:pPr>
      <w:keepNext w:val="true"/>
      <w:numPr>
        <w:ilvl w:val="2"/>
        <w:numId w:val="1"/>
      </w:numPr>
      <w:outlineLvl w:val="2"/>
    </w:pPr>
    <w:rPr>
      <w:b/>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1z0">
    <w:name w:val="WW8Num1z0"/>
    <w:qFormat/>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BalloonTextChar">
    <w:name w:val="Balloon Text Char"/>
    <w:qFormat/>
    <w:rPr>
      <w:rFonts w:ascii="Tahoma" w:hAnsi="Tahoma" w:cs="Tahoma"/>
      <w:sz w:val="16"/>
      <w:szCs w:val="16"/>
    </w:rPr>
  </w:style>
  <w:style w:type="character" w:styleId="CommentTextChar">
    <w:name w:val="Comment Text Char"/>
    <w:qFormat/>
    <w:rPr/>
  </w:style>
  <w:style w:type="character" w:styleId="IndexLink">
    <w:name w:val="Index Link"/>
    <w:qFormat/>
    <w:rPr/>
  </w:style>
  <w:style w:type="paragraph" w:styleId="Heading">
    <w:name w:val="Heading"/>
    <w:basedOn w:val="Normal"/>
    <w:next w:val="TextBody"/>
    <w:qFormat/>
    <w:pPr>
      <w:jc w:val="center"/>
    </w:pPr>
    <w:rPr>
      <w:b/>
      <w:bCs/>
      <w:sz w:val="36"/>
      <w:u w:val="single"/>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ommentText">
    <w:name w:val="Comment Text"/>
    <w:basedOn w:val="Normal"/>
    <w:qFormat/>
    <w:pPr/>
    <w:rPr/>
  </w:style>
  <w:style w:type="paragraph" w:styleId="BodyTextIndent3">
    <w:name w:val="Body Text Indent 3"/>
    <w:basedOn w:val="Normal"/>
    <w:qFormat/>
    <w:pPr>
      <w:ind w:left="360" w:hanging="0"/>
    </w:pPr>
    <w:rPr/>
  </w:style>
  <w:style w:type="paragraph" w:styleId="Contents1">
    <w:name w:val="TOC 1"/>
    <w:basedOn w:val="Normal"/>
    <w:next w:val="Normal"/>
    <w:pPr>
      <w:tabs>
        <w:tab w:val="clear" w:pos="9360"/>
        <w:tab w:val="left" w:pos="11520" w:leader="dot"/>
        <w:tab w:val="right" w:pos="13526" w:leader="dot"/>
      </w:tabs>
      <w:spacing w:lineRule="auto" w:line="480"/>
      <w:ind w:left="1440" w:hanging="0"/>
    </w:pPr>
    <w:rPr>
      <w:rFonts w:ascii="Arial" w:hAnsi="Arial" w:cs="Arial"/>
      <w:b/>
      <w:sz w:val="28"/>
      <w:lang w:val="en-US" w:eastAsia="en-US"/>
    </w:rPr>
  </w:style>
  <w:style w:type="paragraph" w:styleId="Field">
    <w:name w:val="Field"/>
    <w:basedOn w:val="Normal"/>
    <w:qFormat/>
    <w:pPr/>
    <w:rPr>
      <w:rFonts w:ascii="Arial" w:hAnsi="Arial" w:cs="Arial"/>
    </w:rPr>
  </w:style>
  <w:style w:type="paragraph" w:styleId="TextBodyIndent">
    <w:name w:val="Body Text Indent"/>
    <w:basedOn w:val="Normal"/>
    <w:pPr>
      <w:ind w:left="720" w:hanging="0"/>
    </w:pPr>
    <w:rPr/>
  </w:style>
  <w:style w:type="paragraph" w:styleId="HeaderandFooter">
    <w:name w:val="Header and Footer"/>
    <w:basedOn w:val="Normal"/>
    <w:qFormat/>
    <w:pPr>
      <w:suppressLineNumbers/>
      <w:tabs>
        <w:tab w:val="clear" w:pos="9360"/>
        <w:tab w:val="center" w:pos="4986" w:leader="none"/>
        <w:tab w:val="right" w:pos="9972" w:leader="none"/>
      </w:tabs>
    </w:pPr>
    <w:rPr/>
  </w:style>
  <w:style w:type="paragraph" w:styleId="Header">
    <w:name w:val="Header"/>
    <w:basedOn w:val="Normal"/>
    <w:pPr>
      <w:tabs>
        <w:tab w:val="clear" w:pos="9360"/>
        <w:tab w:val="center" w:pos="4320" w:leader="none"/>
        <w:tab w:val="right" w:pos="8640" w:leader="none"/>
      </w:tabs>
    </w:pPr>
    <w:rPr>
      <w:rFonts w:ascii="Arial" w:hAnsi="Arial" w:cs="Arial"/>
      <w:sz w:val="24"/>
    </w:rPr>
  </w:style>
  <w:style w:type="paragraph" w:styleId="Footer">
    <w:name w:val="Footer"/>
    <w:basedOn w:val="Normal"/>
    <w:pPr>
      <w:tabs>
        <w:tab w:val="clear" w:pos="9360"/>
        <w:tab w:val="center" w:pos="4320" w:leader="none"/>
        <w:tab w:val="right" w:pos="8640" w:leader="none"/>
      </w:tabs>
    </w:pPr>
    <w:rPr>
      <w:rFonts w:ascii="Arial" w:hAnsi="Arial" w:cs="Arial"/>
      <w:sz w:val="24"/>
    </w:rPr>
  </w:style>
  <w:style w:type="paragraph" w:styleId="BlockText">
    <w:name w:val="Block Text"/>
    <w:basedOn w:val="Normal"/>
    <w:qFormat/>
    <w:pPr>
      <w:ind w:left="360" w:right="-360" w:hanging="0"/>
    </w:pPr>
    <w:rPr/>
  </w:style>
  <w:style w:type="paragraph" w:styleId="BodyTextIndent2">
    <w:name w:val="Body Text Indent 2"/>
    <w:basedOn w:val="Normal"/>
    <w:qFormat/>
    <w:pPr>
      <w:ind w:left="720" w:hanging="330"/>
    </w:pPr>
    <w:rPr/>
  </w:style>
  <w:style w:type="paragraph" w:styleId="Contents2">
    <w:name w:val="TOC 2"/>
    <w:basedOn w:val="Normal"/>
    <w:next w:val="Normal"/>
    <w:pPr>
      <w:tabs>
        <w:tab w:val="clear" w:pos="9360"/>
        <w:tab w:val="left" w:pos="11520" w:leader="dot"/>
        <w:tab w:val="right" w:pos="13526" w:leader="dot"/>
      </w:tabs>
      <w:spacing w:lineRule="auto" w:line="480"/>
      <w:ind w:left="1728" w:hanging="0"/>
    </w:pPr>
    <w:rPr>
      <w:rFonts w:ascii="Arial" w:hAnsi="Arial" w:cs="Arial"/>
      <w:b/>
      <w:sz w:val="24"/>
      <w:lang w:val="en-US" w:eastAsia="en-US"/>
    </w:rPr>
  </w:style>
  <w:style w:type="paragraph" w:styleId="Contents3">
    <w:name w:val="TOC 3"/>
    <w:basedOn w:val="Normal"/>
    <w:next w:val="Normal"/>
    <w:pPr>
      <w:tabs>
        <w:tab w:val="clear" w:pos="9360"/>
        <w:tab w:val="left" w:pos="11520" w:leader="dot"/>
        <w:tab w:val="right" w:pos="13526" w:leader="dot"/>
      </w:tabs>
      <w:spacing w:lineRule="auto" w:line="480"/>
      <w:ind w:left="2160" w:hanging="0"/>
    </w:pPr>
    <w:rPr>
      <w:rFonts w:ascii="Arial" w:hAnsi="Arial" w:cs="Arial"/>
      <w:b/>
      <w:sz w:val="22"/>
      <w:lang w:val="en-US" w:eastAsia="en-US"/>
    </w:rPr>
  </w:style>
  <w:style w:type="paragraph" w:styleId="Contents4">
    <w:name w:val="TOC 4"/>
    <w:basedOn w:val="Normal"/>
    <w:next w:val="Normal"/>
    <w:pPr>
      <w:ind w:left="600" w:hanging="0"/>
    </w:pPr>
    <w:rPr/>
  </w:style>
  <w:style w:type="paragraph" w:styleId="Contents5">
    <w:name w:val="TOC 5"/>
    <w:basedOn w:val="Normal"/>
    <w:next w:val="Normal"/>
    <w:pPr>
      <w:ind w:left="800" w:hanging="0"/>
    </w:pPr>
    <w:rPr/>
  </w:style>
  <w:style w:type="paragraph" w:styleId="Contents6">
    <w:name w:val="TOC 6"/>
    <w:basedOn w:val="Normal"/>
    <w:next w:val="Normal"/>
    <w:pPr>
      <w:ind w:left="1000" w:hanging="0"/>
    </w:pPr>
    <w:rPr/>
  </w:style>
  <w:style w:type="paragraph" w:styleId="Contents7">
    <w:name w:val="TOC 7"/>
    <w:basedOn w:val="Normal"/>
    <w:next w:val="Normal"/>
    <w:pPr>
      <w:ind w:left="1200" w:hanging="0"/>
    </w:pPr>
    <w:rPr/>
  </w:style>
  <w:style w:type="paragraph" w:styleId="Contents8">
    <w:name w:val="TOC 8"/>
    <w:basedOn w:val="Normal"/>
    <w:next w:val="Normal"/>
    <w:pPr>
      <w:ind w:left="1400" w:hanging="0"/>
    </w:pPr>
    <w:rPr/>
  </w:style>
  <w:style w:type="paragraph" w:styleId="Contents9">
    <w:name w:val="TOC 9"/>
    <w:basedOn w:val="Normal"/>
    <w:next w:val="Normal"/>
    <w:pPr>
      <w:ind w:left="1600" w:hanging="0"/>
    </w:pPr>
    <w:rPr/>
  </w:style>
  <w:style w:type="paragraph" w:styleId="BalloonText">
    <w:name w:val="Balloon Text"/>
    <w:basedOn w:val="Normal"/>
    <w:qFormat/>
    <w:pPr/>
    <w:rPr>
      <w:rFonts w:ascii="Tahoma" w:hAnsi="Tahoma" w:cs="Tahoma"/>
      <w:sz w:val="16"/>
      <w:szCs w:val="16"/>
      <w:lang w:val="en-US"/>
    </w:rPr>
  </w:style>
  <w:style w:type="paragraph" w:styleId="ListParagraph">
    <w:name w:val="List Paragraph"/>
    <w:basedOn w:val="Normal"/>
    <w:qFormat/>
    <w:pPr>
      <w:ind w:left="720"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3461</TotalTime>
  <Application>LibreOffice/7.5.4.2$Windows_X86_64 LibreOffice_project/36ccfdc35048b057fd9854c757a8b67ec53977b6</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2013-10-17T07:22:00Z</dcterms:created>
  <dc:creator>Scott McCommons</dc:creator>
  <dc:description/>
  <cp:keywords/>
  <dc:language>en-US</dc:language>
  <cp:lastModifiedBy>Alice Chu</cp:lastModifiedBy>
  <cp:lastPrinted>2013-09-19T14:23:00Z</cp:lastPrinted>
  <dcterms:modified xsi:type="dcterms:W3CDTF">2013-12-24T01:47:00Z</dcterms:modified>
  <cp:revision>12</cp:revision>
  <dc:subject/>
  <dc:title>SBO_DeleteLoan Procedure Specification</dc:title>
</cp:coreProperties>
</file>