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3366"/>
          <w:sz w:val="44"/>
        </w:rPr>
        <w:t>Technical Documentation: zoho-lead-generator</w:t>
      </w:r>
    </w:p>
    <w:p>
      <w:r>
        <w:rPr>
          <w:rFonts w:ascii="Calibri" w:hAnsi="Calibri"/>
          <w:i/>
          <w:color w:val="646464"/>
          <w:sz w:val="24"/>
        </w:rPr>
        <w:t>Automated Technographic Hunter for Zoho Ecosystem in Australia &amp; India</w:t>
      </w:r>
    </w:p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03366"/>
          <w:sz w:val="30"/>
        </w:rPr>
        <w:t>1. Executive Summary &amp; Purpose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zoho-lead-generator engine discovers mid-market enterprises utilizing Zoho One, Zoho CRM, Zoho Books, or Deluge scripting. It targets key business hubs in Australia and India to build enriched lead pipelines.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03366"/>
          <w:sz w:val="30"/>
        </w:rPr>
        <w:t>2. Execution Commands &amp; Setup Guide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336699"/>
          <w:sz w:val="24"/>
        </w:rPr>
        <w:t>Prerequisites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Python &amp; Zoho Access: </w:t>
      </w:r>
      <w:r>
        <w:rPr>
          <w:rFonts w:ascii="Calibri" w:hAnsi="Calibri"/>
          <w:color w:val="323232"/>
          <w:sz w:val="21"/>
        </w:rPr>
        <w:t>Python 3.10+ and Zoho CRM API v2 OAuth token / Deluge Manager access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Dependencies: </w:t>
      </w:r>
      <w:r>
        <w:rPr>
          <w:rFonts w:ascii="Calibri" w:hAnsi="Calibri"/>
          <w:color w:val="323232"/>
          <w:sz w:val="21"/>
        </w:rPr>
        <w:t>pip install requests beautifulsoup4 gspread google-auth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336699"/>
          <w:sz w:val="24"/>
        </w:rPr>
        <w:t>Manual Run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python d:\infonix\Social-Media-Data-Scraping\upload_all_sheets_direct_to_zoho.py</w:t>
            </w:r>
          </w:p>
        </w:tc>
      </w:tr>
    </w:tbl>
    <w:p>
      <w:pPr>
        <w:spacing w:after="80"/>
      </w:pPr>
    </w:p>
    <w:p>
      <w:pPr>
        <w:pStyle w:val="Heading2"/>
        <w:spacing w:before="160" w:after="40"/>
      </w:pPr>
      <w:r>
        <w:rPr>
          <w:rFonts w:ascii="Calibri" w:hAnsi="Calibri"/>
          <w:b/>
          <w:color w:val="336699"/>
          <w:sz w:val="24"/>
        </w:rPr>
        <w:t>Deluge Script Execution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Trigger ZOHO_CRM_DELUGE_SCHEDULED_FUNCTION_CLEAN.deluge inside Zoho CRM Scheduled Functions.</w:t>
      </w:r>
    </w:p>
    <w:p>
      <w:pPr>
        <w:pStyle w:val="Heading2"/>
        <w:spacing w:before="160" w:after="40"/>
      </w:pPr>
      <w:r>
        <w:rPr>
          <w:rFonts w:ascii="Calibri" w:hAnsi="Calibri"/>
          <w:b/>
          <w:color w:val="336699"/>
          <w:sz w:val="24"/>
        </w:rPr>
        <w:t>Automated Task Scheduler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schtasks /create /tn "ZohoLeadGeneratorCron" /tr "python d:\infonix\Social-Media-Data-Scraping\upload_all_sheets_direct_to_zoho.py" /sc daily /st 09:00 /f /rl HIGHEST</w:t>
            </w:r>
          </w:p>
        </w:tc>
      </w:tr>
    </w:tbl>
    <w:p>
      <w:pPr>
        <w:spacing w:after="8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03366"/>
          <w:sz w:val="30"/>
        </w:rPr>
        <w:t>3. Execution Frequency &amp; Schedule Interval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Scheduled Cron: </w:t>
      </w:r>
      <w:r>
        <w:rPr>
          <w:rFonts w:ascii="Calibri" w:hAnsi="Calibri"/>
          <w:color w:val="323232"/>
          <w:sz w:val="21"/>
        </w:rPr>
        <w:t>Daily at 08:00 AM &amp; 09:00 AM (Runs once every 24 hours)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Real-Time Sync: </w:t>
      </w:r>
      <w:r>
        <w:rPr>
          <w:rFonts w:ascii="Calibri" w:hAnsi="Calibri"/>
          <w:color w:val="323232"/>
          <w:sz w:val="21"/>
        </w:rPr>
        <w:t>Zoho Flow webhooks listen continuously for Google Sheets row updates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03366"/>
          <w:sz w:val="30"/>
        </w:rPr>
        <w:t>4. Scraping Keywords &amp; Search Patterns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Product Keywords: </w:t>
      </w:r>
      <w:r>
        <w:rPr>
          <w:rFonts w:ascii="Calibri" w:hAnsi="Calibri"/>
          <w:color w:val="323232"/>
          <w:sz w:val="21"/>
        </w:rPr>
        <w:t>Zoho CRM, Zoho One, Zoho Books, Zoho Creator, Zoho Desk, Deluge Scripting, Zoho Flow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E1E1E"/>
          <w:sz w:val="21"/>
        </w:rPr>
        <w:t xml:space="preserve">Search Queries: </w:t>
      </w:r>
      <w:r>
        <w:rPr>
          <w:rFonts w:ascii="Calibri" w:hAnsi="Calibri"/>
          <w:color w:val="323232"/>
          <w:sz w:val="21"/>
        </w:rPr>
        <w:t>"Zoho Advanced Partner" Sydney, "Zoho Authorized Partner" Melbourne, "Zoho CRM migration", site:zoho.com/partners "Australia"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03366"/>
          <w:sz w:val="30"/>
        </w:rPr>
        <w:t>5. Scraped 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Lead Source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Originating Directory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Zoho Partner Directory / Google Search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Company Name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Target Business Name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Apex Cloud Systems AU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Customer Name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Contact Representative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Ethan Wright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Work Email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Validated Corporate Email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ethan.wright@apexcloud.com.au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Phone / Mobile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Formatted Phone Number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+61 2 8765 4321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Industry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Target Industry Vertical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IT / Software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Rating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Lead Qualification State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82828"/>
                <w:sz w:val="19"/>
              </w:rPr>
              <w:t>Verified Ecosystem User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