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47D" w:rsidRPr="00041D3C" w:rsidRDefault="00000000">
      <w:pPr>
        <w:pStyle w:val="Nagwek1"/>
        <w:spacing w:before="54" w:line="290" w:lineRule="exact"/>
        <w:rPr>
          <w:rFonts w:asciiTheme="minorHAnsi" w:hAnsiTheme="minorHAnsi" w:cstheme="minorHAnsi"/>
        </w:rPr>
      </w:pPr>
      <w:bookmarkStart w:id="0" w:name="_Hlk138110912"/>
      <w:r w:rsidRPr="00041D3C">
        <w:rPr>
          <w:rFonts w:asciiTheme="minorHAnsi" w:hAnsiTheme="minorHAnsi" w:cstheme="minorHAnsi"/>
        </w:rPr>
        <w:t>Zadanie 1 Rachunek kosztów cyklu życia produktu</w:t>
      </w:r>
    </w:p>
    <w:p w:rsidR="0064147D" w:rsidRPr="00041D3C" w:rsidRDefault="00000000">
      <w:pPr>
        <w:spacing w:before="12" w:line="225" w:lineRule="auto"/>
        <w:ind w:left="116" w:right="726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 xml:space="preserve">(Treść zadań pochodzi z: A. Szychta, J. </w:t>
      </w:r>
      <w:proofErr w:type="spellStart"/>
      <w:r w:rsidRPr="00041D3C">
        <w:rPr>
          <w:rFonts w:asciiTheme="minorHAnsi" w:hAnsiTheme="minorHAnsi" w:cstheme="minorHAnsi"/>
          <w:sz w:val="20"/>
          <w:szCs w:val="20"/>
        </w:rPr>
        <w:t>Dobroszek</w:t>
      </w:r>
      <w:proofErr w:type="spellEnd"/>
      <w:r w:rsidRPr="00041D3C">
        <w:rPr>
          <w:rFonts w:asciiTheme="minorHAnsi" w:hAnsiTheme="minorHAnsi" w:cstheme="minorHAnsi"/>
          <w:sz w:val="20"/>
          <w:szCs w:val="20"/>
        </w:rPr>
        <w:t xml:space="preserve">, P. </w:t>
      </w:r>
      <w:proofErr w:type="spellStart"/>
      <w:r w:rsidRPr="00041D3C">
        <w:rPr>
          <w:rFonts w:asciiTheme="minorHAnsi" w:hAnsiTheme="minorHAnsi" w:cstheme="minorHAnsi"/>
          <w:sz w:val="20"/>
          <w:szCs w:val="20"/>
        </w:rPr>
        <w:t>Kabalski</w:t>
      </w:r>
      <w:proofErr w:type="spellEnd"/>
      <w:r w:rsidRPr="00041D3C">
        <w:rPr>
          <w:rFonts w:asciiTheme="minorHAnsi" w:hAnsiTheme="minorHAnsi" w:cstheme="minorHAnsi"/>
          <w:sz w:val="20"/>
          <w:szCs w:val="20"/>
        </w:rPr>
        <w:t xml:space="preserve">, </w:t>
      </w:r>
      <w:r w:rsidRPr="00041D3C">
        <w:rPr>
          <w:rFonts w:asciiTheme="minorHAnsi" w:hAnsiTheme="minorHAnsi" w:cstheme="minorHAnsi"/>
          <w:i/>
          <w:sz w:val="20"/>
          <w:szCs w:val="20"/>
        </w:rPr>
        <w:t>Rachunkowość zarządcza. Zadania i testy</w:t>
      </w:r>
      <w:r w:rsidRPr="00041D3C">
        <w:rPr>
          <w:rFonts w:asciiTheme="minorHAnsi" w:hAnsiTheme="minorHAnsi" w:cstheme="minorHAnsi"/>
          <w:sz w:val="20"/>
          <w:szCs w:val="20"/>
        </w:rPr>
        <w:t>, Wydawnictwo Uniwersytetu Łódzkiego, Łódź 2016)</w:t>
      </w:r>
    </w:p>
    <w:p w:rsidR="0064147D" w:rsidRPr="00041D3C" w:rsidRDefault="00000000">
      <w:pPr>
        <w:pStyle w:val="Tekstpodstawowy"/>
        <w:spacing w:before="11"/>
        <w:ind w:left="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108666</wp:posOffset>
            </wp:positionV>
            <wp:extent cx="5225803" cy="2801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803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D3C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3028650</wp:posOffset>
            </wp:positionV>
            <wp:extent cx="5194843" cy="51614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843" cy="5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7D" w:rsidRPr="00041D3C" w:rsidRDefault="0064147D">
      <w:pPr>
        <w:pStyle w:val="Tekstpodstawowy"/>
        <w:spacing w:before="11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rPr>
          <w:rFonts w:asciiTheme="minorHAnsi" w:hAnsiTheme="minorHAnsi" w:cstheme="minorHAnsi"/>
          <w:sz w:val="20"/>
          <w:szCs w:val="20"/>
        </w:rPr>
        <w:sectPr w:rsidR="0064147D" w:rsidRPr="00041D3C">
          <w:headerReference w:type="default" r:id="rId9"/>
          <w:footerReference w:type="default" r:id="rId10"/>
          <w:type w:val="continuous"/>
          <w:pgSz w:w="11910" w:h="16840"/>
          <w:pgMar w:top="1300" w:right="1300" w:bottom="1160" w:left="1300" w:header="704" w:footer="969" w:gutter="0"/>
          <w:pgNumType w:start="1"/>
          <w:cols w:space="708"/>
        </w:sectPr>
      </w:pPr>
    </w:p>
    <w:p w:rsidR="0064147D" w:rsidRPr="00041D3C" w:rsidRDefault="0064147D">
      <w:pPr>
        <w:pStyle w:val="Tekstpodstawowy"/>
        <w:spacing w:before="6" w:after="1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ind w:left="1267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noProof/>
        </w:rPr>
        <w:drawing>
          <wp:inline distT="0" distB="0" distL="0" distR="0">
            <wp:extent cx="3653450" cy="264633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450" cy="26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before="8"/>
        <w:ind w:left="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1598125</wp:posOffset>
            </wp:positionH>
            <wp:positionV relativeFrom="paragraph">
              <wp:posOffset>115268</wp:posOffset>
            </wp:positionV>
            <wp:extent cx="4239555" cy="39258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555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7D" w:rsidRPr="00041D3C" w:rsidRDefault="0064147D">
      <w:pPr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ind w:left="74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noProof/>
        </w:rPr>
        <w:drawing>
          <wp:inline distT="0" distB="0" distL="0" distR="0">
            <wp:extent cx="4303327" cy="25262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27" cy="25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spacing w:before="5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spacing w:before="59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Zadanie 2. Rachunek kosztów cyklu życia produktu</w:t>
      </w:r>
    </w:p>
    <w:p w:rsidR="0064147D" w:rsidRPr="00041D3C" w:rsidRDefault="00000000">
      <w:pPr>
        <w:pStyle w:val="Tekstpodstawowy"/>
        <w:spacing w:before="140" w:line="232" w:lineRule="auto"/>
        <w:rPr>
          <w:rFonts w:asciiTheme="minorHAnsi" w:hAnsiTheme="minorHAnsi" w:cstheme="minorHAnsi"/>
        </w:rPr>
      </w:pPr>
      <w:bookmarkStart w:id="1" w:name="_Hlk138110937"/>
      <w:r w:rsidRPr="00041D3C">
        <w:rPr>
          <w:rFonts w:asciiTheme="minorHAnsi" w:hAnsiTheme="minorHAnsi" w:cstheme="minorHAnsi"/>
        </w:rPr>
        <w:t xml:space="preserve">Przedsiębiorstwo planuje wprowadzenie nowego produktu na rynek. Szacuje się, że faza </w:t>
      </w:r>
      <w:proofErr w:type="spellStart"/>
      <w:r w:rsidRPr="00041D3C">
        <w:rPr>
          <w:rFonts w:asciiTheme="minorHAnsi" w:hAnsiTheme="minorHAnsi" w:cstheme="minorHAnsi"/>
        </w:rPr>
        <w:t>przedrynkowa</w:t>
      </w:r>
      <w:proofErr w:type="spellEnd"/>
      <w:r w:rsidRPr="00041D3C">
        <w:rPr>
          <w:rFonts w:asciiTheme="minorHAnsi" w:hAnsiTheme="minorHAnsi" w:cstheme="minorHAnsi"/>
        </w:rPr>
        <w:t xml:space="preserve"> będzie trwać około 1 roku, a przewidywane koszty tego okresu to:</w:t>
      </w:r>
    </w:p>
    <w:p w:rsidR="0064147D" w:rsidRPr="00041D3C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before="142" w:line="261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badania i rozwój 275 000</w:t>
      </w:r>
      <w:r w:rsidRPr="00041D3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zł</w:t>
      </w:r>
    </w:p>
    <w:p w:rsidR="0064147D" w:rsidRPr="00041D3C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line="254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opracowanie projektu produktu 210 000</w:t>
      </w:r>
      <w:r w:rsidRPr="00041D3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zł</w:t>
      </w:r>
    </w:p>
    <w:p w:rsidR="0064147D" w:rsidRPr="00041D3C" w:rsidRDefault="00000000">
      <w:pPr>
        <w:pStyle w:val="Tekstpodstawowy"/>
        <w:spacing w:before="9" w:line="223" w:lineRule="auto"/>
        <w:ind w:right="1682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Faza rynkowa, w czasie której produkt będzie sprzedawany, ma trwać 3 lata. Szacowane koszty tej fazy wynoszą:</w:t>
      </w:r>
    </w:p>
    <w:p w:rsidR="0064147D" w:rsidRPr="00041D3C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line="253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 xml:space="preserve">przygotowanie i uruchomienie produkcji (jednorazowo) </w:t>
      </w:r>
      <w:r w:rsidRPr="00041D3C">
        <w:rPr>
          <w:rFonts w:asciiTheme="minorHAnsi" w:hAnsiTheme="minorHAnsi" w:cstheme="minorHAnsi"/>
          <w:spacing w:val="-3"/>
          <w:sz w:val="20"/>
          <w:szCs w:val="20"/>
        </w:rPr>
        <w:t xml:space="preserve">525 </w:t>
      </w:r>
      <w:r w:rsidRPr="00041D3C">
        <w:rPr>
          <w:rFonts w:asciiTheme="minorHAnsi" w:hAnsiTheme="minorHAnsi" w:cstheme="minorHAnsi"/>
          <w:sz w:val="20"/>
          <w:szCs w:val="20"/>
        </w:rPr>
        <w:t>000 zł</w:t>
      </w:r>
    </w:p>
    <w:p w:rsidR="0064147D" w:rsidRPr="00041D3C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line="254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marketing i promocja 175 000</w:t>
      </w:r>
      <w:r w:rsidRPr="00041D3C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zł</w:t>
      </w:r>
    </w:p>
    <w:p w:rsidR="0064147D" w:rsidRPr="00041D3C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line="255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koszty stałe 350 000</w:t>
      </w:r>
      <w:r w:rsidRPr="00041D3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zł</w:t>
      </w:r>
    </w:p>
    <w:p w:rsidR="0064147D" w:rsidRPr="00041D3C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line="255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jednostkowe koszty zmienne wytworzenia 20</w:t>
      </w:r>
      <w:r w:rsidRPr="00041D3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zł</w:t>
      </w:r>
    </w:p>
    <w:p w:rsidR="0064147D" w:rsidRPr="00041D3C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line="261" w:lineRule="exact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 xml:space="preserve">jednostkowe koszty zmienne sprzedaży i </w:t>
      </w:r>
      <w:r w:rsidRPr="00041D3C">
        <w:rPr>
          <w:rFonts w:asciiTheme="minorHAnsi" w:hAnsiTheme="minorHAnsi" w:cstheme="minorHAnsi"/>
          <w:spacing w:val="-3"/>
          <w:sz w:val="20"/>
          <w:szCs w:val="20"/>
        </w:rPr>
        <w:t xml:space="preserve">serwisu </w:t>
      </w:r>
      <w:r w:rsidRPr="00041D3C">
        <w:rPr>
          <w:rFonts w:asciiTheme="minorHAnsi" w:hAnsiTheme="minorHAnsi" w:cstheme="minorHAnsi"/>
          <w:sz w:val="20"/>
          <w:szCs w:val="20"/>
        </w:rPr>
        <w:t>10 zł</w:t>
      </w:r>
    </w:p>
    <w:p w:rsidR="0064147D" w:rsidRPr="00041D3C" w:rsidRDefault="00000000">
      <w:pPr>
        <w:pStyle w:val="Tekstpodstawowy"/>
        <w:spacing w:before="140" w:line="261" w:lineRule="exact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Koszty </w:t>
      </w:r>
      <w:proofErr w:type="spellStart"/>
      <w:r w:rsidRPr="00041D3C">
        <w:rPr>
          <w:rFonts w:asciiTheme="minorHAnsi" w:hAnsiTheme="minorHAnsi" w:cstheme="minorHAnsi"/>
        </w:rPr>
        <w:t>dezinwestycji</w:t>
      </w:r>
      <w:proofErr w:type="spellEnd"/>
      <w:r w:rsidRPr="00041D3C">
        <w:rPr>
          <w:rFonts w:asciiTheme="minorHAnsi" w:hAnsiTheme="minorHAnsi" w:cstheme="minorHAnsi"/>
        </w:rPr>
        <w:t>, czyli likwidacji produkcji, oszacowano na 210 000 zł.</w:t>
      </w:r>
    </w:p>
    <w:p w:rsidR="0064147D" w:rsidRPr="00041D3C" w:rsidRDefault="00000000">
      <w:pPr>
        <w:pStyle w:val="Tekstpodstawowy"/>
        <w:spacing w:before="4" w:line="228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Na</w:t>
      </w:r>
      <w:r w:rsidRPr="00041D3C">
        <w:rPr>
          <w:rFonts w:asciiTheme="minorHAnsi" w:hAnsiTheme="minorHAnsi" w:cstheme="minorHAnsi"/>
          <w:spacing w:val="-20"/>
        </w:rPr>
        <w:t xml:space="preserve"> </w:t>
      </w:r>
      <w:r w:rsidRPr="00041D3C">
        <w:rPr>
          <w:rFonts w:asciiTheme="minorHAnsi" w:hAnsiTheme="minorHAnsi" w:cstheme="minorHAnsi"/>
        </w:rPr>
        <w:t>podstawie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</w:rPr>
        <w:t>przeprowadzonych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badań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rynkowych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określona</w:t>
      </w:r>
      <w:r w:rsidRPr="00041D3C">
        <w:rPr>
          <w:rFonts w:asciiTheme="minorHAnsi" w:hAnsiTheme="minorHAnsi" w:cstheme="minorHAnsi"/>
          <w:spacing w:val="-19"/>
        </w:rPr>
        <w:t xml:space="preserve"> </w:t>
      </w:r>
      <w:r w:rsidRPr="00041D3C">
        <w:rPr>
          <w:rFonts w:asciiTheme="minorHAnsi" w:hAnsiTheme="minorHAnsi" w:cstheme="minorHAnsi"/>
        </w:rPr>
        <w:t>trzy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warianty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sprzedaży</w:t>
      </w:r>
      <w:r w:rsidRPr="00041D3C">
        <w:rPr>
          <w:rFonts w:asciiTheme="minorHAnsi" w:hAnsiTheme="minorHAnsi" w:cstheme="minorHAnsi"/>
          <w:spacing w:val="-17"/>
        </w:rPr>
        <w:t xml:space="preserve"> </w:t>
      </w:r>
      <w:r w:rsidRPr="00041D3C">
        <w:rPr>
          <w:rFonts w:asciiTheme="minorHAnsi" w:hAnsiTheme="minorHAnsi" w:cstheme="minorHAnsi"/>
        </w:rPr>
        <w:t>w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cyklu życia</w:t>
      </w:r>
      <w:r w:rsidRPr="00041D3C">
        <w:rPr>
          <w:rFonts w:asciiTheme="minorHAnsi" w:hAnsiTheme="minorHAnsi" w:cstheme="minorHAnsi"/>
          <w:spacing w:val="-4"/>
        </w:rPr>
        <w:t xml:space="preserve"> </w:t>
      </w:r>
      <w:r w:rsidRPr="00041D3C">
        <w:rPr>
          <w:rFonts w:asciiTheme="minorHAnsi" w:hAnsiTheme="minorHAnsi" w:cstheme="minorHAnsi"/>
        </w:rPr>
        <w:t>produktu:</w:t>
      </w:r>
    </w:p>
    <w:p w:rsidR="0064147D" w:rsidRPr="00041D3C" w:rsidRDefault="00000000">
      <w:pPr>
        <w:pStyle w:val="Tekstpodstawowy"/>
        <w:spacing w:line="251" w:lineRule="exact"/>
        <w:ind w:left="47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1)   15 000 szt. po 170</w:t>
      </w:r>
      <w:r w:rsidRPr="00041D3C">
        <w:rPr>
          <w:rFonts w:asciiTheme="minorHAnsi" w:hAnsiTheme="minorHAnsi" w:cstheme="minorHAnsi"/>
          <w:spacing w:val="-23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Tekstpodstawowy"/>
        <w:spacing w:line="252" w:lineRule="exact"/>
        <w:ind w:left="47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2)   12 500 szt. po 190</w:t>
      </w:r>
      <w:r w:rsidRPr="00041D3C">
        <w:rPr>
          <w:rFonts w:asciiTheme="minorHAnsi" w:hAnsiTheme="minorHAnsi" w:cstheme="minorHAnsi"/>
          <w:spacing w:val="-24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Tekstpodstawowy"/>
        <w:spacing w:line="258" w:lineRule="exact"/>
        <w:ind w:left="47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3)   11 000 szt. po 210</w:t>
      </w:r>
      <w:r w:rsidRPr="00041D3C">
        <w:rPr>
          <w:rFonts w:asciiTheme="minorHAnsi" w:hAnsiTheme="minorHAnsi" w:cstheme="minorHAnsi"/>
          <w:spacing w:val="-24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64147D">
      <w:pPr>
        <w:pStyle w:val="Tekstpodstawowy"/>
        <w:spacing w:before="12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line="228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Proszę przeprowadzić analizę przychodów i kosztów poszczególnych wariantów sprzedaży w cyklu życia produktu.</w:t>
      </w:r>
    </w:p>
    <w:bookmarkEnd w:id="1"/>
    <w:p w:rsidR="0064147D" w:rsidRPr="00041D3C" w:rsidRDefault="0064147D">
      <w:pPr>
        <w:spacing w:line="228" w:lineRule="auto"/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000000">
      <w:pPr>
        <w:spacing w:before="61"/>
        <w:ind w:left="116"/>
        <w:jc w:val="both"/>
        <w:rPr>
          <w:rFonts w:asciiTheme="minorHAnsi" w:hAnsiTheme="minorHAnsi" w:cstheme="minorHAnsi"/>
          <w:sz w:val="20"/>
          <w:szCs w:val="20"/>
        </w:rPr>
      </w:pPr>
      <w:bookmarkStart w:id="2" w:name="_Hlk138110971"/>
      <w:r w:rsidRPr="00041D3C">
        <w:rPr>
          <w:rFonts w:asciiTheme="minorHAnsi" w:hAnsiTheme="minorHAnsi" w:cstheme="minorHAnsi"/>
          <w:sz w:val="20"/>
          <w:szCs w:val="20"/>
        </w:rPr>
        <w:lastRenderedPageBreak/>
        <w:t>Zestawienie budżetów dla poszczególnych wariantów</w:t>
      </w:r>
    </w:p>
    <w:bookmarkEnd w:id="2"/>
    <w:p w:rsidR="0064147D" w:rsidRPr="00041D3C" w:rsidRDefault="0064147D">
      <w:pPr>
        <w:pStyle w:val="Tekstpodstawowy"/>
        <w:spacing w:before="7"/>
        <w:ind w:left="0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4"/>
        <w:gridCol w:w="2074"/>
        <w:gridCol w:w="2079"/>
        <w:gridCol w:w="2079"/>
      </w:tblGrid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12" w:right="110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Treść</w:t>
            </w:r>
          </w:p>
        </w:tc>
        <w:tc>
          <w:tcPr>
            <w:tcW w:w="2074" w:type="dxa"/>
          </w:tcPr>
          <w:p w:rsidR="0064147D" w:rsidRPr="00041D3C" w:rsidRDefault="00000000">
            <w:pPr>
              <w:pStyle w:val="TableParagraph"/>
              <w:spacing w:line="248" w:lineRule="exact"/>
              <w:ind w:left="53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Wariant 1</w:t>
            </w:r>
          </w:p>
        </w:tc>
        <w:tc>
          <w:tcPr>
            <w:tcW w:w="2079" w:type="dxa"/>
          </w:tcPr>
          <w:p w:rsidR="0064147D" w:rsidRPr="00041D3C" w:rsidRDefault="00000000">
            <w:pPr>
              <w:pStyle w:val="TableParagraph"/>
              <w:spacing w:line="248" w:lineRule="exact"/>
              <w:ind w:left="53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Wariant 2</w:t>
            </w:r>
          </w:p>
        </w:tc>
        <w:tc>
          <w:tcPr>
            <w:tcW w:w="2079" w:type="dxa"/>
          </w:tcPr>
          <w:p w:rsidR="0064147D" w:rsidRPr="00041D3C" w:rsidRDefault="00000000">
            <w:pPr>
              <w:pStyle w:val="TableParagraph"/>
              <w:spacing w:line="248" w:lineRule="exact"/>
              <w:ind w:left="53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Wariant 3</w:t>
            </w: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Sprzedaż (w szt.)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Cena (w zł/szt.)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Przychód ze sprzedaży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9066" w:type="dxa"/>
            <w:gridSpan w:val="4"/>
          </w:tcPr>
          <w:p w:rsidR="0064147D" w:rsidRPr="00041D3C" w:rsidRDefault="00000000">
            <w:pPr>
              <w:pStyle w:val="TableParagraph"/>
              <w:spacing w:line="248" w:lineRule="exact"/>
              <w:ind w:left="1996" w:right="198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Koszty fazy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przedrynkowej</w:t>
            </w:r>
            <w:proofErr w:type="spellEnd"/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Badania i rozwój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2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Opracowanie projektu</w:t>
            </w:r>
          </w:p>
          <w:p w:rsidR="0064147D" w:rsidRPr="00041D3C" w:rsidRDefault="00000000">
            <w:pPr>
              <w:pStyle w:val="TableParagraph"/>
              <w:spacing w:line="23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produktu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 (w zł)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9066" w:type="dxa"/>
            <w:gridSpan w:val="4"/>
          </w:tcPr>
          <w:p w:rsidR="0064147D" w:rsidRPr="00041D3C" w:rsidRDefault="00000000">
            <w:pPr>
              <w:pStyle w:val="TableParagraph"/>
              <w:spacing w:line="248" w:lineRule="exact"/>
              <w:ind w:left="1996" w:right="198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fazy rynkowej</w:t>
            </w: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2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Przygotowanie i</w:t>
            </w:r>
          </w:p>
          <w:p w:rsidR="0064147D" w:rsidRPr="00041D3C" w:rsidRDefault="00000000">
            <w:pPr>
              <w:pStyle w:val="TableParagraph"/>
              <w:spacing w:line="23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uruchomienie produkcji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Marketing i promocja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stałe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2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zmienne</w:t>
            </w:r>
          </w:p>
          <w:p w:rsidR="0064147D" w:rsidRPr="00041D3C" w:rsidRDefault="00000000">
            <w:pPr>
              <w:pStyle w:val="TableParagraph"/>
              <w:spacing w:line="23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wytworzenia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2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zmienne sprzedaży</w:t>
            </w:r>
          </w:p>
          <w:p w:rsidR="0064147D" w:rsidRPr="00041D3C" w:rsidRDefault="00000000">
            <w:pPr>
              <w:pStyle w:val="TableParagraph"/>
              <w:spacing w:line="23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i serwisu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 (w zł)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9066" w:type="dxa"/>
            <w:gridSpan w:val="4"/>
          </w:tcPr>
          <w:p w:rsidR="0064147D" w:rsidRPr="00041D3C" w:rsidRDefault="00000000">
            <w:pPr>
              <w:pStyle w:val="TableParagraph"/>
              <w:spacing w:line="248" w:lineRule="exact"/>
              <w:ind w:left="1996" w:right="198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Koszty fazy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postrynkowej</w:t>
            </w:r>
            <w:proofErr w:type="spellEnd"/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Koszty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dezinwestycji</w:t>
            </w:r>
            <w:proofErr w:type="spellEnd"/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 (w zł)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całkowite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Wynik operacyjny</w:t>
            </w:r>
          </w:p>
        </w:tc>
        <w:tc>
          <w:tcPr>
            <w:tcW w:w="2074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4147D" w:rsidRPr="00041D3C" w:rsidRDefault="0064147D">
      <w:pPr>
        <w:pStyle w:val="Tekstpodstawowy"/>
        <w:spacing w:before="13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Zadanie 3 Rachunek kosztów cyklu życia produktu</w:t>
      </w:r>
    </w:p>
    <w:p w:rsidR="0064147D" w:rsidRPr="00041D3C" w:rsidRDefault="00000000">
      <w:pPr>
        <w:spacing w:before="151" w:line="204" w:lineRule="auto"/>
        <w:ind w:left="116" w:right="114"/>
        <w:jc w:val="both"/>
        <w:rPr>
          <w:rFonts w:asciiTheme="minorHAnsi" w:hAnsiTheme="minorHAnsi" w:cstheme="minorHAnsi"/>
          <w:sz w:val="20"/>
          <w:szCs w:val="20"/>
        </w:rPr>
      </w:pPr>
      <w:bookmarkStart w:id="3" w:name="_Hlk138146027"/>
      <w:r w:rsidRPr="00041D3C">
        <w:rPr>
          <w:rFonts w:asciiTheme="minorHAnsi" w:hAnsiTheme="minorHAnsi" w:cstheme="minorHAnsi"/>
          <w:b/>
          <w:sz w:val="20"/>
          <w:szCs w:val="20"/>
        </w:rPr>
        <w:t>(</w:t>
      </w:r>
      <w:r w:rsidRPr="00041D3C">
        <w:rPr>
          <w:rFonts w:asciiTheme="minorHAnsi" w:hAnsiTheme="minorHAnsi" w:cstheme="minorHAnsi"/>
          <w:sz w:val="20"/>
          <w:szCs w:val="20"/>
        </w:rPr>
        <w:t xml:space="preserve">Treść zadania pochodzi z: </w:t>
      </w:r>
      <w:proofErr w:type="spellStart"/>
      <w:r w:rsidRPr="00041D3C">
        <w:rPr>
          <w:rFonts w:asciiTheme="minorHAnsi" w:hAnsiTheme="minorHAnsi" w:cstheme="minorHAnsi"/>
          <w:sz w:val="20"/>
          <w:szCs w:val="20"/>
        </w:rPr>
        <w:t>G.Lew</w:t>
      </w:r>
      <w:proofErr w:type="spellEnd"/>
      <w:r w:rsidRPr="00041D3C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041D3C">
        <w:rPr>
          <w:rFonts w:asciiTheme="minorHAnsi" w:hAnsiTheme="minorHAnsi" w:cstheme="minorHAnsi"/>
          <w:sz w:val="20"/>
          <w:szCs w:val="20"/>
        </w:rPr>
        <w:t>E.Maruszewska</w:t>
      </w:r>
      <w:proofErr w:type="spellEnd"/>
      <w:r w:rsidRPr="00041D3C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041D3C">
        <w:rPr>
          <w:rFonts w:asciiTheme="minorHAnsi" w:hAnsiTheme="minorHAnsi" w:cstheme="minorHAnsi"/>
          <w:sz w:val="20"/>
          <w:szCs w:val="20"/>
        </w:rPr>
        <w:t>P.Szczypa</w:t>
      </w:r>
      <w:proofErr w:type="spellEnd"/>
      <w:r w:rsidRPr="00041D3C">
        <w:rPr>
          <w:rFonts w:asciiTheme="minorHAnsi" w:hAnsiTheme="minorHAnsi" w:cstheme="minorHAnsi"/>
          <w:sz w:val="20"/>
          <w:szCs w:val="20"/>
        </w:rPr>
        <w:t xml:space="preserve">, </w:t>
      </w:r>
      <w:r w:rsidRPr="00041D3C">
        <w:rPr>
          <w:rFonts w:asciiTheme="minorHAnsi" w:hAnsiTheme="minorHAnsi" w:cstheme="minorHAnsi"/>
          <w:i/>
          <w:sz w:val="20"/>
          <w:szCs w:val="20"/>
        </w:rPr>
        <w:t xml:space="preserve">Rachunkowość zarządcza. Od teorii do praktyki, </w:t>
      </w:r>
      <w:proofErr w:type="spellStart"/>
      <w:r w:rsidRPr="00041D3C">
        <w:rPr>
          <w:rFonts w:asciiTheme="minorHAnsi" w:hAnsiTheme="minorHAnsi" w:cstheme="minorHAnsi"/>
          <w:sz w:val="20"/>
          <w:szCs w:val="20"/>
        </w:rPr>
        <w:t>CeDeWu</w:t>
      </w:r>
      <w:proofErr w:type="spellEnd"/>
      <w:r w:rsidRPr="00041D3C">
        <w:rPr>
          <w:rFonts w:asciiTheme="minorHAnsi" w:hAnsiTheme="minorHAnsi" w:cstheme="minorHAnsi"/>
          <w:sz w:val="20"/>
          <w:szCs w:val="20"/>
        </w:rPr>
        <w:t>, Warszawa 2019)</w:t>
      </w:r>
    </w:p>
    <w:p w:rsidR="0064147D" w:rsidRPr="00041D3C" w:rsidRDefault="00000000">
      <w:pPr>
        <w:pStyle w:val="Tekstpodstawowy"/>
        <w:spacing w:before="210" w:line="242" w:lineRule="auto"/>
        <w:ind w:right="111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Przedsiębiorstwo X planuje rozpocząć produkcję nowego modelu paralotni. Postęp technologiczny powoduje, </w:t>
      </w:r>
      <w:r w:rsidRPr="00041D3C">
        <w:rPr>
          <w:rFonts w:asciiTheme="minorHAnsi" w:hAnsiTheme="minorHAnsi" w:cstheme="minorHAnsi"/>
          <w:spacing w:val="-3"/>
        </w:rPr>
        <w:t xml:space="preserve">że cykl </w:t>
      </w:r>
      <w:r w:rsidRPr="00041D3C">
        <w:rPr>
          <w:rFonts w:asciiTheme="minorHAnsi" w:hAnsiTheme="minorHAnsi" w:cstheme="minorHAnsi"/>
        </w:rPr>
        <w:t xml:space="preserve">życia </w:t>
      </w:r>
      <w:r w:rsidRPr="00041D3C">
        <w:rPr>
          <w:rFonts w:asciiTheme="minorHAnsi" w:hAnsiTheme="minorHAnsi" w:cstheme="minorHAnsi"/>
          <w:spacing w:val="-3"/>
        </w:rPr>
        <w:t xml:space="preserve">tego produktu </w:t>
      </w:r>
      <w:r w:rsidRPr="00041D3C">
        <w:rPr>
          <w:rFonts w:asciiTheme="minorHAnsi" w:hAnsiTheme="minorHAnsi" w:cstheme="minorHAnsi"/>
        </w:rPr>
        <w:t>jest stosunkowo krótki. Na podstawie przeprowadzonych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</w:rPr>
        <w:t>badań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</w:rPr>
        <w:t>marketingowych,</w:t>
      </w:r>
      <w:r w:rsidRPr="00041D3C">
        <w:rPr>
          <w:rFonts w:asciiTheme="minorHAnsi" w:hAnsiTheme="minorHAnsi" w:cstheme="minorHAnsi"/>
          <w:spacing w:val="-16"/>
        </w:rPr>
        <w:t xml:space="preserve"> </w:t>
      </w:r>
      <w:r w:rsidRPr="00041D3C">
        <w:rPr>
          <w:rFonts w:asciiTheme="minorHAnsi" w:hAnsiTheme="minorHAnsi" w:cstheme="minorHAnsi"/>
        </w:rPr>
        <w:t>określono</w:t>
      </w:r>
      <w:r w:rsidRPr="00041D3C">
        <w:rPr>
          <w:rFonts w:asciiTheme="minorHAnsi" w:hAnsiTheme="minorHAnsi" w:cstheme="minorHAnsi"/>
          <w:spacing w:val="-11"/>
        </w:rPr>
        <w:t xml:space="preserve"> </w:t>
      </w:r>
      <w:r w:rsidRPr="00041D3C">
        <w:rPr>
          <w:rFonts w:asciiTheme="minorHAnsi" w:hAnsiTheme="minorHAnsi" w:cstheme="minorHAnsi"/>
        </w:rPr>
        <w:t>możliwość</w:t>
      </w:r>
      <w:r w:rsidRPr="00041D3C">
        <w:rPr>
          <w:rFonts w:asciiTheme="minorHAnsi" w:hAnsiTheme="minorHAnsi" w:cstheme="minorHAnsi"/>
          <w:spacing w:val="-13"/>
        </w:rPr>
        <w:t xml:space="preserve"> </w:t>
      </w:r>
      <w:r w:rsidRPr="00041D3C">
        <w:rPr>
          <w:rFonts w:asciiTheme="minorHAnsi" w:hAnsiTheme="minorHAnsi" w:cstheme="minorHAnsi"/>
        </w:rPr>
        <w:t>sprzedaży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  <w:spacing w:val="-3"/>
        </w:rPr>
        <w:t>tego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</w:rPr>
        <w:t>modelu</w:t>
      </w:r>
      <w:r w:rsidRPr="00041D3C">
        <w:rPr>
          <w:rFonts w:asciiTheme="minorHAnsi" w:hAnsiTheme="minorHAnsi" w:cstheme="minorHAnsi"/>
          <w:spacing w:val="-11"/>
        </w:rPr>
        <w:t xml:space="preserve"> </w:t>
      </w:r>
      <w:r w:rsidRPr="00041D3C">
        <w:rPr>
          <w:rFonts w:asciiTheme="minorHAnsi" w:hAnsiTheme="minorHAnsi" w:cstheme="minorHAnsi"/>
        </w:rPr>
        <w:t>przez 5 lat, w jednostkowej cenie sprzedaży 6 000 zł. Aby wprowadzić produkt do sprzedaży należy zrobić kilka prototypów i poddać je badaniom na ziemi i w</w:t>
      </w:r>
      <w:r w:rsidRPr="00041D3C">
        <w:rPr>
          <w:rFonts w:asciiTheme="minorHAnsi" w:hAnsiTheme="minorHAnsi" w:cstheme="minorHAnsi"/>
          <w:spacing w:val="-23"/>
        </w:rPr>
        <w:t xml:space="preserve"> </w:t>
      </w:r>
      <w:r w:rsidRPr="00041D3C">
        <w:rPr>
          <w:rFonts w:asciiTheme="minorHAnsi" w:hAnsiTheme="minorHAnsi" w:cstheme="minorHAnsi"/>
        </w:rPr>
        <w:t>powietrzu.</w:t>
      </w:r>
    </w:p>
    <w:p w:rsidR="0064147D" w:rsidRPr="00041D3C" w:rsidRDefault="00000000">
      <w:pPr>
        <w:pStyle w:val="Tekstpodstawowy"/>
        <w:spacing w:before="3" w:after="29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Planowana wielkość sprzedaży:</w:t>
      </w:r>
      <w:bookmarkEnd w:id="3"/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3"/>
        <w:gridCol w:w="4533"/>
      </w:tblGrid>
      <w:tr w:rsidR="0064147D" w:rsidRPr="00041D3C">
        <w:trPr>
          <w:trHeight w:val="268"/>
        </w:trPr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8" w:lineRule="exact"/>
              <w:ind w:left="1387" w:right="137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4" w:name="_Hlk138146051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Rok</w:t>
            </w:r>
          </w:p>
        </w:tc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8" w:lineRule="exact"/>
              <w:ind w:left="1388" w:right="137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Wielkość (w szt.)</w:t>
            </w:r>
          </w:p>
        </w:tc>
      </w:tr>
      <w:tr w:rsidR="0064147D" w:rsidRPr="00041D3C">
        <w:trPr>
          <w:trHeight w:val="273"/>
        </w:trPr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1384" w:right="13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500</w:t>
            </w:r>
          </w:p>
        </w:tc>
      </w:tr>
      <w:tr w:rsidR="0064147D" w:rsidRPr="00041D3C">
        <w:trPr>
          <w:trHeight w:val="268"/>
        </w:trPr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1388" w:right="13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1200</w:t>
            </w:r>
          </w:p>
        </w:tc>
      </w:tr>
      <w:tr w:rsidR="0064147D" w:rsidRPr="00041D3C">
        <w:trPr>
          <w:trHeight w:val="268"/>
        </w:trPr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1388" w:right="13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1400</w:t>
            </w:r>
          </w:p>
        </w:tc>
      </w:tr>
      <w:tr w:rsidR="0064147D" w:rsidRPr="00041D3C">
        <w:trPr>
          <w:trHeight w:val="273"/>
        </w:trPr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1388" w:right="13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1300</w:t>
            </w:r>
          </w:p>
        </w:tc>
      </w:tr>
      <w:tr w:rsidR="0064147D" w:rsidRPr="00041D3C">
        <w:trPr>
          <w:trHeight w:val="268"/>
        </w:trPr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533" w:type="dxa"/>
          </w:tcPr>
          <w:p w:rsidR="0064147D" w:rsidRPr="00041D3C" w:rsidRDefault="00000000">
            <w:pPr>
              <w:pStyle w:val="TableParagraph"/>
              <w:spacing w:line="241" w:lineRule="exact"/>
              <w:ind w:left="1384" w:right="13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300</w:t>
            </w:r>
          </w:p>
        </w:tc>
      </w:tr>
      <w:bookmarkEnd w:id="4"/>
    </w:tbl>
    <w:p w:rsidR="0064147D" w:rsidRPr="00041D3C" w:rsidRDefault="0064147D">
      <w:pPr>
        <w:spacing w:line="241" w:lineRule="exact"/>
        <w:jc w:val="center"/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000000">
      <w:pPr>
        <w:pStyle w:val="Tekstpodstawowy"/>
        <w:spacing w:before="74" w:line="230" w:lineRule="auto"/>
        <w:ind w:right="444"/>
        <w:rPr>
          <w:rFonts w:asciiTheme="minorHAnsi" w:hAnsiTheme="minorHAnsi" w:cstheme="minorHAnsi"/>
        </w:rPr>
      </w:pPr>
      <w:bookmarkStart w:id="5" w:name="_Hlk138146080"/>
      <w:r w:rsidRPr="00041D3C">
        <w:rPr>
          <w:rFonts w:asciiTheme="minorHAnsi" w:hAnsiTheme="minorHAnsi" w:cstheme="minorHAnsi"/>
        </w:rPr>
        <w:lastRenderedPageBreak/>
        <w:t xml:space="preserve">Koszty uszycia prototypów i badań w tunelu aerodynamicznym szacuje </w:t>
      </w:r>
      <w:r w:rsidRPr="00041D3C">
        <w:rPr>
          <w:rFonts w:asciiTheme="minorHAnsi" w:hAnsiTheme="minorHAnsi" w:cstheme="minorHAnsi"/>
          <w:spacing w:val="-3"/>
        </w:rPr>
        <w:t xml:space="preserve">się </w:t>
      </w:r>
      <w:r w:rsidRPr="00041D3C">
        <w:rPr>
          <w:rFonts w:asciiTheme="minorHAnsi" w:hAnsiTheme="minorHAnsi" w:cstheme="minorHAnsi"/>
        </w:rPr>
        <w:t xml:space="preserve">na 500 000 zł. Cykl </w:t>
      </w:r>
      <w:r w:rsidRPr="00041D3C">
        <w:rPr>
          <w:rFonts w:asciiTheme="minorHAnsi" w:hAnsiTheme="minorHAnsi" w:cstheme="minorHAnsi"/>
          <w:spacing w:val="-3"/>
        </w:rPr>
        <w:t xml:space="preserve">badań </w:t>
      </w:r>
      <w:r w:rsidRPr="00041D3C">
        <w:rPr>
          <w:rFonts w:asciiTheme="minorHAnsi" w:hAnsiTheme="minorHAnsi" w:cstheme="minorHAnsi"/>
        </w:rPr>
        <w:t xml:space="preserve">w powietrzu prowadzonych przez pilota doświadczalnego będzie kosztował 800 000 zł. Koszty reklamy i badań marketingowych to </w:t>
      </w:r>
      <w:r w:rsidRPr="00041D3C">
        <w:rPr>
          <w:rFonts w:asciiTheme="minorHAnsi" w:hAnsiTheme="minorHAnsi" w:cstheme="minorHAnsi"/>
          <w:spacing w:val="-3"/>
        </w:rPr>
        <w:t xml:space="preserve">100 </w:t>
      </w:r>
      <w:r w:rsidRPr="00041D3C">
        <w:rPr>
          <w:rFonts w:asciiTheme="minorHAnsi" w:hAnsiTheme="minorHAnsi" w:cstheme="minorHAnsi"/>
        </w:rPr>
        <w:t>000</w:t>
      </w:r>
      <w:r w:rsidRPr="00041D3C">
        <w:rPr>
          <w:rFonts w:asciiTheme="minorHAnsi" w:hAnsiTheme="minorHAnsi" w:cstheme="minorHAnsi"/>
          <w:spacing w:val="-13"/>
        </w:rPr>
        <w:t xml:space="preserve"> </w:t>
      </w:r>
      <w:r w:rsidRPr="00041D3C">
        <w:rPr>
          <w:rFonts w:asciiTheme="minorHAnsi" w:hAnsiTheme="minorHAnsi" w:cstheme="minorHAnsi"/>
        </w:rPr>
        <w:t>zł.</w:t>
      </w:r>
    </w:p>
    <w:p w:rsidR="0064147D" w:rsidRPr="00041D3C" w:rsidRDefault="00000000">
      <w:pPr>
        <w:pStyle w:val="Tekstpodstawowy"/>
        <w:spacing w:before="154" w:line="228" w:lineRule="auto"/>
        <w:ind w:right="115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Jednostkowy koszt zmienny (materiały bezpośrednie + </w:t>
      </w:r>
      <w:r w:rsidRPr="00041D3C">
        <w:rPr>
          <w:rFonts w:asciiTheme="minorHAnsi" w:hAnsiTheme="minorHAnsi" w:cstheme="minorHAnsi"/>
          <w:spacing w:val="-3"/>
        </w:rPr>
        <w:t xml:space="preserve">płace </w:t>
      </w:r>
      <w:r w:rsidRPr="00041D3C">
        <w:rPr>
          <w:rFonts w:asciiTheme="minorHAnsi" w:hAnsiTheme="minorHAnsi" w:cstheme="minorHAnsi"/>
        </w:rPr>
        <w:t xml:space="preserve">bezpośrednie) paralotni wynosi 4 500 zł. Narzut pośrednich kosztów produkcyjnych wraz z kosztami sprzedaży i zarządu w trakcie trwania fazy produkcyjnej szacuje </w:t>
      </w:r>
      <w:r w:rsidRPr="00041D3C">
        <w:rPr>
          <w:rFonts w:asciiTheme="minorHAnsi" w:hAnsiTheme="minorHAnsi" w:cstheme="minorHAnsi"/>
          <w:spacing w:val="-3"/>
        </w:rPr>
        <w:t xml:space="preserve">się </w:t>
      </w:r>
      <w:r w:rsidRPr="00041D3C">
        <w:rPr>
          <w:rFonts w:asciiTheme="minorHAnsi" w:hAnsiTheme="minorHAnsi" w:cstheme="minorHAnsi"/>
        </w:rPr>
        <w:t xml:space="preserve">na </w:t>
      </w:r>
      <w:r w:rsidRPr="00041D3C">
        <w:rPr>
          <w:rFonts w:asciiTheme="minorHAnsi" w:hAnsiTheme="minorHAnsi" w:cstheme="minorHAnsi"/>
          <w:spacing w:val="-4"/>
        </w:rPr>
        <w:t xml:space="preserve">20% </w:t>
      </w:r>
      <w:r w:rsidRPr="00041D3C">
        <w:rPr>
          <w:rFonts w:asciiTheme="minorHAnsi" w:hAnsiTheme="minorHAnsi" w:cstheme="minorHAnsi"/>
        </w:rPr>
        <w:t>w stosunku do całkowitych kosztów zmiennych.</w:t>
      </w:r>
    </w:p>
    <w:p w:rsidR="0064147D" w:rsidRPr="00041D3C" w:rsidRDefault="00000000">
      <w:pPr>
        <w:pStyle w:val="Tekstpodstawowy"/>
        <w:spacing w:before="160" w:line="228" w:lineRule="auto"/>
        <w:ind w:right="121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Po zakończeniu produkcji utylizacja zbędnych materiałów oraz likwidacja narzędzi i matryc będzie kosztować 60 000 zł.</w:t>
      </w:r>
    </w:p>
    <w:p w:rsidR="0064147D" w:rsidRPr="00041D3C" w:rsidRDefault="00000000">
      <w:pPr>
        <w:pStyle w:val="Tekstpodstawowy"/>
        <w:spacing w:before="151" w:line="232" w:lineRule="auto"/>
        <w:ind w:right="120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Proszę ocenić rentowność tego przedsięwzięcia na podstawie rachunku wyników cyklu życia produktu.</w:t>
      </w:r>
    </w:p>
    <w:bookmarkEnd w:id="5"/>
    <w:p w:rsidR="0064147D" w:rsidRPr="00041D3C" w:rsidRDefault="0064147D">
      <w:pPr>
        <w:pStyle w:val="Tekstpodstawowy"/>
        <w:spacing w:before="13"/>
        <w:ind w:left="0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4"/>
        <w:gridCol w:w="1359"/>
        <w:gridCol w:w="1220"/>
        <w:gridCol w:w="1215"/>
        <w:gridCol w:w="1220"/>
        <w:gridCol w:w="1220"/>
      </w:tblGrid>
      <w:tr w:rsidR="0064147D" w:rsidRPr="00041D3C">
        <w:trPr>
          <w:trHeight w:val="234"/>
        </w:trPr>
        <w:tc>
          <w:tcPr>
            <w:tcW w:w="2834" w:type="dxa"/>
            <w:vMerge w:val="restart"/>
          </w:tcPr>
          <w:p w:rsidR="0064147D" w:rsidRPr="00041D3C" w:rsidRDefault="00000000">
            <w:pPr>
              <w:pStyle w:val="TableParagraph"/>
              <w:spacing w:line="243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Pozycje rachunku</w:t>
            </w:r>
          </w:p>
        </w:tc>
        <w:tc>
          <w:tcPr>
            <w:tcW w:w="6234" w:type="dxa"/>
            <w:gridSpan w:val="5"/>
          </w:tcPr>
          <w:p w:rsidR="0064147D" w:rsidRPr="00041D3C" w:rsidRDefault="00000000">
            <w:pPr>
              <w:pStyle w:val="TableParagraph"/>
              <w:spacing w:line="215" w:lineRule="exact"/>
              <w:ind w:left="177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Rok cyklu życia produktu</w:t>
            </w:r>
          </w:p>
        </w:tc>
      </w:tr>
      <w:tr w:rsidR="0064147D" w:rsidRPr="00041D3C">
        <w:trPr>
          <w:trHeight w:val="234"/>
        </w:trPr>
        <w:tc>
          <w:tcPr>
            <w:tcW w:w="2834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9" w:type="dxa"/>
          </w:tcPr>
          <w:p w:rsidR="0064147D" w:rsidRPr="00041D3C" w:rsidRDefault="00000000">
            <w:pPr>
              <w:pStyle w:val="TableParagraph"/>
              <w:spacing w:line="215" w:lineRule="exact"/>
              <w:ind w:left="1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220" w:type="dxa"/>
          </w:tcPr>
          <w:p w:rsidR="0064147D" w:rsidRPr="00041D3C" w:rsidRDefault="00000000">
            <w:pPr>
              <w:pStyle w:val="TableParagraph"/>
              <w:spacing w:line="215" w:lineRule="exact"/>
              <w:ind w:left="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215" w:type="dxa"/>
          </w:tcPr>
          <w:p w:rsidR="0064147D" w:rsidRPr="00041D3C" w:rsidRDefault="00000000">
            <w:pPr>
              <w:pStyle w:val="TableParagraph"/>
              <w:spacing w:line="215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220" w:type="dxa"/>
          </w:tcPr>
          <w:p w:rsidR="0064147D" w:rsidRPr="00041D3C" w:rsidRDefault="00000000">
            <w:pPr>
              <w:pStyle w:val="TableParagraph"/>
              <w:spacing w:line="215" w:lineRule="exact"/>
              <w:ind w:left="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220" w:type="dxa"/>
          </w:tcPr>
          <w:p w:rsidR="0064147D" w:rsidRPr="00041D3C" w:rsidRDefault="00000000">
            <w:pPr>
              <w:pStyle w:val="TableParagraph"/>
              <w:spacing w:line="215" w:lineRule="exact"/>
              <w:ind w:left="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Wielkość</w:t>
            </w:r>
          </w:p>
          <w:p w:rsidR="0064147D" w:rsidRPr="00041D3C" w:rsidRDefault="00000000">
            <w:pPr>
              <w:pStyle w:val="TableParagraph"/>
              <w:spacing w:line="235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produkcji/sprzedaży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47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Jednostkowa cena</w:t>
            </w:r>
          </w:p>
          <w:p w:rsidR="0064147D" w:rsidRPr="00041D3C" w:rsidRDefault="00000000">
            <w:pPr>
              <w:pStyle w:val="TableParagraph"/>
              <w:spacing w:line="235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sprzedaży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Przychód ze sprzedaży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jkz</w:t>
            </w:r>
            <w:proofErr w:type="spellEnd"/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zmienne razem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Marża pokrycia I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pośrednie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Marża pokrycia II</w:t>
            </w:r>
          </w:p>
        </w:tc>
        <w:tc>
          <w:tcPr>
            <w:tcW w:w="135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Suma MP II</w:t>
            </w:r>
          </w:p>
        </w:tc>
        <w:tc>
          <w:tcPr>
            <w:tcW w:w="6234" w:type="dxa"/>
            <w:gridSpan w:val="5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4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23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przedprodukcyjne</w:t>
            </w:r>
          </w:p>
        </w:tc>
        <w:tc>
          <w:tcPr>
            <w:tcW w:w="6234" w:type="dxa"/>
            <w:gridSpan w:val="5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MP III</w:t>
            </w:r>
          </w:p>
        </w:tc>
        <w:tc>
          <w:tcPr>
            <w:tcW w:w="6234" w:type="dxa"/>
            <w:gridSpan w:val="5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5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poprodukcyjne</w:t>
            </w:r>
          </w:p>
        </w:tc>
        <w:tc>
          <w:tcPr>
            <w:tcW w:w="6234" w:type="dxa"/>
            <w:gridSpan w:val="5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350"/>
        </w:trPr>
        <w:tc>
          <w:tcPr>
            <w:tcW w:w="2834" w:type="dxa"/>
          </w:tcPr>
          <w:p w:rsidR="0064147D" w:rsidRPr="00041D3C" w:rsidRDefault="00000000">
            <w:pPr>
              <w:pStyle w:val="TableParagraph"/>
              <w:spacing w:line="248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MP IV</w:t>
            </w:r>
          </w:p>
        </w:tc>
        <w:tc>
          <w:tcPr>
            <w:tcW w:w="6234" w:type="dxa"/>
            <w:gridSpan w:val="5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4147D" w:rsidRPr="00041D3C" w:rsidRDefault="0064147D">
      <w:pPr>
        <w:pStyle w:val="Tekstpodstawowy"/>
        <w:spacing w:before="12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spacing w:line="211" w:lineRule="auto"/>
        <w:ind w:left="116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 xml:space="preserve">Monika Łada (AGH w Krakowie) Rachunek celowego postarzania produktów </w:t>
      </w:r>
      <w:hyperlink r:id="rId14">
        <w:r w:rsidRPr="00041D3C">
          <w:rPr>
            <w:rFonts w:asciiTheme="minorHAnsi" w:hAnsiTheme="minorHAnsi" w:cstheme="minorHAnsi"/>
            <w:w w:val="95"/>
            <w:sz w:val="20"/>
            <w:szCs w:val="20"/>
          </w:rPr>
          <w:t>(</w:t>
        </w:r>
        <w:r w:rsidRPr="00041D3C">
          <w:rPr>
            <w:rFonts w:asciiTheme="minorHAnsi" w:hAnsiTheme="minorHAnsi" w:cstheme="minorHAnsi"/>
            <w:color w:val="0462C1"/>
            <w:w w:val="95"/>
            <w:sz w:val="20"/>
            <w:szCs w:val="20"/>
            <w:u w:val="single" w:color="0462C1"/>
          </w:rPr>
          <w:t>file:///C:/Users/SK/AppData/Local/Temp/PN_UWr_2015_Celowe_postarzanie.pdf</w:t>
        </w:r>
        <w:r w:rsidRPr="00041D3C">
          <w:rPr>
            <w:rFonts w:asciiTheme="minorHAnsi" w:hAnsiTheme="minorHAnsi" w:cstheme="minorHAnsi"/>
            <w:w w:val="95"/>
            <w:sz w:val="20"/>
            <w:szCs w:val="20"/>
          </w:rPr>
          <w:t>)</w:t>
        </w:r>
      </w:hyperlink>
    </w:p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spacing w:before="95" w:line="216" w:lineRule="auto"/>
        <w:ind w:left="116" w:right="4702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 xml:space="preserve">Spisek żarówkowy czyli planowane postarzanie produktu </w:t>
      </w:r>
      <w:hyperlink r:id="rId15">
        <w:r w:rsidRPr="00041D3C">
          <w:rPr>
            <w:rFonts w:asciiTheme="minorHAnsi" w:hAnsiTheme="minorHAnsi" w:cstheme="minorHAnsi"/>
            <w:color w:val="0000FF"/>
            <w:sz w:val="20"/>
            <w:szCs w:val="20"/>
            <w:u w:val="single" w:color="0000FF"/>
          </w:rPr>
          <w:t>https://www.youtube.com/watch?v=3-qRhHCi710</w:t>
        </w:r>
      </w:hyperlink>
    </w:p>
    <w:p w:rsidR="0064147D" w:rsidRPr="00041D3C" w:rsidRDefault="0064147D">
      <w:pPr>
        <w:pStyle w:val="Tekstpodstawowy"/>
        <w:spacing w:before="7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spacing w:before="57"/>
        <w:ind w:left="116"/>
        <w:rPr>
          <w:rFonts w:asciiTheme="minorHAnsi" w:hAnsiTheme="minorHAnsi" w:cstheme="minorHAnsi"/>
          <w:b/>
          <w:sz w:val="20"/>
          <w:szCs w:val="20"/>
        </w:rPr>
      </w:pPr>
      <w:bookmarkStart w:id="6" w:name="_Hlk138147550"/>
      <w:r w:rsidRPr="00041D3C">
        <w:rPr>
          <w:rFonts w:asciiTheme="minorHAnsi" w:hAnsiTheme="minorHAnsi" w:cstheme="minorHAnsi"/>
          <w:b/>
          <w:sz w:val="20"/>
          <w:szCs w:val="20"/>
        </w:rPr>
        <w:t>Zadanie 4. Rachunek kosztów standardowych (normatywnych)</w:t>
      </w:r>
    </w:p>
    <w:p w:rsidR="0064147D" w:rsidRPr="00041D3C" w:rsidRDefault="00000000">
      <w:pPr>
        <w:pStyle w:val="Tekstpodstawowy"/>
        <w:spacing w:before="134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Istotą tego rachunku jest wprowadzenie do systemu pomiaru w rachunku kosztów kategorii kosztów standardowych jako pewnej formy kosztów wzorcowych ustalonych a priori.</w:t>
      </w:r>
    </w:p>
    <w:p w:rsidR="0064147D" w:rsidRPr="00041D3C" w:rsidRDefault="00000000">
      <w:pPr>
        <w:pStyle w:val="Tekstpodstawowy"/>
        <w:spacing w:before="1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Głównym celem rachunku kosztów standardowych jest stworzenie właściwej podstawy odniesienia dla kosztów faktycznie poniesionych.</w:t>
      </w:r>
    </w:p>
    <w:p w:rsidR="0064147D" w:rsidRPr="00041D3C" w:rsidRDefault="00000000">
      <w:pPr>
        <w:pStyle w:val="Tekstpodstawowy"/>
        <w:spacing w:before="1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Koszty standardowe są odmianą kosztów postulowanych, w której za podstawę ustalania przyjmuje się ściśle określone normy zużycia czynników produkcji.</w:t>
      </w:r>
    </w:p>
    <w:p w:rsidR="0064147D" w:rsidRPr="00041D3C" w:rsidRDefault="00000000">
      <w:pPr>
        <w:pStyle w:val="Tekstpodstawowy"/>
        <w:spacing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Koszty standardowe wyznaczają uznany za uzasadniony poziom kosztów, niezbędny do wykonania określonego zadania produkcyjnego.</w:t>
      </w:r>
    </w:p>
    <w:bookmarkEnd w:id="6"/>
    <w:p w:rsidR="0064147D" w:rsidRPr="00041D3C" w:rsidRDefault="0064147D">
      <w:pPr>
        <w:spacing w:line="259" w:lineRule="auto"/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spacing w:before="61"/>
        <w:rPr>
          <w:rFonts w:asciiTheme="minorHAnsi" w:hAnsiTheme="minorHAnsi" w:cstheme="minorHAnsi"/>
        </w:rPr>
      </w:pPr>
      <w:bookmarkStart w:id="7" w:name="_Hlk138147593"/>
      <w:r w:rsidRPr="00041D3C">
        <w:rPr>
          <w:rFonts w:asciiTheme="minorHAnsi" w:hAnsiTheme="minorHAnsi" w:cstheme="minorHAnsi"/>
        </w:rPr>
        <w:t>Standardowe koszty bezpośrednie</w:t>
      </w:r>
    </w:p>
    <w:p w:rsidR="0064147D" w:rsidRPr="00041D3C" w:rsidRDefault="00000000">
      <w:pPr>
        <w:pStyle w:val="Tekstpodstawowy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Poziom kosztów bezpośrednich można zapisać następująco:</w:t>
      </w:r>
    </w:p>
    <w:p w:rsidR="0064147D" w:rsidRPr="00041D3C" w:rsidRDefault="00000000">
      <w:pPr>
        <w:pStyle w:val="Nagwek1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 = p x Z</w:t>
      </w:r>
    </w:p>
    <w:p w:rsidR="0064147D" w:rsidRPr="00041D3C" w:rsidRDefault="00000000">
      <w:pPr>
        <w:pStyle w:val="Tekstpodstawowy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 – koszty</w:t>
      </w:r>
    </w:p>
    <w:p w:rsidR="0064147D" w:rsidRPr="00041D3C" w:rsidRDefault="00000000">
      <w:pPr>
        <w:pStyle w:val="Tekstpodstawowy"/>
        <w:spacing w:before="20" w:line="259" w:lineRule="auto"/>
        <w:ind w:right="6648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 – cena jednostkowa zasobów Z – zużycie zasobów</w:t>
      </w:r>
    </w:p>
    <w:p w:rsidR="0064147D" w:rsidRPr="00041D3C" w:rsidRDefault="00000000">
      <w:pPr>
        <w:spacing w:before="1"/>
        <w:ind w:left="116"/>
        <w:rPr>
          <w:rFonts w:asciiTheme="minorHAnsi" w:hAnsiTheme="minorHAnsi" w:cstheme="minorHAnsi"/>
          <w:b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 xml:space="preserve">Formuła ta nazywana jest </w:t>
      </w:r>
      <w:r w:rsidRPr="00041D3C">
        <w:rPr>
          <w:rFonts w:asciiTheme="minorHAnsi" w:hAnsiTheme="minorHAnsi" w:cstheme="minorHAnsi"/>
          <w:b/>
          <w:sz w:val="20"/>
          <w:szCs w:val="20"/>
        </w:rPr>
        <w:t>podstawowym równaniem kosztów.</w:t>
      </w:r>
    </w:p>
    <w:p w:rsidR="0064147D" w:rsidRPr="00041D3C" w:rsidRDefault="00000000">
      <w:pPr>
        <w:pStyle w:val="Tekstpodstawowy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Aby określić standardowe koszty bezpośrednie należy określić:</w:t>
      </w:r>
    </w:p>
    <w:p w:rsidR="0064147D" w:rsidRPr="00041D3C" w:rsidRDefault="00000000">
      <w:pPr>
        <w:pStyle w:val="Akapitzlist"/>
        <w:numPr>
          <w:ilvl w:val="0"/>
          <w:numId w:val="3"/>
        </w:numPr>
        <w:tabs>
          <w:tab w:val="left" w:pos="837"/>
        </w:tabs>
        <w:spacing w:before="15" w:line="278" w:lineRule="auto"/>
        <w:ind w:left="836" w:right="113"/>
        <w:jc w:val="both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Standardowe zużycie zasobów – określa normę zużycia zasobów przypadającą na jednostkę obiektu standaryzacji</w:t>
      </w:r>
      <w:r w:rsidRPr="00041D3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kosztów.</w:t>
      </w:r>
    </w:p>
    <w:p w:rsidR="0064147D" w:rsidRPr="00041D3C" w:rsidRDefault="00000000">
      <w:pPr>
        <w:pStyle w:val="Akapitzlist"/>
        <w:numPr>
          <w:ilvl w:val="0"/>
          <w:numId w:val="3"/>
        </w:numPr>
        <w:tabs>
          <w:tab w:val="left" w:pos="837"/>
        </w:tabs>
        <w:spacing w:line="276" w:lineRule="auto"/>
        <w:ind w:left="836" w:right="107"/>
        <w:jc w:val="both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Standardową</w:t>
      </w:r>
      <w:r w:rsidRPr="00041D3C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cenę</w:t>
      </w:r>
      <w:r w:rsidRPr="00041D3C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jednostkową</w:t>
      </w:r>
      <w:r w:rsidRPr="00041D3C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–</w:t>
      </w:r>
      <w:r w:rsidRPr="00041D3C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określa</w:t>
      </w:r>
      <w:r w:rsidRPr="00041D3C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postulowany</w:t>
      </w:r>
      <w:r w:rsidRPr="00041D3C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poziom</w:t>
      </w:r>
      <w:r w:rsidRPr="00041D3C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cen,</w:t>
      </w:r>
      <w:r w:rsidRPr="00041D3C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stawek</w:t>
      </w:r>
      <w:r w:rsidRPr="00041D3C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lub</w:t>
      </w:r>
      <w:r w:rsidRPr="00041D3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taryf</w:t>
      </w:r>
      <w:r w:rsidRPr="00041D3C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dla</w:t>
      </w:r>
      <w:r w:rsidRPr="00041D3C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poszczególnych czynników produkcji. Standard ten wyznacza dopuszczalne ceny nabycia lub ceny zakupu zasobów z uwzględnieniem kosztów zakupu, jakie mogą być</w:t>
      </w:r>
      <w:r w:rsidRPr="00041D3C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zapłacone.</w:t>
      </w:r>
    </w:p>
    <w:p w:rsidR="0064147D" w:rsidRPr="00041D3C" w:rsidRDefault="0064147D">
      <w:pPr>
        <w:pStyle w:val="Tekstpodstawowy"/>
        <w:spacing w:before="5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koszty bezpośrednie wyznacza się dla głównych pozycji kosztów bezpośrednich:</w:t>
      </w:r>
    </w:p>
    <w:p w:rsidR="0064147D" w:rsidRPr="00041D3C" w:rsidRDefault="00000000">
      <w:pPr>
        <w:pStyle w:val="Akapitzlist"/>
        <w:numPr>
          <w:ilvl w:val="0"/>
          <w:numId w:val="2"/>
        </w:numPr>
        <w:tabs>
          <w:tab w:val="left" w:pos="223"/>
        </w:tabs>
        <w:spacing w:before="20"/>
        <w:ind w:hanging="107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materiałów</w:t>
      </w:r>
      <w:r w:rsidRPr="00041D3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bezpośrednich;</w:t>
      </w:r>
    </w:p>
    <w:p w:rsidR="0064147D" w:rsidRPr="00041D3C" w:rsidRDefault="00000000">
      <w:pPr>
        <w:pStyle w:val="Akapitzlist"/>
        <w:numPr>
          <w:ilvl w:val="0"/>
          <w:numId w:val="2"/>
        </w:numPr>
        <w:tabs>
          <w:tab w:val="left" w:pos="227"/>
        </w:tabs>
        <w:spacing w:before="21"/>
        <w:ind w:left="226" w:hanging="111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wynagrodzeń</w:t>
      </w:r>
      <w:r w:rsidRPr="00041D3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bezpośrednich;</w:t>
      </w:r>
    </w:p>
    <w:p w:rsidR="0064147D" w:rsidRPr="00041D3C" w:rsidRDefault="00000000">
      <w:pPr>
        <w:pStyle w:val="Akapitzlist"/>
        <w:numPr>
          <w:ilvl w:val="0"/>
          <w:numId w:val="2"/>
        </w:numPr>
        <w:tabs>
          <w:tab w:val="left" w:pos="227"/>
        </w:tabs>
        <w:spacing w:before="15"/>
        <w:ind w:left="226" w:hanging="111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świadczeń na rzecz</w:t>
      </w:r>
      <w:r w:rsidRPr="00041D3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pracowników.</w:t>
      </w:r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u w:val="single"/>
        </w:rPr>
        <w:t>Standardowe koszty materiałów bezpośrednich</w:t>
      </w:r>
    </w:p>
    <w:p w:rsidR="0064147D" w:rsidRPr="00041D3C" w:rsidRDefault="00000000">
      <w:pPr>
        <w:pStyle w:val="Tekstpodstawowy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Są iloczynem norm zużycia materiałów oraz standardowej ceny materiałów.</w:t>
      </w:r>
    </w:p>
    <w:bookmarkEnd w:id="7"/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spacing w:before="11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bookmarkStart w:id="8" w:name="_Hlk138147710"/>
      <w:bookmarkStart w:id="9" w:name="_Hlk138147749"/>
      <w:r w:rsidRPr="00041D3C">
        <w:rPr>
          <w:rFonts w:asciiTheme="minorHAnsi" w:hAnsiTheme="minorHAnsi" w:cstheme="minorHAnsi"/>
        </w:rPr>
        <w:t>Przykład</w:t>
      </w:r>
    </w:p>
    <w:p w:rsidR="0064147D" w:rsidRPr="00041D3C" w:rsidRDefault="00000000">
      <w:pPr>
        <w:pStyle w:val="Tekstpodstawowy"/>
        <w:spacing w:before="20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Przedsiębiorstwo wytwarza dwa asortymenty wyrobów, do produkcji których są zużywane trzy rodzaje materiałów. Ilościowe normy zużycia poszczególnych materiałów wyrażone są w kg na 1 sztukę wyrobów.</w:t>
      </w:r>
    </w:p>
    <w:p w:rsidR="0064147D" w:rsidRPr="00041D3C" w:rsidRDefault="00000000">
      <w:pPr>
        <w:pStyle w:val="Tekstpodstawowy"/>
        <w:spacing w:line="518" w:lineRule="auto"/>
        <w:ind w:right="2919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95.25pt;margin-top:39.75pt;width:429.6pt;height:54.3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71"/>
                    <w:gridCol w:w="2266"/>
                    <w:gridCol w:w="2266"/>
                    <w:gridCol w:w="2261"/>
                  </w:tblGrid>
                  <w:tr w:rsidR="0064147D">
                    <w:trPr>
                      <w:trHeight w:val="263"/>
                    </w:trPr>
                    <w:tc>
                      <w:tcPr>
                        <w:tcW w:w="2271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10"/>
                          <w:rPr>
                            <w:sz w:val="20"/>
                          </w:rPr>
                        </w:pPr>
                        <w:bookmarkStart w:id="10" w:name="_Hlk138147911"/>
                        <w:r>
                          <w:rPr>
                            <w:sz w:val="20"/>
                          </w:rPr>
                          <w:t>Rodzaj materiału</w:t>
                        </w:r>
                      </w:p>
                    </w:tc>
                    <w:tc>
                      <w:tcPr>
                        <w:tcW w:w="2266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Wyrób X</w:t>
                        </w:r>
                      </w:p>
                    </w:tc>
                    <w:tc>
                      <w:tcPr>
                        <w:tcW w:w="2266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Wyrób Y</w:t>
                        </w:r>
                      </w:p>
                    </w:tc>
                    <w:tc>
                      <w:tcPr>
                        <w:tcW w:w="2261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Ceny</w:t>
                        </w:r>
                      </w:p>
                    </w:tc>
                  </w:tr>
                  <w:tr w:rsidR="0064147D">
                    <w:trPr>
                      <w:trHeight w:val="791"/>
                    </w:trPr>
                    <w:tc>
                      <w:tcPr>
                        <w:tcW w:w="2271" w:type="dxa"/>
                      </w:tcPr>
                      <w:p w:rsidR="0064147D" w:rsidRDefault="00000000">
                        <w:pPr>
                          <w:pStyle w:val="TableParagraph"/>
                          <w:spacing w:line="259" w:lineRule="auto"/>
                          <w:ind w:left="110" w:right="1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Materiał 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A </w:t>
                        </w:r>
                        <w:r>
                          <w:rPr>
                            <w:sz w:val="20"/>
                          </w:rPr>
                          <w:t>Materiał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  <w:p w:rsidR="0064147D" w:rsidRDefault="00000000"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Materiał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2266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64147D" w:rsidRDefault="00000000">
                        <w:pPr>
                          <w:pStyle w:val="TableParagraph"/>
                          <w:spacing w:before="2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64147D" w:rsidRDefault="00000000">
                        <w:pPr>
                          <w:pStyle w:val="TableParagraph"/>
                          <w:spacing w:before="19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2266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64147D" w:rsidRDefault="00000000">
                        <w:pPr>
                          <w:pStyle w:val="TableParagraph"/>
                          <w:spacing w:before="20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64147D" w:rsidRDefault="00000000">
                        <w:pPr>
                          <w:pStyle w:val="TableParagraph"/>
                          <w:spacing w:before="19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2261" w:type="dxa"/>
                      </w:tcPr>
                      <w:p w:rsidR="0064147D" w:rsidRDefault="00000000">
                        <w:pPr>
                          <w:pStyle w:val="TableParagraph"/>
                          <w:spacing w:line="24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  <w:p w:rsidR="0064147D" w:rsidRDefault="00000000">
                        <w:pPr>
                          <w:pStyle w:val="TableParagraph"/>
                          <w:spacing w:before="20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  <w:p w:rsidR="0064147D" w:rsidRDefault="00000000">
                        <w:pPr>
                          <w:pStyle w:val="TableParagraph"/>
                          <w:spacing w:before="19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</w:tr>
                  <w:bookmarkEnd w:id="10"/>
                </w:tbl>
                <w:p w:rsidR="0064147D" w:rsidRDefault="0064147D">
                  <w:pPr>
                    <w:pStyle w:val="Tekstpodstawowy"/>
                    <w:ind w:left="0"/>
                  </w:pPr>
                </w:p>
              </w:txbxContent>
            </v:textbox>
            <w10:wrap anchorx="page"/>
          </v:shape>
        </w:pict>
      </w:r>
      <w:r w:rsidRPr="00041D3C">
        <w:rPr>
          <w:rFonts w:asciiTheme="minorHAnsi" w:hAnsiTheme="minorHAnsi" w:cstheme="minorHAnsi"/>
        </w:rPr>
        <w:t>Standardowe ceny materiałów ustalono na podstawie badań rynkowych. Normy zużycia materiałów (kg/szt.) oraz standardowe ceny materiałów (w zł)</w:t>
      </w: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spacing w:before="8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after="23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Ustalić standardowe koszty materiałów bezpośrednich przypadające na jednostkę poszczególnych wyrobów.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6"/>
        <w:gridCol w:w="3020"/>
        <w:gridCol w:w="3021"/>
      </w:tblGrid>
      <w:tr w:rsidR="0064147D" w:rsidRPr="00041D3C">
        <w:trPr>
          <w:trHeight w:val="263"/>
        </w:trPr>
        <w:tc>
          <w:tcPr>
            <w:tcW w:w="302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Rodzaj materiału</w:t>
            </w:r>
          </w:p>
        </w:tc>
        <w:tc>
          <w:tcPr>
            <w:tcW w:w="30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X</w:t>
            </w:r>
          </w:p>
        </w:tc>
        <w:tc>
          <w:tcPr>
            <w:tcW w:w="3021" w:type="dxa"/>
          </w:tcPr>
          <w:p w:rsidR="0064147D" w:rsidRPr="00041D3C" w:rsidRDefault="00000000">
            <w:pPr>
              <w:pStyle w:val="TableParagraph"/>
              <w:spacing w:line="241" w:lineRule="exact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Y</w:t>
            </w:r>
          </w:p>
        </w:tc>
      </w:tr>
      <w:tr w:rsidR="0064147D" w:rsidRPr="00041D3C">
        <w:trPr>
          <w:trHeight w:val="787"/>
        </w:trPr>
        <w:tc>
          <w:tcPr>
            <w:tcW w:w="3026" w:type="dxa"/>
          </w:tcPr>
          <w:p w:rsidR="0064147D" w:rsidRPr="00041D3C" w:rsidRDefault="00000000">
            <w:pPr>
              <w:pStyle w:val="TableParagraph"/>
              <w:spacing w:line="259" w:lineRule="auto"/>
              <w:ind w:left="110" w:right="2035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Materiał </w:t>
            </w:r>
            <w:r w:rsidRPr="00041D3C">
              <w:rPr>
                <w:rFonts w:asciiTheme="minorHAnsi" w:hAnsiTheme="minorHAnsi" w:cstheme="minorHAnsi"/>
                <w:spacing w:val="-15"/>
                <w:sz w:val="20"/>
                <w:szCs w:val="20"/>
              </w:rPr>
              <w:t xml:space="preserve">A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Materiał</w:t>
            </w:r>
            <w:r w:rsidRPr="00041D3C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  <w:p w:rsidR="0064147D" w:rsidRPr="00041D3C" w:rsidRDefault="00000000">
            <w:pPr>
              <w:pStyle w:val="TableParagraph"/>
              <w:spacing w:line="24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Materiał</w:t>
            </w:r>
            <w:r w:rsidRPr="00041D3C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30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10 x 40 = 400</w:t>
            </w:r>
          </w:p>
          <w:p w:rsidR="0064147D" w:rsidRPr="00041D3C" w:rsidRDefault="00000000">
            <w:pPr>
              <w:pStyle w:val="TableParagraph"/>
              <w:spacing w:before="20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 x 50 = 1000</w:t>
            </w:r>
          </w:p>
          <w:p w:rsidR="0064147D" w:rsidRPr="00041D3C" w:rsidRDefault="00000000">
            <w:pPr>
              <w:pStyle w:val="TableParagraph"/>
              <w:spacing w:before="19" w:line="242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 x 35 = 560</w:t>
            </w:r>
          </w:p>
        </w:tc>
        <w:tc>
          <w:tcPr>
            <w:tcW w:w="3021" w:type="dxa"/>
          </w:tcPr>
          <w:p w:rsidR="0064147D" w:rsidRPr="00041D3C" w:rsidRDefault="00000000">
            <w:pPr>
              <w:pStyle w:val="TableParagraph"/>
              <w:spacing w:line="241" w:lineRule="exact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 x 40 = 640</w:t>
            </w:r>
          </w:p>
          <w:p w:rsidR="0064147D" w:rsidRPr="00041D3C" w:rsidRDefault="00000000">
            <w:pPr>
              <w:pStyle w:val="TableParagraph"/>
              <w:spacing w:before="20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24 x 50 = 1200</w:t>
            </w:r>
          </w:p>
          <w:p w:rsidR="0064147D" w:rsidRPr="00041D3C" w:rsidRDefault="00000000">
            <w:pPr>
              <w:pStyle w:val="TableParagraph"/>
              <w:spacing w:before="19" w:line="242" w:lineRule="exact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 x 35 = 490</w:t>
            </w:r>
          </w:p>
        </w:tc>
      </w:tr>
      <w:tr w:rsidR="0064147D" w:rsidRPr="00041D3C">
        <w:trPr>
          <w:trHeight w:val="263"/>
        </w:trPr>
        <w:tc>
          <w:tcPr>
            <w:tcW w:w="302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 materiały</w:t>
            </w:r>
          </w:p>
        </w:tc>
        <w:tc>
          <w:tcPr>
            <w:tcW w:w="3020" w:type="dxa"/>
          </w:tcPr>
          <w:p w:rsidR="0064147D" w:rsidRPr="00041D3C" w:rsidRDefault="00000000">
            <w:pPr>
              <w:pStyle w:val="TableParagraph"/>
              <w:spacing w:line="241" w:lineRule="exact"/>
              <w:ind w:left="79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1 960</w:t>
            </w:r>
          </w:p>
        </w:tc>
        <w:tc>
          <w:tcPr>
            <w:tcW w:w="3021" w:type="dxa"/>
          </w:tcPr>
          <w:p w:rsidR="0064147D" w:rsidRPr="00041D3C" w:rsidRDefault="00000000">
            <w:pPr>
              <w:pStyle w:val="TableParagraph"/>
              <w:spacing w:line="241" w:lineRule="exact"/>
              <w:ind w:left="65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2 330</w:t>
            </w: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b w:val="0"/>
          <w:spacing w:val="-51"/>
          <w:u w:val="single"/>
        </w:rPr>
        <w:t xml:space="preserve"> </w:t>
      </w:r>
      <w:r w:rsidRPr="00041D3C">
        <w:rPr>
          <w:rFonts w:asciiTheme="minorHAnsi" w:hAnsiTheme="minorHAnsi" w:cstheme="minorHAnsi"/>
          <w:u w:val="single"/>
        </w:rPr>
        <w:t>Standardowe koszty wynagrodzeń bezpośrednich</w:t>
      </w:r>
    </w:p>
    <w:p w:rsidR="0064147D" w:rsidRPr="00041D3C" w:rsidRDefault="00000000">
      <w:pPr>
        <w:pStyle w:val="Tekstpodstawowy"/>
        <w:spacing w:before="20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Są wyznaczane dla poszczególnych operacji i czynności wykonywanych przy wytwarzaniu produktów, które wymagają czasu pracy pracowników.</w:t>
      </w:r>
    </w:p>
    <w:p w:rsidR="0064147D" w:rsidRPr="00041D3C" w:rsidRDefault="00000000">
      <w:pPr>
        <w:pStyle w:val="Tekstpodstawowy"/>
        <w:spacing w:before="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Są iloczynem normy czasu pracy i standardowej stawki wynagrodzeń bezpośrednich.</w:t>
      </w:r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Przykład (c.d.)</w:t>
      </w:r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spacing w:line="254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 związku z wytwarzaniem wyrobów X i Y są przez pracowników wykonywane trzy operacje technologiczne. Normy czasu pracy wyrażone są w roboczogodzinach (</w:t>
      </w:r>
      <w:proofErr w:type="spellStart"/>
      <w:r w:rsidRPr="00041D3C">
        <w:rPr>
          <w:rFonts w:asciiTheme="minorHAnsi" w:hAnsiTheme="minorHAnsi" w:cstheme="minorHAnsi"/>
        </w:rPr>
        <w:t>rh</w:t>
      </w:r>
      <w:proofErr w:type="spellEnd"/>
      <w:r w:rsidRPr="00041D3C">
        <w:rPr>
          <w:rFonts w:asciiTheme="minorHAnsi" w:hAnsiTheme="minorHAnsi" w:cstheme="minorHAnsi"/>
        </w:rPr>
        <w:t>).</w:t>
      </w:r>
    </w:p>
    <w:bookmarkEnd w:id="9"/>
    <w:p w:rsidR="0064147D" w:rsidRPr="00041D3C" w:rsidRDefault="0064147D">
      <w:pPr>
        <w:spacing w:line="254" w:lineRule="auto"/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000000">
      <w:pPr>
        <w:pStyle w:val="Tekstpodstawowy"/>
        <w:spacing w:before="94" w:after="23"/>
        <w:rPr>
          <w:rFonts w:asciiTheme="minorHAnsi" w:hAnsiTheme="minorHAnsi" w:cstheme="minorHAnsi"/>
        </w:rPr>
      </w:pPr>
      <w:bookmarkStart w:id="11" w:name="_Hlk138148119"/>
      <w:r w:rsidRPr="00041D3C">
        <w:rPr>
          <w:rFonts w:asciiTheme="minorHAnsi" w:hAnsiTheme="minorHAnsi" w:cstheme="minorHAnsi"/>
        </w:rPr>
        <w:lastRenderedPageBreak/>
        <w:t>Normy czasu pracy oraz standardowe stawki wynagrodzeń bezpośrednich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57"/>
        <w:gridCol w:w="2257"/>
        <w:gridCol w:w="2276"/>
      </w:tblGrid>
      <w:tr w:rsidR="0064147D" w:rsidRPr="00041D3C">
        <w:trPr>
          <w:trHeight w:val="527"/>
        </w:trPr>
        <w:tc>
          <w:tcPr>
            <w:tcW w:w="227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Operacje technologiczne</w:t>
            </w:r>
          </w:p>
        </w:tc>
        <w:tc>
          <w:tcPr>
            <w:tcW w:w="2257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X</w:t>
            </w:r>
          </w:p>
        </w:tc>
        <w:tc>
          <w:tcPr>
            <w:tcW w:w="2257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Y</w:t>
            </w:r>
          </w:p>
        </w:tc>
        <w:tc>
          <w:tcPr>
            <w:tcW w:w="2276" w:type="dxa"/>
          </w:tcPr>
          <w:p w:rsidR="0064147D" w:rsidRPr="00041D3C" w:rsidRDefault="00000000">
            <w:pPr>
              <w:pStyle w:val="TableParagraph"/>
              <w:tabs>
                <w:tab w:val="left" w:pos="1650"/>
              </w:tabs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Standardowe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ab/>
              <w:t>stawki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wynagrodzeń</w:t>
            </w:r>
          </w:p>
        </w:tc>
      </w:tr>
      <w:tr w:rsidR="0064147D" w:rsidRPr="00041D3C">
        <w:trPr>
          <w:trHeight w:val="792"/>
        </w:trPr>
        <w:tc>
          <w:tcPr>
            <w:tcW w:w="227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Operacja 1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Operacja 2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Operacja 3</w:t>
            </w:r>
          </w:p>
        </w:tc>
        <w:tc>
          <w:tcPr>
            <w:tcW w:w="2257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257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  <w:tc>
          <w:tcPr>
            <w:tcW w:w="227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after="24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Ustalić standardowe koszty wynagrodzeń bezpośrednich wyrobu X i Y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0"/>
        <w:gridCol w:w="3015"/>
        <w:gridCol w:w="3021"/>
      </w:tblGrid>
      <w:tr w:rsidR="0064147D" w:rsidRPr="00041D3C">
        <w:trPr>
          <w:trHeight w:val="263"/>
        </w:trPr>
        <w:tc>
          <w:tcPr>
            <w:tcW w:w="3030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Operacje technologiczne</w:t>
            </w:r>
          </w:p>
        </w:tc>
        <w:tc>
          <w:tcPr>
            <w:tcW w:w="301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X</w:t>
            </w:r>
          </w:p>
        </w:tc>
        <w:tc>
          <w:tcPr>
            <w:tcW w:w="3021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Y</w:t>
            </w:r>
          </w:p>
        </w:tc>
      </w:tr>
      <w:tr w:rsidR="0064147D" w:rsidRPr="00041D3C">
        <w:trPr>
          <w:trHeight w:val="787"/>
        </w:trPr>
        <w:tc>
          <w:tcPr>
            <w:tcW w:w="3030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Operacja 1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Operacja 2</w:t>
            </w:r>
          </w:p>
          <w:p w:rsidR="0064147D" w:rsidRPr="00041D3C" w:rsidRDefault="00000000">
            <w:pPr>
              <w:pStyle w:val="TableParagraph"/>
              <w:spacing w:before="20" w:line="24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Operacja 3</w:t>
            </w:r>
          </w:p>
        </w:tc>
        <w:tc>
          <w:tcPr>
            <w:tcW w:w="301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24 x 16 = 384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 x 20 = 320</w:t>
            </w:r>
          </w:p>
          <w:p w:rsidR="0064147D" w:rsidRPr="00041D3C" w:rsidRDefault="00000000">
            <w:pPr>
              <w:pStyle w:val="TableParagraph"/>
              <w:spacing w:before="20" w:line="24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 x 16 = 320</w:t>
            </w:r>
          </w:p>
        </w:tc>
        <w:tc>
          <w:tcPr>
            <w:tcW w:w="3021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34 x 16 =</w:t>
            </w:r>
            <w:r w:rsidRPr="00041D3C">
              <w:rPr>
                <w:rFonts w:asciiTheme="minorHAnsi" w:hAnsiTheme="minorHAnsi" w:cstheme="minorHAnsi"/>
                <w:spacing w:val="5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544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 x 20 =</w:t>
            </w:r>
            <w:r w:rsidRPr="00041D3C">
              <w:rPr>
                <w:rFonts w:asciiTheme="minorHAnsi" w:hAnsiTheme="minorHAnsi" w:cstheme="minorHAnsi"/>
                <w:spacing w:val="5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400</w:t>
            </w:r>
          </w:p>
          <w:p w:rsidR="0064147D" w:rsidRPr="00041D3C" w:rsidRDefault="00000000">
            <w:pPr>
              <w:pStyle w:val="TableParagraph"/>
              <w:spacing w:before="20" w:line="24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26 x 16 =</w:t>
            </w:r>
            <w:r w:rsidRPr="00041D3C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416</w:t>
            </w:r>
          </w:p>
        </w:tc>
      </w:tr>
      <w:tr w:rsidR="0064147D" w:rsidRPr="00041D3C">
        <w:trPr>
          <w:trHeight w:val="268"/>
        </w:trPr>
        <w:tc>
          <w:tcPr>
            <w:tcW w:w="3030" w:type="dxa"/>
          </w:tcPr>
          <w:p w:rsidR="0064147D" w:rsidRPr="00041D3C" w:rsidRDefault="00000000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 wynagrodzenia</w:t>
            </w:r>
          </w:p>
        </w:tc>
        <w:tc>
          <w:tcPr>
            <w:tcW w:w="3015" w:type="dxa"/>
          </w:tcPr>
          <w:p w:rsidR="0064147D" w:rsidRPr="00041D3C" w:rsidRDefault="00000000">
            <w:pPr>
              <w:pStyle w:val="TableParagraph"/>
              <w:spacing w:before="1"/>
              <w:ind w:left="79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1 024</w:t>
            </w:r>
          </w:p>
        </w:tc>
        <w:tc>
          <w:tcPr>
            <w:tcW w:w="3021" w:type="dxa"/>
          </w:tcPr>
          <w:p w:rsidR="0064147D" w:rsidRPr="00041D3C" w:rsidRDefault="00000000">
            <w:pPr>
              <w:pStyle w:val="TableParagraph"/>
              <w:spacing w:before="1"/>
              <w:ind w:left="79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1 360</w:t>
            </w:r>
          </w:p>
        </w:tc>
      </w:tr>
    </w:tbl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  <w:b w:val="0"/>
          <w:spacing w:val="-51"/>
          <w:u w:val="single"/>
        </w:rPr>
        <w:t xml:space="preserve"> </w:t>
      </w:r>
      <w:r w:rsidRPr="00041D3C">
        <w:rPr>
          <w:rFonts w:asciiTheme="minorHAnsi" w:hAnsiTheme="minorHAnsi" w:cstheme="minorHAnsi"/>
          <w:u w:val="single"/>
        </w:rPr>
        <w:t>Standardowe koszty świadczeń na rzecz pracowników</w:t>
      </w:r>
    </w:p>
    <w:p w:rsidR="0064147D" w:rsidRPr="00041D3C" w:rsidRDefault="0064147D">
      <w:pPr>
        <w:pStyle w:val="Tekstpodstawowy"/>
        <w:spacing w:before="10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spacing w:before="6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Zazwyczaj są to narzuty procentowe liczone od podstawy, którą są wynagrodzenia bezpośrednie.</w:t>
      </w:r>
    </w:p>
    <w:bookmarkEnd w:id="11"/>
    <w:p w:rsidR="0064147D" w:rsidRPr="00041D3C" w:rsidRDefault="00000000">
      <w:pPr>
        <w:pStyle w:val="Nagwek1"/>
        <w:spacing w:before="98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Przykład (c.d.)</w:t>
      </w:r>
    </w:p>
    <w:p w:rsidR="0064147D" w:rsidRPr="00041D3C" w:rsidRDefault="00000000">
      <w:pPr>
        <w:pStyle w:val="Tekstpodstawowy"/>
        <w:spacing w:before="39" w:line="273" w:lineRule="auto"/>
        <w:rPr>
          <w:rFonts w:asciiTheme="minorHAnsi" w:hAnsiTheme="minorHAnsi" w:cstheme="minorHAnsi"/>
        </w:rPr>
      </w:pPr>
      <w:bookmarkStart w:id="12" w:name="_Hlk138148290"/>
      <w:r w:rsidRPr="00041D3C">
        <w:rPr>
          <w:rFonts w:asciiTheme="minorHAnsi" w:hAnsiTheme="minorHAnsi" w:cstheme="minorHAnsi"/>
        </w:rPr>
        <w:t>Ubezpieczenia społeczne i inne świadczenia stanowią 20 % wynagrodzeń pracowników bezpośrednio produkcyjnych.</w:t>
      </w:r>
    </w:p>
    <w:p w:rsidR="0064147D" w:rsidRPr="00041D3C" w:rsidRDefault="00000000">
      <w:pPr>
        <w:pStyle w:val="Tekstpodstawowy"/>
        <w:spacing w:before="5" w:line="278" w:lineRule="auto"/>
        <w:ind w:right="4182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Ustalić standardowe koszty świadczeń na rzecz pracowników. Wyrób X = 0,20 x 1 024 = 205 zł</w:t>
      </w:r>
    </w:p>
    <w:p w:rsidR="0064147D" w:rsidRPr="00041D3C" w:rsidRDefault="00000000">
      <w:pPr>
        <w:pStyle w:val="Tekstpodstawowy"/>
        <w:spacing w:before="8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Wyrób Y = 0,20 x 1360 = 272 zł</w:t>
      </w:r>
    </w:p>
    <w:p w:rsidR="0064147D" w:rsidRPr="00041D3C" w:rsidRDefault="00000000">
      <w:pPr>
        <w:spacing w:before="121" w:after="38"/>
        <w:ind w:left="116"/>
        <w:rPr>
          <w:rFonts w:asciiTheme="minorHAnsi" w:hAnsiTheme="minorHAnsi" w:cstheme="minorHAnsi"/>
          <w:b/>
          <w:i/>
          <w:sz w:val="20"/>
          <w:szCs w:val="20"/>
        </w:rPr>
      </w:pPr>
      <w:r w:rsidRPr="00041D3C">
        <w:rPr>
          <w:rFonts w:asciiTheme="minorHAnsi" w:hAnsiTheme="minorHAnsi" w:cstheme="minorHAnsi"/>
          <w:b/>
          <w:i/>
          <w:sz w:val="20"/>
          <w:szCs w:val="20"/>
        </w:rPr>
        <w:t>Standardowe koszty bezpośrednie ( zł/szt.)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5"/>
        <w:gridCol w:w="3015"/>
        <w:gridCol w:w="3016"/>
      </w:tblGrid>
      <w:tr w:rsidR="0064147D" w:rsidRPr="00041D3C">
        <w:trPr>
          <w:trHeight w:val="282"/>
        </w:trPr>
        <w:tc>
          <w:tcPr>
            <w:tcW w:w="303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Pozycje kosztów</w:t>
            </w:r>
          </w:p>
        </w:tc>
        <w:tc>
          <w:tcPr>
            <w:tcW w:w="301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X</w:t>
            </w:r>
          </w:p>
        </w:tc>
        <w:tc>
          <w:tcPr>
            <w:tcW w:w="301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Y</w:t>
            </w:r>
          </w:p>
        </w:tc>
      </w:tr>
      <w:tr w:rsidR="0064147D" w:rsidRPr="00041D3C">
        <w:trPr>
          <w:trHeight w:val="1122"/>
        </w:trPr>
        <w:tc>
          <w:tcPr>
            <w:tcW w:w="3035" w:type="dxa"/>
          </w:tcPr>
          <w:p w:rsidR="0064147D" w:rsidRPr="00041D3C" w:rsidRDefault="00000000">
            <w:pPr>
              <w:pStyle w:val="TableParagraph"/>
              <w:spacing w:line="276" w:lineRule="auto"/>
              <w:ind w:left="110" w:right="483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Materiały bezpośrednie Wynagrodzenia bezpośrednie Świadczenia na rzecz</w:t>
            </w:r>
          </w:p>
          <w:p w:rsidR="0064147D" w:rsidRPr="00041D3C" w:rsidRDefault="00000000">
            <w:pPr>
              <w:pStyle w:val="TableParagraph"/>
              <w:spacing w:line="24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pracowników</w:t>
            </w:r>
          </w:p>
        </w:tc>
        <w:tc>
          <w:tcPr>
            <w:tcW w:w="3015" w:type="dxa"/>
          </w:tcPr>
          <w:p w:rsidR="0064147D" w:rsidRPr="00041D3C" w:rsidRDefault="00000000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1 960</w:t>
            </w:r>
          </w:p>
          <w:p w:rsidR="0064147D" w:rsidRPr="00041D3C" w:rsidRDefault="00000000">
            <w:pPr>
              <w:pStyle w:val="TableParagraph"/>
              <w:spacing w:before="12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1 024</w:t>
            </w:r>
          </w:p>
          <w:p w:rsidR="0064147D" w:rsidRPr="00041D3C" w:rsidRDefault="00000000">
            <w:pPr>
              <w:pStyle w:val="TableParagraph"/>
              <w:spacing w:before="116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205</w:t>
            </w:r>
          </w:p>
        </w:tc>
        <w:tc>
          <w:tcPr>
            <w:tcW w:w="3016" w:type="dxa"/>
          </w:tcPr>
          <w:p w:rsidR="0064147D" w:rsidRPr="00041D3C" w:rsidRDefault="00000000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2 330</w:t>
            </w:r>
          </w:p>
          <w:p w:rsidR="0064147D" w:rsidRPr="00041D3C" w:rsidRDefault="00000000">
            <w:pPr>
              <w:pStyle w:val="TableParagraph"/>
              <w:spacing w:before="12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1 360</w:t>
            </w:r>
          </w:p>
          <w:p w:rsidR="0064147D" w:rsidRPr="00041D3C" w:rsidRDefault="00000000">
            <w:pPr>
              <w:pStyle w:val="TableParagraph"/>
              <w:spacing w:before="1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272</w:t>
            </w:r>
          </w:p>
        </w:tc>
      </w:tr>
      <w:tr w:rsidR="0064147D" w:rsidRPr="00041D3C">
        <w:trPr>
          <w:trHeight w:val="278"/>
        </w:trPr>
        <w:tc>
          <w:tcPr>
            <w:tcW w:w="303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 koszty bezpośrednie</w:t>
            </w:r>
          </w:p>
        </w:tc>
        <w:tc>
          <w:tcPr>
            <w:tcW w:w="301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3 189</w:t>
            </w:r>
          </w:p>
        </w:tc>
        <w:tc>
          <w:tcPr>
            <w:tcW w:w="301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3 962</w:t>
            </w:r>
          </w:p>
        </w:tc>
      </w:tr>
    </w:tbl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koszty pośrednie</w:t>
      </w:r>
    </w:p>
    <w:p w:rsidR="0064147D" w:rsidRPr="00041D3C" w:rsidRDefault="00000000">
      <w:pPr>
        <w:pStyle w:val="Tekstpodstawowy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Podstawą do ustalania standardów kosztów pośrednich są budżety tych kosztów.</w:t>
      </w:r>
    </w:p>
    <w:p w:rsidR="0064147D" w:rsidRPr="00041D3C" w:rsidRDefault="00000000">
      <w:pPr>
        <w:pStyle w:val="Nagwek1"/>
        <w:spacing w:before="19" w:line="259" w:lineRule="auto"/>
        <w:ind w:right="3009"/>
        <w:rPr>
          <w:rFonts w:asciiTheme="minorHAnsi" w:hAnsiTheme="minorHAnsi" w:cstheme="minorHAnsi"/>
          <w:b w:val="0"/>
        </w:rPr>
      </w:pPr>
      <w:r w:rsidRPr="00041D3C">
        <w:rPr>
          <w:rFonts w:asciiTheme="minorHAnsi" w:hAnsiTheme="minorHAnsi" w:cstheme="minorHAnsi"/>
          <w:b w:val="0"/>
          <w:spacing w:val="-51"/>
          <w:u w:val="single"/>
        </w:rPr>
        <w:t xml:space="preserve"> </w:t>
      </w:r>
      <w:r w:rsidRPr="00041D3C">
        <w:rPr>
          <w:rFonts w:asciiTheme="minorHAnsi" w:hAnsiTheme="minorHAnsi" w:cstheme="minorHAnsi"/>
          <w:u w:val="single"/>
        </w:rPr>
        <w:t>Standardowe pośrednie koszty produkcji (koszty wydziałowe)</w:t>
      </w:r>
      <w:r w:rsidRPr="00041D3C">
        <w:rPr>
          <w:rFonts w:asciiTheme="minorHAnsi" w:hAnsiTheme="minorHAnsi" w:cstheme="minorHAnsi"/>
        </w:rPr>
        <w:t xml:space="preserve"> Standardową stawkę pośrednich kosztów produkcji </w:t>
      </w:r>
      <w:r w:rsidRPr="00041D3C">
        <w:rPr>
          <w:rFonts w:asciiTheme="minorHAnsi" w:hAnsiTheme="minorHAnsi" w:cstheme="minorHAnsi"/>
          <w:b w:val="0"/>
        </w:rPr>
        <w:t>ustala się następująco:</w:t>
      </w:r>
    </w:p>
    <w:p w:rsidR="0064147D" w:rsidRPr="00041D3C" w:rsidRDefault="0064147D">
      <w:pPr>
        <w:pStyle w:val="Tekstpodstawowy"/>
        <w:spacing w:before="9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ind w:left="3954" w:right="3949"/>
        <w:jc w:val="center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041D3C">
        <w:rPr>
          <w:rFonts w:asciiTheme="minorHAnsi" w:hAnsiTheme="minorHAnsi" w:cstheme="minorHAnsi"/>
          <w:b/>
          <w:sz w:val="20"/>
          <w:szCs w:val="20"/>
        </w:rPr>
        <w:t>Nkps</w:t>
      </w:r>
      <w:proofErr w:type="spellEnd"/>
      <w:r w:rsidRPr="00041D3C">
        <w:rPr>
          <w:rFonts w:asciiTheme="minorHAnsi" w:hAnsiTheme="minorHAnsi" w:cstheme="minorHAnsi"/>
          <w:b/>
          <w:sz w:val="20"/>
          <w:szCs w:val="20"/>
        </w:rPr>
        <w:t xml:space="preserve"> = </w:t>
      </w:r>
      <w:proofErr w:type="spellStart"/>
      <w:r w:rsidRPr="00041D3C">
        <w:rPr>
          <w:rFonts w:asciiTheme="minorHAnsi" w:hAnsiTheme="minorHAnsi" w:cstheme="minorHAnsi"/>
          <w:b/>
          <w:sz w:val="20"/>
          <w:szCs w:val="20"/>
        </w:rPr>
        <w:t>Kpb</w:t>
      </w:r>
      <w:proofErr w:type="spellEnd"/>
      <w:r w:rsidRPr="00041D3C">
        <w:rPr>
          <w:rFonts w:asciiTheme="minorHAnsi" w:hAnsiTheme="minorHAnsi" w:cstheme="minorHAnsi"/>
          <w:b/>
          <w:sz w:val="20"/>
          <w:szCs w:val="20"/>
        </w:rPr>
        <w:t xml:space="preserve"> / </w:t>
      </w:r>
      <w:proofErr w:type="spellStart"/>
      <w:r w:rsidRPr="00041D3C">
        <w:rPr>
          <w:rFonts w:asciiTheme="minorHAnsi" w:hAnsiTheme="minorHAnsi" w:cstheme="minorHAnsi"/>
          <w:b/>
          <w:sz w:val="20"/>
          <w:szCs w:val="20"/>
        </w:rPr>
        <w:t>Zb</w:t>
      </w:r>
      <w:proofErr w:type="spellEnd"/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spacing w:line="254" w:lineRule="auto"/>
        <w:ind w:right="4484"/>
        <w:rPr>
          <w:rFonts w:asciiTheme="minorHAnsi" w:hAnsiTheme="minorHAnsi" w:cstheme="minorHAnsi"/>
        </w:rPr>
      </w:pPr>
      <w:proofErr w:type="spellStart"/>
      <w:r w:rsidRPr="00041D3C">
        <w:rPr>
          <w:rFonts w:asciiTheme="minorHAnsi" w:hAnsiTheme="minorHAnsi" w:cstheme="minorHAnsi"/>
        </w:rPr>
        <w:t>Nkps</w:t>
      </w:r>
      <w:proofErr w:type="spellEnd"/>
      <w:r w:rsidRPr="00041D3C">
        <w:rPr>
          <w:rFonts w:asciiTheme="minorHAnsi" w:hAnsiTheme="minorHAnsi" w:cstheme="minorHAnsi"/>
        </w:rPr>
        <w:t xml:space="preserve"> – standardowy narzut pośrednich kosztów produkcji </w:t>
      </w:r>
      <w:proofErr w:type="spellStart"/>
      <w:r w:rsidRPr="00041D3C">
        <w:rPr>
          <w:rFonts w:asciiTheme="minorHAnsi" w:hAnsiTheme="minorHAnsi" w:cstheme="minorHAnsi"/>
        </w:rPr>
        <w:t>Kpb</w:t>
      </w:r>
      <w:proofErr w:type="spellEnd"/>
      <w:r w:rsidRPr="00041D3C">
        <w:rPr>
          <w:rFonts w:asciiTheme="minorHAnsi" w:hAnsiTheme="minorHAnsi" w:cstheme="minorHAnsi"/>
        </w:rPr>
        <w:t xml:space="preserve"> – pośrednie koszty produkcji ustalone w budżecie</w:t>
      </w:r>
    </w:p>
    <w:p w:rsidR="0064147D" w:rsidRPr="00041D3C" w:rsidRDefault="00000000">
      <w:pPr>
        <w:pStyle w:val="Tekstpodstawowy"/>
        <w:spacing w:before="6"/>
        <w:rPr>
          <w:rFonts w:asciiTheme="minorHAnsi" w:hAnsiTheme="minorHAnsi" w:cstheme="minorHAnsi"/>
        </w:rPr>
      </w:pPr>
      <w:proofErr w:type="spellStart"/>
      <w:r w:rsidRPr="00041D3C">
        <w:rPr>
          <w:rFonts w:asciiTheme="minorHAnsi" w:hAnsiTheme="minorHAnsi" w:cstheme="minorHAnsi"/>
        </w:rPr>
        <w:t>Zb</w:t>
      </w:r>
      <w:proofErr w:type="spellEnd"/>
      <w:r w:rsidRPr="00041D3C">
        <w:rPr>
          <w:rFonts w:asciiTheme="minorHAnsi" w:hAnsiTheme="minorHAnsi" w:cstheme="minorHAnsi"/>
        </w:rPr>
        <w:t xml:space="preserve"> – planowana liczba jednostek miary działalności wydziału</w:t>
      </w:r>
    </w:p>
    <w:p w:rsidR="0064147D" w:rsidRPr="00041D3C" w:rsidRDefault="00000000">
      <w:pPr>
        <w:pStyle w:val="Tekstpodstawowy"/>
        <w:spacing w:before="20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Współczynnik </w:t>
      </w:r>
      <w:proofErr w:type="spellStart"/>
      <w:r w:rsidRPr="00041D3C">
        <w:rPr>
          <w:rFonts w:asciiTheme="minorHAnsi" w:hAnsiTheme="minorHAnsi" w:cstheme="minorHAnsi"/>
        </w:rPr>
        <w:t>Nkps</w:t>
      </w:r>
      <w:proofErr w:type="spellEnd"/>
      <w:r w:rsidRPr="00041D3C">
        <w:rPr>
          <w:rFonts w:asciiTheme="minorHAnsi" w:hAnsiTheme="minorHAnsi" w:cstheme="minorHAnsi"/>
        </w:rPr>
        <w:t xml:space="preserve"> określa planowaną kwotę pośrednich kosztów produkcji przypadającą na jednostkę miary działalności wydziału.</w:t>
      </w:r>
    </w:p>
    <w:p w:rsidR="0064147D" w:rsidRPr="00041D3C" w:rsidRDefault="0064147D">
      <w:pPr>
        <w:pStyle w:val="Tekstpodstawowy"/>
        <w:spacing w:before="8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spacing w:before="1"/>
        <w:ind w:left="116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b/>
          <w:sz w:val="20"/>
          <w:szCs w:val="20"/>
        </w:rPr>
        <w:t xml:space="preserve">Standardowe pośrednie koszty produkcji poszczególnych asortymentów </w:t>
      </w:r>
      <w:r w:rsidRPr="00041D3C">
        <w:rPr>
          <w:rFonts w:asciiTheme="minorHAnsi" w:hAnsiTheme="minorHAnsi" w:cstheme="minorHAnsi"/>
          <w:sz w:val="20"/>
          <w:szCs w:val="20"/>
        </w:rPr>
        <w:t>ustala się następująco:</w:t>
      </w:r>
    </w:p>
    <w:p w:rsidR="0064147D" w:rsidRPr="00041D3C" w:rsidRDefault="0064147D">
      <w:pPr>
        <w:pStyle w:val="Tekstpodstawowy"/>
        <w:spacing w:before="2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ind w:left="3954" w:right="3951"/>
        <w:jc w:val="center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041D3C">
        <w:rPr>
          <w:rFonts w:asciiTheme="minorHAnsi" w:hAnsiTheme="minorHAnsi" w:cstheme="minorHAnsi"/>
          <w:b/>
          <w:position w:val="2"/>
          <w:sz w:val="20"/>
          <w:szCs w:val="20"/>
        </w:rPr>
        <w:t>Kps</w:t>
      </w:r>
      <w:proofErr w:type="spellEnd"/>
      <w:r w:rsidRPr="00041D3C">
        <w:rPr>
          <w:rFonts w:asciiTheme="minorHAnsi" w:hAnsiTheme="minorHAnsi" w:cstheme="minorHAnsi"/>
          <w:b/>
          <w:sz w:val="20"/>
          <w:szCs w:val="20"/>
        </w:rPr>
        <w:t xml:space="preserve">i  </w:t>
      </w:r>
      <w:r w:rsidRPr="00041D3C">
        <w:rPr>
          <w:rFonts w:asciiTheme="minorHAnsi" w:hAnsiTheme="minorHAnsi" w:cstheme="minorHAnsi"/>
          <w:b/>
          <w:position w:val="2"/>
          <w:sz w:val="20"/>
          <w:szCs w:val="20"/>
        </w:rPr>
        <w:t xml:space="preserve">= </w:t>
      </w:r>
      <w:proofErr w:type="spellStart"/>
      <w:r w:rsidRPr="00041D3C">
        <w:rPr>
          <w:rFonts w:asciiTheme="minorHAnsi" w:hAnsiTheme="minorHAnsi" w:cstheme="minorHAnsi"/>
          <w:b/>
          <w:position w:val="2"/>
          <w:sz w:val="20"/>
          <w:szCs w:val="20"/>
        </w:rPr>
        <w:t>Nkps</w:t>
      </w:r>
      <w:proofErr w:type="spellEnd"/>
      <w:r w:rsidRPr="00041D3C">
        <w:rPr>
          <w:rFonts w:asciiTheme="minorHAnsi" w:hAnsiTheme="minorHAnsi" w:cstheme="minorHAnsi"/>
          <w:b/>
          <w:position w:val="2"/>
          <w:sz w:val="20"/>
          <w:szCs w:val="20"/>
        </w:rPr>
        <w:t xml:space="preserve"> x </w:t>
      </w:r>
      <w:proofErr w:type="spellStart"/>
      <w:r w:rsidRPr="00041D3C">
        <w:rPr>
          <w:rFonts w:asciiTheme="minorHAnsi" w:hAnsiTheme="minorHAnsi" w:cstheme="minorHAnsi"/>
          <w:b/>
          <w:position w:val="2"/>
          <w:sz w:val="20"/>
          <w:szCs w:val="20"/>
        </w:rPr>
        <w:t>Zb</w:t>
      </w:r>
      <w:proofErr w:type="spellEnd"/>
      <w:r w:rsidRPr="00041D3C">
        <w:rPr>
          <w:rFonts w:asciiTheme="minorHAnsi" w:hAnsiTheme="minorHAnsi" w:cstheme="minorHAnsi"/>
          <w:b/>
          <w:sz w:val="20"/>
          <w:szCs w:val="20"/>
        </w:rPr>
        <w:t>i</w:t>
      </w:r>
    </w:p>
    <w:p w:rsidR="0064147D" w:rsidRPr="00041D3C" w:rsidRDefault="0064147D">
      <w:pPr>
        <w:pStyle w:val="Tekstpodstawowy"/>
        <w:spacing w:before="9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proofErr w:type="spellStart"/>
      <w:r w:rsidRPr="00041D3C">
        <w:rPr>
          <w:rFonts w:asciiTheme="minorHAnsi" w:hAnsiTheme="minorHAnsi" w:cstheme="minorHAnsi"/>
          <w:position w:val="2"/>
        </w:rPr>
        <w:t>Kps</w:t>
      </w:r>
      <w:proofErr w:type="spellEnd"/>
      <w:r w:rsidRPr="00041D3C">
        <w:rPr>
          <w:rFonts w:asciiTheme="minorHAnsi" w:hAnsiTheme="minorHAnsi" w:cstheme="minorHAnsi"/>
        </w:rPr>
        <w:t xml:space="preserve">i </w:t>
      </w:r>
      <w:r w:rsidRPr="00041D3C">
        <w:rPr>
          <w:rFonts w:asciiTheme="minorHAnsi" w:hAnsiTheme="minorHAnsi" w:cstheme="minorHAnsi"/>
          <w:position w:val="2"/>
        </w:rPr>
        <w:t>– standardowe koszty pośrednie asortymentu i</w:t>
      </w:r>
    </w:p>
    <w:p w:rsidR="0064147D" w:rsidRPr="00041D3C" w:rsidRDefault="00000000">
      <w:pPr>
        <w:pStyle w:val="Tekstpodstawowy"/>
        <w:spacing w:before="20"/>
        <w:rPr>
          <w:rFonts w:asciiTheme="minorHAnsi" w:hAnsiTheme="minorHAnsi" w:cstheme="minorHAnsi"/>
        </w:rPr>
      </w:pPr>
      <w:proofErr w:type="spellStart"/>
      <w:r w:rsidRPr="00041D3C">
        <w:rPr>
          <w:rFonts w:asciiTheme="minorHAnsi" w:hAnsiTheme="minorHAnsi" w:cstheme="minorHAnsi"/>
        </w:rPr>
        <w:t>Nkps</w:t>
      </w:r>
      <w:proofErr w:type="spellEnd"/>
      <w:r w:rsidRPr="00041D3C">
        <w:rPr>
          <w:rFonts w:asciiTheme="minorHAnsi" w:hAnsiTheme="minorHAnsi" w:cstheme="minorHAnsi"/>
        </w:rPr>
        <w:t xml:space="preserve"> – standardowy narzut pośrednich kosztów produkcji</w:t>
      </w:r>
    </w:p>
    <w:p w:rsidR="0064147D" w:rsidRPr="00041D3C" w:rsidRDefault="00000000">
      <w:pPr>
        <w:pStyle w:val="Tekstpodstawowy"/>
        <w:spacing w:before="19"/>
        <w:rPr>
          <w:rFonts w:asciiTheme="minorHAnsi" w:hAnsiTheme="minorHAnsi" w:cstheme="minorHAnsi"/>
        </w:rPr>
      </w:pPr>
      <w:proofErr w:type="spellStart"/>
      <w:r w:rsidRPr="00041D3C">
        <w:rPr>
          <w:rFonts w:asciiTheme="minorHAnsi" w:hAnsiTheme="minorHAnsi" w:cstheme="minorHAnsi"/>
          <w:position w:val="2"/>
        </w:rPr>
        <w:t>Zb</w:t>
      </w:r>
      <w:proofErr w:type="spellEnd"/>
      <w:r w:rsidRPr="00041D3C">
        <w:rPr>
          <w:rFonts w:asciiTheme="minorHAnsi" w:hAnsiTheme="minorHAnsi" w:cstheme="minorHAnsi"/>
        </w:rPr>
        <w:t xml:space="preserve">i </w:t>
      </w:r>
      <w:r w:rsidRPr="00041D3C">
        <w:rPr>
          <w:rFonts w:asciiTheme="minorHAnsi" w:hAnsiTheme="minorHAnsi" w:cstheme="minorHAnsi"/>
          <w:position w:val="2"/>
        </w:rPr>
        <w:t>– standardowa liczba jednostek miary działalności wydziału i</w:t>
      </w:r>
    </w:p>
    <w:bookmarkEnd w:id="12"/>
    <w:p w:rsidR="0064147D" w:rsidRPr="00041D3C" w:rsidRDefault="0064147D">
      <w:pPr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000000">
      <w:pPr>
        <w:pStyle w:val="Nagwek1"/>
        <w:spacing w:before="94"/>
        <w:jc w:val="both"/>
        <w:rPr>
          <w:rFonts w:asciiTheme="minorHAnsi" w:hAnsiTheme="minorHAnsi" w:cstheme="minorHAnsi"/>
        </w:rPr>
      </w:pPr>
      <w:bookmarkStart w:id="13" w:name="_Hlk138148617"/>
      <w:r w:rsidRPr="00041D3C">
        <w:rPr>
          <w:rFonts w:asciiTheme="minorHAnsi" w:hAnsiTheme="minorHAnsi" w:cstheme="minorHAnsi"/>
        </w:rPr>
        <w:lastRenderedPageBreak/>
        <w:t>Przykład (cd.)</w:t>
      </w:r>
    </w:p>
    <w:p w:rsidR="0064147D" w:rsidRPr="00041D3C" w:rsidRDefault="00000000">
      <w:pPr>
        <w:pStyle w:val="Tekstpodstawowy"/>
        <w:spacing w:before="20" w:line="259" w:lineRule="auto"/>
        <w:ind w:right="112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Miarą działalności wydziału produkcyjnego są roboczogodziny bezpośrednie. Dla planowanego wykorzystania zdolności produkcyjnych wydziału, wynoszącego 3 000 </w:t>
      </w:r>
      <w:proofErr w:type="spellStart"/>
      <w:r w:rsidRPr="00041D3C">
        <w:rPr>
          <w:rFonts w:asciiTheme="minorHAnsi" w:hAnsiTheme="minorHAnsi" w:cstheme="minorHAnsi"/>
        </w:rPr>
        <w:t>rh</w:t>
      </w:r>
      <w:proofErr w:type="spellEnd"/>
      <w:r w:rsidRPr="00041D3C">
        <w:rPr>
          <w:rFonts w:asciiTheme="minorHAnsi" w:hAnsiTheme="minorHAnsi" w:cstheme="minorHAnsi"/>
        </w:rPr>
        <w:t>, został określony następujący budżet pośrednich kosztów produkcji:</w:t>
      </w:r>
    </w:p>
    <w:p w:rsidR="0064147D" w:rsidRPr="00041D3C" w:rsidRDefault="00000000">
      <w:pPr>
        <w:pStyle w:val="Tekstpodstawowy"/>
        <w:tabs>
          <w:tab w:val="left" w:pos="1628"/>
        </w:tabs>
        <w:spacing w:before="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Koszty</w:t>
      </w:r>
      <w:r w:rsidRPr="00041D3C">
        <w:rPr>
          <w:rFonts w:asciiTheme="minorHAnsi" w:hAnsiTheme="minorHAnsi" w:cstheme="minorHAnsi"/>
          <w:spacing w:val="-3"/>
        </w:rPr>
        <w:t xml:space="preserve"> </w:t>
      </w:r>
      <w:r w:rsidRPr="00041D3C">
        <w:rPr>
          <w:rFonts w:asciiTheme="minorHAnsi" w:hAnsiTheme="minorHAnsi" w:cstheme="minorHAnsi"/>
        </w:rPr>
        <w:t>zmienne</w:t>
      </w:r>
      <w:r w:rsidRPr="00041D3C">
        <w:rPr>
          <w:rFonts w:asciiTheme="minorHAnsi" w:hAnsiTheme="minorHAnsi" w:cstheme="minorHAnsi"/>
        </w:rPr>
        <w:tab/>
        <w:t>36 000</w:t>
      </w:r>
      <w:r w:rsidRPr="00041D3C">
        <w:rPr>
          <w:rFonts w:asciiTheme="minorHAnsi" w:hAnsiTheme="minorHAnsi" w:cstheme="minorHAnsi"/>
          <w:spacing w:val="-2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Tekstpodstawowy"/>
        <w:tabs>
          <w:tab w:val="left" w:pos="1624"/>
        </w:tabs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Koszty</w:t>
      </w:r>
      <w:r w:rsidRPr="00041D3C">
        <w:rPr>
          <w:rFonts w:asciiTheme="minorHAnsi" w:hAnsiTheme="minorHAnsi" w:cstheme="minorHAnsi"/>
          <w:spacing w:val="1"/>
        </w:rPr>
        <w:t xml:space="preserve"> </w:t>
      </w:r>
      <w:r w:rsidRPr="00041D3C">
        <w:rPr>
          <w:rFonts w:asciiTheme="minorHAnsi" w:hAnsiTheme="minorHAnsi" w:cstheme="minorHAnsi"/>
        </w:rPr>
        <w:t>stałe</w:t>
      </w:r>
      <w:r w:rsidRPr="00041D3C">
        <w:rPr>
          <w:rFonts w:asciiTheme="minorHAnsi" w:hAnsiTheme="minorHAnsi" w:cstheme="minorHAnsi"/>
        </w:rPr>
        <w:tab/>
        <w:t>24 000</w:t>
      </w:r>
      <w:r w:rsidRPr="00041D3C">
        <w:rPr>
          <w:rFonts w:asciiTheme="minorHAnsi" w:hAnsiTheme="minorHAnsi" w:cstheme="minorHAnsi"/>
          <w:spacing w:val="-3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Nagwek1"/>
        <w:tabs>
          <w:tab w:val="left" w:pos="1532"/>
        </w:tabs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Razem</w:t>
      </w:r>
      <w:r w:rsidRPr="00041D3C">
        <w:rPr>
          <w:rFonts w:asciiTheme="minorHAnsi" w:hAnsiTheme="minorHAnsi" w:cstheme="minorHAnsi"/>
        </w:rPr>
        <w:tab/>
        <w:t>60 000</w:t>
      </w:r>
      <w:r w:rsidRPr="00041D3C">
        <w:rPr>
          <w:rFonts w:asciiTheme="minorHAnsi" w:hAnsiTheme="minorHAnsi" w:cstheme="minorHAnsi"/>
          <w:spacing w:val="2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Ustalić standardowe pośrednie koszty produkcji wyrobów X i Y.</w:t>
      </w:r>
    </w:p>
    <w:p w:rsidR="0064147D" w:rsidRPr="00041D3C" w:rsidRDefault="0064147D">
      <w:pPr>
        <w:pStyle w:val="Tekstpodstawowy"/>
        <w:spacing w:before="11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Ustalić standardy zmiennych pośrednich kosztów produkcji. Standardowa stawka tych kosztów na 1 </w:t>
      </w:r>
      <w:proofErr w:type="spellStart"/>
      <w:r w:rsidRPr="00041D3C">
        <w:rPr>
          <w:rFonts w:asciiTheme="minorHAnsi" w:hAnsiTheme="minorHAnsi" w:cstheme="minorHAnsi"/>
        </w:rPr>
        <w:t>rh</w:t>
      </w:r>
      <w:proofErr w:type="spellEnd"/>
      <w:r w:rsidRPr="00041D3C">
        <w:rPr>
          <w:rFonts w:asciiTheme="minorHAnsi" w:hAnsiTheme="minorHAnsi" w:cstheme="minorHAnsi"/>
        </w:rPr>
        <w:t xml:space="preserve"> będzie wynosiła:</w:t>
      </w:r>
    </w:p>
    <w:p w:rsidR="0064147D" w:rsidRPr="00041D3C" w:rsidRDefault="00000000">
      <w:pPr>
        <w:pStyle w:val="Tekstpodstawowy"/>
        <w:spacing w:before="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36 000 / 3 000 = 12 zł / </w:t>
      </w:r>
      <w:proofErr w:type="spellStart"/>
      <w:r w:rsidRPr="00041D3C">
        <w:rPr>
          <w:rFonts w:asciiTheme="minorHAnsi" w:hAnsiTheme="minorHAnsi" w:cstheme="minorHAnsi"/>
        </w:rPr>
        <w:t>rh</w:t>
      </w:r>
      <w:proofErr w:type="spellEnd"/>
    </w:p>
    <w:p w:rsidR="0064147D" w:rsidRPr="00041D3C" w:rsidRDefault="00000000">
      <w:pPr>
        <w:pStyle w:val="Tekstpodstawowy"/>
        <w:spacing w:before="120" w:line="362" w:lineRule="auto"/>
        <w:ind w:right="118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zmienne pośrednie koszty produkcji poszczególnych wyrobów będą zaś następujące: Wyrób X: 12 x (24 + 16 + 20) = 12 x 60 = 720</w:t>
      </w:r>
      <w:r w:rsidRPr="00041D3C">
        <w:rPr>
          <w:rFonts w:asciiTheme="minorHAnsi" w:hAnsiTheme="minorHAnsi" w:cstheme="minorHAnsi"/>
          <w:spacing w:val="-19"/>
        </w:rPr>
        <w:t xml:space="preserve"> </w:t>
      </w:r>
      <w:r w:rsidRPr="00041D3C">
        <w:rPr>
          <w:rFonts w:asciiTheme="minorHAnsi" w:hAnsiTheme="minorHAnsi" w:cstheme="minorHAnsi"/>
        </w:rPr>
        <w:t>zł/szt.</w:t>
      </w:r>
    </w:p>
    <w:p w:rsidR="0064147D" w:rsidRPr="00041D3C" w:rsidRDefault="00000000">
      <w:pPr>
        <w:pStyle w:val="Tekstpodstawowy"/>
        <w:spacing w:line="241" w:lineRule="exact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Wyrób Y:  12 x (34 + 20 + 26) = 12 x 80 = 960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</w:rPr>
        <w:t>zł/szt.</w:t>
      </w: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before="137" w:line="259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Podobnie należy ustalić standardowe stałe pośrednie koszty produkcji wyrobów X i Y. Standardowa stawka tych kosztów na 1 </w:t>
      </w:r>
      <w:proofErr w:type="spellStart"/>
      <w:r w:rsidRPr="00041D3C">
        <w:rPr>
          <w:rFonts w:asciiTheme="minorHAnsi" w:hAnsiTheme="minorHAnsi" w:cstheme="minorHAnsi"/>
        </w:rPr>
        <w:t>rh</w:t>
      </w:r>
      <w:proofErr w:type="spellEnd"/>
      <w:r w:rsidRPr="00041D3C">
        <w:rPr>
          <w:rFonts w:asciiTheme="minorHAnsi" w:hAnsiTheme="minorHAnsi" w:cstheme="minorHAnsi"/>
        </w:rPr>
        <w:t xml:space="preserve"> będzie wynosiła:</w:t>
      </w:r>
    </w:p>
    <w:p w:rsidR="0064147D" w:rsidRPr="00041D3C" w:rsidRDefault="00000000">
      <w:pPr>
        <w:pStyle w:val="Tekstpodstawowy"/>
        <w:spacing w:before="5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 xml:space="preserve">24 000 / 3 000 = 8 zł/ </w:t>
      </w:r>
      <w:proofErr w:type="spellStart"/>
      <w:r w:rsidRPr="00041D3C">
        <w:rPr>
          <w:rFonts w:asciiTheme="minorHAnsi" w:hAnsiTheme="minorHAnsi" w:cstheme="minorHAnsi"/>
        </w:rPr>
        <w:t>rh</w:t>
      </w:r>
      <w:proofErr w:type="spellEnd"/>
    </w:p>
    <w:p w:rsidR="0064147D" w:rsidRPr="00041D3C" w:rsidRDefault="00000000">
      <w:pPr>
        <w:pStyle w:val="Tekstpodstawowy"/>
        <w:spacing w:before="121" w:line="362" w:lineRule="auto"/>
        <w:ind w:right="1489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stałe pośrednie koszty produkcji poszczególnych wyrobów będą zaś następujące: Wyrób X: 8 x 60 = 480</w:t>
      </w:r>
      <w:r w:rsidRPr="00041D3C">
        <w:rPr>
          <w:rFonts w:asciiTheme="minorHAnsi" w:hAnsiTheme="minorHAnsi" w:cstheme="minorHAnsi"/>
          <w:spacing w:val="-11"/>
        </w:rPr>
        <w:t xml:space="preserve"> </w:t>
      </w:r>
      <w:r w:rsidRPr="00041D3C">
        <w:rPr>
          <w:rFonts w:asciiTheme="minorHAnsi" w:hAnsiTheme="minorHAnsi" w:cstheme="minorHAnsi"/>
        </w:rPr>
        <w:t>zł/szt.</w:t>
      </w:r>
    </w:p>
    <w:p w:rsidR="0064147D" w:rsidRPr="00041D3C" w:rsidRDefault="00000000">
      <w:pPr>
        <w:pStyle w:val="Tekstpodstawowy"/>
        <w:spacing w:line="242" w:lineRule="exact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Wyrób Y:  8 x 80 = 640</w:t>
      </w:r>
      <w:r w:rsidRPr="00041D3C">
        <w:rPr>
          <w:rFonts w:asciiTheme="minorHAnsi" w:hAnsiTheme="minorHAnsi" w:cstheme="minorHAnsi"/>
          <w:spacing w:val="-6"/>
        </w:rPr>
        <w:t xml:space="preserve"> </w:t>
      </w:r>
      <w:r w:rsidRPr="00041D3C">
        <w:rPr>
          <w:rFonts w:asciiTheme="minorHAnsi" w:hAnsiTheme="minorHAnsi" w:cstheme="minorHAnsi"/>
        </w:rPr>
        <w:t>zł/szt.</w:t>
      </w:r>
    </w:p>
    <w:p w:rsidR="0064147D" w:rsidRPr="00041D3C" w:rsidRDefault="00000000">
      <w:pPr>
        <w:pStyle w:val="Tekstpodstawowy"/>
        <w:spacing w:before="1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Całkowite standardowe pośrednie koszty produkcji wyrobu X oraz Y wynoszą:</w:t>
      </w:r>
    </w:p>
    <w:p w:rsidR="0064147D" w:rsidRPr="00041D3C" w:rsidRDefault="00000000">
      <w:pPr>
        <w:pStyle w:val="Tekstpodstawowy"/>
        <w:spacing w:before="12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Wyrób X: 720 + 480 = 1 200</w:t>
      </w:r>
      <w:r w:rsidRPr="00041D3C">
        <w:rPr>
          <w:rFonts w:asciiTheme="minorHAnsi" w:hAnsiTheme="minorHAnsi" w:cstheme="minorHAnsi"/>
          <w:spacing w:val="-11"/>
        </w:rPr>
        <w:t xml:space="preserve"> </w:t>
      </w:r>
      <w:r w:rsidRPr="00041D3C">
        <w:rPr>
          <w:rFonts w:asciiTheme="minorHAnsi" w:hAnsiTheme="minorHAnsi" w:cstheme="minorHAnsi"/>
        </w:rPr>
        <w:t>zł/szt.</w:t>
      </w:r>
    </w:p>
    <w:p w:rsidR="0064147D" w:rsidRPr="00041D3C" w:rsidRDefault="00000000">
      <w:pPr>
        <w:pStyle w:val="Tekstpodstawowy"/>
        <w:spacing w:before="125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Wyrób Y: 960 + 640 = 1 600</w:t>
      </w:r>
      <w:r w:rsidRPr="00041D3C">
        <w:rPr>
          <w:rFonts w:asciiTheme="minorHAnsi" w:hAnsiTheme="minorHAnsi" w:cstheme="minorHAnsi"/>
          <w:spacing w:val="-8"/>
        </w:rPr>
        <w:t xml:space="preserve"> </w:t>
      </w:r>
      <w:r w:rsidRPr="00041D3C">
        <w:rPr>
          <w:rFonts w:asciiTheme="minorHAnsi" w:hAnsiTheme="minorHAnsi" w:cstheme="minorHAnsi"/>
        </w:rPr>
        <w:t>zł/szt.</w:t>
      </w:r>
    </w:p>
    <w:p w:rsidR="0064147D" w:rsidRPr="00041D3C" w:rsidRDefault="00000000">
      <w:pPr>
        <w:pStyle w:val="Nagwek1"/>
        <w:spacing w:before="116" w:after="24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Standardowy koszt wytworzenia według pozycji kalkulacyjnych (zł/szt.)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2"/>
        <w:gridCol w:w="2314"/>
        <w:gridCol w:w="2319"/>
      </w:tblGrid>
      <w:tr w:rsidR="0064147D" w:rsidRPr="00041D3C">
        <w:trPr>
          <w:trHeight w:val="263"/>
        </w:trPr>
        <w:tc>
          <w:tcPr>
            <w:tcW w:w="4432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Pozycje kosztów</w:t>
            </w:r>
          </w:p>
        </w:tc>
        <w:tc>
          <w:tcPr>
            <w:tcW w:w="231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X</w:t>
            </w:r>
          </w:p>
        </w:tc>
        <w:tc>
          <w:tcPr>
            <w:tcW w:w="2319" w:type="dxa"/>
          </w:tcPr>
          <w:p w:rsidR="0064147D" w:rsidRPr="00041D3C" w:rsidRDefault="00000000">
            <w:pPr>
              <w:pStyle w:val="TableParagraph"/>
              <w:spacing w:line="241" w:lineRule="exact"/>
              <w:ind w:left="11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Y</w:t>
            </w:r>
          </w:p>
        </w:tc>
      </w:tr>
      <w:tr w:rsidR="0064147D" w:rsidRPr="00041D3C">
        <w:trPr>
          <w:trHeight w:val="825"/>
        </w:trPr>
        <w:tc>
          <w:tcPr>
            <w:tcW w:w="4432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Materiały bezpośrednie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Wynagrodzenia bezpośrednie</w:t>
            </w:r>
          </w:p>
          <w:p w:rsidR="0064147D" w:rsidRPr="00041D3C" w:rsidRDefault="00000000">
            <w:pPr>
              <w:pStyle w:val="TableParagraph"/>
              <w:spacing w:before="19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Świadczenia na rzecz pracowników</w:t>
            </w:r>
          </w:p>
        </w:tc>
        <w:tc>
          <w:tcPr>
            <w:tcW w:w="231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1 960</w:t>
            </w:r>
          </w:p>
          <w:p w:rsidR="0064147D" w:rsidRPr="00041D3C" w:rsidRDefault="00000000">
            <w:pPr>
              <w:pStyle w:val="TableParagraph"/>
              <w:spacing w:before="34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1 024</w:t>
            </w:r>
          </w:p>
          <w:p w:rsidR="0064147D" w:rsidRPr="00041D3C" w:rsidRDefault="00000000">
            <w:pPr>
              <w:pStyle w:val="TableParagraph"/>
              <w:spacing w:before="39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205</w:t>
            </w:r>
          </w:p>
        </w:tc>
        <w:tc>
          <w:tcPr>
            <w:tcW w:w="2319" w:type="dxa"/>
          </w:tcPr>
          <w:p w:rsidR="0064147D" w:rsidRPr="00041D3C" w:rsidRDefault="00000000">
            <w:pPr>
              <w:pStyle w:val="TableParagraph"/>
              <w:spacing w:line="241" w:lineRule="exact"/>
              <w:ind w:left="11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2 330</w:t>
            </w:r>
          </w:p>
          <w:p w:rsidR="0064147D" w:rsidRPr="00041D3C" w:rsidRDefault="00000000">
            <w:pPr>
              <w:pStyle w:val="TableParagraph"/>
              <w:spacing w:before="34"/>
              <w:ind w:left="11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1 360</w:t>
            </w:r>
          </w:p>
          <w:p w:rsidR="0064147D" w:rsidRPr="00041D3C" w:rsidRDefault="00000000">
            <w:pPr>
              <w:pStyle w:val="TableParagraph"/>
              <w:spacing w:before="39"/>
              <w:ind w:left="11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272</w:t>
            </w:r>
          </w:p>
        </w:tc>
      </w:tr>
      <w:tr w:rsidR="0064147D" w:rsidRPr="00041D3C">
        <w:trPr>
          <w:trHeight w:val="527"/>
        </w:trPr>
        <w:tc>
          <w:tcPr>
            <w:tcW w:w="4432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bezpośrednie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Pośrednie koszty produkcji</w:t>
            </w:r>
          </w:p>
        </w:tc>
        <w:tc>
          <w:tcPr>
            <w:tcW w:w="231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3 189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1 200</w:t>
            </w:r>
          </w:p>
        </w:tc>
        <w:tc>
          <w:tcPr>
            <w:tcW w:w="2319" w:type="dxa"/>
          </w:tcPr>
          <w:p w:rsidR="0064147D" w:rsidRPr="00041D3C" w:rsidRDefault="00000000">
            <w:pPr>
              <w:pStyle w:val="TableParagraph"/>
              <w:spacing w:line="241" w:lineRule="exact"/>
              <w:ind w:left="11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3 962</w:t>
            </w:r>
          </w:p>
          <w:p w:rsidR="0064147D" w:rsidRPr="00041D3C" w:rsidRDefault="00000000">
            <w:pPr>
              <w:pStyle w:val="TableParagraph"/>
              <w:spacing w:before="20"/>
              <w:ind w:left="11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1 600</w:t>
            </w:r>
          </w:p>
        </w:tc>
      </w:tr>
      <w:tr w:rsidR="0064147D" w:rsidRPr="00041D3C">
        <w:trPr>
          <w:trHeight w:val="264"/>
        </w:trPr>
        <w:tc>
          <w:tcPr>
            <w:tcW w:w="4432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wytworzenia</w:t>
            </w:r>
          </w:p>
        </w:tc>
        <w:tc>
          <w:tcPr>
            <w:tcW w:w="2314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4 389</w:t>
            </w:r>
          </w:p>
        </w:tc>
        <w:tc>
          <w:tcPr>
            <w:tcW w:w="2319" w:type="dxa"/>
          </w:tcPr>
          <w:p w:rsidR="0064147D" w:rsidRPr="00041D3C" w:rsidRDefault="00000000">
            <w:pPr>
              <w:pStyle w:val="TableParagraph"/>
              <w:spacing w:line="241" w:lineRule="exact"/>
              <w:ind w:left="1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5 562</w:t>
            </w: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ind w:left="116"/>
        <w:rPr>
          <w:rFonts w:asciiTheme="minorHAnsi" w:hAnsiTheme="minorHAnsi" w:cstheme="minorHAnsi"/>
          <w:b/>
          <w:sz w:val="20"/>
          <w:szCs w:val="20"/>
        </w:rPr>
      </w:pPr>
      <w:r w:rsidRPr="00041D3C">
        <w:rPr>
          <w:rFonts w:asciiTheme="minorHAnsi" w:hAnsiTheme="minorHAnsi" w:cstheme="minorHAnsi"/>
          <w:spacing w:val="-51"/>
          <w:sz w:val="20"/>
          <w:szCs w:val="20"/>
          <w:u w:val="single"/>
        </w:rPr>
        <w:t xml:space="preserve"> </w:t>
      </w:r>
      <w:r w:rsidRPr="00041D3C">
        <w:rPr>
          <w:rFonts w:asciiTheme="minorHAnsi" w:hAnsiTheme="minorHAnsi" w:cstheme="minorHAnsi"/>
          <w:b/>
          <w:sz w:val="20"/>
          <w:szCs w:val="20"/>
          <w:u w:val="single"/>
        </w:rPr>
        <w:t>Standardowe pośrednie koszty nieprodukcyjne</w:t>
      </w:r>
    </w:p>
    <w:p w:rsidR="0064147D" w:rsidRPr="00041D3C" w:rsidRDefault="00000000">
      <w:pPr>
        <w:spacing w:before="15" w:line="259" w:lineRule="auto"/>
        <w:ind w:left="116" w:right="6245"/>
        <w:rPr>
          <w:rFonts w:asciiTheme="minorHAnsi" w:hAnsiTheme="minorHAnsi" w:cstheme="minorHAnsi"/>
          <w:b/>
          <w:sz w:val="20"/>
          <w:szCs w:val="20"/>
        </w:rPr>
      </w:pPr>
      <w:r w:rsidRPr="00041D3C">
        <w:rPr>
          <w:rFonts w:asciiTheme="minorHAnsi" w:hAnsiTheme="minorHAnsi" w:cstheme="minorHAnsi"/>
          <w:spacing w:val="-51"/>
          <w:sz w:val="20"/>
          <w:szCs w:val="20"/>
          <w:u w:val="single"/>
        </w:rPr>
        <w:t xml:space="preserve"> </w:t>
      </w:r>
      <w:r w:rsidRPr="00041D3C">
        <w:rPr>
          <w:rFonts w:asciiTheme="minorHAnsi" w:hAnsiTheme="minorHAnsi" w:cstheme="minorHAnsi"/>
          <w:b/>
          <w:sz w:val="20"/>
          <w:szCs w:val="20"/>
          <w:u w:val="single"/>
        </w:rPr>
        <w:t>(k. sprzedaży i k. ogólnego zarządu)</w:t>
      </w:r>
      <w:r w:rsidRPr="00041D3C">
        <w:rPr>
          <w:rFonts w:asciiTheme="minorHAnsi" w:hAnsiTheme="minorHAnsi" w:cstheme="minorHAnsi"/>
          <w:b/>
          <w:sz w:val="20"/>
          <w:szCs w:val="20"/>
        </w:rPr>
        <w:t xml:space="preserve"> Przykład (cd.)</w:t>
      </w:r>
    </w:p>
    <w:p w:rsidR="0064147D" w:rsidRPr="00041D3C" w:rsidRDefault="00000000">
      <w:pPr>
        <w:pStyle w:val="Tekstpodstawowy"/>
        <w:spacing w:before="1" w:line="259" w:lineRule="auto"/>
        <w:ind w:right="72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Planowane koszty nieprodukcyjne określone w budżecie kosztów przedsiębiorstwa przedstawiają się następująco:</w:t>
      </w:r>
    </w:p>
    <w:p w:rsidR="0064147D" w:rsidRPr="00041D3C" w:rsidRDefault="00000000">
      <w:pPr>
        <w:pStyle w:val="Tekstpodstawowy"/>
        <w:tabs>
          <w:tab w:val="left" w:pos="2949"/>
        </w:tabs>
        <w:spacing w:before="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Zmienne</w:t>
      </w:r>
      <w:r w:rsidRPr="00041D3C">
        <w:rPr>
          <w:rFonts w:asciiTheme="minorHAnsi" w:hAnsiTheme="minorHAnsi" w:cstheme="minorHAnsi"/>
          <w:spacing w:val="-4"/>
        </w:rPr>
        <w:t xml:space="preserve"> </w:t>
      </w:r>
      <w:r w:rsidRPr="00041D3C">
        <w:rPr>
          <w:rFonts w:asciiTheme="minorHAnsi" w:hAnsiTheme="minorHAnsi" w:cstheme="minorHAnsi"/>
        </w:rPr>
        <w:t>koszty</w:t>
      </w:r>
      <w:r w:rsidRPr="00041D3C">
        <w:rPr>
          <w:rFonts w:asciiTheme="minorHAnsi" w:hAnsiTheme="minorHAnsi" w:cstheme="minorHAnsi"/>
          <w:spacing w:val="1"/>
        </w:rPr>
        <w:t xml:space="preserve"> </w:t>
      </w:r>
      <w:r w:rsidRPr="00041D3C">
        <w:rPr>
          <w:rFonts w:asciiTheme="minorHAnsi" w:hAnsiTheme="minorHAnsi" w:cstheme="minorHAnsi"/>
        </w:rPr>
        <w:t>sprzedaży</w:t>
      </w:r>
      <w:r w:rsidRPr="00041D3C">
        <w:rPr>
          <w:rFonts w:asciiTheme="minorHAnsi" w:hAnsiTheme="minorHAnsi" w:cstheme="minorHAnsi"/>
        </w:rPr>
        <w:tab/>
        <w:t>24 000</w:t>
      </w:r>
      <w:r w:rsidRPr="00041D3C">
        <w:rPr>
          <w:rFonts w:asciiTheme="minorHAnsi" w:hAnsiTheme="minorHAnsi" w:cstheme="minorHAnsi"/>
          <w:spacing w:val="2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Tekstpodstawowy"/>
        <w:tabs>
          <w:tab w:val="left" w:pos="2949"/>
        </w:tabs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Stałe</w:t>
      </w:r>
      <w:r w:rsidRPr="00041D3C">
        <w:rPr>
          <w:rFonts w:asciiTheme="minorHAnsi" w:hAnsiTheme="minorHAnsi" w:cstheme="minorHAnsi"/>
          <w:spacing w:val="1"/>
        </w:rPr>
        <w:t xml:space="preserve"> </w:t>
      </w:r>
      <w:r w:rsidRPr="00041D3C">
        <w:rPr>
          <w:rFonts w:asciiTheme="minorHAnsi" w:hAnsiTheme="minorHAnsi" w:cstheme="minorHAnsi"/>
        </w:rPr>
        <w:t>koszty</w:t>
      </w:r>
      <w:r w:rsidRPr="00041D3C">
        <w:rPr>
          <w:rFonts w:asciiTheme="minorHAnsi" w:hAnsiTheme="minorHAnsi" w:cstheme="minorHAnsi"/>
          <w:spacing w:val="-4"/>
        </w:rPr>
        <w:t xml:space="preserve"> </w:t>
      </w:r>
      <w:r w:rsidRPr="00041D3C">
        <w:rPr>
          <w:rFonts w:asciiTheme="minorHAnsi" w:hAnsiTheme="minorHAnsi" w:cstheme="minorHAnsi"/>
        </w:rPr>
        <w:t>sprzedaży</w:t>
      </w:r>
      <w:r w:rsidRPr="00041D3C">
        <w:rPr>
          <w:rFonts w:asciiTheme="minorHAnsi" w:hAnsiTheme="minorHAnsi" w:cstheme="minorHAnsi"/>
        </w:rPr>
        <w:tab/>
        <w:t>16 000</w:t>
      </w:r>
      <w:r w:rsidRPr="00041D3C">
        <w:rPr>
          <w:rFonts w:asciiTheme="minorHAnsi" w:hAnsiTheme="minorHAnsi" w:cstheme="minorHAnsi"/>
          <w:spacing w:val="2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Tekstpodstawowy"/>
        <w:tabs>
          <w:tab w:val="left" w:pos="2949"/>
        </w:tabs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Koszty ogólnego</w:t>
      </w:r>
      <w:r w:rsidRPr="00041D3C">
        <w:rPr>
          <w:rFonts w:asciiTheme="minorHAnsi" w:hAnsiTheme="minorHAnsi" w:cstheme="minorHAnsi"/>
          <w:spacing w:val="-4"/>
        </w:rPr>
        <w:t xml:space="preserve"> </w:t>
      </w:r>
      <w:r w:rsidRPr="00041D3C">
        <w:rPr>
          <w:rFonts w:asciiTheme="minorHAnsi" w:hAnsiTheme="minorHAnsi" w:cstheme="minorHAnsi"/>
        </w:rPr>
        <w:t>zarządu</w:t>
      </w:r>
      <w:r w:rsidRPr="00041D3C">
        <w:rPr>
          <w:rFonts w:asciiTheme="minorHAnsi" w:hAnsiTheme="minorHAnsi" w:cstheme="minorHAnsi"/>
        </w:rPr>
        <w:tab/>
        <w:t>30 000</w:t>
      </w:r>
      <w:r w:rsidRPr="00041D3C">
        <w:rPr>
          <w:rFonts w:asciiTheme="minorHAnsi" w:hAnsiTheme="minorHAnsi" w:cstheme="minorHAnsi"/>
          <w:spacing w:val="2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Nagwek1"/>
        <w:tabs>
          <w:tab w:val="left" w:pos="2949"/>
        </w:tabs>
        <w:spacing w:before="19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Razem:</w:t>
      </w:r>
      <w:r w:rsidRPr="00041D3C">
        <w:rPr>
          <w:rFonts w:asciiTheme="minorHAnsi" w:hAnsiTheme="minorHAnsi" w:cstheme="minorHAnsi"/>
        </w:rPr>
        <w:tab/>
        <w:t>70 000</w:t>
      </w:r>
      <w:r w:rsidRPr="00041D3C">
        <w:rPr>
          <w:rFonts w:asciiTheme="minorHAnsi" w:hAnsiTheme="minorHAnsi" w:cstheme="minorHAnsi"/>
          <w:spacing w:val="2"/>
        </w:rPr>
        <w:t xml:space="preserve"> </w:t>
      </w:r>
      <w:r w:rsidRPr="00041D3C">
        <w:rPr>
          <w:rFonts w:asciiTheme="minorHAnsi" w:hAnsiTheme="minorHAnsi" w:cstheme="minorHAnsi"/>
        </w:rPr>
        <w:t>zł</w:t>
      </w:r>
    </w:p>
    <w:p w:rsidR="0064147D" w:rsidRPr="00041D3C" w:rsidRDefault="00000000">
      <w:pPr>
        <w:pStyle w:val="Tekstpodstawowy"/>
        <w:spacing w:before="20" w:line="254" w:lineRule="auto"/>
        <w:ind w:right="1149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Podstawą rozliczania tych kosztów na poszczególne asortymenty jest ilość sprzedaży, która wynosi: Wyrób X = 60</w:t>
      </w:r>
      <w:r w:rsidRPr="00041D3C">
        <w:rPr>
          <w:rFonts w:asciiTheme="minorHAnsi" w:hAnsiTheme="minorHAnsi" w:cstheme="minorHAnsi"/>
          <w:spacing w:val="-1"/>
        </w:rPr>
        <w:t xml:space="preserve"> </w:t>
      </w:r>
      <w:r w:rsidRPr="00041D3C">
        <w:rPr>
          <w:rFonts w:asciiTheme="minorHAnsi" w:hAnsiTheme="minorHAnsi" w:cstheme="minorHAnsi"/>
        </w:rPr>
        <w:t>szt.</w:t>
      </w:r>
    </w:p>
    <w:p w:rsidR="0064147D" w:rsidRPr="00041D3C" w:rsidRDefault="00000000">
      <w:pPr>
        <w:pStyle w:val="Tekstpodstawowy"/>
        <w:spacing w:before="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Wyrób Y = 40</w:t>
      </w:r>
      <w:r w:rsidRPr="00041D3C">
        <w:rPr>
          <w:rFonts w:asciiTheme="minorHAnsi" w:hAnsiTheme="minorHAnsi" w:cstheme="minorHAnsi"/>
          <w:spacing w:val="-8"/>
        </w:rPr>
        <w:t xml:space="preserve"> </w:t>
      </w:r>
      <w:r w:rsidRPr="00041D3C">
        <w:rPr>
          <w:rFonts w:asciiTheme="minorHAnsi" w:hAnsiTheme="minorHAnsi" w:cstheme="minorHAnsi"/>
        </w:rPr>
        <w:t>szt.</w:t>
      </w:r>
    </w:p>
    <w:p w:rsidR="0064147D" w:rsidRPr="00041D3C" w:rsidRDefault="00000000">
      <w:pPr>
        <w:pStyle w:val="Nagwek1"/>
        <w:spacing w:before="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Razem 100 szt.</w:t>
      </w:r>
    </w:p>
    <w:bookmarkEnd w:id="13"/>
    <w:p w:rsidR="0064147D" w:rsidRPr="00041D3C" w:rsidRDefault="0064147D">
      <w:pPr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000000">
      <w:pPr>
        <w:pStyle w:val="Tekstpodstawowy"/>
        <w:spacing w:before="94"/>
        <w:rPr>
          <w:rFonts w:asciiTheme="minorHAnsi" w:hAnsiTheme="minorHAnsi" w:cstheme="minorHAnsi"/>
        </w:rPr>
      </w:pPr>
      <w:bookmarkStart w:id="14" w:name="_Hlk138149004"/>
      <w:r w:rsidRPr="00041D3C">
        <w:rPr>
          <w:rFonts w:asciiTheme="minorHAnsi" w:hAnsiTheme="minorHAnsi" w:cstheme="minorHAnsi"/>
        </w:rPr>
        <w:lastRenderedPageBreak/>
        <w:t>Ustalić standardowe pośrednie koszty nieprodukcyjne wyrobów X i Y.</w:t>
      </w:r>
    </w:p>
    <w:p w:rsidR="0064147D" w:rsidRPr="00041D3C" w:rsidRDefault="0064147D">
      <w:pPr>
        <w:pStyle w:val="Tekstpodstawowy"/>
        <w:spacing w:before="8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zmienne koszty sprzedaży na jednostkę produkcji wynoszą:</w:t>
      </w:r>
    </w:p>
    <w:p w:rsidR="0064147D" w:rsidRPr="00041D3C" w:rsidRDefault="00000000">
      <w:pPr>
        <w:pStyle w:val="Tekstpodstawowy"/>
        <w:spacing w:before="12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24 000 / 100 = 240 zł / szt.</w:t>
      </w:r>
    </w:p>
    <w:p w:rsidR="0064147D" w:rsidRPr="00041D3C" w:rsidRDefault="00000000">
      <w:pPr>
        <w:pStyle w:val="Tekstpodstawowy"/>
        <w:spacing w:before="12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stałe koszty sprzedaży na jednostkę produkcji wynoszą:</w:t>
      </w:r>
    </w:p>
    <w:p w:rsidR="0064147D" w:rsidRPr="00041D3C" w:rsidRDefault="00000000">
      <w:pPr>
        <w:pStyle w:val="Tekstpodstawowy"/>
        <w:spacing w:before="120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16 000 / 100 = 160 zł / szt.</w:t>
      </w:r>
    </w:p>
    <w:p w:rsidR="0064147D" w:rsidRPr="00041D3C" w:rsidRDefault="00000000">
      <w:pPr>
        <w:pStyle w:val="Tekstpodstawowy"/>
        <w:spacing w:before="12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Standardowe koszty ogólnego zarządu na jednostkę produkcji wynoszą:</w:t>
      </w:r>
    </w:p>
    <w:p w:rsidR="0064147D" w:rsidRPr="00041D3C" w:rsidRDefault="00000000">
      <w:pPr>
        <w:pStyle w:val="Tekstpodstawowy"/>
        <w:spacing w:before="125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30 000 / 100 = 300 zł/szt.</w:t>
      </w: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spacing w:before="136" w:after="24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Standardowy koszt własny wyrobów (zł / szt.)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2320"/>
        <w:gridCol w:w="2320"/>
      </w:tblGrid>
      <w:tr w:rsidR="0064147D" w:rsidRPr="00041D3C">
        <w:trPr>
          <w:trHeight w:val="263"/>
        </w:trPr>
        <w:tc>
          <w:tcPr>
            <w:tcW w:w="4428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Pozycje kosztów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X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Wyrób Y</w:t>
            </w:r>
          </w:p>
        </w:tc>
      </w:tr>
      <w:tr w:rsidR="0064147D" w:rsidRPr="00041D3C">
        <w:trPr>
          <w:trHeight w:val="527"/>
        </w:trPr>
        <w:tc>
          <w:tcPr>
            <w:tcW w:w="4428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bezpośrednie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Pośrednie koszty produkcji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3 189</w:t>
            </w:r>
          </w:p>
          <w:p w:rsidR="0064147D" w:rsidRPr="00041D3C" w:rsidRDefault="00000000">
            <w:pPr>
              <w:pStyle w:val="TableParagraph"/>
              <w:spacing w:before="20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1 200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3 962</w:t>
            </w:r>
          </w:p>
          <w:p w:rsidR="0064147D" w:rsidRPr="00041D3C" w:rsidRDefault="00000000">
            <w:pPr>
              <w:pStyle w:val="TableParagraph"/>
              <w:spacing w:before="20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1 600</w:t>
            </w:r>
          </w:p>
        </w:tc>
      </w:tr>
      <w:tr w:rsidR="0064147D" w:rsidRPr="00041D3C">
        <w:trPr>
          <w:trHeight w:val="787"/>
        </w:trPr>
        <w:tc>
          <w:tcPr>
            <w:tcW w:w="4428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wytworzenia</w:t>
            </w:r>
          </w:p>
          <w:p w:rsidR="0064147D" w:rsidRPr="00041D3C" w:rsidRDefault="00000000">
            <w:pPr>
              <w:pStyle w:val="TableParagraph"/>
              <w:spacing w:before="20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sprzedaży</w:t>
            </w:r>
          </w:p>
          <w:p w:rsidR="0064147D" w:rsidRPr="00041D3C" w:rsidRDefault="00000000">
            <w:pPr>
              <w:pStyle w:val="TableParagraph"/>
              <w:spacing w:before="15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Koszty ogólnego zarządu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4 389</w:t>
            </w:r>
          </w:p>
          <w:p w:rsidR="0064147D" w:rsidRPr="00041D3C" w:rsidRDefault="00000000">
            <w:pPr>
              <w:pStyle w:val="TableParagraph"/>
              <w:spacing w:before="20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400</w:t>
            </w:r>
          </w:p>
          <w:p w:rsidR="0064147D" w:rsidRPr="00041D3C" w:rsidRDefault="00000000">
            <w:pPr>
              <w:pStyle w:val="TableParagraph"/>
              <w:spacing w:before="15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300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5 562</w:t>
            </w:r>
          </w:p>
          <w:p w:rsidR="0064147D" w:rsidRPr="00041D3C" w:rsidRDefault="00000000">
            <w:pPr>
              <w:pStyle w:val="TableParagraph"/>
              <w:spacing w:before="20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400</w:t>
            </w:r>
          </w:p>
          <w:p w:rsidR="0064147D" w:rsidRPr="00041D3C" w:rsidRDefault="00000000">
            <w:pPr>
              <w:pStyle w:val="TableParagraph"/>
              <w:spacing w:before="15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300</w:t>
            </w:r>
          </w:p>
        </w:tc>
      </w:tr>
      <w:tr w:rsidR="0064147D" w:rsidRPr="00041D3C">
        <w:trPr>
          <w:trHeight w:val="263"/>
        </w:trPr>
        <w:tc>
          <w:tcPr>
            <w:tcW w:w="4428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 własny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5 089</w:t>
            </w:r>
          </w:p>
        </w:tc>
        <w:tc>
          <w:tcPr>
            <w:tcW w:w="232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6 262</w:t>
            </w: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Ustalone standardowe koszty własne wyrobu X i Y stanowią podstawę różnych rachunków decyzyjnych np. do:</w:t>
      </w:r>
    </w:p>
    <w:p w:rsidR="0064147D" w:rsidRPr="00041D3C" w:rsidRDefault="00000000">
      <w:pPr>
        <w:pStyle w:val="Akapitzlist"/>
        <w:numPr>
          <w:ilvl w:val="1"/>
          <w:numId w:val="2"/>
        </w:numPr>
        <w:tabs>
          <w:tab w:val="left" w:pos="836"/>
          <w:tab w:val="left" w:pos="837"/>
        </w:tabs>
        <w:spacing w:before="19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Ustalania cen</w:t>
      </w:r>
      <w:r w:rsidRPr="00041D3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sprzedaży;</w:t>
      </w:r>
    </w:p>
    <w:p w:rsidR="0064147D" w:rsidRPr="00041D3C" w:rsidRDefault="00000000">
      <w:pPr>
        <w:pStyle w:val="Akapitzlist"/>
        <w:numPr>
          <w:ilvl w:val="1"/>
          <w:numId w:val="2"/>
        </w:numPr>
        <w:tabs>
          <w:tab w:val="left" w:pos="836"/>
          <w:tab w:val="left" w:pos="837"/>
        </w:tabs>
        <w:spacing w:before="38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Oceny</w:t>
      </w:r>
      <w:r w:rsidRPr="00041D3C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rentowności;</w:t>
      </w:r>
    </w:p>
    <w:p w:rsidR="0064147D" w:rsidRPr="00041D3C" w:rsidRDefault="00000000">
      <w:pPr>
        <w:pStyle w:val="Akapitzlist"/>
        <w:numPr>
          <w:ilvl w:val="1"/>
          <w:numId w:val="2"/>
        </w:numPr>
        <w:tabs>
          <w:tab w:val="left" w:pos="836"/>
          <w:tab w:val="left" w:pos="837"/>
        </w:tabs>
        <w:spacing w:before="38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Określenia optymalnej wielkości</w:t>
      </w:r>
      <w:r w:rsidRPr="00041D3C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produkcji.</w:t>
      </w:r>
    </w:p>
    <w:bookmarkEnd w:id="8"/>
    <w:bookmarkEnd w:id="14"/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spacing w:before="1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Z</w:t>
      </w:r>
      <w:bookmarkStart w:id="15" w:name="_Hlk138149321"/>
      <w:r w:rsidRPr="00041D3C">
        <w:rPr>
          <w:rFonts w:asciiTheme="minorHAnsi" w:hAnsiTheme="minorHAnsi" w:cstheme="minorHAnsi"/>
        </w:rPr>
        <w:t>adanie 5 Budżet statyczny (kosztów standardowych), budżet elastyczny, koszty rzeczywiste – odchylenia</w:t>
      </w:r>
    </w:p>
    <w:p w:rsidR="0064147D" w:rsidRPr="00041D3C" w:rsidRDefault="0064147D">
      <w:pPr>
        <w:pStyle w:val="Tekstpodstawowy"/>
        <w:spacing w:before="3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spacing w:line="259" w:lineRule="auto"/>
        <w:ind w:right="112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Felix Polska Sp. z o.o. wytwarza masło orzechowe. Do produkcji masła zużywa orzeszki ziemne, utwardzony olej roślinny, sól i cukier. Spółka planuje wytworzyć w ciągu okresu 125 000 szt. słoiczków masła orzechowego (125 partii po 1000 szt. produktów). Planowane stałe koszty pośrednie produkcji będą naliczane na podstawie planowanej liczby roboczogodzin bezpośrednich.</w:t>
      </w:r>
    </w:p>
    <w:p w:rsidR="0064147D" w:rsidRPr="00041D3C" w:rsidRDefault="0064147D">
      <w:pPr>
        <w:pStyle w:val="Tekstpodstawowy"/>
        <w:spacing w:before="5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Budżet na podstawie danych standardowych jest następujący:</w:t>
      </w: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</w:rPr>
      </w:pPr>
    </w:p>
    <w:p w:rsidR="0064147D" w:rsidRPr="00041D3C" w:rsidRDefault="0064147D">
      <w:pPr>
        <w:pStyle w:val="Tekstpodstawowy"/>
        <w:spacing w:before="1" w:after="1"/>
        <w:ind w:left="0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700"/>
        <w:gridCol w:w="1277"/>
        <w:gridCol w:w="1844"/>
        <w:gridCol w:w="1556"/>
      </w:tblGrid>
      <w:tr w:rsidR="0064147D" w:rsidRPr="00041D3C">
        <w:trPr>
          <w:trHeight w:val="242"/>
        </w:trPr>
        <w:tc>
          <w:tcPr>
            <w:tcW w:w="9066" w:type="dxa"/>
            <w:gridSpan w:val="5"/>
            <w:tcBorders>
              <w:bottom w:val="single" w:sz="6" w:space="0" w:color="000000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left="1996" w:right="199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Budżet standardowych kosztów produkcji (budżet statyczny)</w:t>
            </w:r>
          </w:p>
        </w:tc>
      </w:tr>
      <w:tr w:rsidR="0064147D" w:rsidRPr="00041D3C">
        <w:trPr>
          <w:trHeight w:val="731"/>
        </w:trPr>
        <w:tc>
          <w:tcPr>
            <w:tcW w:w="9066" w:type="dxa"/>
            <w:gridSpan w:val="5"/>
            <w:tcBorders>
              <w:top w:val="single" w:sz="6" w:space="0" w:color="000000"/>
            </w:tcBorders>
          </w:tcPr>
          <w:p w:rsidR="0064147D" w:rsidRPr="00041D3C" w:rsidRDefault="00000000">
            <w:pPr>
              <w:pStyle w:val="TableParagraph"/>
              <w:tabs>
                <w:tab w:val="left" w:pos="3159"/>
                <w:tab w:val="left" w:pos="4192"/>
              </w:tabs>
              <w:ind w:left="110" w:right="4414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Stopień wykorzystania</w:t>
            </w:r>
            <w:r w:rsidRPr="00041D3C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zdolności</w:t>
            </w: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produkcyjnych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041D3C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100%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Planowane</w:t>
            </w:r>
            <w:r w:rsidRPr="00041D3C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rozmiary</w:t>
            </w:r>
            <w:r w:rsidRPr="00041D3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działalności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ab/>
              <w:t>5 000</w:t>
            </w:r>
            <w:r w:rsidRPr="00041D3C">
              <w:rPr>
                <w:rFonts w:asciiTheme="minorHAnsi" w:hAnsiTheme="minorHAnsi" w:cstheme="minorHAnsi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rh</w:t>
            </w:r>
            <w:proofErr w:type="spellEnd"/>
          </w:p>
          <w:p w:rsidR="0064147D" w:rsidRPr="00041D3C" w:rsidRDefault="00000000">
            <w:pPr>
              <w:pStyle w:val="TableParagraph"/>
              <w:spacing w:line="228" w:lineRule="exact"/>
              <w:ind w:left="2876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125 000</w:t>
            </w:r>
            <w:r w:rsidRPr="00041D3C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szt.</w:t>
            </w:r>
          </w:p>
        </w:tc>
      </w:tr>
      <w:tr w:rsidR="0064147D" w:rsidRPr="00041D3C">
        <w:trPr>
          <w:trHeight w:val="484"/>
        </w:trPr>
        <w:tc>
          <w:tcPr>
            <w:tcW w:w="2689" w:type="dxa"/>
          </w:tcPr>
          <w:p w:rsidR="0064147D" w:rsidRPr="00041D3C" w:rsidRDefault="00000000">
            <w:pPr>
              <w:pStyle w:val="TableParagraph"/>
              <w:spacing w:line="241" w:lineRule="exact"/>
              <w:ind w:left="6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Pozycja kosztów</w:t>
            </w:r>
          </w:p>
        </w:tc>
        <w:tc>
          <w:tcPr>
            <w:tcW w:w="1700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 w:right="9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Standard cenowy</w:t>
            </w:r>
          </w:p>
          <w:p w:rsidR="0064147D" w:rsidRPr="00041D3C" w:rsidRDefault="00000000">
            <w:pPr>
              <w:pStyle w:val="TableParagraph"/>
              <w:spacing w:line="223" w:lineRule="exact"/>
              <w:ind w:left="109" w:right="9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(stawka)</w:t>
            </w:r>
          </w:p>
        </w:tc>
        <w:tc>
          <w:tcPr>
            <w:tcW w:w="1277" w:type="dxa"/>
          </w:tcPr>
          <w:p w:rsidR="0064147D" w:rsidRPr="00041D3C" w:rsidRDefault="00000000">
            <w:pPr>
              <w:pStyle w:val="TableParagraph"/>
              <w:spacing w:line="241" w:lineRule="exact"/>
              <w:ind w:left="25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Standard</w:t>
            </w:r>
          </w:p>
          <w:p w:rsidR="0064147D" w:rsidRPr="00041D3C" w:rsidRDefault="00000000">
            <w:pPr>
              <w:pStyle w:val="TableParagraph"/>
              <w:spacing w:line="223" w:lineRule="exact"/>
              <w:ind w:left="25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ilościowy</w:t>
            </w:r>
          </w:p>
        </w:tc>
        <w:tc>
          <w:tcPr>
            <w:tcW w:w="1844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 w:right="10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 standardowy</w:t>
            </w:r>
          </w:p>
          <w:p w:rsidR="0064147D" w:rsidRPr="00041D3C" w:rsidRDefault="00000000">
            <w:pPr>
              <w:pStyle w:val="TableParagraph"/>
              <w:spacing w:line="223" w:lineRule="exact"/>
              <w:ind w:left="109" w:right="9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(zł/sz.)</w:t>
            </w:r>
          </w:p>
        </w:tc>
        <w:tc>
          <w:tcPr>
            <w:tcW w:w="1556" w:type="dxa"/>
          </w:tcPr>
          <w:p w:rsidR="0064147D" w:rsidRPr="00041D3C" w:rsidRDefault="00000000">
            <w:pPr>
              <w:pStyle w:val="TableParagraph"/>
              <w:spacing w:line="241" w:lineRule="exact"/>
              <w:ind w:left="298" w:right="28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</w:t>
            </w:r>
          </w:p>
          <w:p w:rsidR="0064147D" w:rsidRPr="00041D3C" w:rsidRDefault="00000000">
            <w:pPr>
              <w:pStyle w:val="TableParagraph"/>
              <w:spacing w:line="223" w:lineRule="exact"/>
              <w:ind w:left="299" w:right="28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planowane</w:t>
            </w:r>
          </w:p>
        </w:tc>
      </w:tr>
      <w:tr w:rsidR="0064147D" w:rsidRPr="00041D3C">
        <w:trPr>
          <w:trHeight w:val="259"/>
        </w:trPr>
        <w:tc>
          <w:tcPr>
            <w:tcW w:w="2689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9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Orzeszki ziemne</w:t>
            </w:r>
          </w:p>
        </w:tc>
        <w:tc>
          <w:tcPr>
            <w:tcW w:w="1700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9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2,80</w:t>
            </w:r>
          </w:p>
        </w:tc>
        <w:tc>
          <w:tcPr>
            <w:tcW w:w="1277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9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0,15</w:t>
            </w:r>
          </w:p>
        </w:tc>
        <w:tc>
          <w:tcPr>
            <w:tcW w:w="1844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9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0,42</w:t>
            </w:r>
          </w:p>
        </w:tc>
        <w:tc>
          <w:tcPr>
            <w:tcW w:w="1556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9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52 500</w:t>
            </w:r>
          </w:p>
        </w:tc>
      </w:tr>
      <w:tr w:rsidR="0064147D" w:rsidRPr="00041D3C">
        <w:trPr>
          <w:trHeight w:val="245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Olej roślinny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2,70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0,10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0,27</w:t>
            </w: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33 750</w:t>
            </w:r>
          </w:p>
        </w:tc>
      </w:tr>
      <w:tr w:rsidR="0064147D" w:rsidRPr="00041D3C">
        <w:trPr>
          <w:trHeight w:val="245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Sól, cukier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1,20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0,25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0,30</w:t>
            </w: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37 500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Wynagrodzenia bezpośrednie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0,04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0,72</w:t>
            </w: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90 000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Energia elektryczna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0,25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0,64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0,16</w:t>
            </w: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20 000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Zmienne pośrednie koszty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2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produkcji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3,60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0,04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0,144</w:t>
            </w: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18 000</w:t>
            </w:r>
          </w:p>
        </w:tc>
      </w:tr>
      <w:tr w:rsidR="0064147D" w:rsidRPr="00041D3C">
        <w:trPr>
          <w:trHeight w:val="242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Stałe pośrednie koszty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0"/>
        </w:trPr>
        <w:tc>
          <w:tcPr>
            <w:tcW w:w="2689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produkcji</w:t>
            </w:r>
          </w:p>
        </w:tc>
        <w:tc>
          <w:tcPr>
            <w:tcW w:w="1700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2,40</w:t>
            </w:r>
          </w:p>
        </w:tc>
        <w:tc>
          <w:tcPr>
            <w:tcW w:w="1277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0,04</w:t>
            </w:r>
          </w:p>
        </w:tc>
        <w:tc>
          <w:tcPr>
            <w:tcW w:w="1844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0,096</w:t>
            </w:r>
          </w:p>
        </w:tc>
        <w:tc>
          <w:tcPr>
            <w:tcW w:w="1556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12 000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Suma kosztów produkcyjnych</w:t>
            </w:r>
          </w:p>
        </w:tc>
        <w:tc>
          <w:tcPr>
            <w:tcW w:w="170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4" w:type="dxa"/>
          </w:tcPr>
          <w:p w:rsidR="0064147D" w:rsidRPr="00041D3C" w:rsidRDefault="00000000">
            <w:pPr>
              <w:pStyle w:val="TableParagraph"/>
              <w:spacing w:line="225" w:lineRule="exact"/>
              <w:ind w:right="92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2,11</w:t>
            </w:r>
          </w:p>
        </w:tc>
        <w:tc>
          <w:tcPr>
            <w:tcW w:w="1556" w:type="dxa"/>
          </w:tcPr>
          <w:p w:rsidR="0064147D" w:rsidRPr="00041D3C" w:rsidRDefault="00000000">
            <w:pPr>
              <w:pStyle w:val="TableParagraph"/>
              <w:spacing w:line="225" w:lineRule="exact"/>
              <w:ind w:right="92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263 750</w:t>
            </w:r>
          </w:p>
        </w:tc>
      </w:tr>
      <w:bookmarkEnd w:id="15"/>
    </w:tbl>
    <w:p w:rsidR="0064147D" w:rsidRPr="00041D3C" w:rsidRDefault="0064147D">
      <w:pPr>
        <w:spacing w:line="225" w:lineRule="exact"/>
        <w:jc w:val="right"/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000000">
      <w:pPr>
        <w:pStyle w:val="Tekstpodstawowy"/>
        <w:spacing w:before="94"/>
        <w:jc w:val="both"/>
        <w:rPr>
          <w:rFonts w:asciiTheme="minorHAnsi" w:hAnsiTheme="minorHAnsi" w:cstheme="minorHAnsi"/>
        </w:rPr>
      </w:pPr>
      <w:bookmarkStart w:id="16" w:name="_Hlk138150359"/>
      <w:r w:rsidRPr="00041D3C">
        <w:rPr>
          <w:rFonts w:asciiTheme="minorHAnsi" w:hAnsiTheme="minorHAnsi" w:cstheme="minorHAnsi"/>
        </w:rPr>
        <w:lastRenderedPageBreak/>
        <w:t>Rzeczywista produkcja obejmowała 100 partii po 1 000 szt. Rzeczywiste zużycie i ceny zasobów były następujące:</w:t>
      </w:r>
    </w:p>
    <w:p w:rsidR="0064147D" w:rsidRPr="00041D3C" w:rsidRDefault="0064147D">
      <w:pPr>
        <w:pStyle w:val="Tekstpodstawowy"/>
        <w:spacing w:before="6"/>
        <w:ind w:left="0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705"/>
        <w:gridCol w:w="1983"/>
        <w:gridCol w:w="1843"/>
      </w:tblGrid>
      <w:tr w:rsidR="0064147D" w:rsidRPr="00041D3C">
        <w:trPr>
          <w:trHeight w:val="489"/>
        </w:trPr>
        <w:tc>
          <w:tcPr>
            <w:tcW w:w="2689" w:type="dxa"/>
          </w:tcPr>
          <w:p w:rsidR="0064147D" w:rsidRPr="00041D3C" w:rsidRDefault="00000000">
            <w:pPr>
              <w:pStyle w:val="TableParagraph"/>
              <w:spacing w:line="241" w:lineRule="exact"/>
              <w:ind w:left="6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Pozycja kosztów</w:t>
            </w:r>
          </w:p>
        </w:tc>
        <w:tc>
          <w:tcPr>
            <w:tcW w:w="1705" w:type="dxa"/>
          </w:tcPr>
          <w:p w:rsidR="0064147D" w:rsidRPr="00041D3C" w:rsidRDefault="00000000">
            <w:pPr>
              <w:pStyle w:val="TableParagraph"/>
              <w:spacing w:line="241" w:lineRule="exact"/>
              <w:ind w:left="3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Rzeczywista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3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cena/stawka</w:t>
            </w:r>
          </w:p>
        </w:tc>
        <w:tc>
          <w:tcPr>
            <w:tcW w:w="1983" w:type="dxa"/>
          </w:tcPr>
          <w:p w:rsidR="0064147D" w:rsidRPr="00041D3C" w:rsidRDefault="00000000">
            <w:pPr>
              <w:pStyle w:val="TableParagraph"/>
              <w:spacing w:line="241" w:lineRule="exact"/>
              <w:ind w:left="17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Rzeczywiste zużycie</w:t>
            </w:r>
          </w:p>
        </w:tc>
        <w:tc>
          <w:tcPr>
            <w:tcW w:w="1843" w:type="dxa"/>
          </w:tcPr>
          <w:p w:rsidR="0064147D" w:rsidRPr="00041D3C" w:rsidRDefault="00000000">
            <w:pPr>
              <w:pStyle w:val="TableParagraph"/>
              <w:spacing w:line="241" w:lineRule="exact"/>
              <w:ind w:right="131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rzeczywiste</w:t>
            </w:r>
          </w:p>
        </w:tc>
      </w:tr>
      <w:tr w:rsidR="0064147D" w:rsidRPr="00041D3C">
        <w:trPr>
          <w:trHeight w:val="259"/>
        </w:trPr>
        <w:tc>
          <w:tcPr>
            <w:tcW w:w="2689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4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Orzeszki ziemne</w:t>
            </w:r>
          </w:p>
        </w:tc>
        <w:tc>
          <w:tcPr>
            <w:tcW w:w="1705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40" w:lineRule="exact"/>
              <w:ind w:right="10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2,70</w:t>
            </w:r>
          </w:p>
        </w:tc>
        <w:tc>
          <w:tcPr>
            <w:tcW w:w="1983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40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14 000</w:t>
            </w:r>
          </w:p>
        </w:tc>
        <w:tc>
          <w:tcPr>
            <w:tcW w:w="1843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40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37 800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Olej roślinny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10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2,50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12 000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30 000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Sól, cukier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10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1,10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23 000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25 300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Wynagrodzenia bezpośrednie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10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19,80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4 400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87 120</w:t>
            </w:r>
          </w:p>
        </w:tc>
      </w:tr>
      <w:tr w:rsidR="0064147D" w:rsidRPr="00041D3C">
        <w:trPr>
          <w:trHeight w:val="242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Energia elektryczna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10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0,25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68 000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17 000</w:t>
            </w:r>
          </w:p>
        </w:tc>
      </w:tr>
      <w:tr w:rsidR="0064147D" w:rsidRPr="00041D3C">
        <w:trPr>
          <w:trHeight w:val="242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Zmienne pośrednie koszty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5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produkcji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10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3,40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4 400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14 960</w:t>
            </w:r>
          </w:p>
        </w:tc>
      </w:tr>
      <w:tr w:rsidR="0064147D" w:rsidRPr="00041D3C">
        <w:trPr>
          <w:trHeight w:val="245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Stałe pośrednie koszty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0"/>
        </w:trPr>
        <w:tc>
          <w:tcPr>
            <w:tcW w:w="2689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produkcji</w:t>
            </w:r>
          </w:p>
        </w:tc>
        <w:tc>
          <w:tcPr>
            <w:tcW w:w="1705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7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4 400</w:t>
            </w:r>
          </w:p>
        </w:tc>
        <w:tc>
          <w:tcPr>
            <w:tcW w:w="1843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10" w:lineRule="exact"/>
              <w:ind w:right="9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13 200</w:t>
            </w:r>
          </w:p>
        </w:tc>
      </w:tr>
      <w:tr w:rsidR="0064147D" w:rsidRPr="00041D3C">
        <w:trPr>
          <w:trHeight w:val="244"/>
        </w:trPr>
        <w:tc>
          <w:tcPr>
            <w:tcW w:w="2689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Suma kosztów produkcyjnych</w:t>
            </w:r>
          </w:p>
        </w:tc>
        <w:tc>
          <w:tcPr>
            <w:tcW w:w="170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3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4147D" w:rsidRPr="00041D3C" w:rsidRDefault="00000000">
            <w:pPr>
              <w:pStyle w:val="TableParagraph"/>
              <w:spacing w:line="224" w:lineRule="exact"/>
              <w:ind w:right="92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225 380</w:t>
            </w: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spacing w:line="259" w:lineRule="auto"/>
        <w:ind w:right="112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Kontrola odchyleń rzeczywistych efektów działalności od planowanych wymaga przygotowania budżetu elastycznego, czyli opartego o rzeczywiste rozmiary działalności. Budżet elastyczny przedstawia koszty standardowe dla wykorzystania zdolności produkcyjnych na rzeczywistym poziomie (80%).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595"/>
        <w:gridCol w:w="1594"/>
        <w:gridCol w:w="1589"/>
        <w:gridCol w:w="1599"/>
      </w:tblGrid>
      <w:tr w:rsidR="0064147D" w:rsidRPr="00041D3C">
        <w:trPr>
          <w:trHeight w:val="489"/>
        </w:trPr>
        <w:tc>
          <w:tcPr>
            <w:tcW w:w="268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</w:tcPr>
          <w:p w:rsidR="0064147D" w:rsidRPr="00041D3C" w:rsidRDefault="00000000">
            <w:pPr>
              <w:pStyle w:val="TableParagraph"/>
              <w:spacing w:line="240" w:lineRule="exact"/>
              <w:ind w:left="408" w:right="379" w:firstLine="1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Budżet statyczny</w:t>
            </w:r>
          </w:p>
        </w:tc>
        <w:tc>
          <w:tcPr>
            <w:tcW w:w="1594" w:type="dxa"/>
          </w:tcPr>
          <w:p w:rsidR="0064147D" w:rsidRPr="00041D3C" w:rsidRDefault="00000000">
            <w:pPr>
              <w:pStyle w:val="TableParagraph"/>
              <w:spacing w:line="240" w:lineRule="exact"/>
              <w:ind w:left="368" w:right="338" w:firstLine="13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Budżet elastyczny</w:t>
            </w:r>
          </w:p>
        </w:tc>
        <w:tc>
          <w:tcPr>
            <w:tcW w:w="1589" w:type="dxa"/>
          </w:tcPr>
          <w:p w:rsidR="0064147D" w:rsidRPr="00041D3C" w:rsidRDefault="00000000">
            <w:pPr>
              <w:pStyle w:val="TableParagraph"/>
              <w:spacing w:line="240" w:lineRule="exact"/>
              <w:ind w:left="311" w:right="290" w:firstLine="2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Koszty rzeczywiste</w:t>
            </w:r>
          </w:p>
        </w:tc>
        <w:tc>
          <w:tcPr>
            <w:tcW w:w="1599" w:type="dxa"/>
          </w:tcPr>
          <w:p w:rsidR="0064147D" w:rsidRPr="00041D3C" w:rsidRDefault="00000000">
            <w:pPr>
              <w:pStyle w:val="TableParagraph"/>
              <w:spacing w:before="2"/>
              <w:ind w:left="33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Odchylenia</w:t>
            </w:r>
          </w:p>
        </w:tc>
      </w:tr>
      <w:tr w:rsidR="0064147D" w:rsidRPr="00041D3C">
        <w:trPr>
          <w:trHeight w:val="733"/>
        </w:trPr>
        <w:tc>
          <w:tcPr>
            <w:tcW w:w="2689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Stopień wykorzystania</w:t>
            </w:r>
          </w:p>
          <w:p w:rsidR="0064147D" w:rsidRPr="00041D3C" w:rsidRDefault="00000000">
            <w:pPr>
              <w:pStyle w:val="TableParagraph"/>
              <w:spacing w:line="240" w:lineRule="atLeast"/>
              <w:ind w:left="110" w:right="55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zdolności produkcyjnych Rozmiary działalności</w:t>
            </w:r>
          </w:p>
        </w:tc>
        <w:tc>
          <w:tcPr>
            <w:tcW w:w="1595" w:type="dxa"/>
          </w:tcPr>
          <w:p w:rsidR="0064147D" w:rsidRPr="00041D3C" w:rsidRDefault="00000000">
            <w:pPr>
              <w:pStyle w:val="TableParagraph"/>
              <w:spacing w:line="241" w:lineRule="exact"/>
              <w:ind w:right="9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100%</w:t>
            </w:r>
          </w:p>
          <w:p w:rsidR="0064147D" w:rsidRPr="00041D3C" w:rsidRDefault="00000000">
            <w:pPr>
              <w:pStyle w:val="TableParagraph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5 000</w:t>
            </w:r>
            <w:r w:rsidRPr="00041D3C">
              <w:rPr>
                <w:rFonts w:asciiTheme="minorHAnsi" w:hAnsiTheme="minorHAnsi" w:cstheme="minorHAnsi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rh</w:t>
            </w:r>
            <w:proofErr w:type="spellEnd"/>
          </w:p>
          <w:p w:rsidR="0064147D" w:rsidRPr="00041D3C" w:rsidRDefault="00000000">
            <w:pPr>
              <w:pStyle w:val="TableParagraph"/>
              <w:spacing w:before="1" w:line="228" w:lineRule="exact"/>
              <w:ind w:right="9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125 000</w:t>
            </w:r>
            <w:r w:rsidRPr="00041D3C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szt.</w:t>
            </w:r>
          </w:p>
        </w:tc>
        <w:tc>
          <w:tcPr>
            <w:tcW w:w="1594" w:type="dxa"/>
          </w:tcPr>
          <w:p w:rsidR="0064147D" w:rsidRPr="00041D3C" w:rsidRDefault="00000000">
            <w:pPr>
              <w:pStyle w:val="TableParagraph"/>
              <w:spacing w:line="241" w:lineRule="exact"/>
              <w:ind w:right="9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80%</w:t>
            </w:r>
          </w:p>
          <w:p w:rsidR="0064147D" w:rsidRPr="00041D3C" w:rsidRDefault="00000000">
            <w:pPr>
              <w:pStyle w:val="TableParagraph"/>
              <w:ind w:right="89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4 000</w:t>
            </w:r>
            <w:r w:rsidRPr="00041D3C">
              <w:rPr>
                <w:rFonts w:asciiTheme="minorHAnsi" w:hAnsiTheme="minorHAnsi" w:cstheme="minorHAnsi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rh</w:t>
            </w:r>
            <w:proofErr w:type="spellEnd"/>
          </w:p>
          <w:p w:rsidR="0064147D" w:rsidRPr="00041D3C" w:rsidRDefault="00000000">
            <w:pPr>
              <w:pStyle w:val="TableParagraph"/>
              <w:spacing w:before="1" w:line="228" w:lineRule="exact"/>
              <w:ind w:right="9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100 000</w:t>
            </w:r>
            <w:r w:rsidRPr="00041D3C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szt.</w:t>
            </w:r>
          </w:p>
        </w:tc>
        <w:tc>
          <w:tcPr>
            <w:tcW w:w="1589" w:type="dxa"/>
          </w:tcPr>
          <w:p w:rsidR="0064147D" w:rsidRPr="00041D3C" w:rsidRDefault="00000000">
            <w:pPr>
              <w:pStyle w:val="TableParagraph"/>
              <w:spacing w:line="241" w:lineRule="exact"/>
              <w:ind w:right="9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80%</w:t>
            </w:r>
          </w:p>
          <w:p w:rsidR="0064147D" w:rsidRPr="00041D3C" w:rsidRDefault="00000000">
            <w:pPr>
              <w:pStyle w:val="TableParagraph"/>
              <w:ind w:right="89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4 400</w:t>
            </w:r>
            <w:r w:rsidRPr="00041D3C">
              <w:rPr>
                <w:rFonts w:asciiTheme="minorHAnsi" w:hAnsiTheme="minorHAnsi" w:cstheme="minorHAnsi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rh</w:t>
            </w:r>
            <w:proofErr w:type="spellEnd"/>
          </w:p>
          <w:p w:rsidR="0064147D" w:rsidRPr="00041D3C" w:rsidRDefault="00000000">
            <w:pPr>
              <w:pStyle w:val="TableParagraph"/>
              <w:spacing w:before="1" w:line="228" w:lineRule="exact"/>
              <w:ind w:right="9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100 000</w:t>
            </w:r>
            <w:r w:rsidRPr="00041D3C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szt.</w:t>
            </w:r>
          </w:p>
        </w:tc>
        <w:tc>
          <w:tcPr>
            <w:tcW w:w="159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54"/>
        </w:trPr>
        <w:tc>
          <w:tcPr>
            <w:tcW w:w="2689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Orzeszki ziemne</w:t>
            </w:r>
          </w:p>
        </w:tc>
        <w:tc>
          <w:tcPr>
            <w:tcW w:w="1595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52 500</w:t>
            </w:r>
          </w:p>
        </w:tc>
        <w:tc>
          <w:tcPr>
            <w:tcW w:w="1594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42 000</w:t>
            </w:r>
          </w:p>
        </w:tc>
        <w:tc>
          <w:tcPr>
            <w:tcW w:w="1589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37 800</w:t>
            </w:r>
          </w:p>
        </w:tc>
        <w:tc>
          <w:tcPr>
            <w:tcW w:w="1599" w:type="dxa"/>
            <w:vMerge w:val="restart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5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Olej roślinny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33 750</w:t>
            </w: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27 000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30 000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5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Sól, cukier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37 500</w:t>
            </w: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30 000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25 300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2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Wynagrodzenia bezpośrednie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90 000</w:t>
            </w: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72 000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87 120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2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Energia elektryczna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20 000</w:t>
            </w: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16 000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17 000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Zmienne pośrednie koszty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produkcji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18 000</w:t>
            </w: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4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14 400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14 960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Stałe pośrednie koszty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4"/>
        </w:trPr>
        <w:tc>
          <w:tcPr>
            <w:tcW w:w="2689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produkcji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25"/>
        </w:trPr>
        <w:tc>
          <w:tcPr>
            <w:tcW w:w="2689" w:type="dxa"/>
            <w:tcBorders>
              <w:top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06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12 000</w:t>
            </w:r>
          </w:p>
        </w:tc>
        <w:tc>
          <w:tcPr>
            <w:tcW w:w="1594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06" w:lineRule="exact"/>
              <w:ind w:right="9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9 600</w:t>
            </w:r>
          </w:p>
        </w:tc>
        <w:tc>
          <w:tcPr>
            <w:tcW w:w="1589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06" w:lineRule="exact"/>
              <w:ind w:right="92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13 200</w:t>
            </w:r>
          </w:p>
        </w:tc>
        <w:tc>
          <w:tcPr>
            <w:tcW w:w="1599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4"/>
        </w:trPr>
        <w:tc>
          <w:tcPr>
            <w:tcW w:w="2689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Suma kosztów produkcyjnych</w:t>
            </w:r>
          </w:p>
        </w:tc>
        <w:tc>
          <w:tcPr>
            <w:tcW w:w="1595" w:type="dxa"/>
          </w:tcPr>
          <w:p w:rsidR="0064147D" w:rsidRPr="00041D3C" w:rsidRDefault="00000000">
            <w:pPr>
              <w:pStyle w:val="TableParagraph"/>
              <w:spacing w:line="224" w:lineRule="exact"/>
              <w:ind w:right="93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263 750</w:t>
            </w:r>
          </w:p>
        </w:tc>
        <w:tc>
          <w:tcPr>
            <w:tcW w:w="1594" w:type="dxa"/>
          </w:tcPr>
          <w:p w:rsidR="0064147D" w:rsidRPr="00041D3C" w:rsidRDefault="00000000">
            <w:pPr>
              <w:pStyle w:val="TableParagraph"/>
              <w:spacing w:line="224" w:lineRule="exact"/>
              <w:ind w:right="93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211 000</w:t>
            </w:r>
          </w:p>
        </w:tc>
        <w:tc>
          <w:tcPr>
            <w:tcW w:w="1589" w:type="dxa"/>
          </w:tcPr>
          <w:p w:rsidR="0064147D" w:rsidRPr="00041D3C" w:rsidRDefault="00000000">
            <w:pPr>
              <w:pStyle w:val="TableParagraph"/>
              <w:spacing w:line="224" w:lineRule="exact"/>
              <w:ind w:right="92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225 380</w:t>
            </w:r>
          </w:p>
        </w:tc>
        <w:tc>
          <w:tcPr>
            <w:tcW w:w="1599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jc w:val="both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Odchylenia kosztów mogą podlegać dalszym uszczegółowieniom.</w:t>
      </w:r>
    </w:p>
    <w:p w:rsidR="0064147D" w:rsidRPr="00041D3C" w:rsidRDefault="0064147D">
      <w:pPr>
        <w:pStyle w:val="Tekstpodstawowy"/>
        <w:spacing w:before="1"/>
        <w:ind w:left="0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2732"/>
        <w:gridCol w:w="2338"/>
        <w:gridCol w:w="2060"/>
      </w:tblGrid>
      <w:tr w:rsidR="0064147D" w:rsidRPr="00041D3C">
        <w:trPr>
          <w:trHeight w:val="244"/>
        </w:trPr>
        <w:tc>
          <w:tcPr>
            <w:tcW w:w="9065" w:type="dxa"/>
            <w:gridSpan w:val="4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Materiały bezpośrednie</w:t>
            </w:r>
          </w:p>
        </w:tc>
      </w:tr>
      <w:tr w:rsidR="0064147D" w:rsidRPr="00041D3C">
        <w:trPr>
          <w:trHeight w:val="734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</w:tcPr>
          <w:p w:rsidR="0064147D" w:rsidRPr="00041D3C" w:rsidRDefault="00000000">
            <w:pPr>
              <w:pStyle w:val="TableParagraph"/>
              <w:spacing w:line="242" w:lineRule="auto"/>
              <w:ind w:left="845" w:right="148" w:hanging="66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ceny materiałów AQ (AP – SP)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spacing w:line="242" w:lineRule="auto"/>
              <w:ind w:left="156" w:right="13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zużycia materiałów</w:t>
            </w:r>
          </w:p>
          <w:p w:rsidR="0064147D" w:rsidRPr="00041D3C" w:rsidRDefault="00000000">
            <w:pPr>
              <w:pStyle w:val="TableParagraph"/>
              <w:spacing w:line="225" w:lineRule="exact"/>
              <w:ind w:left="156" w:right="1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SP (AQ – SQA)</w:t>
            </w:r>
          </w:p>
        </w:tc>
        <w:tc>
          <w:tcPr>
            <w:tcW w:w="2060" w:type="dxa"/>
          </w:tcPr>
          <w:p w:rsidR="0064147D" w:rsidRPr="00041D3C" w:rsidRDefault="00000000">
            <w:pPr>
              <w:pStyle w:val="TableParagraph"/>
              <w:spacing w:line="241" w:lineRule="exact"/>
              <w:ind w:left="183" w:firstLine="9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łączne</w:t>
            </w:r>
          </w:p>
          <w:p w:rsidR="0064147D" w:rsidRPr="00041D3C" w:rsidRDefault="00000000">
            <w:pPr>
              <w:pStyle w:val="TableParagraph"/>
              <w:spacing w:before="1" w:line="240" w:lineRule="atLeast"/>
              <w:ind w:left="553" w:right="153" w:hanging="37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kosztów materiałów O=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Op</w:t>
            </w:r>
            <w:proofErr w:type="spellEnd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+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Oq</w:t>
            </w:r>
            <w:proofErr w:type="spellEnd"/>
          </w:p>
        </w:tc>
      </w:tr>
      <w:tr w:rsidR="0064147D" w:rsidRPr="00041D3C">
        <w:trPr>
          <w:trHeight w:val="253"/>
        </w:trPr>
        <w:tc>
          <w:tcPr>
            <w:tcW w:w="1935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Orzeszki ziemne</w:t>
            </w:r>
          </w:p>
        </w:tc>
        <w:tc>
          <w:tcPr>
            <w:tcW w:w="2732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left="133" w:right="1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14 000 kg x (2,7 – 2,8) =</w:t>
            </w:r>
          </w:p>
        </w:tc>
        <w:tc>
          <w:tcPr>
            <w:tcW w:w="2338" w:type="dxa"/>
            <w:tcBorders>
              <w:bottom w:val="nil"/>
            </w:tcBorders>
          </w:tcPr>
          <w:p w:rsidR="0064147D" w:rsidRPr="00041D3C" w:rsidRDefault="00000000">
            <w:pPr>
              <w:pStyle w:val="TableParagraph"/>
              <w:spacing w:line="234" w:lineRule="exact"/>
              <w:ind w:left="156" w:right="1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2,8 zł x (14 000 –</w:t>
            </w:r>
          </w:p>
        </w:tc>
        <w:tc>
          <w:tcPr>
            <w:tcW w:w="2060" w:type="dxa"/>
            <w:vMerge w:val="restart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4"/>
        </w:trPr>
        <w:tc>
          <w:tcPr>
            <w:tcW w:w="193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34" w:right="1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1 400 (K)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56" w:right="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15 000)= 2 800 (K)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4"/>
        </w:trPr>
        <w:tc>
          <w:tcPr>
            <w:tcW w:w="193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Olej roślinny</w:t>
            </w:r>
          </w:p>
        </w:tc>
        <w:tc>
          <w:tcPr>
            <w:tcW w:w="2732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34" w:right="11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12 000 x (2,5 -2,7) =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5" w:lineRule="exact"/>
              <w:ind w:left="156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2,7 x (12 000 – 10 000) =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2"/>
        </w:trPr>
        <w:tc>
          <w:tcPr>
            <w:tcW w:w="1935" w:type="dxa"/>
            <w:tcBorders>
              <w:top w:val="nil"/>
              <w:bottom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34" w:right="1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2 400 (K)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55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5 400 (N)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32"/>
        </w:trPr>
        <w:tc>
          <w:tcPr>
            <w:tcW w:w="1935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Sól, cukier</w:t>
            </w:r>
          </w:p>
        </w:tc>
        <w:tc>
          <w:tcPr>
            <w:tcW w:w="2732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34" w:right="11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23 000 x (1,1 – 1,2) =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:rsidR="0064147D" w:rsidRPr="00041D3C" w:rsidRDefault="00000000">
            <w:pPr>
              <w:pStyle w:val="TableParagraph"/>
              <w:spacing w:line="212" w:lineRule="exact"/>
              <w:ind w:left="156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1,2 x (23 000 – 25 000) =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25"/>
        </w:trPr>
        <w:tc>
          <w:tcPr>
            <w:tcW w:w="1935" w:type="dxa"/>
            <w:tcBorders>
              <w:top w:val="nil"/>
            </w:tcBorders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06" w:lineRule="exact"/>
              <w:ind w:left="134" w:right="1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2 300 (K)</w:t>
            </w:r>
          </w:p>
        </w:tc>
        <w:tc>
          <w:tcPr>
            <w:tcW w:w="2338" w:type="dxa"/>
            <w:tcBorders>
              <w:top w:val="nil"/>
            </w:tcBorders>
          </w:tcPr>
          <w:p w:rsidR="0064147D" w:rsidRPr="00041D3C" w:rsidRDefault="00000000">
            <w:pPr>
              <w:pStyle w:val="TableParagraph"/>
              <w:spacing w:line="206" w:lineRule="exact"/>
              <w:ind w:left="156" w:right="1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2 400 (K)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4"/>
        </w:trPr>
        <w:tc>
          <w:tcPr>
            <w:tcW w:w="1935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RAZEM</w:t>
            </w:r>
          </w:p>
        </w:tc>
        <w:tc>
          <w:tcPr>
            <w:tcW w:w="2732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38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4"/>
        </w:trPr>
        <w:tc>
          <w:tcPr>
            <w:tcW w:w="9065" w:type="dxa"/>
            <w:gridSpan w:val="4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Robocizna bezpośrednia</w:t>
            </w:r>
          </w:p>
        </w:tc>
      </w:tr>
      <w:tr w:rsidR="0064147D" w:rsidRPr="00041D3C">
        <w:trPr>
          <w:trHeight w:val="734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</w:tcPr>
          <w:p w:rsidR="0064147D" w:rsidRPr="00041D3C" w:rsidRDefault="00000000">
            <w:pPr>
              <w:pStyle w:val="TableParagraph"/>
              <w:ind w:left="772" w:right="379" w:hanging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stawki płac AQ x (AP – SP)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ind w:left="595" w:right="172" w:hanging="39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czasu pracy SP (AQ – SQA)</w:t>
            </w:r>
          </w:p>
        </w:tc>
        <w:tc>
          <w:tcPr>
            <w:tcW w:w="2060" w:type="dxa"/>
          </w:tcPr>
          <w:p w:rsidR="0064147D" w:rsidRPr="00041D3C" w:rsidRDefault="00000000">
            <w:pPr>
              <w:pStyle w:val="TableParagraph"/>
              <w:spacing w:line="241" w:lineRule="exact"/>
              <w:ind w:left="260" w:firstLine="1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łączne</w:t>
            </w:r>
          </w:p>
          <w:p w:rsidR="0064147D" w:rsidRPr="00041D3C" w:rsidRDefault="00000000">
            <w:pPr>
              <w:pStyle w:val="TableParagraph"/>
              <w:spacing w:line="240" w:lineRule="atLeast"/>
              <w:ind w:left="553" w:right="229" w:hanging="29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kosztów robocizny O=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Op</w:t>
            </w:r>
            <w:proofErr w:type="spellEnd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+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Oq</w:t>
            </w:r>
            <w:proofErr w:type="spellEnd"/>
          </w:p>
        </w:tc>
      </w:tr>
      <w:tr w:rsidR="0064147D" w:rsidRPr="00041D3C">
        <w:trPr>
          <w:trHeight w:val="489"/>
        </w:trPr>
        <w:tc>
          <w:tcPr>
            <w:tcW w:w="193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Robocizna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bezpośrednia</w:t>
            </w:r>
          </w:p>
        </w:tc>
        <w:tc>
          <w:tcPr>
            <w:tcW w:w="2732" w:type="dxa"/>
          </w:tcPr>
          <w:p w:rsidR="0064147D" w:rsidRPr="00041D3C" w:rsidRDefault="00000000">
            <w:pPr>
              <w:pStyle w:val="TableParagraph"/>
              <w:spacing w:line="241" w:lineRule="exact"/>
              <w:ind w:left="134" w:right="1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4 400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rh</w:t>
            </w:r>
            <w:proofErr w:type="spellEnd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 x (19,8 – 18) =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34" w:right="1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7 920 zł (N)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spacing w:line="241" w:lineRule="exact"/>
              <w:ind w:left="156" w:right="1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18 zł x (4 400 – 4 000) =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56" w:right="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7 200 zł (N)</w:t>
            </w:r>
          </w:p>
        </w:tc>
        <w:tc>
          <w:tcPr>
            <w:tcW w:w="206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6"/>
    </w:tbl>
    <w:p w:rsidR="0064147D" w:rsidRPr="00041D3C" w:rsidRDefault="0064147D">
      <w:pPr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64147D">
      <w:pPr>
        <w:pStyle w:val="Tekstpodstawowy"/>
        <w:spacing w:before="12"/>
        <w:ind w:left="0"/>
        <w:rPr>
          <w:rFonts w:asciiTheme="minorHAnsi" w:hAnsiTheme="minorHAnsi" w:cstheme="minorHAnsi"/>
        </w:rPr>
      </w:pPr>
      <w:bookmarkStart w:id="17" w:name="_Hlk138150414"/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1407"/>
        <w:gridCol w:w="1325"/>
        <w:gridCol w:w="2338"/>
        <w:gridCol w:w="2060"/>
      </w:tblGrid>
      <w:tr w:rsidR="0064147D" w:rsidRPr="00041D3C">
        <w:trPr>
          <w:trHeight w:val="489"/>
        </w:trPr>
        <w:tc>
          <w:tcPr>
            <w:tcW w:w="9065" w:type="dxa"/>
            <w:gridSpan w:val="5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Energia elektryczna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(odchylenia są kalkulowane pod warunkiem istnienia możliwości bieżącego pomiaru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fizycznego zużycia i ceny nabycia zasobów)</w:t>
            </w:r>
          </w:p>
        </w:tc>
      </w:tr>
      <w:tr w:rsidR="0064147D" w:rsidRPr="00041D3C">
        <w:trPr>
          <w:trHeight w:val="734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  <w:gridSpan w:val="2"/>
          </w:tcPr>
          <w:p w:rsidR="0064147D" w:rsidRPr="00041D3C" w:rsidRDefault="00000000">
            <w:pPr>
              <w:pStyle w:val="TableParagraph"/>
              <w:spacing w:line="241" w:lineRule="exact"/>
              <w:ind w:left="134" w:right="1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Odchylenie ceny energii</w:t>
            </w:r>
          </w:p>
          <w:p w:rsidR="0064147D" w:rsidRPr="00041D3C" w:rsidRDefault="00000000">
            <w:pPr>
              <w:pStyle w:val="TableParagraph"/>
              <w:ind w:left="134" w:right="11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AQ (AP – SP)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ind w:left="156" w:right="1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Odchylenie zużycia energii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56" w:right="1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SP (AQ – SQA)</w:t>
            </w:r>
          </w:p>
        </w:tc>
        <w:tc>
          <w:tcPr>
            <w:tcW w:w="2060" w:type="dxa"/>
          </w:tcPr>
          <w:p w:rsidR="0064147D" w:rsidRPr="00041D3C" w:rsidRDefault="00000000">
            <w:pPr>
              <w:pStyle w:val="TableParagraph"/>
              <w:ind w:left="279" w:right="2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łączne kosztów energii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273" w:right="2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O=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Op</w:t>
            </w:r>
            <w:proofErr w:type="spellEnd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+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Oq</w:t>
            </w:r>
            <w:proofErr w:type="spellEnd"/>
          </w:p>
        </w:tc>
      </w:tr>
      <w:tr w:rsidR="0064147D" w:rsidRPr="00041D3C">
        <w:trPr>
          <w:trHeight w:val="489"/>
        </w:trPr>
        <w:tc>
          <w:tcPr>
            <w:tcW w:w="1935" w:type="dxa"/>
          </w:tcPr>
          <w:p w:rsidR="0064147D" w:rsidRPr="00041D3C" w:rsidRDefault="00000000">
            <w:pPr>
              <w:pStyle w:val="TableParagraph"/>
              <w:spacing w:line="241" w:lineRule="exact"/>
              <w:ind w:left="92" w:right="2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Energia elektryczna</w:t>
            </w:r>
          </w:p>
        </w:tc>
        <w:tc>
          <w:tcPr>
            <w:tcW w:w="2732" w:type="dxa"/>
            <w:gridSpan w:val="2"/>
          </w:tcPr>
          <w:p w:rsidR="0064147D" w:rsidRPr="00041D3C" w:rsidRDefault="00000000">
            <w:pPr>
              <w:pStyle w:val="TableParagraph"/>
              <w:spacing w:line="241" w:lineRule="exact"/>
              <w:ind w:left="134" w:righ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68 000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kWH</w:t>
            </w:r>
            <w:proofErr w:type="spellEnd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 x (0,25–0,25) =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34" w:right="1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 (brak zmiany)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spacing w:line="241" w:lineRule="exact"/>
              <w:ind w:left="129" w:righ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0,25 x (68 000 – 64 000)=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55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1 000 (N)</w:t>
            </w:r>
          </w:p>
        </w:tc>
        <w:tc>
          <w:tcPr>
            <w:tcW w:w="206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4"/>
        </w:trPr>
        <w:tc>
          <w:tcPr>
            <w:tcW w:w="9065" w:type="dxa"/>
            <w:gridSpan w:val="5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Zmienne koszty pośrednie produkcji</w:t>
            </w:r>
          </w:p>
        </w:tc>
      </w:tr>
      <w:tr w:rsidR="0064147D" w:rsidRPr="00041D3C">
        <w:trPr>
          <w:trHeight w:val="974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  <w:gridSpan w:val="2"/>
          </w:tcPr>
          <w:p w:rsidR="0064147D" w:rsidRPr="00041D3C" w:rsidRDefault="00000000">
            <w:pPr>
              <w:pStyle w:val="TableParagraph"/>
              <w:ind w:left="134" w:right="12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stawki zmiennych kosztów pośrednich</w:t>
            </w:r>
          </w:p>
          <w:p w:rsidR="0064147D" w:rsidRPr="00041D3C" w:rsidRDefault="00000000">
            <w:pPr>
              <w:pStyle w:val="TableParagraph"/>
              <w:spacing w:line="241" w:lineRule="exact"/>
              <w:ind w:left="134" w:right="12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AQ x (AP – SP)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spacing w:line="237" w:lineRule="auto"/>
              <w:ind w:left="156" w:right="13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Odchylenie wydajności zmiennych kosztów pośrednich</w:t>
            </w:r>
          </w:p>
          <w:p w:rsidR="0064147D" w:rsidRPr="00041D3C" w:rsidRDefault="00000000">
            <w:pPr>
              <w:pStyle w:val="TableParagraph"/>
              <w:spacing w:before="1" w:line="228" w:lineRule="exact"/>
              <w:ind w:left="156" w:right="1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SP (AQ – SQA)</w:t>
            </w:r>
          </w:p>
        </w:tc>
        <w:tc>
          <w:tcPr>
            <w:tcW w:w="2060" w:type="dxa"/>
          </w:tcPr>
          <w:p w:rsidR="0064147D" w:rsidRPr="00041D3C" w:rsidRDefault="00000000">
            <w:pPr>
              <w:pStyle w:val="TableParagraph"/>
              <w:spacing w:line="237" w:lineRule="auto"/>
              <w:ind w:left="216" w:right="198" w:hanging="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Odchylenie łączne zmiennych </w:t>
            </w:r>
            <w:r w:rsidRPr="00041D3C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kosztów </w:t>
            </w: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pośrednich</w:t>
            </w:r>
          </w:p>
          <w:p w:rsidR="0064147D" w:rsidRPr="00041D3C" w:rsidRDefault="00000000">
            <w:pPr>
              <w:pStyle w:val="TableParagraph"/>
              <w:spacing w:before="1" w:line="228" w:lineRule="exact"/>
              <w:ind w:left="273" w:right="2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O=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Op</w:t>
            </w:r>
            <w:proofErr w:type="spellEnd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+ 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Oq</w:t>
            </w:r>
            <w:proofErr w:type="spellEnd"/>
          </w:p>
        </w:tc>
      </w:tr>
      <w:tr w:rsidR="0064147D" w:rsidRPr="00041D3C">
        <w:trPr>
          <w:trHeight w:val="489"/>
        </w:trPr>
        <w:tc>
          <w:tcPr>
            <w:tcW w:w="1935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Zmienne koszty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pośrednie</w:t>
            </w:r>
          </w:p>
        </w:tc>
        <w:tc>
          <w:tcPr>
            <w:tcW w:w="2732" w:type="dxa"/>
            <w:gridSpan w:val="2"/>
          </w:tcPr>
          <w:p w:rsidR="0064147D" w:rsidRPr="00041D3C" w:rsidRDefault="00000000">
            <w:pPr>
              <w:pStyle w:val="TableParagraph"/>
              <w:spacing w:line="241" w:lineRule="exact"/>
              <w:ind w:left="134" w:righ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4 400 </w:t>
            </w:r>
            <w:proofErr w:type="spellStart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rh</w:t>
            </w:r>
            <w:proofErr w:type="spellEnd"/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 x (3,4 – 3,6)=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34" w:right="1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880 zł (K)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spacing w:line="241" w:lineRule="exact"/>
              <w:ind w:left="156" w:right="1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3,6 x (4 400 – 4 000) =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55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1 440 (N)</w:t>
            </w:r>
          </w:p>
        </w:tc>
        <w:tc>
          <w:tcPr>
            <w:tcW w:w="206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244"/>
        </w:trPr>
        <w:tc>
          <w:tcPr>
            <w:tcW w:w="9065" w:type="dxa"/>
            <w:gridSpan w:val="5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Stałe koszty pośrednie produkcji</w:t>
            </w:r>
          </w:p>
        </w:tc>
      </w:tr>
      <w:tr w:rsidR="0064147D" w:rsidRPr="00041D3C">
        <w:trPr>
          <w:trHeight w:val="1219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07" w:type="dxa"/>
          </w:tcPr>
          <w:p w:rsidR="0064147D" w:rsidRPr="00041D3C" w:rsidRDefault="00000000">
            <w:pPr>
              <w:pStyle w:val="TableParagraph"/>
              <w:ind w:left="110" w:right="89" w:firstLine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Odchylenia wykorzystania zdolności </w:t>
            </w:r>
            <w:r w:rsidRPr="00041D3C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produkcyjnych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117" w:right="9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SP (AQ –</w:t>
            </w:r>
            <w:r w:rsidRPr="00041D3C">
              <w:rPr>
                <w:rFonts w:asciiTheme="minorHAnsi" w:hAnsiTheme="minorHAnsi" w:cstheme="minorHAnsi"/>
                <w:b/>
                <w:spacing w:val="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SQB)</w:t>
            </w:r>
          </w:p>
        </w:tc>
        <w:tc>
          <w:tcPr>
            <w:tcW w:w="1325" w:type="dxa"/>
          </w:tcPr>
          <w:p w:rsidR="0064147D" w:rsidRPr="00041D3C" w:rsidRDefault="00000000">
            <w:pPr>
              <w:pStyle w:val="TableParagraph"/>
              <w:ind w:left="211" w:right="190" w:hanging="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Odchylenia wydajności kosztów</w:t>
            </w:r>
          </w:p>
          <w:p w:rsidR="0064147D" w:rsidRPr="00041D3C" w:rsidRDefault="00000000">
            <w:pPr>
              <w:pStyle w:val="TableParagraph"/>
              <w:spacing w:line="242" w:lineRule="exact"/>
              <w:ind w:left="93" w:right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stałych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93" w:right="7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SP (AQ– SQA)</w:t>
            </w:r>
          </w:p>
        </w:tc>
        <w:tc>
          <w:tcPr>
            <w:tcW w:w="2338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734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4147D" w:rsidRPr="00041D3C" w:rsidRDefault="0064147D">
            <w:pPr>
              <w:pStyle w:val="TableParagraph"/>
              <w:spacing w:before="1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spacing w:line="228" w:lineRule="exact"/>
              <w:ind w:left="92" w:righ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(1)</w:t>
            </w:r>
          </w:p>
        </w:tc>
        <w:tc>
          <w:tcPr>
            <w:tcW w:w="1407" w:type="dxa"/>
          </w:tcPr>
          <w:p w:rsidR="0064147D" w:rsidRPr="00041D3C" w:rsidRDefault="00000000">
            <w:pPr>
              <w:pStyle w:val="TableParagraph"/>
              <w:spacing w:line="241" w:lineRule="exact"/>
              <w:ind w:left="106" w:right="9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2,4 zł x</w:t>
            </w:r>
          </w:p>
          <w:p w:rsidR="0064147D" w:rsidRPr="00041D3C" w:rsidRDefault="00000000">
            <w:pPr>
              <w:pStyle w:val="TableParagraph"/>
              <w:ind w:left="105" w:right="9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(4 400-5000)</w:t>
            </w:r>
          </w:p>
          <w:p w:rsidR="0064147D" w:rsidRPr="00041D3C" w:rsidRDefault="00000000">
            <w:pPr>
              <w:pStyle w:val="TableParagraph"/>
              <w:spacing w:before="1" w:line="228" w:lineRule="exact"/>
              <w:ind w:left="114" w:right="9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= 1 440 (N)</w:t>
            </w:r>
          </w:p>
        </w:tc>
        <w:tc>
          <w:tcPr>
            <w:tcW w:w="1325" w:type="dxa"/>
          </w:tcPr>
          <w:p w:rsidR="0064147D" w:rsidRPr="00041D3C" w:rsidRDefault="00000000">
            <w:pPr>
              <w:pStyle w:val="TableParagraph"/>
              <w:spacing w:line="241" w:lineRule="exact"/>
              <w:ind w:left="93" w:right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2,4 zł x</w:t>
            </w:r>
          </w:p>
          <w:p w:rsidR="0064147D" w:rsidRPr="00041D3C" w:rsidRDefault="00000000">
            <w:pPr>
              <w:pStyle w:val="TableParagraph"/>
              <w:ind w:left="91" w:right="7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(4 400-4000)</w:t>
            </w:r>
          </w:p>
          <w:p w:rsidR="0064147D" w:rsidRPr="00041D3C" w:rsidRDefault="00000000">
            <w:pPr>
              <w:pStyle w:val="TableParagraph"/>
              <w:spacing w:before="1" w:line="228" w:lineRule="exact"/>
              <w:ind w:left="93" w:right="7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= 960 (N)</w:t>
            </w:r>
          </w:p>
        </w:tc>
        <w:tc>
          <w:tcPr>
            <w:tcW w:w="2338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0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147D" w:rsidRPr="00041D3C">
        <w:trPr>
          <w:trHeight w:val="979"/>
        </w:trPr>
        <w:tc>
          <w:tcPr>
            <w:tcW w:w="1935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32" w:type="dxa"/>
            <w:gridSpan w:val="2"/>
          </w:tcPr>
          <w:p w:rsidR="0064147D" w:rsidRPr="00041D3C" w:rsidRDefault="00000000">
            <w:pPr>
              <w:pStyle w:val="TableParagraph"/>
              <w:ind w:left="989" w:right="423" w:hanging="53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Odchylenia rozmiarów produkcji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ind w:left="152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Odchylenia budżetowe (standardowy poziom</w:t>
            </w:r>
          </w:p>
          <w:p w:rsidR="0064147D" w:rsidRPr="00041D3C" w:rsidRDefault="00000000">
            <w:pPr>
              <w:pStyle w:val="TableParagraph"/>
              <w:spacing w:line="240" w:lineRule="atLeast"/>
              <w:ind w:left="120" w:right="1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kosztów stałych – poziom rzeczywisty)</w:t>
            </w:r>
          </w:p>
        </w:tc>
        <w:tc>
          <w:tcPr>
            <w:tcW w:w="2060" w:type="dxa"/>
          </w:tcPr>
          <w:p w:rsidR="0064147D" w:rsidRPr="00041D3C" w:rsidRDefault="00000000">
            <w:pPr>
              <w:pStyle w:val="TableParagraph"/>
              <w:ind w:left="279" w:right="25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Odchylenia łączne stałych kosztów pośrednich</w:t>
            </w:r>
          </w:p>
        </w:tc>
      </w:tr>
      <w:tr w:rsidR="0064147D" w:rsidRPr="00041D3C">
        <w:trPr>
          <w:trHeight w:val="484"/>
        </w:trPr>
        <w:tc>
          <w:tcPr>
            <w:tcW w:w="1935" w:type="dxa"/>
          </w:tcPr>
          <w:p w:rsidR="0064147D" w:rsidRPr="00041D3C" w:rsidRDefault="00000000">
            <w:pPr>
              <w:pStyle w:val="TableParagraph"/>
              <w:spacing w:line="239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Stałe koszty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pośrednie</w:t>
            </w:r>
          </w:p>
        </w:tc>
        <w:tc>
          <w:tcPr>
            <w:tcW w:w="2732" w:type="dxa"/>
            <w:gridSpan w:val="2"/>
          </w:tcPr>
          <w:p w:rsidR="0064147D" w:rsidRPr="00041D3C" w:rsidRDefault="00000000">
            <w:pPr>
              <w:pStyle w:val="TableParagraph"/>
              <w:spacing w:line="239" w:lineRule="exact"/>
              <w:ind w:left="134" w:right="1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SUMA</w:t>
            </w: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(1)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134" w:right="1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2 400</w:t>
            </w:r>
            <w:r w:rsidRPr="00041D3C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(N)</w:t>
            </w:r>
          </w:p>
        </w:tc>
        <w:tc>
          <w:tcPr>
            <w:tcW w:w="2338" w:type="dxa"/>
          </w:tcPr>
          <w:p w:rsidR="0064147D" w:rsidRPr="00041D3C" w:rsidRDefault="00000000">
            <w:pPr>
              <w:pStyle w:val="TableParagraph"/>
              <w:spacing w:line="239" w:lineRule="exact"/>
              <w:ind w:left="156" w:right="13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12 000 – 13 200=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155" w:right="14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1 200 (N)</w:t>
            </w:r>
          </w:p>
        </w:tc>
        <w:tc>
          <w:tcPr>
            <w:tcW w:w="2060" w:type="dxa"/>
          </w:tcPr>
          <w:p w:rsidR="0064147D" w:rsidRPr="00041D3C" w:rsidRDefault="00000000">
            <w:pPr>
              <w:pStyle w:val="TableParagraph"/>
              <w:spacing w:line="241" w:lineRule="exact"/>
              <w:ind w:left="658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3 600 (N)</w:t>
            </w:r>
          </w:p>
        </w:tc>
      </w:tr>
    </w:tbl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spacing w:before="61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Ogólne przyczyny odchyleń:</w:t>
      </w:r>
    </w:p>
    <w:p w:rsidR="0064147D" w:rsidRPr="00041D3C" w:rsidRDefault="00000000">
      <w:pPr>
        <w:pStyle w:val="Akapitzlist"/>
        <w:numPr>
          <w:ilvl w:val="0"/>
          <w:numId w:val="1"/>
        </w:numPr>
        <w:tabs>
          <w:tab w:val="left" w:pos="837"/>
        </w:tabs>
        <w:spacing w:before="20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Błędy w planowaniu (np. nieprecyzyjne</w:t>
      </w:r>
      <w:r w:rsidRPr="00041D3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normy).</w:t>
      </w:r>
    </w:p>
    <w:p w:rsidR="0064147D" w:rsidRPr="00041D3C" w:rsidRDefault="00000000">
      <w:pPr>
        <w:pStyle w:val="Akapitzlist"/>
        <w:numPr>
          <w:ilvl w:val="0"/>
          <w:numId w:val="1"/>
        </w:numPr>
        <w:tabs>
          <w:tab w:val="left" w:pos="837"/>
        </w:tabs>
        <w:spacing w:before="39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Błędy w pomiarach (np. błędy zapisu</w:t>
      </w:r>
      <w:r w:rsidRPr="00041D3C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czasu).</w:t>
      </w:r>
    </w:p>
    <w:p w:rsidR="0064147D" w:rsidRPr="00041D3C" w:rsidRDefault="00000000">
      <w:pPr>
        <w:pStyle w:val="Akapitzlist"/>
        <w:numPr>
          <w:ilvl w:val="0"/>
          <w:numId w:val="1"/>
        </w:numPr>
        <w:tabs>
          <w:tab w:val="left" w:pos="837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Przypadkowe czynniki (np. katastrofy</w:t>
      </w:r>
      <w:r w:rsidRPr="00041D3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naturalne).</w:t>
      </w:r>
    </w:p>
    <w:p w:rsidR="0064147D" w:rsidRPr="00041D3C" w:rsidRDefault="00000000">
      <w:pPr>
        <w:pStyle w:val="Akapitzlist"/>
        <w:numPr>
          <w:ilvl w:val="0"/>
          <w:numId w:val="1"/>
        </w:numPr>
        <w:tabs>
          <w:tab w:val="left" w:pos="837"/>
        </w:tabs>
        <w:spacing w:before="39"/>
        <w:rPr>
          <w:rFonts w:asciiTheme="minorHAnsi" w:hAnsiTheme="minorHAnsi" w:cstheme="minorHAnsi"/>
          <w:sz w:val="20"/>
          <w:szCs w:val="20"/>
        </w:rPr>
      </w:pPr>
      <w:r w:rsidRPr="00041D3C">
        <w:rPr>
          <w:rFonts w:asciiTheme="minorHAnsi" w:hAnsiTheme="minorHAnsi" w:cstheme="minorHAnsi"/>
          <w:sz w:val="20"/>
          <w:szCs w:val="20"/>
        </w:rPr>
        <w:t>Operacyjne czynniki (np. polityka</w:t>
      </w:r>
      <w:r w:rsidRPr="00041D3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1D3C">
        <w:rPr>
          <w:rFonts w:asciiTheme="minorHAnsi" w:hAnsiTheme="minorHAnsi" w:cstheme="minorHAnsi"/>
          <w:sz w:val="20"/>
          <w:szCs w:val="20"/>
        </w:rPr>
        <w:t>zarządzania).</w:t>
      </w:r>
    </w:p>
    <w:bookmarkEnd w:id="17"/>
    <w:p w:rsidR="0064147D" w:rsidRPr="00041D3C" w:rsidRDefault="0064147D">
      <w:pPr>
        <w:pStyle w:val="Tekstpodstawowy"/>
        <w:spacing w:before="5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Nagwek1"/>
        <w:rPr>
          <w:rFonts w:asciiTheme="minorHAnsi" w:hAnsiTheme="minorHAnsi" w:cstheme="minorHAnsi"/>
        </w:rPr>
      </w:pPr>
      <w:bookmarkStart w:id="18" w:name="_Hlk138150428"/>
      <w:r w:rsidRPr="00041D3C">
        <w:rPr>
          <w:rFonts w:asciiTheme="minorHAnsi" w:hAnsiTheme="minorHAnsi" w:cstheme="minorHAnsi"/>
        </w:rPr>
        <w:t>Szczegółowe przyczyny odchyleń</w:t>
      </w:r>
    </w:p>
    <w:bookmarkEnd w:id="18"/>
    <w:p w:rsidR="0064147D" w:rsidRPr="00041D3C" w:rsidRDefault="0064147D">
      <w:pPr>
        <w:pStyle w:val="Tekstpodstawowy"/>
        <w:spacing w:before="6"/>
        <w:ind w:left="0"/>
        <w:rPr>
          <w:rFonts w:asciiTheme="minorHAnsi" w:hAnsiTheme="minorHAnsi" w:cstheme="minorHAnsi"/>
          <w:b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3328"/>
        <w:gridCol w:w="3333"/>
      </w:tblGrid>
      <w:tr w:rsidR="0064147D" w:rsidRPr="00041D3C">
        <w:trPr>
          <w:trHeight w:val="244"/>
        </w:trPr>
        <w:tc>
          <w:tcPr>
            <w:tcW w:w="2406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9" w:name="_Hlk138150451"/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Korzystne (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Favourable</w:t>
            </w:r>
            <w:proofErr w:type="spellEnd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Niekorzystne (</w:t>
            </w:r>
            <w:proofErr w:type="spellStart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Adverse</w:t>
            </w:r>
            <w:proofErr w:type="spellEnd"/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64147D" w:rsidRPr="00041D3C">
        <w:trPr>
          <w:trHeight w:val="974"/>
        </w:trPr>
        <w:tc>
          <w:tcPr>
            <w:tcW w:w="2406" w:type="dxa"/>
            <w:vMerge w:val="restart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64147D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Cena materiałów</w:t>
            </w:r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ind w:left="109" w:right="1347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Opusty cenowe Spadek cen</w:t>
            </w:r>
            <w:r w:rsidRPr="00041D3C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rynkowych</w:t>
            </w:r>
          </w:p>
          <w:p w:rsidR="0064147D" w:rsidRPr="00041D3C" w:rsidRDefault="00000000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Wynegocjowanie dobrej ceny zakupu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ind w:left="109" w:right="26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Wzrost cen rynkowych (w tym kursy walut)</w:t>
            </w:r>
          </w:p>
          <w:p w:rsidR="0064147D" w:rsidRPr="00041D3C" w:rsidRDefault="00000000">
            <w:pPr>
              <w:pStyle w:val="TableParagraph"/>
              <w:spacing w:line="242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Niekorzystna cena i warunki zakupu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(zakupy natychmiastowe)</w:t>
            </w:r>
          </w:p>
        </w:tc>
      </w:tr>
      <w:tr w:rsidR="0064147D" w:rsidRPr="00041D3C">
        <w:trPr>
          <w:trHeight w:val="244"/>
        </w:trPr>
        <w:tc>
          <w:tcPr>
            <w:tcW w:w="2406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61" w:type="dxa"/>
            <w:gridSpan w:val="2"/>
          </w:tcPr>
          <w:p w:rsidR="0064147D" w:rsidRPr="00041D3C" w:rsidRDefault="00000000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Różni dostawcy; Różne materiały; Parametry jakościowe</w:t>
            </w:r>
          </w:p>
        </w:tc>
      </w:tr>
      <w:tr w:rsidR="0064147D" w:rsidRPr="00041D3C">
        <w:trPr>
          <w:trHeight w:val="1468"/>
        </w:trPr>
        <w:tc>
          <w:tcPr>
            <w:tcW w:w="2406" w:type="dxa"/>
            <w:vMerge w:val="restart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64147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Zużycie materiałów</w:t>
            </w:r>
          </w:p>
        </w:tc>
        <w:tc>
          <w:tcPr>
            <w:tcW w:w="3328" w:type="dxa"/>
          </w:tcPr>
          <w:p w:rsidR="0064147D" w:rsidRPr="00041D3C" w:rsidRDefault="0064147D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Lepsza jakość</w:t>
            </w:r>
          </w:p>
          <w:p w:rsidR="0064147D" w:rsidRPr="00041D3C" w:rsidRDefault="00000000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Większa wydajność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ind w:left="109" w:right="1632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Wadliwe materiały Kradzież Nadmierne odpady</w:t>
            </w:r>
          </w:p>
          <w:p w:rsidR="0064147D" w:rsidRPr="00041D3C" w:rsidRDefault="00000000">
            <w:pPr>
              <w:pStyle w:val="TableParagraph"/>
              <w:ind w:left="109" w:right="761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Warunki kontroli jakości (brak nadzoru produkcyjnego)</w:t>
            </w:r>
          </w:p>
        </w:tc>
      </w:tr>
      <w:tr w:rsidR="0064147D" w:rsidRPr="00041D3C">
        <w:trPr>
          <w:trHeight w:val="239"/>
        </w:trPr>
        <w:tc>
          <w:tcPr>
            <w:tcW w:w="2406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61" w:type="dxa"/>
            <w:gridSpan w:val="2"/>
          </w:tcPr>
          <w:p w:rsidR="0064147D" w:rsidRPr="00041D3C" w:rsidRDefault="00000000">
            <w:pPr>
              <w:pStyle w:val="TableParagraph"/>
              <w:spacing w:line="220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Różne wielkości dostaw</w:t>
            </w:r>
          </w:p>
        </w:tc>
      </w:tr>
      <w:tr w:rsidR="0064147D" w:rsidRPr="00041D3C">
        <w:trPr>
          <w:trHeight w:val="734"/>
        </w:trPr>
        <w:tc>
          <w:tcPr>
            <w:tcW w:w="2406" w:type="dxa"/>
            <w:vMerge w:val="restart"/>
          </w:tcPr>
          <w:p w:rsidR="0064147D" w:rsidRPr="00041D3C" w:rsidRDefault="0064147D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ind w:left="110" w:right="25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Robocizna bezpośrednia (stawki)</w:t>
            </w:r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Niższe kwalifikacje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spacing w:before="1" w:line="242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Wzrost płac</w:t>
            </w:r>
          </w:p>
          <w:p w:rsidR="0064147D" w:rsidRPr="00041D3C" w:rsidRDefault="00000000">
            <w:pPr>
              <w:pStyle w:val="TableParagraph"/>
              <w:spacing w:line="242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Praca w nadgodzinach</w:t>
            </w:r>
          </w:p>
          <w:p w:rsidR="0064147D" w:rsidRPr="00041D3C" w:rsidRDefault="00000000">
            <w:pPr>
              <w:pStyle w:val="TableParagraph"/>
              <w:spacing w:before="1"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Premie</w:t>
            </w:r>
          </w:p>
        </w:tc>
      </w:tr>
      <w:tr w:rsidR="0064147D" w:rsidRPr="00041D3C">
        <w:trPr>
          <w:trHeight w:val="244"/>
        </w:trPr>
        <w:tc>
          <w:tcPr>
            <w:tcW w:w="2406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61" w:type="dxa"/>
            <w:gridSpan w:val="2"/>
          </w:tcPr>
          <w:p w:rsidR="0064147D" w:rsidRPr="00041D3C" w:rsidRDefault="00000000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Różna kombinacja umiejętności</w:t>
            </w:r>
          </w:p>
        </w:tc>
      </w:tr>
      <w:bookmarkEnd w:id="19"/>
    </w:tbl>
    <w:p w:rsidR="0064147D" w:rsidRPr="00041D3C" w:rsidRDefault="0064147D">
      <w:pPr>
        <w:spacing w:line="224" w:lineRule="exact"/>
        <w:rPr>
          <w:rFonts w:asciiTheme="minorHAnsi" w:hAnsiTheme="minorHAnsi" w:cstheme="minorHAnsi"/>
          <w:sz w:val="20"/>
          <w:szCs w:val="20"/>
        </w:rPr>
        <w:sectPr w:rsidR="0064147D" w:rsidRPr="00041D3C">
          <w:pgSz w:w="11910" w:h="16840"/>
          <w:pgMar w:top="1300" w:right="1300" w:bottom="1160" w:left="1300" w:header="704" w:footer="969" w:gutter="0"/>
          <w:cols w:space="708"/>
        </w:sectPr>
      </w:pPr>
    </w:p>
    <w:p w:rsidR="0064147D" w:rsidRPr="00041D3C" w:rsidRDefault="0064147D">
      <w:pPr>
        <w:pStyle w:val="Tekstpodstawowy"/>
        <w:spacing w:before="12"/>
        <w:ind w:left="0"/>
        <w:rPr>
          <w:rFonts w:asciiTheme="minorHAnsi" w:hAnsiTheme="minorHAnsi" w:cstheme="minorHAnsi"/>
          <w:b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3328"/>
        <w:gridCol w:w="3333"/>
      </w:tblGrid>
      <w:tr w:rsidR="0064147D" w:rsidRPr="00041D3C">
        <w:trPr>
          <w:trHeight w:val="1469"/>
        </w:trPr>
        <w:tc>
          <w:tcPr>
            <w:tcW w:w="2406" w:type="dxa"/>
          </w:tcPr>
          <w:p w:rsidR="0064147D" w:rsidRPr="00041D3C" w:rsidRDefault="0064147D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20" w:name="_Hlk138150459"/>
          </w:p>
          <w:p w:rsidR="0064147D" w:rsidRPr="00041D3C" w:rsidRDefault="00000000">
            <w:pPr>
              <w:pStyle w:val="TableParagraph"/>
              <w:ind w:left="110" w:right="25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Robocizna bezpośrednia (wydajność)</w:t>
            </w:r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Motywacja</w:t>
            </w:r>
          </w:p>
          <w:p w:rsidR="0064147D" w:rsidRPr="00041D3C" w:rsidRDefault="00000000">
            <w:pPr>
              <w:pStyle w:val="TableParagraph"/>
              <w:ind w:left="109" w:right="1305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Wyższe wynagrodzenia Lepsze wyposażenie</w:t>
            </w:r>
          </w:p>
          <w:p w:rsidR="0064147D" w:rsidRPr="00041D3C" w:rsidRDefault="00000000">
            <w:pPr>
              <w:pStyle w:val="TableParagraph"/>
              <w:spacing w:before="2"/>
              <w:ind w:left="109" w:right="1824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Lepsze materiały Szkolenia</w:t>
            </w:r>
          </w:p>
          <w:p w:rsidR="0064147D" w:rsidRPr="00041D3C" w:rsidRDefault="00000000">
            <w:pPr>
              <w:pStyle w:val="TableParagraph"/>
              <w:spacing w:before="2"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Wyższy szczebel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ind w:left="109" w:right="1226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Brak albo zła motywacja Niższe wynagrodzenia Słabe wyposażenie Gorsze materiały Powolna</w:t>
            </w:r>
            <w:r w:rsidRPr="00041D3C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praca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Niższy</w:t>
            </w:r>
            <w:r w:rsidRPr="00041D3C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szczebel</w:t>
            </w:r>
          </w:p>
        </w:tc>
      </w:tr>
      <w:tr w:rsidR="0064147D" w:rsidRPr="00041D3C">
        <w:trPr>
          <w:trHeight w:val="1218"/>
        </w:trPr>
        <w:tc>
          <w:tcPr>
            <w:tcW w:w="2406" w:type="dxa"/>
          </w:tcPr>
          <w:p w:rsidR="0064147D" w:rsidRPr="00041D3C" w:rsidRDefault="0064147D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spacing w:line="235" w:lineRule="auto"/>
              <w:ind w:left="110" w:right="25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Robocizna bezpośrednia (czas bezczynności)</w:t>
            </w:r>
          </w:p>
        </w:tc>
        <w:tc>
          <w:tcPr>
            <w:tcW w:w="3328" w:type="dxa"/>
          </w:tcPr>
          <w:p w:rsidR="0064147D" w:rsidRPr="00041D3C" w:rsidRDefault="006414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Strajki</w:t>
            </w:r>
          </w:p>
          <w:p w:rsidR="0064147D" w:rsidRPr="00041D3C" w:rsidRDefault="00000000">
            <w:pPr>
              <w:pStyle w:val="TableParagraph"/>
              <w:spacing w:before="2" w:line="237" w:lineRule="auto"/>
              <w:ind w:left="109" w:right="1565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Braki materiałów Awarie Zwolnienia/choroby</w:t>
            </w:r>
          </w:p>
          <w:p w:rsidR="0064147D" w:rsidRPr="00041D3C" w:rsidRDefault="00000000">
            <w:pPr>
              <w:pStyle w:val="TableParagraph"/>
              <w:spacing w:before="3"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Brak zamówień</w:t>
            </w:r>
          </w:p>
        </w:tc>
      </w:tr>
      <w:tr w:rsidR="0064147D" w:rsidRPr="00041D3C">
        <w:trPr>
          <w:trHeight w:val="489"/>
        </w:trPr>
        <w:tc>
          <w:tcPr>
            <w:tcW w:w="2406" w:type="dxa"/>
            <w:vMerge w:val="restart"/>
          </w:tcPr>
          <w:p w:rsidR="0064147D" w:rsidRPr="00041D3C" w:rsidRDefault="0064147D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4147D" w:rsidRPr="00041D3C" w:rsidRDefault="00000000">
            <w:pPr>
              <w:pStyle w:val="TableParagraph"/>
              <w:spacing w:before="1"/>
              <w:ind w:left="110" w:right="40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Stałe koszty pośrednie produkcji</w:t>
            </w:r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Cięcia kosztów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Wzrost kosztów</w:t>
            </w:r>
          </w:p>
          <w:p w:rsidR="0064147D" w:rsidRPr="00041D3C" w:rsidRDefault="00000000">
            <w:pPr>
              <w:pStyle w:val="TableParagraph"/>
              <w:spacing w:before="1"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Nadmierne korzystanie z usług</w:t>
            </w:r>
          </w:p>
        </w:tc>
      </w:tr>
      <w:tr w:rsidR="0064147D" w:rsidRPr="00041D3C">
        <w:trPr>
          <w:trHeight w:val="1218"/>
        </w:trPr>
        <w:tc>
          <w:tcPr>
            <w:tcW w:w="2406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61" w:type="dxa"/>
            <w:gridSpan w:val="2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Zmiany cen zasobów ujmowanych jako stałe koszty pośrednie</w:t>
            </w:r>
          </w:p>
          <w:p w:rsidR="0064147D" w:rsidRPr="00041D3C" w:rsidRDefault="00000000">
            <w:pPr>
              <w:pStyle w:val="TableParagraph"/>
              <w:ind w:left="109" w:right="616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Zmiany poziomu zasobów zaangażowanych długookresowo (pracownicy, urządzenia, powierzchnie)</w:t>
            </w:r>
          </w:p>
          <w:p w:rsidR="0064147D" w:rsidRPr="00041D3C" w:rsidRDefault="00000000">
            <w:pPr>
              <w:pStyle w:val="TableParagraph"/>
              <w:spacing w:before="2" w:line="242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Faktyczna elastyczność niektórych kosztów określanych z powodów</w:t>
            </w:r>
          </w:p>
          <w:p w:rsidR="0064147D" w:rsidRPr="00041D3C" w:rsidRDefault="00000000">
            <w:pPr>
              <w:pStyle w:val="TableParagraph"/>
              <w:spacing w:line="226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praktycznych jako stałe</w:t>
            </w:r>
          </w:p>
        </w:tc>
      </w:tr>
      <w:tr w:rsidR="0064147D" w:rsidRPr="00041D3C">
        <w:trPr>
          <w:trHeight w:val="245"/>
        </w:trPr>
        <w:tc>
          <w:tcPr>
            <w:tcW w:w="2406" w:type="dxa"/>
            <w:vMerge w:val="restart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Cena sprzedaży</w:t>
            </w:r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spacing w:line="225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Niedobór rynkowy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spacing w:line="225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Nadwyżka rynkowa</w:t>
            </w:r>
          </w:p>
        </w:tc>
      </w:tr>
      <w:tr w:rsidR="0064147D" w:rsidRPr="00041D3C">
        <w:trPr>
          <w:trHeight w:val="244"/>
        </w:trPr>
        <w:tc>
          <w:tcPr>
            <w:tcW w:w="2406" w:type="dxa"/>
            <w:vMerge/>
            <w:tcBorders>
              <w:top w:val="nil"/>
            </w:tcBorders>
          </w:tcPr>
          <w:p w:rsidR="0064147D" w:rsidRPr="00041D3C" w:rsidRDefault="006414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61" w:type="dxa"/>
            <w:gridSpan w:val="2"/>
          </w:tcPr>
          <w:p w:rsidR="0064147D" w:rsidRPr="00041D3C" w:rsidRDefault="00000000">
            <w:pPr>
              <w:pStyle w:val="TableParagraph"/>
              <w:spacing w:line="224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Zmiany w jakości; Konkurencja rynkowa; Zmiany kosztowe;</w:t>
            </w:r>
          </w:p>
        </w:tc>
      </w:tr>
      <w:tr w:rsidR="0064147D" w:rsidRPr="00041D3C">
        <w:trPr>
          <w:trHeight w:val="489"/>
        </w:trPr>
        <w:tc>
          <w:tcPr>
            <w:tcW w:w="2406" w:type="dxa"/>
          </w:tcPr>
          <w:p w:rsidR="0064147D" w:rsidRPr="00041D3C" w:rsidRDefault="00000000">
            <w:pPr>
              <w:pStyle w:val="TableParagraph"/>
              <w:spacing w:line="241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Wielkość sprzedaży</w:t>
            </w:r>
          </w:p>
        </w:tc>
        <w:tc>
          <w:tcPr>
            <w:tcW w:w="3328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Wzrost udziału w</w:t>
            </w:r>
            <w:r w:rsidRPr="00041D3C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rynku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Wzrost wielkości</w:t>
            </w:r>
            <w:r w:rsidRPr="00041D3C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rynku</w:t>
            </w:r>
          </w:p>
        </w:tc>
        <w:tc>
          <w:tcPr>
            <w:tcW w:w="3333" w:type="dxa"/>
          </w:tcPr>
          <w:p w:rsidR="0064147D" w:rsidRPr="00041D3C" w:rsidRDefault="00000000">
            <w:pPr>
              <w:pStyle w:val="TableParagraph"/>
              <w:spacing w:line="241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Spadek udziału w rynku</w:t>
            </w:r>
          </w:p>
          <w:p w:rsidR="0064147D" w:rsidRPr="00041D3C" w:rsidRDefault="00000000">
            <w:pPr>
              <w:pStyle w:val="TableParagraph"/>
              <w:spacing w:line="22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Zmniejszenie wielkości rynku</w:t>
            </w:r>
          </w:p>
        </w:tc>
      </w:tr>
      <w:bookmarkEnd w:id="20"/>
    </w:tbl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  <w:b/>
        </w:rPr>
      </w:pPr>
    </w:p>
    <w:p w:rsidR="0064147D" w:rsidRPr="00041D3C" w:rsidRDefault="0064147D">
      <w:pPr>
        <w:pStyle w:val="Tekstpodstawowy"/>
        <w:ind w:left="0"/>
        <w:rPr>
          <w:rFonts w:asciiTheme="minorHAnsi" w:hAnsiTheme="minorHAnsi" w:cstheme="minorHAnsi"/>
          <w:b/>
        </w:rPr>
      </w:pPr>
    </w:p>
    <w:p w:rsidR="0064147D" w:rsidRPr="00041D3C" w:rsidRDefault="0064147D">
      <w:pPr>
        <w:pStyle w:val="Tekstpodstawowy"/>
        <w:spacing w:before="7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spacing w:before="61"/>
        <w:ind w:left="116"/>
        <w:rPr>
          <w:rFonts w:asciiTheme="minorHAnsi" w:hAnsiTheme="minorHAnsi" w:cstheme="minorHAnsi"/>
          <w:b/>
          <w:sz w:val="20"/>
          <w:szCs w:val="20"/>
        </w:rPr>
      </w:pPr>
      <w:bookmarkStart w:id="21" w:name="_Hlk138150473"/>
      <w:r w:rsidRPr="00041D3C">
        <w:rPr>
          <w:rFonts w:asciiTheme="minorHAnsi" w:hAnsiTheme="minorHAnsi" w:cstheme="minorHAnsi"/>
          <w:b/>
          <w:sz w:val="20"/>
          <w:szCs w:val="20"/>
        </w:rPr>
        <w:t>Zadanie 6. Analiza odchyleń kosztów materiałów bezpośrednich</w:t>
      </w:r>
    </w:p>
    <w:p w:rsidR="0064147D" w:rsidRPr="00041D3C" w:rsidRDefault="0064147D">
      <w:pPr>
        <w:pStyle w:val="Tekstpodstawowy"/>
        <w:spacing w:before="4"/>
        <w:ind w:left="0"/>
        <w:rPr>
          <w:rFonts w:asciiTheme="minorHAnsi" w:hAnsiTheme="minorHAnsi" w:cstheme="minorHAnsi"/>
          <w:b/>
        </w:rPr>
      </w:pPr>
    </w:p>
    <w:p w:rsidR="0064147D" w:rsidRPr="00041D3C" w:rsidRDefault="00000000">
      <w:pPr>
        <w:pStyle w:val="Tekstpodstawowy"/>
        <w:spacing w:after="9" w:line="254" w:lineRule="auto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Na podstawie danych zamieszczonych w tabeli przeprowadzić analizę odchyleń kosztów zużycia drewna do produkcji altanek ogrodowych.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2127"/>
      </w:tblGrid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Pozycja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b/>
                <w:sz w:val="20"/>
                <w:szCs w:val="20"/>
              </w:rPr>
              <w:t>Ilość wartość</w:t>
            </w:r>
          </w:p>
        </w:tc>
      </w:tr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Planowana produkcja (w szt.)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Standardowe zużycie drewna (w m</w:t>
            </w:r>
            <w:r w:rsidRPr="00041D3C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3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/ szt.)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Standardowa cena (w zł / m</w:t>
            </w:r>
            <w:r w:rsidRPr="00041D3C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3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5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500</w:t>
            </w:r>
          </w:p>
        </w:tc>
      </w:tr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Rzeczywista produkcja (w szt.)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</w:tr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Rzeczywiste koszty zużycia drewna (w zł)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91 200</w:t>
            </w:r>
          </w:p>
        </w:tc>
      </w:tr>
      <w:tr w:rsidR="0064147D" w:rsidRPr="00041D3C">
        <w:trPr>
          <w:trHeight w:val="244"/>
        </w:trPr>
        <w:tc>
          <w:tcPr>
            <w:tcW w:w="5383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Rzeczywiste zużycie drewna (w m</w:t>
            </w:r>
            <w:r w:rsidRPr="00041D3C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3</w:t>
            </w: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 xml:space="preserve"> )</w:t>
            </w:r>
          </w:p>
        </w:tc>
        <w:tc>
          <w:tcPr>
            <w:tcW w:w="2127" w:type="dxa"/>
          </w:tcPr>
          <w:p w:rsidR="0064147D" w:rsidRPr="00041D3C" w:rsidRDefault="00000000">
            <w:pPr>
              <w:pStyle w:val="TableParagraph"/>
              <w:spacing w:line="22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C">
              <w:rPr>
                <w:rFonts w:asciiTheme="minorHAnsi" w:hAnsiTheme="minorHAnsi" w:cstheme="minorHAnsi"/>
                <w:sz w:val="20"/>
                <w:szCs w:val="20"/>
              </w:rPr>
              <w:t>190</w:t>
            </w:r>
          </w:p>
        </w:tc>
      </w:tr>
    </w:tbl>
    <w:p w:rsidR="0064147D" w:rsidRPr="00041D3C" w:rsidRDefault="0064147D">
      <w:pPr>
        <w:pStyle w:val="Tekstpodstawowy"/>
        <w:spacing w:before="9"/>
        <w:ind w:left="0"/>
        <w:rPr>
          <w:rFonts w:asciiTheme="minorHAnsi" w:hAnsiTheme="minorHAnsi" w:cstheme="minorHAnsi"/>
        </w:rPr>
      </w:pPr>
    </w:p>
    <w:p w:rsidR="0064147D" w:rsidRPr="00041D3C" w:rsidRDefault="00000000">
      <w:pPr>
        <w:pStyle w:val="Tekstpodstawowy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Proszę obliczyć i zinterpretować:</w:t>
      </w:r>
    </w:p>
    <w:p w:rsidR="0064147D" w:rsidRPr="00041D3C" w:rsidRDefault="00000000">
      <w:pPr>
        <w:pStyle w:val="Tekstpodstawowy"/>
        <w:spacing w:before="121"/>
        <w:ind w:left="47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1)    Odchylenie cen</w:t>
      </w:r>
      <w:r w:rsidRPr="00041D3C">
        <w:rPr>
          <w:rFonts w:asciiTheme="minorHAnsi" w:hAnsiTheme="minorHAnsi" w:cstheme="minorHAnsi"/>
          <w:spacing w:val="-9"/>
        </w:rPr>
        <w:t xml:space="preserve"> </w:t>
      </w:r>
      <w:r w:rsidRPr="00041D3C">
        <w:rPr>
          <w:rFonts w:asciiTheme="minorHAnsi" w:hAnsiTheme="minorHAnsi" w:cstheme="minorHAnsi"/>
        </w:rPr>
        <w:t>……………………………………………………………….</w:t>
      </w:r>
    </w:p>
    <w:p w:rsidR="0064147D" w:rsidRPr="00041D3C" w:rsidRDefault="00000000">
      <w:pPr>
        <w:pStyle w:val="Tekstpodstawowy"/>
        <w:spacing w:before="121"/>
        <w:ind w:left="47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2)    Odchylenie</w:t>
      </w:r>
      <w:r w:rsidRPr="00041D3C">
        <w:rPr>
          <w:rFonts w:asciiTheme="minorHAnsi" w:hAnsiTheme="minorHAnsi" w:cstheme="minorHAnsi"/>
          <w:spacing w:val="-12"/>
        </w:rPr>
        <w:t xml:space="preserve"> </w:t>
      </w:r>
      <w:r w:rsidRPr="00041D3C">
        <w:rPr>
          <w:rFonts w:asciiTheme="minorHAnsi" w:hAnsiTheme="minorHAnsi" w:cstheme="minorHAnsi"/>
        </w:rPr>
        <w:t>zużycia………………………………………………………….</w:t>
      </w:r>
    </w:p>
    <w:p w:rsidR="0064147D" w:rsidRPr="00041D3C" w:rsidRDefault="00000000">
      <w:pPr>
        <w:pStyle w:val="Tekstpodstawowy"/>
        <w:spacing w:before="125"/>
        <w:ind w:left="476"/>
        <w:rPr>
          <w:rFonts w:asciiTheme="minorHAnsi" w:hAnsiTheme="minorHAnsi" w:cstheme="minorHAnsi"/>
        </w:rPr>
      </w:pPr>
      <w:r w:rsidRPr="00041D3C">
        <w:rPr>
          <w:rFonts w:asciiTheme="minorHAnsi" w:hAnsiTheme="minorHAnsi" w:cstheme="minorHAnsi"/>
        </w:rPr>
        <w:t>3)    Odchylenie</w:t>
      </w:r>
      <w:r w:rsidRPr="00041D3C">
        <w:rPr>
          <w:rFonts w:asciiTheme="minorHAnsi" w:hAnsiTheme="minorHAnsi" w:cstheme="minorHAnsi"/>
          <w:spacing w:val="-9"/>
        </w:rPr>
        <w:t xml:space="preserve"> </w:t>
      </w:r>
      <w:r w:rsidRPr="00041D3C">
        <w:rPr>
          <w:rFonts w:asciiTheme="minorHAnsi" w:hAnsiTheme="minorHAnsi" w:cstheme="minorHAnsi"/>
        </w:rPr>
        <w:t>łączne……………………………………………………………</w:t>
      </w:r>
      <w:bookmarkEnd w:id="0"/>
      <w:bookmarkEnd w:id="21"/>
    </w:p>
    <w:sectPr w:rsidR="0064147D" w:rsidRPr="00041D3C">
      <w:pgSz w:w="11910" w:h="16840"/>
      <w:pgMar w:top="1300" w:right="1300" w:bottom="1160" w:left="1300" w:header="704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1324" w:rsidRDefault="00B31324">
      <w:r>
        <w:separator/>
      </w:r>
    </w:p>
  </w:endnote>
  <w:endnote w:type="continuationSeparator" w:id="0">
    <w:p w:rsidR="00B31324" w:rsidRDefault="00B3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eX Gyre Bonum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47D" w:rsidRDefault="00000000">
    <w:pPr>
      <w:pStyle w:val="Tekstpodstawowy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1.55pt;margin-top:782.45pt;width:16.1pt;height:13.2pt;z-index:-16805376;mso-position-horizontal-relative:page;mso-position-vertical-relative:page" filled="f" stroked="f">
          <v:textbox inset="0,0,0,0">
            <w:txbxContent>
              <w:p w:rsidR="0064147D" w:rsidRDefault="00000000">
                <w:pPr>
                  <w:pStyle w:val="Tekstpodstawowy"/>
                  <w:spacing w:before="13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1324" w:rsidRDefault="00B31324">
      <w:r>
        <w:separator/>
      </w:r>
    </w:p>
  </w:footnote>
  <w:footnote w:type="continuationSeparator" w:id="0">
    <w:p w:rsidR="00B31324" w:rsidRDefault="00B31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47D" w:rsidRDefault="00000000">
    <w:pPr>
      <w:pStyle w:val="Tekstpodstawowy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34.2pt;width:114.65pt;height:27.95pt;z-index:-16805888;mso-position-horizontal-relative:page;mso-position-vertical-relative:page" filled="f" stroked="f">
          <v:textbox inset="0,0,0,0">
            <w:txbxContent>
              <w:p w:rsidR="0064147D" w:rsidRDefault="00000000">
                <w:pPr>
                  <w:spacing w:before="21" w:line="211" w:lineRule="auto"/>
                  <w:ind w:left="20" w:right="20"/>
                  <w:rPr>
                    <w:rFonts w:ascii="TeX Gyre Bonum" w:hAnsi="TeX Gyre Bonum"/>
                  </w:rPr>
                </w:pPr>
                <w:r>
                  <w:rPr>
                    <w:rFonts w:ascii="TeX Gyre Bonum" w:hAnsi="TeX Gyre Bonum"/>
                  </w:rPr>
                  <w:t>Rachunek kosztów dr Sylwia</w:t>
                </w:r>
                <w:r>
                  <w:rPr>
                    <w:rFonts w:ascii="TeX Gyre Bonum" w:hAnsi="TeX Gyre Bonum"/>
                    <w:spacing w:val="15"/>
                  </w:rPr>
                  <w:t xml:space="preserve"> </w:t>
                </w:r>
                <w:r>
                  <w:rPr>
                    <w:rFonts w:ascii="TeX Gyre Bonum" w:hAnsi="TeX Gyre Bonum"/>
                    <w:spacing w:val="-4"/>
                  </w:rPr>
                  <w:t>Krajewska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D31"/>
    <w:multiLevelType w:val="hybridMultilevel"/>
    <w:tmpl w:val="7FB6DFEA"/>
    <w:lvl w:ilvl="0" w:tplc="A6F6D8E6">
      <w:start w:val="1"/>
      <w:numFmt w:val="decimal"/>
      <w:lvlText w:val="%1)"/>
      <w:lvlJc w:val="left"/>
      <w:pPr>
        <w:ind w:left="837" w:hanging="361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pl-PL" w:eastAsia="en-US" w:bidi="ar-SA"/>
      </w:rPr>
    </w:lvl>
    <w:lvl w:ilvl="1" w:tplc="79D8D0CC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E31A0C74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2DD6D1AC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6E10E176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F7F29290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089A61B4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9DBE1C82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EB269C4C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1" w15:restartNumberingAfterBreak="0">
    <w:nsid w:val="12102E2A"/>
    <w:multiLevelType w:val="hybridMultilevel"/>
    <w:tmpl w:val="57282E14"/>
    <w:lvl w:ilvl="0" w:tplc="2A789AE4">
      <w:start w:val="1"/>
      <w:numFmt w:val="decimal"/>
      <w:lvlText w:val="%1)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-1"/>
        <w:w w:val="100"/>
        <w:sz w:val="20"/>
        <w:szCs w:val="20"/>
        <w:lang w:val="pl-PL" w:eastAsia="en-US" w:bidi="ar-SA"/>
      </w:rPr>
    </w:lvl>
    <w:lvl w:ilvl="1" w:tplc="956E4040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6C0CA5CC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05DAC74A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0196296E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D442A578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5D701C92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955C9484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356AB300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2" w15:restartNumberingAfterBreak="0">
    <w:nsid w:val="140A073B"/>
    <w:multiLevelType w:val="hybridMultilevel"/>
    <w:tmpl w:val="3B4E8240"/>
    <w:lvl w:ilvl="0" w:tplc="4D089A7C">
      <w:start w:val="1"/>
      <w:numFmt w:val="decimal"/>
      <w:lvlText w:val="%1)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-1"/>
        <w:w w:val="100"/>
        <w:sz w:val="20"/>
        <w:szCs w:val="20"/>
        <w:lang w:val="pl-PL" w:eastAsia="en-US" w:bidi="ar-SA"/>
      </w:rPr>
    </w:lvl>
    <w:lvl w:ilvl="1" w:tplc="FBACB0C6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1354F6D2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6AEA1D7A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3920EE0E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3544D546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67E66120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8C54E4CC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2806FAA2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3" w15:restartNumberingAfterBreak="0">
    <w:nsid w:val="1E7806DB"/>
    <w:multiLevelType w:val="hybridMultilevel"/>
    <w:tmpl w:val="76D68680"/>
    <w:lvl w:ilvl="0" w:tplc="5044B6FA">
      <w:start w:val="1"/>
      <w:numFmt w:val="decimal"/>
      <w:lvlText w:val="%1)"/>
      <w:lvlJc w:val="left"/>
      <w:pPr>
        <w:ind w:left="837" w:hanging="361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pl-PL" w:eastAsia="en-US" w:bidi="ar-SA"/>
      </w:rPr>
    </w:lvl>
    <w:lvl w:ilvl="1" w:tplc="48986564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47FE3E7C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914EEB78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17A20CAA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482C5358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C33C660E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9F4A59D2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37982308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4" w15:restartNumberingAfterBreak="0">
    <w:nsid w:val="267C127D"/>
    <w:multiLevelType w:val="hybridMultilevel"/>
    <w:tmpl w:val="0C86F0EC"/>
    <w:lvl w:ilvl="0" w:tplc="52C6083A">
      <w:numFmt w:val="bullet"/>
      <w:lvlText w:val="-"/>
      <w:lvlJc w:val="left"/>
      <w:pPr>
        <w:ind w:left="222" w:hanging="106"/>
      </w:pPr>
      <w:rPr>
        <w:rFonts w:ascii="Carlito" w:eastAsia="Carlito" w:hAnsi="Carlito" w:cs="Carlito" w:hint="default"/>
        <w:w w:val="100"/>
        <w:sz w:val="20"/>
        <w:szCs w:val="20"/>
        <w:lang w:val="pl-PL" w:eastAsia="en-US" w:bidi="ar-SA"/>
      </w:rPr>
    </w:lvl>
    <w:lvl w:ilvl="1" w:tplc="10B2E60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0"/>
        <w:szCs w:val="20"/>
        <w:lang w:val="pl-PL" w:eastAsia="en-US" w:bidi="ar-SA"/>
      </w:rPr>
    </w:lvl>
    <w:lvl w:ilvl="2" w:tplc="B6B6D9BA">
      <w:numFmt w:val="bullet"/>
      <w:lvlText w:val="•"/>
      <w:lvlJc w:val="left"/>
      <w:pPr>
        <w:ind w:left="1780" w:hanging="361"/>
      </w:pPr>
      <w:rPr>
        <w:rFonts w:hint="default"/>
        <w:lang w:val="pl-PL" w:eastAsia="en-US" w:bidi="ar-SA"/>
      </w:rPr>
    </w:lvl>
    <w:lvl w:ilvl="3" w:tplc="5DCA8A16">
      <w:numFmt w:val="bullet"/>
      <w:lvlText w:val="•"/>
      <w:lvlJc w:val="left"/>
      <w:pPr>
        <w:ind w:left="2720" w:hanging="361"/>
      </w:pPr>
      <w:rPr>
        <w:rFonts w:hint="default"/>
        <w:lang w:val="pl-PL" w:eastAsia="en-US" w:bidi="ar-SA"/>
      </w:rPr>
    </w:lvl>
    <w:lvl w:ilvl="4" w:tplc="D48CB20C">
      <w:numFmt w:val="bullet"/>
      <w:lvlText w:val="•"/>
      <w:lvlJc w:val="left"/>
      <w:pPr>
        <w:ind w:left="3661" w:hanging="361"/>
      </w:pPr>
      <w:rPr>
        <w:rFonts w:hint="default"/>
        <w:lang w:val="pl-PL" w:eastAsia="en-US" w:bidi="ar-SA"/>
      </w:rPr>
    </w:lvl>
    <w:lvl w:ilvl="5" w:tplc="E9E8F16E">
      <w:numFmt w:val="bullet"/>
      <w:lvlText w:val="•"/>
      <w:lvlJc w:val="left"/>
      <w:pPr>
        <w:ind w:left="4601" w:hanging="361"/>
      </w:pPr>
      <w:rPr>
        <w:rFonts w:hint="default"/>
        <w:lang w:val="pl-PL" w:eastAsia="en-US" w:bidi="ar-SA"/>
      </w:rPr>
    </w:lvl>
    <w:lvl w:ilvl="6" w:tplc="9A46D80A">
      <w:numFmt w:val="bullet"/>
      <w:lvlText w:val="•"/>
      <w:lvlJc w:val="left"/>
      <w:pPr>
        <w:ind w:left="5542" w:hanging="361"/>
      </w:pPr>
      <w:rPr>
        <w:rFonts w:hint="default"/>
        <w:lang w:val="pl-PL" w:eastAsia="en-US" w:bidi="ar-SA"/>
      </w:rPr>
    </w:lvl>
    <w:lvl w:ilvl="7" w:tplc="9F6441DC">
      <w:numFmt w:val="bullet"/>
      <w:lvlText w:val="•"/>
      <w:lvlJc w:val="left"/>
      <w:pPr>
        <w:ind w:left="6482" w:hanging="361"/>
      </w:pPr>
      <w:rPr>
        <w:rFonts w:hint="default"/>
        <w:lang w:val="pl-PL" w:eastAsia="en-US" w:bidi="ar-SA"/>
      </w:rPr>
    </w:lvl>
    <w:lvl w:ilvl="8" w:tplc="2A161594">
      <w:numFmt w:val="bullet"/>
      <w:lvlText w:val="•"/>
      <w:lvlJc w:val="left"/>
      <w:pPr>
        <w:ind w:left="7423" w:hanging="361"/>
      </w:pPr>
      <w:rPr>
        <w:rFonts w:hint="default"/>
        <w:lang w:val="pl-PL" w:eastAsia="en-US" w:bidi="ar-SA"/>
      </w:rPr>
    </w:lvl>
  </w:abstractNum>
  <w:num w:numId="1" w16cid:durableId="861019874">
    <w:abstractNumId w:val="3"/>
  </w:num>
  <w:num w:numId="2" w16cid:durableId="1608736232">
    <w:abstractNumId w:val="4"/>
  </w:num>
  <w:num w:numId="3" w16cid:durableId="1874265574">
    <w:abstractNumId w:val="0"/>
  </w:num>
  <w:num w:numId="4" w16cid:durableId="1131703237">
    <w:abstractNumId w:val="2"/>
  </w:num>
  <w:num w:numId="5" w16cid:durableId="23188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47D"/>
    <w:rsid w:val="00041D3C"/>
    <w:rsid w:val="00423E5C"/>
    <w:rsid w:val="0064147D"/>
    <w:rsid w:val="00B31324"/>
    <w:rsid w:val="00B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645C54"/>
  <w15:docId w15:val="{F7ECA37A-5985-4E5F-955A-2032DDB3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ind w:left="116"/>
      <w:outlineLvl w:val="0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6"/>
    </w:pPr>
    <w:rPr>
      <w:sz w:val="20"/>
      <w:szCs w:val="20"/>
    </w:rPr>
  </w:style>
  <w:style w:type="paragraph" w:styleId="Akapitzlist">
    <w:name w:val="List Paragraph"/>
    <w:basedOn w:val="Normalny"/>
    <w:uiPriority w:val="1"/>
    <w:qFormat/>
    <w:pPr>
      <w:ind w:left="837" w:hanging="361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3-qRhHCi710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file://localhost/C:/Users/SK/AppData/Local/Temp/PN_UWr_2015_Celowe_postarzani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2595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Emilia Jagusiak</cp:lastModifiedBy>
  <cp:revision>2</cp:revision>
  <dcterms:created xsi:type="dcterms:W3CDTF">2023-06-19T21:39:00Z</dcterms:created>
  <dcterms:modified xsi:type="dcterms:W3CDTF">2023-06-20T08:47:00Z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