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11F3" w:rsidRDefault="008311A6">
      <w:pPr>
        <w:spacing w:after="0"/>
        <w:ind w:left="73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E11F3" w:rsidRDefault="008311A6">
      <w:pPr>
        <w:tabs>
          <w:tab w:val="center" w:pos="8758"/>
        </w:tabs>
        <w:spacing w:after="140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5672328</wp:posOffset>
            </wp:positionH>
            <wp:positionV relativeFrom="paragraph">
              <wp:posOffset>109728</wp:posOffset>
            </wp:positionV>
            <wp:extent cx="1103376" cy="512064"/>
            <wp:effectExtent l="0" t="0" r="0" b="0"/>
            <wp:wrapSquare wrapText="bothSides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03376" cy="512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1834896" cy="777240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4896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E11F3" w:rsidRDefault="008311A6">
      <w:pPr>
        <w:spacing w:after="0"/>
        <w:ind w:left="3026"/>
      </w:pPr>
      <w:r>
        <w:rPr>
          <w:rFonts w:ascii="Times New Roman" w:eastAsia="Times New Roman" w:hAnsi="Times New Roman" w:cs="Times New Roman"/>
          <w:sz w:val="28"/>
        </w:rPr>
        <w:t xml:space="preserve">Project Initialization and Planning Phase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E11F3" w:rsidRDefault="008311A6">
      <w:pPr>
        <w:spacing w:after="0"/>
        <w:ind w:left="73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62" w:type="dxa"/>
        <w:tblInd w:w="763" w:type="dxa"/>
        <w:tblCellMar>
          <w:top w:w="292" w:type="dxa"/>
          <w:left w:w="125" w:type="dxa"/>
          <w:bottom w:w="123" w:type="dxa"/>
          <w:right w:w="115" w:type="dxa"/>
        </w:tblCellMar>
        <w:tblLook w:val="04A0" w:firstRow="1" w:lastRow="0" w:firstColumn="1" w:lastColumn="0" w:noHBand="0" w:noVBand="1"/>
      </w:tblPr>
      <w:tblGrid>
        <w:gridCol w:w="4682"/>
        <w:gridCol w:w="4680"/>
      </w:tblGrid>
      <w:tr w:rsidR="00EE11F3">
        <w:trPr>
          <w:trHeight w:val="1104"/>
        </w:trPr>
        <w:tc>
          <w:tcPr>
            <w:tcW w:w="4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E11F3" w:rsidRDefault="008311A6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E11F3" w:rsidRDefault="008311A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30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</w:rPr>
              <w:t xml:space="preserve"> SEPT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2026  </w:t>
            </w:r>
          </w:p>
        </w:tc>
      </w:tr>
      <w:tr w:rsidR="00EE11F3">
        <w:trPr>
          <w:trHeight w:val="1063"/>
        </w:trPr>
        <w:tc>
          <w:tcPr>
            <w:tcW w:w="4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E11F3" w:rsidRDefault="008311A6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E11F3" w:rsidRDefault="008311A6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8311A6">
              <w:rPr>
                <w:rFonts w:ascii="Times New Roman" w:eastAsia="Times New Roman" w:hAnsi="Times New Roman" w:cs="Times New Roman"/>
                <w:sz w:val="24"/>
              </w:rPr>
              <w:t>SWTID-2026-9948</w:t>
            </w:r>
          </w:p>
        </w:tc>
      </w:tr>
      <w:tr w:rsidR="00EE11F3">
        <w:trPr>
          <w:trHeight w:val="1327"/>
        </w:trPr>
        <w:tc>
          <w:tcPr>
            <w:tcW w:w="4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11F3" w:rsidRDefault="008311A6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Title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E11F3" w:rsidRDefault="008311A6">
            <w:pPr>
              <w:spacing w:after="0"/>
              <w:ind w:left="14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EduGenie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– AI Learning Assistant </w:t>
            </w:r>
          </w:p>
          <w:p w:rsidR="00EE11F3" w:rsidRDefault="008311A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E11F3">
        <w:trPr>
          <w:trHeight w:val="1085"/>
        </w:trPr>
        <w:tc>
          <w:tcPr>
            <w:tcW w:w="4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E11F3" w:rsidRDefault="008311A6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E11F3" w:rsidRDefault="008311A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EE11F3" w:rsidRDefault="008311A6">
      <w:pPr>
        <w:spacing w:after="0"/>
        <w:ind w:left="73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E11F3" w:rsidRDefault="008311A6">
      <w:pPr>
        <w:spacing w:after="171"/>
        <w:ind w:left="701" w:hanging="10"/>
      </w:pPr>
      <w:r>
        <w:rPr>
          <w:rFonts w:ascii="Times New Roman" w:eastAsia="Times New Roman" w:hAnsi="Times New Roman" w:cs="Times New Roman"/>
          <w:sz w:val="24"/>
        </w:rPr>
        <w:t xml:space="preserve">Project Proposal (Proposed Solution) report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E11F3" w:rsidRDefault="008311A6">
      <w:pPr>
        <w:spacing w:after="0" w:line="257" w:lineRule="auto"/>
        <w:ind w:left="734" w:right="371"/>
      </w:pPr>
      <w:proofErr w:type="spellStart"/>
      <w:r>
        <w:rPr>
          <w:rFonts w:ascii="Times New Roman" w:eastAsia="Times New Roman" w:hAnsi="Times New Roman" w:cs="Times New Roman"/>
          <w:sz w:val="24"/>
        </w:rPr>
        <w:t>EduGenie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is an AI-powered learning platform designed to enhance the educational experience by providing intelligent assistance to students. The system integrates Google's Gemini API with </w:t>
      </w:r>
      <w:proofErr w:type="spellStart"/>
      <w:r>
        <w:rPr>
          <w:rFonts w:ascii="Times New Roman" w:eastAsia="Times New Roman" w:hAnsi="Times New Roman" w:cs="Times New Roman"/>
          <w:sz w:val="24"/>
        </w:rPr>
        <w:t>FastAPI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services to deliver accurate explanations, summaries, quizzes</w:t>
      </w:r>
      <w:r>
        <w:rPr>
          <w:rFonts w:ascii="Times New Roman" w:eastAsia="Times New Roman" w:hAnsi="Times New Roman" w:cs="Times New Roman"/>
          <w:sz w:val="24"/>
        </w:rPr>
        <w:t xml:space="preserve">, and personalized learning roadmaps. </w:t>
      </w:r>
    </w:p>
    <w:p w:rsidR="00EE11F3" w:rsidRDefault="008311A6">
      <w:pPr>
        <w:spacing w:after="0"/>
        <w:ind w:left="73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62" w:type="dxa"/>
        <w:tblInd w:w="763" w:type="dxa"/>
        <w:tblCellMar>
          <w:top w:w="247" w:type="dxa"/>
          <w:left w:w="125" w:type="dxa"/>
          <w:bottom w:w="13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960"/>
      </w:tblGrid>
      <w:tr w:rsidR="00EE11F3">
        <w:trPr>
          <w:trHeight w:val="1051"/>
        </w:trPr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:rsidR="00EE11F3" w:rsidRDefault="008311A6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Overview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:rsidR="00EE11F3" w:rsidRDefault="008311A6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E11F3">
        <w:trPr>
          <w:trHeight w:val="1788"/>
        </w:trPr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11F3" w:rsidRDefault="008311A6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Objective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E11F3" w:rsidRDefault="008311A6">
            <w:pPr>
              <w:spacing w:after="0" w:line="258" w:lineRule="auto"/>
              <w:ind w:left="14" w:right="42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Develop an intelligent educational assistant capable of generating study materials, answering questions, explaining concepts, summarizing content, and creating personalized learning pathways. </w:t>
            </w:r>
          </w:p>
          <w:p w:rsidR="00EE11F3" w:rsidRDefault="008311A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E11F3">
        <w:trPr>
          <w:trHeight w:val="2086"/>
        </w:trPr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11F3" w:rsidRDefault="008311A6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Scope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E11F3" w:rsidRDefault="008311A6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project focuses on: </w:t>
            </w:r>
          </w:p>
          <w:p w:rsidR="00EE11F3" w:rsidRDefault="008311A6">
            <w:pPr>
              <w:numPr>
                <w:ilvl w:val="0"/>
                <w:numId w:val="1"/>
              </w:numPr>
              <w:spacing w:after="0"/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Question Answering </w:t>
            </w:r>
          </w:p>
          <w:p w:rsidR="00EE11F3" w:rsidRDefault="008311A6">
            <w:pPr>
              <w:numPr>
                <w:ilvl w:val="0"/>
                <w:numId w:val="1"/>
              </w:numPr>
              <w:spacing w:after="0"/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 Summarization </w:t>
            </w:r>
          </w:p>
          <w:p w:rsidR="00EE11F3" w:rsidRDefault="008311A6">
            <w:pPr>
              <w:numPr>
                <w:ilvl w:val="0"/>
                <w:numId w:val="1"/>
              </w:numPr>
              <w:spacing w:after="0"/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Quiz Generation </w:t>
            </w:r>
          </w:p>
          <w:p w:rsidR="00EE11F3" w:rsidRDefault="008311A6">
            <w:pPr>
              <w:numPr>
                <w:ilvl w:val="0"/>
                <w:numId w:val="1"/>
              </w:numPr>
              <w:spacing w:after="0"/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Concept Explanation </w:t>
            </w:r>
          </w:p>
          <w:p w:rsidR="00EE11F3" w:rsidRDefault="008311A6">
            <w:pPr>
              <w:numPr>
                <w:ilvl w:val="0"/>
                <w:numId w:val="1"/>
              </w:numPr>
              <w:spacing w:after="0"/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Personalized Roadmaps </w:t>
            </w:r>
          </w:p>
        </w:tc>
      </w:tr>
      <w:tr w:rsidR="00EE11F3">
        <w:trPr>
          <w:trHeight w:val="1572"/>
        </w:trPr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11F3" w:rsidRDefault="00EE11F3"/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11F3" w:rsidRDefault="008311A6">
            <w:pPr>
              <w:numPr>
                <w:ilvl w:val="0"/>
                <w:numId w:val="2"/>
              </w:numPr>
              <w:spacing w:after="0"/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Learning History </w:t>
            </w:r>
          </w:p>
          <w:p w:rsidR="00EE11F3" w:rsidRDefault="008311A6">
            <w:pPr>
              <w:numPr>
                <w:ilvl w:val="0"/>
                <w:numId w:val="2"/>
              </w:numPr>
              <w:spacing w:after="0"/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Analytics Dashboard </w:t>
            </w:r>
          </w:p>
          <w:p w:rsidR="00EE11F3" w:rsidRDefault="008311A6">
            <w:pPr>
              <w:numPr>
                <w:ilvl w:val="0"/>
                <w:numId w:val="2"/>
              </w:numPr>
              <w:spacing w:after="0"/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Student Progress Tracking </w:t>
            </w:r>
          </w:p>
          <w:p w:rsidR="00EE11F3" w:rsidRDefault="008311A6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E11F3">
        <w:trPr>
          <w:trHeight w:val="1193"/>
        </w:trPr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:rsidR="00EE11F3" w:rsidRDefault="008311A6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Problem Statement </w:t>
            </w:r>
            <w:r>
              <w:rPr>
                <w:rFonts w:ascii="Times New Roman" w:eastAsia="Times New Roman" w:hAnsi="Times New Roman" w:cs="Times New Roman"/>
              </w:rPr>
              <w:t xml:space="preserve">    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:rsidR="00EE11F3" w:rsidRDefault="008311A6">
            <w:pPr>
              <w:spacing w:after="0"/>
              <w:ind w:right="1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Students often struggle to manage educational resources efficiently due to information overload, lack of personalized learning support, and absence of adaptive educational systems. </w:t>
            </w:r>
          </w:p>
        </w:tc>
      </w:tr>
      <w:tr w:rsidR="00EE11F3">
        <w:trPr>
          <w:trHeight w:val="2681"/>
        </w:trPr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11F3" w:rsidRDefault="008311A6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Impact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E11F3" w:rsidRDefault="008311A6">
            <w:pPr>
              <w:spacing w:after="0"/>
              <w:ind w:left="14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EduGenie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improves: </w:t>
            </w:r>
          </w:p>
          <w:p w:rsidR="00EE11F3" w:rsidRDefault="008311A6">
            <w:pPr>
              <w:numPr>
                <w:ilvl w:val="0"/>
                <w:numId w:val="3"/>
              </w:numPr>
              <w:spacing w:after="0"/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Learning efficiency </w:t>
            </w:r>
          </w:p>
          <w:p w:rsidR="00EE11F3" w:rsidRDefault="008311A6">
            <w:pPr>
              <w:numPr>
                <w:ilvl w:val="0"/>
                <w:numId w:val="3"/>
              </w:numPr>
              <w:spacing w:after="0"/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Knowledge retention </w:t>
            </w:r>
          </w:p>
          <w:p w:rsidR="00EE11F3" w:rsidRDefault="008311A6">
            <w:pPr>
              <w:numPr>
                <w:ilvl w:val="0"/>
                <w:numId w:val="3"/>
              </w:numPr>
              <w:spacing w:after="0"/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evision speed </w:t>
            </w:r>
          </w:p>
          <w:p w:rsidR="00EE11F3" w:rsidRDefault="008311A6">
            <w:pPr>
              <w:numPr>
                <w:ilvl w:val="0"/>
                <w:numId w:val="3"/>
              </w:numPr>
              <w:spacing w:after="0"/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Student engagement </w:t>
            </w:r>
          </w:p>
          <w:p w:rsidR="00EE11F3" w:rsidRDefault="008311A6">
            <w:pPr>
              <w:numPr>
                <w:ilvl w:val="0"/>
                <w:numId w:val="3"/>
              </w:numPr>
              <w:spacing w:after="0"/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Self-paced learning </w:t>
            </w:r>
          </w:p>
          <w:p w:rsidR="00EE11F3" w:rsidRDefault="008311A6">
            <w:pPr>
              <w:numPr>
                <w:ilvl w:val="0"/>
                <w:numId w:val="3"/>
              </w:numPr>
              <w:spacing w:after="0"/>
              <w:ind w:hanging="1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Academic performance </w:t>
            </w:r>
          </w:p>
          <w:p w:rsidR="00EE11F3" w:rsidRDefault="008311A6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E11F3">
        <w:trPr>
          <w:trHeight w:val="1030"/>
        </w:trPr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:rsidR="00EE11F3" w:rsidRDefault="008311A6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Proposed Solution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:rsidR="00EE11F3" w:rsidRDefault="008311A6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E11F3">
        <w:trPr>
          <w:trHeight w:val="2088"/>
        </w:trPr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11F3" w:rsidRDefault="008311A6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Approach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E11F3" w:rsidRDefault="008311A6">
            <w:pPr>
              <w:spacing w:after="0" w:line="257" w:lineRule="auto"/>
              <w:ind w:left="14" w:right="38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platform processes educational queries through Gemini AI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FastAPI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services. </w:t>
            </w:r>
          </w:p>
          <w:p w:rsidR="00EE11F3" w:rsidRDefault="008311A6">
            <w:pPr>
              <w:spacing w:after="0" w:line="257" w:lineRule="auto"/>
              <w:ind w:left="14" w:right="12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Responses are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and presented using an interactive dashboard. </w:t>
            </w:r>
          </w:p>
          <w:p w:rsidR="00EE11F3" w:rsidRDefault="008311A6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User history is maintained for personalized recommendations. </w:t>
            </w:r>
          </w:p>
          <w:p w:rsidR="00EE11F3" w:rsidRDefault="008311A6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E11F3">
        <w:trPr>
          <w:trHeight w:val="3696"/>
        </w:trPr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11F3" w:rsidRDefault="008311A6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Key Features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E11F3" w:rsidRDefault="008311A6">
            <w:pPr>
              <w:numPr>
                <w:ilvl w:val="0"/>
                <w:numId w:val="4"/>
              </w:numPr>
              <w:spacing w:after="59"/>
              <w:ind w:hanging="24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 Question Answering </w:t>
            </w:r>
          </w:p>
          <w:p w:rsidR="00EE11F3" w:rsidRDefault="008311A6">
            <w:pPr>
              <w:numPr>
                <w:ilvl w:val="0"/>
                <w:numId w:val="4"/>
              </w:numPr>
              <w:spacing w:after="61"/>
              <w:ind w:hanging="24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Concept Explainer </w:t>
            </w:r>
          </w:p>
          <w:p w:rsidR="00EE11F3" w:rsidRDefault="008311A6">
            <w:pPr>
              <w:numPr>
                <w:ilvl w:val="0"/>
                <w:numId w:val="4"/>
              </w:numPr>
              <w:spacing w:after="61"/>
              <w:ind w:hanging="24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Quiz Generator </w:t>
            </w:r>
          </w:p>
          <w:p w:rsidR="00EE11F3" w:rsidRDefault="008311A6">
            <w:pPr>
              <w:numPr>
                <w:ilvl w:val="0"/>
                <w:numId w:val="4"/>
              </w:numPr>
              <w:spacing w:after="59"/>
              <w:ind w:hanging="24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Content Summarizer </w:t>
            </w:r>
          </w:p>
          <w:p w:rsidR="00EE11F3" w:rsidRDefault="008311A6">
            <w:pPr>
              <w:numPr>
                <w:ilvl w:val="0"/>
                <w:numId w:val="4"/>
              </w:numPr>
              <w:spacing w:after="61"/>
              <w:ind w:hanging="24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Roadmap Builder </w:t>
            </w:r>
          </w:p>
          <w:p w:rsidR="00EE11F3" w:rsidRDefault="008311A6">
            <w:pPr>
              <w:numPr>
                <w:ilvl w:val="0"/>
                <w:numId w:val="4"/>
              </w:numPr>
              <w:spacing w:after="59"/>
              <w:ind w:hanging="24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Dashboard Analytics </w:t>
            </w:r>
          </w:p>
          <w:p w:rsidR="00EE11F3" w:rsidRDefault="008311A6">
            <w:pPr>
              <w:numPr>
                <w:ilvl w:val="0"/>
                <w:numId w:val="4"/>
              </w:numPr>
              <w:spacing w:after="61"/>
              <w:ind w:hanging="24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History Tracking </w:t>
            </w:r>
          </w:p>
          <w:p w:rsidR="00EE11F3" w:rsidRDefault="008311A6">
            <w:pPr>
              <w:numPr>
                <w:ilvl w:val="0"/>
                <w:numId w:val="4"/>
              </w:numPr>
              <w:spacing w:after="59"/>
              <w:ind w:hanging="24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Authentication </w:t>
            </w:r>
          </w:p>
          <w:p w:rsidR="00EE11F3" w:rsidRDefault="008311A6">
            <w:pPr>
              <w:numPr>
                <w:ilvl w:val="0"/>
                <w:numId w:val="4"/>
              </w:numPr>
              <w:spacing w:after="18"/>
              <w:ind w:hanging="240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>
                  <wp:simplePos x="0" y="0"/>
                  <wp:positionH relativeFrom="column">
                    <wp:posOffset>163068</wp:posOffset>
                  </wp:positionH>
                  <wp:positionV relativeFrom="paragraph">
                    <wp:posOffset>125562</wp:posOffset>
                  </wp:positionV>
                  <wp:extent cx="243840" cy="176784"/>
                  <wp:effectExtent l="0" t="0" r="0" b="0"/>
                  <wp:wrapSquare wrapText="bothSides"/>
                  <wp:docPr id="152" name="Picture 1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176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Personalized Recommendations </w:t>
            </w:r>
          </w:p>
          <w:p w:rsidR="00EE11F3" w:rsidRDefault="008311A6">
            <w:pPr>
              <w:spacing w:after="0"/>
              <w:ind w:right="631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EE11F3" w:rsidRDefault="008311A6">
      <w:pPr>
        <w:spacing w:after="19"/>
        <w:ind w:left="8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E11F3" w:rsidRDefault="008311A6">
      <w:pPr>
        <w:spacing w:after="20"/>
        <w:ind w:left="73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E11F3" w:rsidRDefault="008311A6">
      <w:pPr>
        <w:spacing w:after="14"/>
        <w:jc w:val="both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E11F3" w:rsidRDefault="008311A6">
      <w:pPr>
        <w:spacing w:after="16"/>
        <w:ind w:left="734"/>
      </w:pPr>
      <w:r>
        <w:rPr>
          <w:rFonts w:ascii="Times New Roman" w:eastAsia="Times New Roman" w:hAnsi="Times New Roman" w:cs="Times New Roman"/>
          <w:sz w:val="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E11F3" w:rsidRDefault="008311A6">
      <w:pPr>
        <w:spacing w:after="0"/>
        <w:ind w:left="73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E11F3" w:rsidRDefault="008311A6">
      <w:pPr>
        <w:tabs>
          <w:tab w:val="center" w:pos="2221"/>
          <w:tab w:val="right" w:pos="10826"/>
        </w:tabs>
        <w:spacing w:after="0"/>
        <w:ind w:right="-46"/>
      </w:pPr>
      <w:r>
        <w:tab/>
      </w:r>
      <w:r>
        <w:rPr>
          <w:noProof/>
        </w:rPr>
        <w:drawing>
          <wp:inline distT="0" distB="0" distL="0" distR="0">
            <wp:extent cx="1834896" cy="777240"/>
            <wp:effectExtent l="0" t="0" r="0" b="0"/>
            <wp:docPr id="358" name="Picture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Picture 3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4896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noProof/>
        </w:rPr>
        <w:drawing>
          <wp:inline distT="0" distB="0" distL="0" distR="0">
            <wp:extent cx="1100328" cy="509016"/>
            <wp:effectExtent l="0" t="0" r="0" b="0"/>
            <wp:docPr id="463" name="Picture 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Picture 46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0328" cy="50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1F3" w:rsidRDefault="008311A6">
      <w:pPr>
        <w:spacing w:after="17"/>
        <w:ind w:left="70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E11F3" w:rsidRDefault="008311A6">
      <w:pPr>
        <w:spacing w:after="17"/>
        <w:ind w:left="70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E11F3" w:rsidRDefault="008311A6">
      <w:pPr>
        <w:spacing w:after="17"/>
        <w:ind w:left="70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E11F3" w:rsidRDefault="008311A6">
      <w:pPr>
        <w:spacing w:after="21"/>
        <w:ind w:left="70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E11F3" w:rsidRDefault="008311A6">
      <w:pPr>
        <w:spacing w:after="42"/>
        <w:ind w:left="701" w:hanging="10"/>
      </w:pPr>
      <w:r>
        <w:rPr>
          <w:rFonts w:ascii="Times New Roman" w:eastAsia="Times New Roman" w:hAnsi="Times New Roman" w:cs="Times New Roman"/>
          <w:sz w:val="24"/>
        </w:rPr>
        <w:t xml:space="preserve">Resource Requirements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E11F3" w:rsidRDefault="008311A6">
      <w:pPr>
        <w:spacing w:after="74"/>
        <w:ind w:left="734"/>
      </w:pPr>
      <w:r>
        <w:rPr>
          <w:rFonts w:ascii="Times New Roman" w:eastAsia="Times New Roman" w:hAnsi="Times New Roman" w:cs="Times New Roman"/>
          <w:sz w:val="1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62" w:type="dxa"/>
        <w:tblInd w:w="746" w:type="dxa"/>
        <w:tblCellMar>
          <w:top w:w="0" w:type="dxa"/>
          <w:left w:w="108" w:type="dxa"/>
          <w:bottom w:w="7" w:type="dxa"/>
          <w:right w:w="103" w:type="dxa"/>
        </w:tblCellMar>
        <w:tblLook w:val="04A0" w:firstRow="1" w:lastRow="0" w:firstColumn="1" w:lastColumn="0" w:noHBand="0" w:noVBand="1"/>
      </w:tblPr>
      <w:tblGrid>
        <w:gridCol w:w="17"/>
        <w:gridCol w:w="3098"/>
        <w:gridCol w:w="17"/>
        <w:gridCol w:w="3096"/>
        <w:gridCol w:w="17"/>
        <w:gridCol w:w="3100"/>
        <w:gridCol w:w="17"/>
      </w:tblGrid>
      <w:tr w:rsidR="00EE11F3">
        <w:trPr>
          <w:gridAfter w:val="1"/>
          <w:wAfter w:w="17" w:type="dxa"/>
          <w:trHeight w:val="907"/>
        </w:trPr>
        <w:tc>
          <w:tcPr>
            <w:tcW w:w="31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E11F3" w:rsidRDefault="008311A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Resource Type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E11F3" w:rsidRDefault="008311A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Description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E11F3" w:rsidRDefault="008311A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Specification/Allocation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E11F3">
        <w:trPr>
          <w:gridAfter w:val="1"/>
          <w:wAfter w:w="17" w:type="dxa"/>
          <w:trHeight w:val="888"/>
        </w:trPr>
        <w:tc>
          <w:tcPr>
            <w:tcW w:w="31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:rsidR="00EE11F3" w:rsidRDefault="008311A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Hardware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2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:rsidR="00EE11F3" w:rsidRDefault="008311A6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2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EE11F3" w:rsidRDefault="008311A6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E11F3">
        <w:trPr>
          <w:gridAfter w:val="1"/>
          <w:wAfter w:w="17" w:type="dxa"/>
          <w:trHeight w:val="1188"/>
        </w:trPr>
        <w:tc>
          <w:tcPr>
            <w:tcW w:w="31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E11F3" w:rsidRDefault="008311A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Computing Resources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E11F3" w:rsidRDefault="008311A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CPU/GPU specifications, number of cores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E11F3" w:rsidRDefault="008311A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NVIDIA T4 GPU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Kaggle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), 2 vCPUs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E11F3">
        <w:trPr>
          <w:gridAfter w:val="1"/>
          <w:wAfter w:w="17" w:type="dxa"/>
          <w:trHeight w:val="905"/>
        </w:trPr>
        <w:tc>
          <w:tcPr>
            <w:tcW w:w="31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E11F3" w:rsidRDefault="008311A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Memory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E11F3" w:rsidRDefault="008311A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RAM specifications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E11F3" w:rsidRDefault="008311A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GB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E11F3">
        <w:trPr>
          <w:gridAfter w:val="1"/>
          <w:wAfter w:w="17" w:type="dxa"/>
          <w:trHeight w:val="1190"/>
        </w:trPr>
        <w:tc>
          <w:tcPr>
            <w:tcW w:w="31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E11F3" w:rsidRDefault="008311A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Storage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E11F3" w:rsidRDefault="008311A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Disk space for data, models, and logs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E11F3" w:rsidRDefault="008311A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20 GB Available Storage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E11F3">
        <w:trPr>
          <w:gridAfter w:val="1"/>
          <w:wAfter w:w="17" w:type="dxa"/>
          <w:trHeight w:val="886"/>
        </w:trPr>
        <w:tc>
          <w:tcPr>
            <w:tcW w:w="31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:rsidR="00EE11F3" w:rsidRDefault="008311A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Software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2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:rsidR="00EE11F3" w:rsidRDefault="008311A6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2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EE11F3" w:rsidRDefault="008311A6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E11F3">
        <w:trPr>
          <w:gridAfter w:val="1"/>
          <w:wAfter w:w="17" w:type="dxa"/>
          <w:trHeight w:val="917"/>
        </w:trPr>
        <w:tc>
          <w:tcPr>
            <w:tcW w:w="3122" w:type="dxa"/>
            <w:gridSpan w:val="2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vAlign w:val="bottom"/>
          </w:tcPr>
          <w:p w:rsidR="00EE11F3" w:rsidRDefault="008311A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Frameworks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20" w:type="dxa"/>
            <w:gridSpan w:val="2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vAlign w:val="bottom"/>
          </w:tcPr>
          <w:p w:rsidR="00EE11F3" w:rsidRDefault="008311A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Python frameworks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20" w:type="dxa"/>
            <w:gridSpan w:val="2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vAlign w:val="bottom"/>
          </w:tcPr>
          <w:p w:rsidR="00EE11F3" w:rsidRDefault="008311A6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Streamlit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TensorFlow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E11F3">
        <w:trPr>
          <w:gridAfter w:val="1"/>
          <w:wAfter w:w="17" w:type="dxa"/>
          <w:trHeight w:val="1315"/>
        </w:trPr>
        <w:tc>
          <w:tcPr>
            <w:tcW w:w="3122" w:type="dxa"/>
            <w:gridSpan w:val="2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E11F3" w:rsidRDefault="008311A6">
            <w:pPr>
              <w:spacing w:after="0"/>
              <w:ind w:left="3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Libraries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20" w:type="dxa"/>
            <w:gridSpan w:val="2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E11F3" w:rsidRDefault="008311A6">
            <w:pPr>
              <w:spacing w:after="0"/>
              <w:ind w:left="3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Additional libraries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20" w:type="dxa"/>
            <w:gridSpan w:val="2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E11F3" w:rsidRDefault="008311A6">
            <w:pPr>
              <w:spacing w:after="0"/>
              <w:ind w:left="3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Transformers,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TensorFlow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 </w:t>
            </w:r>
          </w:p>
          <w:p w:rsidR="00EE11F3" w:rsidRDefault="008311A6">
            <w:pPr>
              <w:spacing w:after="0"/>
              <w:ind w:left="3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Pandas,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NumPy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NLTK,  </w:t>
            </w:r>
          </w:p>
          <w:p w:rsidR="00EE11F3" w:rsidRDefault="008311A6">
            <w:pPr>
              <w:spacing w:after="0"/>
              <w:ind w:left="34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Scikit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-learn,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Plotly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E11F3">
        <w:trPr>
          <w:gridAfter w:val="1"/>
          <w:wAfter w:w="17" w:type="dxa"/>
          <w:trHeight w:val="1003"/>
        </w:trPr>
        <w:tc>
          <w:tcPr>
            <w:tcW w:w="31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E11F3" w:rsidRDefault="008311A6">
            <w:pPr>
              <w:spacing w:after="0"/>
              <w:ind w:left="3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Development Environment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E11F3" w:rsidRDefault="008311A6">
            <w:pPr>
              <w:spacing w:after="0"/>
              <w:ind w:left="3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EE11F3" w:rsidRDefault="008311A6">
            <w:pPr>
              <w:spacing w:after="0"/>
              <w:ind w:left="3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Visual Studio Code,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Jupyter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p w:rsidR="00EE11F3" w:rsidRDefault="008311A6">
            <w:pPr>
              <w:spacing w:after="0"/>
              <w:ind w:left="3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Notebook,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Kaggle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E11F3">
        <w:trPr>
          <w:gridAfter w:val="1"/>
          <w:wAfter w:w="17" w:type="dxa"/>
          <w:trHeight w:val="910"/>
        </w:trPr>
        <w:tc>
          <w:tcPr>
            <w:tcW w:w="31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:rsidR="00EE11F3" w:rsidRDefault="008311A6">
            <w:pPr>
              <w:spacing w:after="0"/>
              <w:ind w:left="3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2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:rsidR="00EE11F3" w:rsidRDefault="008311A6">
            <w:pPr>
              <w:spacing w:after="0"/>
              <w:ind w:left="3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2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EE11F3" w:rsidRDefault="008311A6">
            <w:pPr>
              <w:spacing w:after="0"/>
              <w:ind w:left="3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E11F3">
        <w:trPr>
          <w:gridBefore w:val="1"/>
          <w:wBefore w:w="17" w:type="dxa"/>
          <w:trHeight w:val="825"/>
        </w:trPr>
        <w:tc>
          <w:tcPr>
            <w:tcW w:w="3122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EE11F3" w:rsidRDefault="00EE11F3"/>
        </w:tc>
        <w:tc>
          <w:tcPr>
            <w:tcW w:w="3120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EE11F3" w:rsidRDefault="00EE11F3"/>
        </w:tc>
        <w:tc>
          <w:tcPr>
            <w:tcW w:w="3120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:rsidR="00EE11F3" w:rsidRDefault="008311A6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Kaggle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Emotion Dataset,  </w:t>
            </w:r>
          </w:p>
          <w:p w:rsidR="00EE11F3" w:rsidRDefault="008311A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CSV format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E11F3">
        <w:trPr>
          <w:gridBefore w:val="1"/>
          <w:wBefore w:w="17" w:type="dxa"/>
          <w:trHeight w:val="368"/>
        </w:trPr>
        <w:tc>
          <w:tcPr>
            <w:tcW w:w="312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11F3" w:rsidRDefault="008311A6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2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11F3" w:rsidRDefault="008311A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Source, size, format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2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E11F3" w:rsidRDefault="00EE11F3"/>
        </w:tc>
      </w:tr>
    </w:tbl>
    <w:p w:rsidR="00EE11F3" w:rsidRDefault="008311A6">
      <w:pPr>
        <w:spacing w:after="0"/>
        <w:ind w:left="734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EE11F3">
      <w:pgSz w:w="12240" w:h="15840"/>
      <w:pgMar w:top="72" w:right="708" w:bottom="1649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056A1"/>
    <w:multiLevelType w:val="hybridMultilevel"/>
    <w:tmpl w:val="56ECF486"/>
    <w:lvl w:ilvl="0" w:tplc="740EE214">
      <w:start w:val="1"/>
      <w:numFmt w:val="bullet"/>
      <w:lvlText w:val="•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6E1D86">
      <w:start w:val="1"/>
      <w:numFmt w:val="bullet"/>
      <w:lvlText w:val="o"/>
      <w:lvlJc w:val="left"/>
      <w:pPr>
        <w:ind w:left="12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5A41BA">
      <w:start w:val="1"/>
      <w:numFmt w:val="bullet"/>
      <w:lvlText w:val="▪"/>
      <w:lvlJc w:val="left"/>
      <w:pPr>
        <w:ind w:left="1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9C7556">
      <w:start w:val="1"/>
      <w:numFmt w:val="bullet"/>
      <w:lvlText w:val="•"/>
      <w:lvlJc w:val="left"/>
      <w:pPr>
        <w:ind w:left="2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22FD38">
      <w:start w:val="1"/>
      <w:numFmt w:val="bullet"/>
      <w:lvlText w:val="o"/>
      <w:lvlJc w:val="left"/>
      <w:pPr>
        <w:ind w:left="3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0E0B22">
      <w:start w:val="1"/>
      <w:numFmt w:val="bullet"/>
      <w:lvlText w:val="▪"/>
      <w:lvlJc w:val="left"/>
      <w:pPr>
        <w:ind w:left="4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F8ECCE">
      <w:start w:val="1"/>
      <w:numFmt w:val="bullet"/>
      <w:lvlText w:val="•"/>
      <w:lvlJc w:val="left"/>
      <w:pPr>
        <w:ind w:left="4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8077E8">
      <w:start w:val="1"/>
      <w:numFmt w:val="bullet"/>
      <w:lvlText w:val="o"/>
      <w:lvlJc w:val="left"/>
      <w:pPr>
        <w:ind w:left="5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145056">
      <w:start w:val="1"/>
      <w:numFmt w:val="bullet"/>
      <w:lvlText w:val="▪"/>
      <w:lvlJc w:val="left"/>
      <w:pPr>
        <w:ind w:left="6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4C235B"/>
    <w:multiLevelType w:val="hybridMultilevel"/>
    <w:tmpl w:val="05D2C2C4"/>
    <w:lvl w:ilvl="0" w:tplc="718EBE02">
      <w:start w:val="1"/>
      <w:numFmt w:val="bullet"/>
      <w:lvlText w:val="•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047BE8">
      <w:start w:val="1"/>
      <w:numFmt w:val="bullet"/>
      <w:lvlText w:val="o"/>
      <w:lvlJc w:val="left"/>
      <w:pPr>
        <w:ind w:left="12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348A56">
      <w:start w:val="1"/>
      <w:numFmt w:val="bullet"/>
      <w:lvlText w:val="▪"/>
      <w:lvlJc w:val="left"/>
      <w:pPr>
        <w:ind w:left="1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F43DA6">
      <w:start w:val="1"/>
      <w:numFmt w:val="bullet"/>
      <w:lvlText w:val="•"/>
      <w:lvlJc w:val="left"/>
      <w:pPr>
        <w:ind w:left="2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181118">
      <w:start w:val="1"/>
      <w:numFmt w:val="bullet"/>
      <w:lvlText w:val="o"/>
      <w:lvlJc w:val="left"/>
      <w:pPr>
        <w:ind w:left="3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C4538A">
      <w:start w:val="1"/>
      <w:numFmt w:val="bullet"/>
      <w:lvlText w:val="▪"/>
      <w:lvlJc w:val="left"/>
      <w:pPr>
        <w:ind w:left="4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182C86">
      <w:start w:val="1"/>
      <w:numFmt w:val="bullet"/>
      <w:lvlText w:val="•"/>
      <w:lvlJc w:val="left"/>
      <w:pPr>
        <w:ind w:left="4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BCC514">
      <w:start w:val="1"/>
      <w:numFmt w:val="bullet"/>
      <w:lvlText w:val="o"/>
      <w:lvlJc w:val="left"/>
      <w:pPr>
        <w:ind w:left="5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484E0E">
      <w:start w:val="1"/>
      <w:numFmt w:val="bullet"/>
      <w:lvlText w:val="▪"/>
      <w:lvlJc w:val="left"/>
      <w:pPr>
        <w:ind w:left="6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E80DEF"/>
    <w:multiLevelType w:val="hybridMultilevel"/>
    <w:tmpl w:val="909893D2"/>
    <w:lvl w:ilvl="0" w:tplc="67F6C17C">
      <w:start w:val="1"/>
      <w:numFmt w:val="bullet"/>
      <w:lvlText w:val="•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1C1D8A">
      <w:start w:val="1"/>
      <w:numFmt w:val="bullet"/>
      <w:lvlText w:val="o"/>
      <w:lvlJc w:val="left"/>
      <w:pPr>
        <w:ind w:left="12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8E0342">
      <w:start w:val="1"/>
      <w:numFmt w:val="bullet"/>
      <w:lvlText w:val="▪"/>
      <w:lvlJc w:val="left"/>
      <w:pPr>
        <w:ind w:left="1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E0F27E">
      <w:start w:val="1"/>
      <w:numFmt w:val="bullet"/>
      <w:lvlText w:val="•"/>
      <w:lvlJc w:val="left"/>
      <w:pPr>
        <w:ind w:left="2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9ADDE8">
      <w:start w:val="1"/>
      <w:numFmt w:val="bullet"/>
      <w:lvlText w:val="o"/>
      <w:lvlJc w:val="left"/>
      <w:pPr>
        <w:ind w:left="3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C0AA2E">
      <w:start w:val="1"/>
      <w:numFmt w:val="bullet"/>
      <w:lvlText w:val="▪"/>
      <w:lvlJc w:val="left"/>
      <w:pPr>
        <w:ind w:left="4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DC1BD6">
      <w:start w:val="1"/>
      <w:numFmt w:val="bullet"/>
      <w:lvlText w:val="•"/>
      <w:lvlJc w:val="left"/>
      <w:pPr>
        <w:ind w:left="4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141968">
      <w:start w:val="1"/>
      <w:numFmt w:val="bullet"/>
      <w:lvlText w:val="o"/>
      <w:lvlJc w:val="left"/>
      <w:pPr>
        <w:ind w:left="5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9EA8C6">
      <w:start w:val="1"/>
      <w:numFmt w:val="bullet"/>
      <w:lvlText w:val="▪"/>
      <w:lvlJc w:val="left"/>
      <w:pPr>
        <w:ind w:left="6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0D6FB5"/>
    <w:multiLevelType w:val="hybridMultilevel"/>
    <w:tmpl w:val="9836DCB4"/>
    <w:lvl w:ilvl="0" w:tplc="68BEE200">
      <w:start w:val="1"/>
      <w:numFmt w:val="bullet"/>
      <w:lvlText w:val="✓"/>
      <w:lvlJc w:val="left"/>
      <w:pPr>
        <w:ind w:left="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5C7A60">
      <w:start w:val="1"/>
      <w:numFmt w:val="bullet"/>
      <w:lvlText w:val="o"/>
      <w:lvlJc w:val="left"/>
      <w:pPr>
        <w:ind w:left="12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A2C8BC">
      <w:start w:val="1"/>
      <w:numFmt w:val="bullet"/>
      <w:lvlText w:val="▪"/>
      <w:lvlJc w:val="left"/>
      <w:pPr>
        <w:ind w:left="1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B4B54E">
      <w:start w:val="1"/>
      <w:numFmt w:val="bullet"/>
      <w:lvlText w:val="•"/>
      <w:lvlJc w:val="left"/>
      <w:pPr>
        <w:ind w:left="2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AC27C8">
      <w:start w:val="1"/>
      <w:numFmt w:val="bullet"/>
      <w:lvlText w:val="o"/>
      <w:lvlJc w:val="left"/>
      <w:pPr>
        <w:ind w:left="3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D0693A">
      <w:start w:val="1"/>
      <w:numFmt w:val="bullet"/>
      <w:lvlText w:val="▪"/>
      <w:lvlJc w:val="left"/>
      <w:pPr>
        <w:ind w:left="4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9A4610">
      <w:start w:val="1"/>
      <w:numFmt w:val="bullet"/>
      <w:lvlText w:val="•"/>
      <w:lvlJc w:val="left"/>
      <w:pPr>
        <w:ind w:left="4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260B36">
      <w:start w:val="1"/>
      <w:numFmt w:val="bullet"/>
      <w:lvlText w:val="o"/>
      <w:lvlJc w:val="left"/>
      <w:pPr>
        <w:ind w:left="5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8C3530">
      <w:start w:val="1"/>
      <w:numFmt w:val="bullet"/>
      <w:lvlText w:val="▪"/>
      <w:lvlJc w:val="left"/>
      <w:pPr>
        <w:ind w:left="6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1F3"/>
    <w:rsid w:val="008311A6"/>
    <w:rsid w:val="00EE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06E15"/>
  <w15:docId w15:val="{F96C598B-3A76-4C98-991E-181C7C502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Proposed Solution</dc:title>
  <dc:subject/>
  <dc:creator>KALI DURGA MANIKANTA</dc:creator>
  <cp:keywords/>
  <cp:lastModifiedBy>Mietlab 1</cp:lastModifiedBy>
  <cp:revision>2</cp:revision>
  <dcterms:created xsi:type="dcterms:W3CDTF">2026-10-01T09:13:00Z</dcterms:created>
  <dcterms:modified xsi:type="dcterms:W3CDTF">2026-10-01T09:13:00Z</dcterms:modified>
</cp:coreProperties>
</file>