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Financial Statement Analysis Workflow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Understand Raw Financial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Students start with </w:t>
      </w:r>
      <w:r w:rsidDel="00000000" w:rsidR="00000000" w:rsidRPr="00000000">
        <w:rPr>
          <w:b w:val="1"/>
          <w:bCs w:val="1"/>
          <w:rtl w:val="0"/>
        </w:rPr>
        <w:t xml:space="preserve">3 raw sheets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Raw_Balance_Sheet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Raw_PL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Raw_Cash_Flow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Company | Year | Item | Value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 rows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8"/>
        <w:gridCol w:w="2042"/>
        <w:gridCol w:w="2601"/>
        <w:gridCol w:w="2179"/>
        <w:tblGridChange w:id="0">
          <w:tblGrid>
            <w:gridCol w:w="2528"/>
            <w:gridCol w:w="2042"/>
            <w:gridCol w:w="2601"/>
            <w:gridCol w:w="21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Alpha Tech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85000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Alpha Tech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90000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Alpha Tech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accounts receivable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42000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Problem: </w:t>
      </w:r>
      <w:r w:rsidDel="00000000" w:rsidR="00000000" w:rsidRPr="00000000">
        <w:rPr>
          <w:b w:val="1"/>
          <w:bCs w:val="1"/>
          <w:rtl w:val="0"/>
        </w:rPr>
        <w:t xml:space="preserve">inconsistent naming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Data Cleaning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Goal: </w:t>
      </w:r>
      <w:r w:rsidDel="00000000" w:rsidR="00000000" w:rsidRPr="00000000">
        <w:rPr>
          <w:b w:val="1"/>
          <w:bCs w:val="1"/>
          <w:rtl w:val="0"/>
        </w:rPr>
        <w:t xml:space="preserve">standardize financial item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Standardize the Item column so similar items have consistent names.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cash, Cash, CASH → Cash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sales → Revenue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PPE → Property Plant Equipment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Data Cleaning Techniques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Students learn: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Find &amp; Replace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sales → Revenue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COGS → Cost of Goods Sold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Cleaning Formula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=PROPER(A2)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Create Structured Financial Tables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Convert messy data into </w:t>
      </w:r>
      <w:r w:rsidDel="00000000" w:rsidR="00000000" w:rsidRPr="00000000">
        <w:rPr>
          <w:b w:val="1"/>
          <w:bCs w:val="1"/>
          <w:rtl w:val="0"/>
        </w:rPr>
        <w:t xml:space="preserve">analysis-ready tables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Balance Sheet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Students use: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Table</w:t>
      </w:r>
    </w:p>
    <w:p w:rsidR="00000000" w:rsidDel="00000000" w:rsidP="00000000" w:rsidRDefault="00000000" w:rsidRPr="00000000" w14:paraId="00000035">
      <w:pPr>
        <w:ind w:left="1344" w:firstLine="0"/>
        <w:rPr/>
      </w:pPr>
      <w:r w:rsidDel="00000000" w:rsidR="00000000" w:rsidRPr="00000000">
        <w:rPr>
          <w:rtl w:val="0"/>
        </w:rPr>
        <w:t xml:space="preserve">Rows → Company</w:t>
        <w:br w:type="textWrapping"/>
        <w:t xml:space="preserve">Columns → Item</w:t>
        <w:br w:type="textWrapping"/>
        <w:t xml:space="preserve">Values → Sum of Value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a pivot table that transforms the Balance Sheet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 each financial item becomes a column.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Clean P&amp;L Statement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Company | Year | Revenue | COGS | Operating Expenses | Interest | Tax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Columns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Profit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=Revenue - COGS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Profit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=Gross Profit - Operating Expenses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Profit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=Operating Profit - Interest - Tax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calculated columns for Gross Profit, Operating Profit,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Net Profit using the revenue and cost columns.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Prepare Cash Flow Statement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Company | Year | Net Income | Depreciation | CapEx | Change in WC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Operating Cash Flow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=Net Income + Depreciation - Change in Working Capital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Cash Flow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=Operating Cash Flow - CapEx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Operating Cash Flow and Free Cash Flow columns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based on the financial data.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Use VLOOKUP / XLOOKUP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Combine financial statements.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Bring </w:t>
      </w:r>
      <w:r w:rsidDel="00000000" w:rsidR="00000000" w:rsidRPr="00000000">
        <w:rPr>
          <w:b w:val="1"/>
          <w:bCs w:val="1"/>
          <w:rtl w:val="0"/>
        </w:rPr>
        <w:t xml:space="preserve">Net Profit from P&amp;L into Balance Sheet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=XLOOKUP(A2,PL!A:A,PL!G:G)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Use XLOOKUP to bring Net Profit from the P&amp;L sheet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into the Financial Summary table based on Company and Year.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Conditional Formatting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Teach </w:t>
      </w:r>
      <w:r w:rsidDel="00000000" w:rsidR="00000000" w:rsidRPr="00000000">
        <w:rPr>
          <w:b w:val="1"/>
          <w:bCs w:val="1"/>
          <w:rtl w:val="0"/>
        </w:rPr>
        <w:t xml:space="preserve">visual financial 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Rules</w:t>
      </w:r>
    </w:p>
    <w:p w:rsidR="00000000" w:rsidDel="00000000" w:rsidP="00000000" w:rsidRDefault="00000000" w:rsidRPr="00000000" w14:paraId="00000068">
      <w:pPr>
        <w:ind w:left="1344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🔴</w:t>
      </w:r>
      <w:r w:rsidDel="00000000" w:rsidR="00000000" w:rsidRPr="00000000">
        <w:rPr>
          <w:rtl w:val="0"/>
        </w:rPr>
        <w:t xml:space="preserve"> Net Profit &lt; 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🟡</w:t>
      </w:r>
      <w:r w:rsidDel="00000000" w:rsidR="00000000" w:rsidRPr="00000000">
        <w:rPr>
          <w:rtl w:val="0"/>
        </w:rPr>
        <w:t xml:space="preserve"> Debt &gt; Equity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🟢</w:t>
      </w:r>
      <w:r w:rsidDel="00000000" w:rsidR="00000000" w:rsidRPr="00000000">
        <w:rPr>
          <w:rtl w:val="0"/>
        </w:rPr>
        <w:t xml:space="preserve"> Profit Margin &gt; 25%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Example formula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=NetProfit&lt;0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Highlight companies with negative net profit in red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companies with high profit margins in green.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8 — Pivot Table Financial Analysis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Students create </w:t>
      </w:r>
      <w:r w:rsidDel="00000000" w:rsidR="00000000" w:rsidRPr="00000000">
        <w:rPr>
          <w:b w:val="1"/>
          <w:bCs w:val="1"/>
          <w:rtl w:val="0"/>
        </w:rPr>
        <w:t xml:space="preserve">interactive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1 — Revenue by Company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Rows → Company</w:t>
        <w:br w:type="textWrapping"/>
        <w:t xml:space="preserve">     Values → Revenue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2 — Profit Trend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Rows → Year</w:t>
        <w:br w:type="textWrapping"/>
        <w:t xml:space="preserve">     Values → Net Profit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Pivot 3 — Asset Composition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Rows → Company</w:t>
        <w:br w:type="textWrapping"/>
        <w:t xml:space="preserve">     Values → Cash / PPE / Inventory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 a pivot table showing revenue and profit by company and year.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9 — Ratio Analysis (Best 6 CFO Ratios)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Teach only the </w:t>
      </w:r>
      <w:r w:rsidDel="00000000" w:rsidR="00000000" w:rsidRPr="00000000">
        <w:rPr>
          <w:b w:val="1"/>
          <w:bCs w:val="1"/>
          <w:rtl w:val="0"/>
        </w:rPr>
        <w:t xml:space="preserve">most important ratios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Current Ratio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Liquidity measure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Current Assets / Current Liabilities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Debt to Equity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Financial risk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Total Debt / Equity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Gross Profit Margin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(Revenue - COGS) / Revenue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Operating Margin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Operating Profit / Revenue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Net Profit Margin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Net Profit / Revenue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Return on Assets (ROA)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Net Profit / Total Assets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Calculate key financial ratios including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Current Ratio, Debt to Equity, Gross Margin,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Operating Margin, Net Profit Margin, and ROA.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10 — CFO Dashboard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Students build </w:t>
      </w:r>
      <w:r w:rsidDel="00000000" w:rsidR="00000000" w:rsidRPr="00000000">
        <w:rPr>
          <w:b w:val="1"/>
          <w:bCs w:val="1"/>
          <w:rtl w:val="0"/>
        </w:rPr>
        <w:t xml:space="preserve">executive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Cards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09F">
      <w:pPr>
        <w:ind w:left="1344" w:firstLine="0"/>
        <w:rPr/>
      </w:pPr>
      <w:r w:rsidDel="00000000" w:rsidR="00000000" w:rsidRPr="00000000">
        <w:rPr>
          <w:rtl w:val="0"/>
        </w:rPr>
        <w:t xml:space="preserve">• Total Revenue</w:t>
        <w:br w:type="textWrapping"/>
        <w:t xml:space="preserve">• Net Profit</w:t>
        <w:br w:type="textWrapping"/>
        <w:t xml:space="preserve">• Total Assets</w:t>
        <w:br w:type="textWrapping"/>
        <w:t xml:space="preserve">• Total Debt</w:t>
        <w:br w:type="textWrapping"/>
        <w:t xml:space="preserve">• Profit Margin</w:t>
        <w:br w:type="textWrapping"/>
        <w:t xml:space="preserve">• Current Ratio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Charts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by Company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Trend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Structure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Pie chart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Debt vs Equity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Clustered bar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Profit Margin Comparison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Bar chart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Prompt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a dashboard summarizing company performance with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KPIs for revenue, profit, assets, debt, and key ratios.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Include charts for revenue trends and profit margins.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Outcome for Students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They learn the </w:t>
      </w:r>
      <w:r w:rsidDel="00000000" w:rsidR="00000000" w:rsidRPr="00000000">
        <w:rPr>
          <w:b w:val="1"/>
          <w:bCs w:val="1"/>
          <w:rtl w:val="0"/>
        </w:rPr>
        <w:t xml:space="preserve">complete data analysis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</w:t>
      </w:r>
      <w:r w:rsidDel="00000000" w:rsidR="00000000" w:rsidRPr="00000000">
        <w:rPr>
          <w:rtl w:val="0"/>
        </w:rPr>
        <w:t xml:space="preserve">Raw financial statements</w:t>
        <w:br w:type="textWrapping"/>
        <w:t xml:space="preserve">2.Data cleaning</w:t>
        <w:br w:type="textWrapping"/>
        <w:t xml:space="preserve">3.Structuring financial tables</w:t>
        <w:br w:type="textWrapping"/>
        <w:t xml:space="preserve">4.Using formulas</w:t>
        <w:br w:type="textWrapping"/>
        <w:t xml:space="preserve">5.VLOOKUP / XLOOKUP</w:t>
        <w:br w:type="textWrapping"/>
        <w:t xml:space="preserve">6.Pivot tables</w:t>
        <w:br w:type="textWrapping"/>
        <w:t xml:space="preserve">7.Conditional formatting</w:t>
        <w:br w:type="textWrapping"/>
        <w:t xml:space="preserve">8.Ratio analysis</w:t>
        <w:br w:type="textWrapping"/>
        <w:t xml:space="preserve">9. Financial insights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10.</w:t>
      </w:r>
      <w:r w:rsidDel="00000000" w:rsidR="00000000" w:rsidRPr="00000000">
        <w:rPr>
          <w:rtl w:val="0"/>
        </w:rPr>
        <w:t xml:space="preserve">CFO dashboard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ind w:left="624" w:right="567" w:firstLine="28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79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79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79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F79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79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79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798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798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798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798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798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F79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F79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8F798D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8F79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798D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79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98D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8F798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798D"/>
    <w:rPr>
      <w:b w:val="1"/>
      <w:bCs w:val="1"/>
      <w:smallCaps w:val="1"/>
      <w:color w:val="2f5496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8F798D"/>
    <w:pPr>
      <w:spacing w:after="0" w:before="240" w:line="259" w:lineRule="auto"/>
      <w:ind w:left="0" w:right="0" w:firstLine="0"/>
      <w:outlineLvl w:val="9"/>
    </w:pPr>
    <w:rPr>
      <w:kern w:val="0"/>
      <w:sz w:val="32"/>
      <w:szCs w:val="32"/>
    </w:rPr>
  </w:style>
  <w:style w:type="paragraph" w:styleId="Subtitle">
    <w:name w:val="Subtitle"/>
    <w:basedOn w:val="Normal"/>
    <w:next w:val="Normal"/>
    <w:pPr>
      <w:ind w:left="624" w:firstLine="284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79Lm6aYBKnwTP4JrwUNJJMo7MQ==">CgMxLjA4AHIhMVdqMjIwTENiZl84QmJVdVVRZ2w2ZTBJUVNoUTJ2ekst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2026-03-07T07:56:00Z</dcterms:created>
  <dc:creator>Arun Kumar</dc:creator>
</cp:coreProperties>
</file>