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AWS Lab Access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login to the AWS account, please browse to the below URL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https://bit.ly/2nhKGAQ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Signup with your </w:t>
      </w:r>
      <w:r w:rsidDel="00000000" w:rsidR="00000000" w:rsidRPr="00000000">
        <w:rPr>
          <w:b w:val="1"/>
          <w:rtl w:val="0"/>
        </w:rPr>
        <w:t xml:space="preserve">email account</w:t>
      </w:r>
      <w:r w:rsidDel="00000000" w:rsidR="00000000" w:rsidRPr="00000000">
        <w:rPr>
          <w:rtl w:val="0"/>
        </w:rPr>
        <w:t xml:space="preserve"> and you will be redirected to AWS Console as shown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ake sure that you are in </w:t>
      </w:r>
      <w:r w:rsidDel="00000000" w:rsidR="00000000" w:rsidRPr="00000000">
        <w:rPr>
          <w:b w:val="1"/>
          <w:rtl w:val="0"/>
        </w:rPr>
        <w:t xml:space="preserve">N.Virginia</w:t>
      </w:r>
      <w:r w:rsidDel="00000000" w:rsidR="00000000" w:rsidRPr="00000000">
        <w:rPr>
          <w:rtl w:val="0"/>
        </w:rPr>
        <w:t xml:space="preserve"> region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you have been redirected to </w:t>
      </w:r>
      <w:r w:rsidDel="00000000" w:rsidR="00000000" w:rsidRPr="00000000">
        <w:rPr>
          <w:b w:val="1"/>
          <w:rtl w:val="0"/>
        </w:rPr>
        <w:t xml:space="preserve">Ohio </w:t>
      </w:r>
      <w:r w:rsidDel="00000000" w:rsidR="00000000" w:rsidRPr="00000000">
        <w:rPr>
          <w:rtl w:val="0"/>
        </w:rPr>
        <w:t xml:space="preserve">region, please update the region to N.Virginia from the dropdown from the top right as shown below.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25400" l="25400" r="25400" t="2540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Now navigate to Services -&gt; Click on </w:t>
      </w:r>
      <w:r w:rsidDel="00000000" w:rsidR="00000000" w:rsidRPr="00000000">
        <w:rPr>
          <w:b w:val="1"/>
          <w:rtl w:val="0"/>
        </w:rPr>
        <w:t xml:space="preserve">EC2</w:t>
      </w:r>
      <w:r w:rsidDel="00000000" w:rsidR="00000000" w:rsidRPr="00000000">
        <w:rPr>
          <w:rtl w:val="0"/>
        </w:rPr>
        <w:t xml:space="preserve"> ( Elastic Compute Cloud).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84400"/>
            <wp:effectExtent b="25400" l="25400" r="25400" t="254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Follow the steps mentioned below:-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90" w:hanging="360"/>
        <w:rPr>
          <w:u w:val="none"/>
        </w:rPr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b w:val="1"/>
          <w:rtl w:val="0"/>
        </w:rPr>
        <w:t xml:space="preserve">EC2 Dashboard,</w:t>
      </w:r>
      <w:r w:rsidDel="00000000" w:rsidR="00000000" w:rsidRPr="00000000">
        <w:rPr>
          <w:rtl w:val="0"/>
        </w:rPr>
        <w:t xml:space="preserve"> click on </w:t>
      </w:r>
      <w:r w:rsidDel="00000000" w:rsidR="00000000" w:rsidRPr="00000000">
        <w:rPr>
          <w:b w:val="1"/>
          <w:rtl w:val="0"/>
        </w:rPr>
        <w:t xml:space="preserve">Launch Instance</w:t>
      </w:r>
      <w:r w:rsidDel="00000000" w:rsidR="00000000" w:rsidRPr="00000000">
        <w:rPr>
          <w:rtl w:val="0"/>
        </w:rPr>
        <w:t xml:space="preserve"> as shown below: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2.) </w:t>
      </w: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b w:val="1"/>
          <w:rtl w:val="0"/>
        </w:rPr>
        <w:t xml:space="preserve"> DevOps available under My AMIs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0600"/>
            <wp:effectExtent b="25400" l="25400" r="25400" t="254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3.) </w:t>
      </w:r>
      <w:r w:rsidDel="00000000" w:rsidR="00000000" w:rsidRPr="00000000">
        <w:rPr>
          <w:rtl w:val="0"/>
        </w:rPr>
        <w:t xml:space="preserve">Now on </w:t>
      </w:r>
      <w:r w:rsidDel="00000000" w:rsidR="00000000" w:rsidRPr="00000000">
        <w:rPr>
          <w:b w:val="1"/>
          <w:rtl w:val="0"/>
        </w:rPr>
        <w:t xml:space="preserve">Choose Instance Type</w:t>
      </w:r>
      <w:r w:rsidDel="00000000" w:rsidR="00000000" w:rsidRPr="00000000">
        <w:rPr>
          <w:rtl w:val="0"/>
        </w:rPr>
        <w:t xml:space="preserve"> tab, Scroll down and select the </w:t>
      </w:r>
      <w:r w:rsidDel="00000000" w:rsidR="00000000" w:rsidRPr="00000000">
        <w:rPr>
          <w:b w:val="1"/>
          <w:rtl w:val="0"/>
        </w:rPr>
        <w:t xml:space="preserve">General purpose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t3.medium </w:t>
      </w:r>
      <w:r w:rsidDel="00000000" w:rsidR="00000000" w:rsidRPr="00000000">
        <w:rPr>
          <w:rtl w:val="0"/>
        </w:rPr>
        <w:t xml:space="preserve">as the </w:t>
      </w:r>
      <w:r w:rsidDel="00000000" w:rsidR="00000000" w:rsidRPr="00000000">
        <w:rPr>
          <w:b w:val="1"/>
          <w:rtl w:val="0"/>
        </w:rPr>
        <w:t xml:space="preserve">Instance Type</w:t>
      </w:r>
      <w:r w:rsidDel="00000000" w:rsidR="00000000" w:rsidRPr="00000000">
        <w:rPr>
          <w:rtl w:val="0"/>
        </w:rPr>
        <w:t xml:space="preserve"> and Click on </w:t>
      </w:r>
      <w:r w:rsidDel="00000000" w:rsidR="00000000" w:rsidRPr="00000000">
        <w:rPr>
          <w:b w:val="1"/>
          <w:rtl w:val="0"/>
        </w:rPr>
        <w:t xml:space="preserve">Next: Configure Instance Details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892300"/>
            <wp:effectExtent b="25400" l="25400" r="25400" t="254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4.) On </w:t>
      </w:r>
      <w:r w:rsidDel="00000000" w:rsidR="00000000" w:rsidRPr="00000000">
        <w:rPr>
          <w:b w:val="1"/>
          <w:rtl w:val="0"/>
        </w:rPr>
        <w:t xml:space="preserve">Configure Instance </w:t>
      </w:r>
      <w:r w:rsidDel="00000000" w:rsidR="00000000" w:rsidRPr="00000000">
        <w:rPr>
          <w:rtl w:val="0"/>
        </w:rPr>
        <w:t xml:space="preserve">Tab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Click on</w:t>
      </w:r>
      <w:r w:rsidDel="00000000" w:rsidR="00000000" w:rsidRPr="00000000">
        <w:rPr>
          <w:b w:val="1"/>
          <w:rtl w:val="0"/>
        </w:rPr>
        <w:t xml:space="preserve"> Next: Add Storage </w:t>
      </w:r>
      <w:r w:rsidDel="00000000" w:rsidR="00000000" w:rsidRPr="00000000">
        <w:rPr>
          <w:rtl w:val="0"/>
        </w:rPr>
        <w:t xml:space="preserve"> button</w:t>
      </w:r>
      <w:r w:rsidDel="00000000" w:rsidR="00000000" w:rsidRPr="00000000">
        <w:rPr/>
        <w:drawing>
          <wp:inline distB="114300" distT="114300" distL="114300" distR="114300">
            <wp:extent cx="5943600" cy="2413000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5.) On </w:t>
      </w:r>
      <w:r w:rsidDel="00000000" w:rsidR="00000000" w:rsidRPr="00000000">
        <w:rPr>
          <w:b w:val="1"/>
          <w:rtl w:val="0"/>
        </w:rPr>
        <w:t xml:space="preserve"> Add Storage </w:t>
      </w:r>
      <w:r w:rsidDel="00000000" w:rsidR="00000000" w:rsidRPr="00000000">
        <w:rPr>
          <w:rtl w:val="0"/>
        </w:rPr>
        <w:t xml:space="preserve">Tab, Ensure the </w:t>
      </w:r>
      <w:r w:rsidDel="00000000" w:rsidR="00000000" w:rsidRPr="00000000">
        <w:rPr>
          <w:b w:val="1"/>
          <w:rtl w:val="0"/>
        </w:rPr>
        <w:t xml:space="preserve">Size(GiB)</w:t>
      </w:r>
      <w:r w:rsidDel="00000000" w:rsidR="00000000" w:rsidRPr="00000000">
        <w:rPr>
          <w:rtl w:val="0"/>
        </w:rPr>
        <w:t xml:space="preserve"> of the instance is</w:t>
      </w:r>
      <w:r w:rsidDel="00000000" w:rsidR="00000000" w:rsidRPr="00000000">
        <w:rPr>
          <w:b w:val="1"/>
          <w:rtl w:val="0"/>
        </w:rPr>
        <w:t xml:space="preserve"> 30GiB</w:t>
      </w:r>
      <w:r w:rsidDel="00000000" w:rsidR="00000000" w:rsidRPr="00000000">
        <w:rPr>
          <w:rtl w:val="0"/>
        </w:rPr>
        <w:t xml:space="preserve">, Click</w:t>
      </w:r>
      <w:r w:rsidDel="00000000" w:rsidR="00000000" w:rsidRPr="00000000">
        <w:rPr>
          <w:b w:val="1"/>
          <w:rtl w:val="0"/>
        </w:rPr>
        <w:t xml:space="preserve"> Next:Add Tag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781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6.)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 Add Tags </w:t>
      </w:r>
      <w:r w:rsidDel="00000000" w:rsidR="00000000" w:rsidRPr="00000000">
        <w:rPr>
          <w:rtl w:val="0"/>
        </w:rPr>
        <w:t xml:space="preserve">Tab, Click on the Add</w:t>
      </w:r>
      <w:r w:rsidDel="00000000" w:rsidR="00000000" w:rsidRPr="00000000">
        <w:rPr>
          <w:b w:val="1"/>
          <w:rtl w:val="0"/>
        </w:rPr>
        <w:t xml:space="preserve"> Tag 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Under Key, type</w:t>
      </w:r>
      <w:r w:rsidDel="00000000" w:rsidR="00000000" w:rsidRPr="00000000">
        <w:rPr>
          <w:b w:val="1"/>
          <w:rtl w:val="0"/>
        </w:rPr>
        <w:t xml:space="preserve"> Name </w:t>
      </w:r>
      <w:r w:rsidDel="00000000" w:rsidR="00000000" w:rsidRPr="00000000">
        <w:rPr>
          <w:rtl w:val="0"/>
        </w:rPr>
        <w:t xml:space="preserve">and in </w:t>
      </w:r>
      <w:r w:rsidDel="00000000" w:rsidR="00000000" w:rsidRPr="00000000">
        <w:rPr>
          <w:b w:val="1"/>
          <w:rtl w:val="0"/>
        </w:rPr>
        <w:t xml:space="preserve"> Value </w:t>
      </w:r>
      <w:r w:rsidDel="00000000" w:rsidR="00000000" w:rsidRPr="00000000">
        <w:rPr>
          <w:rtl w:val="0"/>
        </w:rPr>
        <w:t xml:space="preserve">, type a tag name in the format </w:t>
      </w:r>
      <w:r w:rsidDel="00000000" w:rsidR="00000000" w:rsidRPr="00000000">
        <w:rPr>
          <w:b w:val="1"/>
          <w:rtl w:val="0"/>
        </w:rPr>
        <w:t xml:space="preserve">&lt;your-name&gt;</w:t>
      </w:r>
      <w:r w:rsidDel="00000000" w:rsidR="00000000" w:rsidRPr="00000000">
        <w:rPr>
          <w:rtl w:val="0"/>
        </w:rPr>
        <w:t xml:space="preserve"> and replace &lt;your-name&gt; with your name so that you can identify your instance once it has been launched and then click on </w:t>
      </w:r>
      <w:r w:rsidDel="00000000" w:rsidR="00000000" w:rsidRPr="00000000">
        <w:rPr>
          <w:b w:val="1"/>
          <w:rtl w:val="0"/>
        </w:rPr>
        <w:t xml:space="preserve">Next: Configure Security Group 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2138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13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7.) On </w:t>
      </w:r>
      <w:r w:rsidDel="00000000" w:rsidR="00000000" w:rsidRPr="00000000">
        <w:rPr>
          <w:b w:val="1"/>
          <w:rtl w:val="0"/>
        </w:rPr>
        <w:t xml:space="preserve"> Configure Security Group </w:t>
      </w:r>
      <w:r w:rsidDel="00000000" w:rsidR="00000000" w:rsidRPr="00000000">
        <w:rPr>
          <w:rtl w:val="0"/>
        </w:rPr>
        <w:t xml:space="preserve"> Tab, Select </w:t>
      </w:r>
      <w:r w:rsidDel="00000000" w:rsidR="00000000" w:rsidRPr="00000000">
        <w:rPr>
          <w:b w:val="1"/>
          <w:rtl w:val="0"/>
        </w:rPr>
        <w:t xml:space="preserve">Assign Security Group</w:t>
      </w:r>
      <w:r w:rsidDel="00000000" w:rsidR="00000000" w:rsidRPr="00000000">
        <w:rPr>
          <w:rtl w:val="0"/>
        </w:rPr>
        <w:t xml:space="preserve">  as </w:t>
      </w:r>
      <w:r w:rsidDel="00000000" w:rsidR="00000000" w:rsidRPr="00000000">
        <w:rPr>
          <w:b w:val="1"/>
          <w:rtl w:val="0"/>
        </w:rPr>
        <w:t xml:space="preserve">Select an existing security group</w:t>
      </w:r>
      <w:r w:rsidDel="00000000" w:rsidR="00000000" w:rsidRPr="00000000">
        <w:rPr>
          <w:rtl w:val="0"/>
        </w:rPr>
        <w:t xml:space="preserve"> and select the security group with </w:t>
      </w: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Golden-AMI</w:t>
      </w:r>
      <w:r w:rsidDel="00000000" w:rsidR="00000000" w:rsidRPr="00000000">
        <w:rPr>
          <w:rtl w:val="0"/>
        </w:rPr>
        <w:t xml:space="preserve"> and then click on </w:t>
      </w:r>
      <w:r w:rsidDel="00000000" w:rsidR="00000000" w:rsidRPr="00000000">
        <w:rPr>
          <w:b w:val="1"/>
          <w:rtl w:val="0"/>
        </w:rPr>
        <w:t xml:space="preserve">Review and Launch </w:t>
      </w:r>
      <w:r w:rsidDel="00000000" w:rsidR="00000000" w:rsidRPr="00000000">
        <w:rPr>
          <w:rtl w:val="0"/>
        </w:rPr>
        <w:t xml:space="preserve"> button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19300"/>
            <wp:effectExtent b="25400" l="25400" r="25400" t="254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8.) On </w:t>
      </w:r>
      <w:r w:rsidDel="00000000" w:rsidR="00000000" w:rsidRPr="00000000">
        <w:rPr>
          <w:b w:val="1"/>
          <w:rtl w:val="0"/>
        </w:rPr>
        <w:t xml:space="preserve"> Review </w:t>
      </w:r>
      <w:r w:rsidDel="00000000" w:rsidR="00000000" w:rsidRPr="00000000">
        <w:rPr>
          <w:rtl w:val="0"/>
        </w:rPr>
        <w:t xml:space="preserve"> Tab, Review the instance details by scrolling the page and click on </w:t>
      </w:r>
      <w:r w:rsidDel="00000000" w:rsidR="00000000" w:rsidRPr="00000000">
        <w:rPr>
          <w:b w:val="1"/>
          <w:rtl w:val="0"/>
        </w:rPr>
        <w:t xml:space="preserve">Launch </w:t>
      </w:r>
      <w:r w:rsidDel="00000000" w:rsidR="00000000" w:rsidRPr="00000000">
        <w:rPr>
          <w:rtl w:val="0"/>
        </w:rPr>
        <w:t xml:space="preserve">button once all the details are verified.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9068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68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9.) Select </w:t>
      </w:r>
      <w:r w:rsidDel="00000000" w:rsidR="00000000" w:rsidRPr="00000000">
        <w:rPr>
          <w:b w:val="1"/>
          <w:rtl w:val="0"/>
        </w:rPr>
        <w:t xml:space="preserve">Choose an existing key pair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b w:val="1"/>
          <w:rtl w:val="0"/>
        </w:rPr>
        <w:t xml:space="preserve">GoldenAMI</w:t>
      </w:r>
      <w:r w:rsidDel="00000000" w:rsidR="00000000" w:rsidRPr="00000000">
        <w:rPr>
          <w:rtl w:val="0"/>
        </w:rPr>
        <w:t xml:space="preserve">, Select the </w:t>
      </w:r>
      <w:r w:rsidDel="00000000" w:rsidR="00000000" w:rsidRPr="00000000">
        <w:rPr>
          <w:b w:val="1"/>
          <w:rtl w:val="0"/>
        </w:rPr>
        <w:t xml:space="preserve">I acknowledge </w:t>
      </w:r>
      <w:r w:rsidDel="00000000" w:rsidR="00000000" w:rsidRPr="00000000">
        <w:rPr>
          <w:rtl w:val="0"/>
        </w:rPr>
        <w:t xml:space="preserve"> checkbox  and click on </w:t>
      </w:r>
      <w:r w:rsidDel="00000000" w:rsidR="00000000" w:rsidRPr="00000000">
        <w:rPr>
          <w:b w:val="1"/>
          <w:rtl w:val="0"/>
        </w:rPr>
        <w:t xml:space="preserve">Launch Instances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90838"/>
            <wp:effectExtent b="25400" l="25400" r="25400" t="254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83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After completing the steps 1-9 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Navigate to </w:t>
      </w:r>
      <w:r w:rsidDel="00000000" w:rsidR="00000000" w:rsidRPr="00000000">
        <w:rPr>
          <w:b w:val="1"/>
          <w:rtl w:val="0"/>
        </w:rPr>
        <w:t xml:space="preserve">EC2 Dashboard &gt; Instances </w:t>
      </w:r>
      <w:r w:rsidDel="00000000" w:rsidR="00000000" w:rsidRPr="00000000">
        <w:rPr>
          <w:rtl w:val="0"/>
        </w:rPr>
        <w:t xml:space="preserve">and View the details of the instance you just launched.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You can search for the instance under the search field with the </w:t>
      </w:r>
      <w:r w:rsidDel="00000000" w:rsidR="00000000" w:rsidRPr="00000000">
        <w:rPr>
          <w:b w:val="1"/>
          <w:rtl w:val="0"/>
        </w:rPr>
        <w:t xml:space="preserve">tag name</w:t>
      </w:r>
      <w:r w:rsidDel="00000000" w:rsidR="00000000" w:rsidRPr="00000000">
        <w:rPr>
          <w:rtl w:val="0"/>
        </w:rPr>
        <w:t xml:space="preserve"> you associated during the launch configuration.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Once the </w:t>
      </w:r>
      <w:r w:rsidDel="00000000" w:rsidR="00000000" w:rsidRPr="00000000">
        <w:rPr>
          <w:b w:val="1"/>
          <w:rtl w:val="0"/>
        </w:rPr>
        <w:t xml:space="preserve">Instance State</w:t>
      </w:r>
      <w:r w:rsidDel="00000000" w:rsidR="00000000" w:rsidRPr="00000000">
        <w:rPr>
          <w:rtl w:val="0"/>
        </w:rPr>
        <w:t xml:space="preserve"> start showing </w:t>
      </w:r>
      <w:r w:rsidDel="00000000" w:rsidR="00000000" w:rsidRPr="00000000">
        <w:rPr>
          <w:b w:val="1"/>
          <w:rtl w:val="0"/>
        </w:rPr>
        <w:t xml:space="preserve">running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Status Checks </w:t>
      </w:r>
      <w:r w:rsidDel="00000000" w:rsidR="00000000" w:rsidRPr="00000000">
        <w:rPr>
          <w:rtl w:val="0"/>
        </w:rPr>
        <w:t xml:space="preserve"> shows </w:t>
      </w:r>
      <w:r w:rsidDel="00000000" w:rsidR="00000000" w:rsidRPr="00000000">
        <w:rPr>
          <w:b w:val="1"/>
          <w:rtl w:val="0"/>
        </w:rPr>
        <w:t xml:space="preserve">2/2 checks passed</w:t>
      </w:r>
      <w:r w:rsidDel="00000000" w:rsidR="00000000" w:rsidRPr="00000000">
        <w:rPr>
          <w:rtl w:val="0"/>
        </w:rPr>
        <w:t xml:space="preserve">, Your instances will be launched completely . Select the instance row to view its details.You can find the Public IP address  and other details of the instance in the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Tab.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Note:  the credentials for your instances are :--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Username : devops</w:t>
        <w:br w:type="textWrapping"/>
        <w:t xml:space="preserve">Password  : Dev0p$!!/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this command and replace xxx.xxx.xxx.xxx with public ip of your Workstation.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ssh devops@xxx.xxx.xxx.xxx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Hit enter and enter the password  </w:t>
      </w:r>
      <w:r w:rsidDel="00000000" w:rsidR="00000000" w:rsidRPr="00000000">
        <w:rPr>
          <w:b w:val="1"/>
          <w:rtl w:val="0"/>
        </w:rPr>
        <w:t xml:space="preserve">Dev0p$!!/</w:t>
        <w:tab/>
      </w:r>
      <w:r w:rsidDel="00000000" w:rsidR="00000000" w:rsidRPr="00000000">
        <w:rPr>
          <w:rtl w:val="0"/>
        </w:rPr>
        <w:t xml:space="preserve">  when prompted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bit.ly/2nhKGAQ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