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E6E99" w14:textId="04B63B27" w:rsidR="00920F90" w:rsidRDefault="007274F9">
      <w:r w:rsidRPr="007274F9">
        <w:rPr>
          <w:lang w:val="en-US"/>
        </w:rPr>
        <w:t xml:space="preserve">AnyText AI is a groundbreaking platform revolutionizing the way we interact with AI-driven text generation and editing. By harnessing the power of advanced AI technology, AnyText AI offers an unparalleled experience in creating and modifying visual texts in multiple languages. </w:t>
      </w:r>
      <w:proofErr w:type="spellStart"/>
      <w:r w:rsidRPr="007274F9">
        <w:t>Try</w:t>
      </w:r>
      <w:proofErr w:type="spellEnd"/>
      <w:r w:rsidRPr="007274F9">
        <w:t xml:space="preserve"> </w:t>
      </w:r>
      <w:proofErr w:type="spellStart"/>
      <w:r w:rsidRPr="007274F9">
        <w:t>AnyText</w:t>
      </w:r>
      <w:proofErr w:type="spellEnd"/>
      <w:r w:rsidRPr="007274F9">
        <w:t xml:space="preserve"> </w:t>
      </w:r>
      <w:proofErr w:type="spellStart"/>
      <w:r w:rsidRPr="007274F9">
        <w:t>for</w:t>
      </w:r>
      <w:proofErr w:type="spellEnd"/>
      <w:r w:rsidRPr="007274F9">
        <w:t xml:space="preserve"> FREE. </w:t>
      </w:r>
      <w:proofErr w:type="spellStart"/>
      <w:r w:rsidRPr="007274F9">
        <w:t>Loading</w:t>
      </w:r>
      <w:proofErr w:type="spellEnd"/>
      <w:r w:rsidRPr="007274F9">
        <w:t>...</w:t>
      </w:r>
    </w:p>
    <w:sectPr w:rsidR="00920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FB"/>
    <w:rsid w:val="007274F9"/>
    <w:rsid w:val="008523FB"/>
    <w:rsid w:val="00920F90"/>
    <w:rsid w:val="00B5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1CD87-AB79-4CE6-BF7C-D8D9ED9D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2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2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2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2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2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2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2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23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23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23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23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23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23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2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2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2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2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2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23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23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23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2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23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2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 Петр</dc:creator>
  <cp:keywords/>
  <dc:description/>
  <cp:lastModifiedBy>Комаров Петр</cp:lastModifiedBy>
  <cp:revision>2</cp:revision>
  <dcterms:created xsi:type="dcterms:W3CDTF">2024-09-30T22:46:00Z</dcterms:created>
  <dcterms:modified xsi:type="dcterms:W3CDTF">2024-09-30T22:46:00Z</dcterms:modified>
</cp:coreProperties>
</file>