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2D562" w14:textId="77777777" w:rsidR="002659C0" w:rsidRPr="000C5192" w:rsidRDefault="002659C0" w:rsidP="002659C0">
      <w:pPr>
        <w:spacing w:line="276" w:lineRule="auto"/>
        <w:ind w:left="-15" w:firstLine="0"/>
        <w:rPr>
          <w:rFonts w:ascii="Times New Roman" w:hAnsi="Times New Roman" w:cs="Times New Roman"/>
          <w:b/>
          <w:sz w:val="24"/>
          <w:szCs w:val="24"/>
        </w:rPr>
      </w:pPr>
      <w:r w:rsidRPr="000C5192">
        <w:rPr>
          <w:rFonts w:ascii="Times New Roman" w:hAnsi="Times New Roman" w:cs="Times New Roman"/>
          <w:b/>
          <w:sz w:val="24"/>
          <w:szCs w:val="24"/>
        </w:rPr>
        <w:t xml:space="preserve">GUIDELINES FOR RESEARCH PROPOSAL FORMULATION </w:t>
      </w:r>
    </w:p>
    <w:p w14:paraId="73B2D563" w14:textId="6524025D" w:rsidR="002659C0" w:rsidRPr="0045437D" w:rsidRDefault="00692418" w:rsidP="002659C0">
      <w:pPr>
        <w:spacing w:line="276" w:lineRule="auto"/>
        <w:ind w:left="-15" w:firstLine="0"/>
        <w:rPr>
          <w:rFonts w:ascii="Times New Roman" w:hAnsi="Times New Roman" w:cs="Times New Roman"/>
          <w:b/>
          <w:sz w:val="24"/>
          <w:szCs w:val="24"/>
        </w:rPr>
      </w:pPr>
      <w:r w:rsidRPr="0045437D">
        <w:rPr>
          <w:rFonts w:ascii="Times New Roman" w:hAnsi="Times New Roman" w:cs="Times New Roman"/>
          <w:b/>
          <w:sz w:val="24"/>
          <w:szCs w:val="24"/>
        </w:rPr>
        <w:t>Submission statement</w:t>
      </w:r>
    </w:p>
    <w:p w14:paraId="0FE24155" w14:textId="4A13F848" w:rsidR="0045437D" w:rsidRPr="000C2AF1" w:rsidRDefault="0045437D" w:rsidP="00DD36B7">
      <w:pPr>
        <w:spacing w:line="360" w:lineRule="auto"/>
        <w:rPr>
          <w:rFonts w:ascii="Times New Roman" w:eastAsiaTheme="majorEastAsia" w:hAnsi="Times New Roman" w:cs="Times New Roman"/>
          <w:spacing w:val="-10"/>
          <w:kern w:val="28"/>
          <w:sz w:val="24"/>
          <w:szCs w:val="24"/>
        </w:rPr>
      </w:pPr>
      <w:r w:rsidRPr="000C2AF1">
        <w:rPr>
          <w:rFonts w:ascii="Times New Roman" w:eastAsiaTheme="majorEastAsia" w:hAnsi="Times New Roman" w:cs="Times New Roman"/>
          <w:spacing w:val="-10"/>
          <w:kern w:val="28"/>
          <w:sz w:val="24"/>
          <w:szCs w:val="24"/>
        </w:rPr>
        <w:t xml:space="preserve">A </w:t>
      </w:r>
      <w:r w:rsidR="00DD36B7">
        <w:rPr>
          <w:rFonts w:ascii="Times New Roman" w:eastAsiaTheme="majorEastAsia" w:hAnsi="Times New Roman" w:cs="Times New Roman"/>
          <w:spacing w:val="-10"/>
          <w:kern w:val="28"/>
          <w:sz w:val="24"/>
          <w:szCs w:val="24"/>
        </w:rPr>
        <w:t>project proposal/documentation</w:t>
      </w:r>
      <w:r w:rsidRPr="000C2AF1">
        <w:rPr>
          <w:rFonts w:ascii="Times New Roman" w:eastAsiaTheme="majorEastAsia" w:hAnsi="Times New Roman" w:cs="Times New Roman"/>
          <w:spacing w:val="-10"/>
          <w:kern w:val="28"/>
          <w:sz w:val="24"/>
          <w:szCs w:val="24"/>
        </w:rPr>
        <w:t xml:space="preserve"> submitted in partial fulfilment of the requirements of the Degree </w:t>
      </w:r>
      <w:r w:rsidR="000C2AF1" w:rsidRPr="000C2AF1">
        <w:rPr>
          <w:rFonts w:ascii="Times New Roman" w:eastAsiaTheme="majorEastAsia" w:hAnsi="Times New Roman" w:cs="Times New Roman"/>
          <w:spacing w:val="-10"/>
          <w:kern w:val="28"/>
          <w:sz w:val="24"/>
          <w:szCs w:val="24"/>
        </w:rPr>
        <w:t>/Diploma of (name of the course)</w:t>
      </w:r>
      <w:r w:rsidRPr="000C2AF1">
        <w:rPr>
          <w:rFonts w:ascii="Times New Roman" w:eastAsiaTheme="majorEastAsia" w:hAnsi="Times New Roman" w:cs="Times New Roman"/>
          <w:spacing w:val="-10"/>
          <w:kern w:val="28"/>
          <w:sz w:val="24"/>
          <w:szCs w:val="24"/>
        </w:rPr>
        <w:t xml:space="preserve"> at Strathmore University</w:t>
      </w:r>
    </w:p>
    <w:p w14:paraId="7AC45B3B" w14:textId="26D41D93" w:rsidR="00692418" w:rsidRPr="0045437D" w:rsidRDefault="00692418" w:rsidP="002659C0">
      <w:pPr>
        <w:spacing w:line="276" w:lineRule="auto"/>
        <w:ind w:left="-15" w:firstLine="0"/>
        <w:rPr>
          <w:rFonts w:ascii="Times New Roman" w:hAnsi="Times New Roman" w:cs="Times New Roman"/>
          <w:b/>
          <w:sz w:val="24"/>
          <w:szCs w:val="24"/>
        </w:rPr>
      </w:pPr>
      <w:r w:rsidRPr="0045437D">
        <w:rPr>
          <w:rFonts w:ascii="Times New Roman" w:hAnsi="Times New Roman" w:cs="Times New Roman"/>
          <w:b/>
          <w:sz w:val="24"/>
          <w:szCs w:val="24"/>
        </w:rPr>
        <w:t>Declaration Statement</w:t>
      </w:r>
    </w:p>
    <w:p w14:paraId="38152AE2" w14:textId="443CCE65" w:rsidR="000C2AF1" w:rsidRPr="006866A2" w:rsidRDefault="000C2AF1" w:rsidP="000C2AF1">
      <w:pPr>
        <w:autoSpaceDE w:val="0"/>
        <w:autoSpaceDN w:val="0"/>
        <w:adjustRightInd w:val="0"/>
        <w:spacing w:after="0" w:line="360" w:lineRule="auto"/>
        <w:rPr>
          <w:rFonts w:ascii="Times New Roman" w:hAnsi="Times New Roman" w:cs="Times New Roman"/>
          <w:color w:val="00000A"/>
          <w:sz w:val="24"/>
          <w:szCs w:val="24"/>
        </w:rPr>
      </w:pPr>
      <w:r w:rsidRPr="006866A2">
        <w:rPr>
          <w:rFonts w:ascii="Times New Roman" w:hAnsi="Times New Roman" w:cs="Times New Roman"/>
          <w:color w:val="00000A"/>
          <w:sz w:val="24"/>
          <w:szCs w:val="24"/>
        </w:rPr>
        <w:t>I</w:t>
      </w:r>
      <w:r>
        <w:rPr>
          <w:rFonts w:ascii="Times New Roman" w:hAnsi="Times New Roman" w:cs="Times New Roman"/>
          <w:color w:val="00000A"/>
          <w:sz w:val="24"/>
          <w:szCs w:val="24"/>
        </w:rPr>
        <w:t>/We</w:t>
      </w:r>
      <w:r w:rsidRPr="006866A2">
        <w:rPr>
          <w:rFonts w:ascii="Times New Roman" w:hAnsi="Times New Roman" w:cs="Times New Roman"/>
          <w:color w:val="00000A"/>
          <w:sz w:val="24"/>
          <w:szCs w:val="24"/>
        </w:rPr>
        <w:t xml:space="preserve"> declare that this work has not been previously submitted and approved for the award of a degree</w:t>
      </w:r>
      <w:r>
        <w:rPr>
          <w:rFonts w:ascii="Times New Roman" w:hAnsi="Times New Roman" w:cs="Times New Roman"/>
          <w:color w:val="00000A"/>
          <w:sz w:val="24"/>
          <w:szCs w:val="24"/>
        </w:rPr>
        <w:t>/diploma</w:t>
      </w:r>
      <w:r w:rsidRPr="006866A2">
        <w:rPr>
          <w:rFonts w:ascii="Times New Roman" w:hAnsi="Times New Roman" w:cs="Times New Roman"/>
          <w:color w:val="00000A"/>
          <w:sz w:val="24"/>
          <w:szCs w:val="24"/>
        </w:rPr>
        <w:t xml:space="preserve"> by this or any other University. To the best of my</w:t>
      </w:r>
      <w:r>
        <w:rPr>
          <w:rFonts w:ascii="Times New Roman" w:hAnsi="Times New Roman" w:cs="Times New Roman"/>
          <w:color w:val="00000A"/>
          <w:sz w:val="24"/>
          <w:szCs w:val="24"/>
        </w:rPr>
        <w:t>/our</w:t>
      </w:r>
      <w:r w:rsidRPr="006866A2">
        <w:rPr>
          <w:rFonts w:ascii="Times New Roman" w:hAnsi="Times New Roman" w:cs="Times New Roman"/>
          <w:color w:val="00000A"/>
          <w:sz w:val="24"/>
          <w:szCs w:val="24"/>
        </w:rPr>
        <w:t xml:space="preserve"> knowledge and belief, the research proposal contains no material previously published or written by another person except where</w:t>
      </w:r>
      <w:bookmarkStart w:id="0" w:name="_GoBack"/>
      <w:bookmarkEnd w:id="0"/>
      <w:r w:rsidRPr="006866A2">
        <w:rPr>
          <w:rFonts w:ascii="Times New Roman" w:hAnsi="Times New Roman" w:cs="Times New Roman"/>
          <w:color w:val="00000A"/>
          <w:sz w:val="24"/>
          <w:szCs w:val="24"/>
        </w:rPr>
        <w:t xml:space="preserve"> due reference is made in the research proposal itself. </w:t>
      </w:r>
    </w:p>
    <w:p w14:paraId="327F544A" w14:textId="77777777" w:rsidR="00692418" w:rsidRPr="000C5192" w:rsidRDefault="00692418" w:rsidP="002659C0">
      <w:pPr>
        <w:spacing w:line="276" w:lineRule="auto"/>
        <w:ind w:left="-15" w:firstLine="0"/>
        <w:rPr>
          <w:rFonts w:ascii="Times New Roman" w:hAnsi="Times New Roman" w:cs="Times New Roman"/>
          <w:sz w:val="24"/>
          <w:szCs w:val="24"/>
        </w:rPr>
      </w:pPr>
    </w:p>
    <w:p w14:paraId="73B2D564" w14:textId="77777777" w:rsidR="002659C0" w:rsidRPr="000C5192" w:rsidRDefault="002659C0" w:rsidP="002659C0">
      <w:pPr>
        <w:spacing w:line="276" w:lineRule="auto"/>
        <w:ind w:left="-15" w:firstLine="0"/>
        <w:rPr>
          <w:rFonts w:ascii="Times New Roman" w:hAnsi="Times New Roman" w:cs="Times New Roman"/>
          <w:b/>
          <w:sz w:val="24"/>
          <w:szCs w:val="24"/>
        </w:rPr>
      </w:pPr>
      <w:r w:rsidRPr="000C5192">
        <w:rPr>
          <w:rFonts w:ascii="Times New Roman" w:hAnsi="Times New Roman" w:cs="Times New Roman"/>
          <w:b/>
          <w:sz w:val="24"/>
          <w:szCs w:val="24"/>
        </w:rPr>
        <w:t xml:space="preserve">Title Page </w:t>
      </w:r>
    </w:p>
    <w:p w14:paraId="73B2D565" w14:textId="77777777" w:rsidR="002659C0" w:rsidRPr="000C5192" w:rsidRDefault="002659C0" w:rsidP="002659C0">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66" w14:textId="77777777" w:rsidR="002659C0" w:rsidRPr="000C5192" w:rsidRDefault="002659C0" w:rsidP="002659C0">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Research t</w:t>
      </w:r>
      <w:r w:rsidR="006D1750">
        <w:rPr>
          <w:rFonts w:ascii="Times New Roman" w:hAnsi="Times New Roman" w:cs="Times New Roman"/>
          <w:sz w:val="24"/>
          <w:szCs w:val="24"/>
        </w:rPr>
        <w:t xml:space="preserve">opic (Title) • </w:t>
      </w:r>
      <w:r w:rsidR="006D1750">
        <w:rPr>
          <w:rFonts w:ascii="Times New Roman" w:hAnsi="Times New Roman" w:cs="Times New Roman"/>
          <w:sz w:val="24"/>
          <w:szCs w:val="24"/>
        </w:rPr>
        <w:tab/>
        <w:t>Researcher Name</w:t>
      </w:r>
      <w:r w:rsidRPr="000C5192">
        <w:rPr>
          <w:rFonts w:ascii="Times New Roman" w:hAnsi="Times New Roman" w:cs="Times New Roman"/>
          <w:sz w:val="24"/>
          <w:szCs w:val="24"/>
        </w:rPr>
        <w:t xml:space="preserve"> </w:t>
      </w:r>
    </w:p>
    <w:p w14:paraId="73B2D567" w14:textId="77777777" w:rsidR="002659C0" w:rsidRPr="000C5192" w:rsidRDefault="002659C0" w:rsidP="002659C0">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Institution Affiliation </w:t>
      </w:r>
    </w:p>
    <w:p w14:paraId="73B2D568" w14:textId="77777777" w:rsidR="002659C0" w:rsidRPr="000C5192" w:rsidRDefault="002659C0" w:rsidP="002659C0">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Date </w:t>
      </w:r>
    </w:p>
    <w:p w14:paraId="73B2D569" w14:textId="77777777" w:rsidR="002659C0" w:rsidRPr="000C5192" w:rsidRDefault="002659C0" w:rsidP="002659C0">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6A" w14:textId="77777777" w:rsidR="002659C0" w:rsidRPr="000C5192" w:rsidRDefault="002659C0" w:rsidP="002659C0">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The research title should be descriptive and short. It should reflect the content of the problem. </w:t>
      </w:r>
    </w:p>
    <w:p w14:paraId="73B2D56B" w14:textId="77777777" w:rsidR="002659C0" w:rsidRPr="000C5192" w:rsidRDefault="002659C0" w:rsidP="002659C0">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Generally, the title should have a maximum of 15 words or 120 characters. </w:t>
      </w:r>
    </w:p>
    <w:p w14:paraId="73B2D56C" w14:textId="77777777" w:rsidR="002659C0" w:rsidRDefault="002659C0" w:rsidP="002659C0">
      <w:pPr>
        <w:pStyle w:val="Standard"/>
        <w:spacing w:line="360" w:lineRule="auto"/>
        <w:jc w:val="both"/>
      </w:pPr>
    </w:p>
    <w:p w14:paraId="73B2D56D" w14:textId="77777777" w:rsidR="002659C0" w:rsidRPr="003D7762" w:rsidRDefault="002659C0" w:rsidP="002659C0">
      <w:pPr>
        <w:pStyle w:val="Standard"/>
        <w:spacing w:line="360" w:lineRule="auto"/>
        <w:jc w:val="both"/>
        <w:rPr>
          <w:b/>
        </w:rPr>
      </w:pPr>
      <w:r w:rsidRPr="003D7762">
        <w:rPr>
          <w:b/>
        </w:rPr>
        <w:t>Preliminary Pages</w:t>
      </w:r>
    </w:p>
    <w:p w14:paraId="73B2D56E" w14:textId="77777777" w:rsidR="002659C0" w:rsidRDefault="002659C0" w:rsidP="002659C0">
      <w:pPr>
        <w:pStyle w:val="Standard"/>
        <w:spacing w:line="360" w:lineRule="auto"/>
        <w:jc w:val="both"/>
      </w:pPr>
    </w:p>
    <w:p w14:paraId="73B2D56F" w14:textId="77777777" w:rsidR="002659C0" w:rsidRDefault="002659C0" w:rsidP="002659C0">
      <w:pPr>
        <w:pStyle w:val="Standard"/>
        <w:spacing w:line="360" w:lineRule="auto"/>
        <w:ind w:left="709"/>
        <w:jc w:val="both"/>
      </w:pPr>
      <w:r>
        <w:t>Cover Page</w:t>
      </w:r>
    </w:p>
    <w:p w14:paraId="73B2D570" w14:textId="77777777" w:rsidR="002659C0" w:rsidRDefault="002659C0" w:rsidP="002659C0">
      <w:pPr>
        <w:pStyle w:val="Standard"/>
        <w:spacing w:line="360" w:lineRule="auto"/>
        <w:ind w:left="709"/>
        <w:jc w:val="both"/>
      </w:pPr>
      <w:r>
        <w:t>Declaration</w:t>
      </w:r>
    </w:p>
    <w:p w14:paraId="73B2D571" w14:textId="77777777" w:rsidR="002659C0" w:rsidRDefault="002659C0" w:rsidP="002659C0">
      <w:pPr>
        <w:pStyle w:val="Standard"/>
        <w:spacing w:line="360" w:lineRule="auto"/>
        <w:ind w:left="709"/>
        <w:jc w:val="both"/>
      </w:pPr>
      <w:r>
        <w:t>Acknowledgement</w:t>
      </w:r>
    </w:p>
    <w:p w14:paraId="73B2D572" w14:textId="77777777" w:rsidR="002659C0" w:rsidRDefault="002659C0" w:rsidP="002659C0">
      <w:pPr>
        <w:pStyle w:val="Standard"/>
        <w:spacing w:line="360" w:lineRule="auto"/>
        <w:ind w:left="709"/>
        <w:jc w:val="both"/>
      </w:pPr>
      <w:r>
        <w:t>Table of Contents</w:t>
      </w:r>
    </w:p>
    <w:p w14:paraId="73B2D573" w14:textId="77777777" w:rsidR="002659C0" w:rsidRDefault="002659C0" w:rsidP="002659C0">
      <w:pPr>
        <w:pStyle w:val="Standard"/>
        <w:spacing w:line="360" w:lineRule="auto"/>
        <w:ind w:left="709"/>
        <w:jc w:val="both"/>
      </w:pPr>
      <w:r>
        <w:t>List of Figures/Tables/Equations/Authorities</w:t>
      </w:r>
    </w:p>
    <w:p w14:paraId="73B2D574" w14:textId="77777777" w:rsidR="002659C0" w:rsidRPr="003D7762" w:rsidRDefault="002659C0" w:rsidP="002659C0">
      <w:pPr>
        <w:pStyle w:val="Standard"/>
        <w:spacing w:line="360" w:lineRule="auto"/>
        <w:ind w:left="709"/>
        <w:jc w:val="both"/>
        <w:rPr>
          <w:b/>
        </w:rPr>
      </w:pPr>
      <w:r w:rsidRPr="003D7762">
        <w:rPr>
          <w:b/>
        </w:rPr>
        <w:t>Abstract</w:t>
      </w:r>
    </w:p>
    <w:p w14:paraId="73B2D575" w14:textId="77777777" w:rsidR="002659C0" w:rsidRDefault="002659C0" w:rsidP="002659C0">
      <w:pPr>
        <w:pStyle w:val="Standard"/>
        <w:spacing w:line="360" w:lineRule="auto"/>
        <w:ind w:left="709"/>
        <w:jc w:val="both"/>
      </w:pPr>
      <w:r>
        <w:lastRenderedPageBreak/>
        <w:t>List of Abbreviation</w:t>
      </w:r>
    </w:p>
    <w:p w14:paraId="73B2D576" w14:textId="77777777" w:rsidR="002659C0" w:rsidRDefault="002659C0" w:rsidP="002659C0">
      <w:pPr>
        <w:pStyle w:val="Standard"/>
        <w:spacing w:line="360" w:lineRule="auto"/>
        <w:ind w:left="709"/>
        <w:jc w:val="both"/>
      </w:pPr>
      <w:r>
        <w:t>Operational Definition of Terms</w:t>
      </w:r>
    </w:p>
    <w:p w14:paraId="73B2D577" w14:textId="77777777" w:rsidR="002659C0" w:rsidRDefault="002659C0" w:rsidP="002659C0">
      <w:pPr>
        <w:pStyle w:val="Standard"/>
        <w:spacing w:line="360" w:lineRule="auto"/>
        <w:jc w:val="both"/>
      </w:pPr>
      <w:r>
        <w:tab/>
      </w:r>
    </w:p>
    <w:p w14:paraId="73B2D578" w14:textId="77777777" w:rsidR="002659C0" w:rsidRPr="000C5192" w:rsidRDefault="002659C0" w:rsidP="002659C0">
      <w:pPr>
        <w:spacing w:line="276" w:lineRule="auto"/>
        <w:ind w:left="-15" w:firstLine="0"/>
        <w:rPr>
          <w:rFonts w:ascii="Times New Roman" w:hAnsi="Times New Roman" w:cs="Times New Roman"/>
          <w:b/>
          <w:sz w:val="24"/>
          <w:szCs w:val="24"/>
        </w:rPr>
      </w:pPr>
      <w:r w:rsidRPr="000C5192">
        <w:rPr>
          <w:rFonts w:ascii="Times New Roman" w:hAnsi="Times New Roman" w:cs="Times New Roman"/>
          <w:b/>
          <w:sz w:val="24"/>
          <w:szCs w:val="24"/>
        </w:rPr>
        <w:t xml:space="preserve">Abstract </w:t>
      </w:r>
    </w:p>
    <w:p w14:paraId="73B2D579" w14:textId="77777777" w:rsidR="002659C0" w:rsidRPr="000C5192" w:rsidRDefault="002659C0" w:rsidP="002659C0">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Not exceeding 200 words should state the problem investigated, aims/scope, outline the methods used and summarize the expected outputs and impacts. </w:t>
      </w:r>
    </w:p>
    <w:p w14:paraId="73B2D57A" w14:textId="77777777" w:rsidR="002659C0" w:rsidRDefault="002659C0" w:rsidP="002659C0">
      <w:pPr>
        <w:pStyle w:val="Standard"/>
        <w:spacing w:line="360" w:lineRule="auto"/>
        <w:jc w:val="both"/>
      </w:pPr>
    </w:p>
    <w:p w14:paraId="73B2D57B" w14:textId="77777777" w:rsidR="002659C0" w:rsidRPr="003D7762" w:rsidRDefault="002659C0" w:rsidP="002659C0">
      <w:pPr>
        <w:pStyle w:val="Standard"/>
        <w:spacing w:line="360" w:lineRule="auto"/>
        <w:jc w:val="both"/>
        <w:rPr>
          <w:b/>
        </w:rPr>
      </w:pPr>
      <w:r w:rsidRPr="003D7762">
        <w:rPr>
          <w:b/>
        </w:rPr>
        <w:t xml:space="preserve"> Chapter 1: Introduction</w:t>
      </w:r>
    </w:p>
    <w:p w14:paraId="73B2D57C" w14:textId="77777777" w:rsidR="002659C0" w:rsidRDefault="002659C0" w:rsidP="002659C0">
      <w:pPr>
        <w:pStyle w:val="Standard"/>
        <w:spacing w:line="360" w:lineRule="auto"/>
        <w:jc w:val="both"/>
      </w:pPr>
    </w:p>
    <w:p w14:paraId="73B2D57D" w14:textId="77777777" w:rsidR="002659C0" w:rsidRDefault="002659C0" w:rsidP="002659C0">
      <w:pPr>
        <w:pStyle w:val="Standard"/>
        <w:spacing w:line="360" w:lineRule="auto"/>
        <w:ind w:left="709"/>
        <w:jc w:val="both"/>
      </w:pPr>
      <w:r>
        <w:t>1.1 Background of the Study</w:t>
      </w:r>
    </w:p>
    <w:p w14:paraId="73B2D57E" w14:textId="77777777" w:rsidR="002659C0" w:rsidRDefault="002659C0" w:rsidP="002659C0">
      <w:pPr>
        <w:pStyle w:val="Standard"/>
        <w:spacing w:line="360" w:lineRule="auto"/>
        <w:ind w:left="709"/>
        <w:jc w:val="both"/>
      </w:pPr>
      <w:r>
        <w:t>1.2 Problem Statement</w:t>
      </w:r>
    </w:p>
    <w:p w14:paraId="73B2D57F" w14:textId="77777777" w:rsidR="002659C0" w:rsidRDefault="002659C0" w:rsidP="002659C0">
      <w:pPr>
        <w:pStyle w:val="Standard"/>
        <w:spacing w:line="360" w:lineRule="auto"/>
        <w:ind w:left="709"/>
        <w:jc w:val="both"/>
      </w:pPr>
      <w:r>
        <w:t>1.3 Research Objectives</w:t>
      </w:r>
    </w:p>
    <w:p w14:paraId="73B2D580" w14:textId="77777777" w:rsidR="002659C0" w:rsidRDefault="002659C0" w:rsidP="002659C0">
      <w:pPr>
        <w:pStyle w:val="Standard"/>
        <w:spacing w:line="360" w:lineRule="auto"/>
        <w:ind w:left="709"/>
        <w:jc w:val="both"/>
      </w:pPr>
      <w:r>
        <w:t>1.4 Research questions</w:t>
      </w:r>
    </w:p>
    <w:p w14:paraId="73B2D581" w14:textId="77777777" w:rsidR="002659C0" w:rsidRDefault="002659C0" w:rsidP="002659C0">
      <w:pPr>
        <w:pStyle w:val="Standard"/>
        <w:spacing w:line="360" w:lineRule="auto"/>
        <w:ind w:left="709"/>
        <w:jc w:val="both"/>
      </w:pPr>
      <w:r>
        <w:t>1.5 Scope</w:t>
      </w:r>
    </w:p>
    <w:p w14:paraId="73B2D582" w14:textId="77777777" w:rsidR="002659C0" w:rsidRDefault="002659C0" w:rsidP="002659C0">
      <w:pPr>
        <w:pStyle w:val="Standard"/>
        <w:spacing w:line="360" w:lineRule="auto"/>
        <w:ind w:left="709"/>
        <w:jc w:val="both"/>
      </w:pPr>
      <w:r>
        <w:t>1.6 Justification/Significance of the Study</w:t>
      </w:r>
    </w:p>
    <w:p w14:paraId="73B2D583" w14:textId="77777777" w:rsidR="002659C0" w:rsidRDefault="002659C0" w:rsidP="002659C0">
      <w:pPr>
        <w:pStyle w:val="Standard"/>
        <w:spacing w:line="360" w:lineRule="auto"/>
        <w:ind w:left="709"/>
        <w:jc w:val="both"/>
      </w:pPr>
      <w:r>
        <w:t>1.7 Limitations and Delimitations</w:t>
      </w:r>
    </w:p>
    <w:p w14:paraId="73B2D584" w14:textId="77777777" w:rsidR="002659C0" w:rsidRDefault="002659C0" w:rsidP="002659C0">
      <w:pPr>
        <w:pStyle w:val="Standard"/>
        <w:spacing w:line="360" w:lineRule="auto"/>
        <w:ind w:left="709"/>
        <w:jc w:val="both"/>
      </w:pPr>
    </w:p>
    <w:p w14:paraId="73B2D585" w14:textId="77777777" w:rsidR="002659C0" w:rsidRDefault="002659C0" w:rsidP="002659C0">
      <w:pPr>
        <w:pStyle w:val="Standard"/>
        <w:spacing w:line="360" w:lineRule="auto"/>
        <w:ind w:left="709"/>
        <w:jc w:val="both"/>
      </w:pPr>
    </w:p>
    <w:p w14:paraId="73B2D586" w14:textId="77777777" w:rsidR="002659C0" w:rsidRPr="003D7762" w:rsidRDefault="002659C0" w:rsidP="002659C0">
      <w:pPr>
        <w:pStyle w:val="Standard"/>
        <w:spacing w:line="360" w:lineRule="auto"/>
        <w:jc w:val="both"/>
        <w:rPr>
          <w:b/>
        </w:rPr>
      </w:pPr>
      <w:r w:rsidRPr="003D7762">
        <w:rPr>
          <w:b/>
        </w:rPr>
        <w:t>Chapter 2: Literature Review</w:t>
      </w:r>
    </w:p>
    <w:p w14:paraId="73B2D587" w14:textId="77777777" w:rsidR="002659C0" w:rsidRDefault="002659C0" w:rsidP="002659C0">
      <w:pPr>
        <w:pStyle w:val="Standard"/>
        <w:spacing w:line="360" w:lineRule="auto"/>
        <w:jc w:val="both"/>
      </w:pPr>
    </w:p>
    <w:p w14:paraId="73B2D588" w14:textId="77777777" w:rsidR="002659C0" w:rsidRDefault="002659C0" w:rsidP="002659C0">
      <w:pPr>
        <w:pStyle w:val="Standard"/>
        <w:spacing w:line="360" w:lineRule="auto"/>
        <w:jc w:val="both"/>
      </w:pPr>
      <w:r>
        <w:tab/>
      </w:r>
      <w:r w:rsidR="006D1750">
        <w:t xml:space="preserve">2.1 </w:t>
      </w:r>
      <w:r>
        <w:t>Introduction</w:t>
      </w:r>
    </w:p>
    <w:p w14:paraId="73B2D589" w14:textId="77777777" w:rsidR="002659C0" w:rsidRDefault="002659C0" w:rsidP="002659C0">
      <w:pPr>
        <w:pStyle w:val="Standard"/>
        <w:spacing w:line="360" w:lineRule="auto"/>
        <w:jc w:val="both"/>
      </w:pPr>
      <w:r>
        <w:tab/>
      </w:r>
      <w:r w:rsidR="006D1750">
        <w:t xml:space="preserve">2.2 </w:t>
      </w:r>
      <w:r>
        <w:t>Supporting Technologies and Services (In line with Objective 1)</w:t>
      </w:r>
    </w:p>
    <w:p w14:paraId="73B2D58A" w14:textId="77777777" w:rsidR="002659C0" w:rsidRDefault="002659C0" w:rsidP="002659C0">
      <w:pPr>
        <w:pStyle w:val="Standard"/>
        <w:spacing w:line="360" w:lineRule="auto"/>
        <w:jc w:val="both"/>
      </w:pPr>
      <w:r>
        <w:tab/>
      </w:r>
      <w:r w:rsidR="006D1750">
        <w:t xml:space="preserve">2.3 </w:t>
      </w:r>
      <w:r>
        <w:t>Problems, Challenges, architectures (In Line with Objective 2)</w:t>
      </w:r>
    </w:p>
    <w:p w14:paraId="73B2D58B" w14:textId="77777777" w:rsidR="002659C0" w:rsidRDefault="002659C0" w:rsidP="002659C0">
      <w:pPr>
        <w:pStyle w:val="Standard"/>
        <w:spacing w:line="360" w:lineRule="auto"/>
        <w:jc w:val="both"/>
      </w:pPr>
      <w:r>
        <w:tab/>
      </w:r>
      <w:r w:rsidR="006D1750">
        <w:t xml:space="preserve">2.4 </w:t>
      </w:r>
      <w:r>
        <w:t>Gaps, analysis of architectures, solutions (In line with Objective 3)</w:t>
      </w:r>
    </w:p>
    <w:p w14:paraId="73B2D58C" w14:textId="77777777" w:rsidR="002659C0" w:rsidRDefault="002659C0" w:rsidP="002659C0">
      <w:pPr>
        <w:pStyle w:val="Standard"/>
        <w:spacing w:line="360" w:lineRule="auto"/>
        <w:jc w:val="both"/>
      </w:pPr>
      <w:r>
        <w:tab/>
      </w:r>
      <w:r w:rsidR="006D1750">
        <w:t xml:space="preserve">2.5 </w:t>
      </w:r>
      <w:r>
        <w:t>Related Works (In line with Objective 3 or 4)</w:t>
      </w:r>
    </w:p>
    <w:p w14:paraId="73B2D58D" w14:textId="77777777" w:rsidR="002659C0" w:rsidRDefault="002659C0" w:rsidP="002659C0">
      <w:pPr>
        <w:pStyle w:val="Standard"/>
        <w:spacing w:line="360" w:lineRule="auto"/>
        <w:jc w:val="both"/>
      </w:pPr>
      <w:r>
        <w:tab/>
      </w:r>
      <w:r w:rsidR="006D1750">
        <w:t xml:space="preserve">2.6 </w:t>
      </w:r>
      <w:r>
        <w:t>Conceptual framework</w:t>
      </w:r>
    </w:p>
    <w:p w14:paraId="73B2D58E" w14:textId="77777777" w:rsidR="002659C0" w:rsidRDefault="002659C0" w:rsidP="002659C0">
      <w:pPr>
        <w:pStyle w:val="Standard"/>
        <w:spacing w:line="360" w:lineRule="auto"/>
        <w:jc w:val="both"/>
      </w:pPr>
    </w:p>
    <w:p w14:paraId="73B2D58F" w14:textId="77777777" w:rsidR="002659C0" w:rsidRPr="006D1750" w:rsidRDefault="002659C0" w:rsidP="002659C0">
      <w:pPr>
        <w:pStyle w:val="Standard"/>
        <w:spacing w:line="360" w:lineRule="auto"/>
        <w:jc w:val="both"/>
        <w:rPr>
          <w:b/>
        </w:rPr>
      </w:pPr>
      <w:r w:rsidRPr="006D1750">
        <w:rPr>
          <w:b/>
        </w:rPr>
        <w:t>Chapter 3: Research Methodology</w:t>
      </w:r>
    </w:p>
    <w:p w14:paraId="73B2D590" w14:textId="77777777" w:rsidR="002659C0" w:rsidRDefault="002659C0" w:rsidP="002659C0">
      <w:pPr>
        <w:pStyle w:val="Standard"/>
        <w:spacing w:line="360" w:lineRule="auto"/>
        <w:jc w:val="both"/>
      </w:pPr>
    </w:p>
    <w:p w14:paraId="73B2D591" w14:textId="77777777" w:rsidR="002659C0" w:rsidRDefault="002659C0" w:rsidP="002659C0">
      <w:pPr>
        <w:pStyle w:val="Standard"/>
        <w:spacing w:line="360" w:lineRule="auto"/>
        <w:jc w:val="both"/>
      </w:pPr>
      <w:r>
        <w:tab/>
      </w:r>
      <w:r w:rsidR="006D1750">
        <w:t>3.1 Introduction</w:t>
      </w:r>
    </w:p>
    <w:p w14:paraId="73B2D592" w14:textId="77777777" w:rsidR="002659C0" w:rsidRDefault="002659C0" w:rsidP="002659C0">
      <w:pPr>
        <w:pStyle w:val="Standard"/>
        <w:spacing w:line="360" w:lineRule="auto"/>
        <w:jc w:val="both"/>
      </w:pPr>
      <w:r>
        <w:tab/>
      </w:r>
      <w:r w:rsidR="006D1750">
        <w:t xml:space="preserve">3.2 </w:t>
      </w:r>
      <w:r>
        <w:t xml:space="preserve">Research approach, techniques and </w:t>
      </w:r>
      <w:r w:rsidR="006D1750">
        <w:t>designs</w:t>
      </w:r>
      <w:r>
        <w:t xml:space="preserve"> to be applied</w:t>
      </w:r>
    </w:p>
    <w:p w14:paraId="73B2D593" w14:textId="77777777" w:rsidR="002659C0" w:rsidRDefault="002659C0" w:rsidP="002659C0">
      <w:pPr>
        <w:pStyle w:val="Standard"/>
        <w:spacing w:line="360" w:lineRule="auto"/>
        <w:jc w:val="both"/>
      </w:pPr>
      <w:r>
        <w:lastRenderedPageBreak/>
        <w:tab/>
      </w:r>
      <w:r w:rsidR="006D1750">
        <w:t xml:space="preserve">3.3 </w:t>
      </w:r>
      <w:r>
        <w:t>Justification of the methodology</w:t>
      </w:r>
    </w:p>
    <w:p w14:paraId="73B2D594" w14:textId="77777777" w:rsidR="002659C0" w:rsidRDefault="002659C0" w:rsidP="002659C0">
      <w:pPr>
        <w:pStyle w:val="Standard"/>
        <w:spacing w:line="360" w:lineRule="auto"/>
        <w:jc w:val="both"/>
      </w:pPr>
      <w:r>
        <w:tab/>
      </w:r>
      <w:r w:rsidR="006D1750">
        <w:t xml:space="preserve">3.4 </w:t>
      </w:r>
      <w:r>
        <w:t>System Development methodology and its Justification</w:t>
      </w:r>
    </w:p>
    <w:p w14:paraId="73B2D595" w14:textId="77777777" w:rsidR="006D1750" w:rsidRDefault="006D1750" w:rsidP="002659C0">
      <w:pPr>
        <w:pStyle w:val="Standard"/>
        <w:spacing w:line="360" w:lineRule="auto"/>
        <w:jc w:val="both"/>
      </w:pPr>
      <w:r>
        <w:tab/>
        <w:t>3.5 Tools and techniques to be applied</w:t>
      </w:r>
    </w:p>
    <w:p w14:paraId="73B2D596" w14:textId="77777777" w:rsidR="006D1750" w:rsidRDefault="006D1750" w:rsidP="002659C0">
      <w:pPr>
        <w:pStyle w:val="Standard"/>
        <w:spacing w:line="360" w:lineRule="auto"/>
        <w:jc w:val="both"/>
      </w:pPr>
      <w:r>
        <w:tab/>
      </w:r>
    </w:p>
    <w:p w14:paraId="73B2D597" w14:textId="77777777" w:rsidR="002659C0" w:rsidRDefault="002659C0" w:rsidP="002659C0">
      <w:pPr>
        <w:pStyle w:val="Standard"/>
        <w:spacing w:line="360" w:lineRule="auto"/>
        <w:jc w:val="both"/>
      </w:pPr>
    </w:p>
    <w:p w14:paraId="73B2D598" w14:textId="77777777" w:rsidR="002659C0" w:rsidRDefault="002659C0" w:rsidP="002659C0">
      <w:pPr>
        <w:pStyle w:val="Standard"/>
        <w:spacing w:line="360" w:lineRule="auto"/>
        <w:jc w:val="both"/>
      </w:pPr>
    </w:p>
    <w:p w14:paraId="73B2D599" w14:textId="77777777" w:rsidR="002659C0" w:rsidRDefault="002659C0" w:rsidP="002659C0">
      <w:pPr>
        <w:pStyle w:val="Standard"/>
        <w:spacing w:line="360" w:lineRule="auto"/>
        <w:jc w:val="both"/>
      </w:pPr>
    </w:p>
    <w:p w14:paraId="73B2D59A" w14:textId="77777777" w:rsidR="002659C0" w:rsidRDefault="002659C0" w:rsidP="002659C0">
      <w:pPr>
        <w:pStyle w:val="Standard"/>
        <w:spacing w:line="360" w:lineRule="auto"/>
        <w:jc w:val="both"/>
      </w:pPr>
    </w:p>
    <w:p w14:paraId="73B2D59B" w14:textId="77777777" w:rsidR="002659C0" w:rsidRDefault="002659C0" w:rsidP="002659C0">
      <w:pPr>
        <w:pStyle w:val="Standard"/>
        <w:spacing w:line="360" w:lineRule="auto"/>
        <w:jc w:val="both"/>
      </w:pPr>
    </w:p>
    <w:p w14:paraId="73B2D59C" w14:textId="77777777" w:rsidR="002659C0" w:rsidRDefault="002659C0" w:rsidP="002659C0">
      <w:pPr>
        <w:pStyle w:val="Standard"/>
        <w:spacing w:line="360" w:lineRule="auto"/>
        <w:jc w:val="both"/>
      </w:pPr>
    </w:p>
    <w:p w14:paraId="73B2D59D" w14:textId="77777777" w:rsidR="00B9239F" w:rsidRPr="00E9076F" w:rsidRDefault="00B2729E" w:rsidP="000C5192">
      <w:pPr>
        <w:spacing w:line="276" w:lineRule="auto"/>
        <w:ind w:left="-15" w:firstLine="0"/>
        <w:rPr>
          <w:rFonts w:ascii="Times New Roman" w:hAnsi="Times New Roman" w:cs="Times New Roman"/>
          <w:b/>
          <w:sz w:val="24"/>
          <w:szCs w:val="24"/>
        </w:rPr>
      </w:pPr>
      <w:r w:rsidRPr="00E9076F">
        <w:rPr>
          <w:rFonts w:ascii="Times New Roman" w:hAnsi="Times New Roman" w:cs="Times New Roman"/>
          <w:b/>
          <w:sz w:val="24"/>
          <w:szCs w:val="24"/>
        </w:rPr>
        <w:t xml:space="preserve">REFERENCES </w:t>
      </w:r>
    </w:p>
    <w:p w14:paraId="73B2D59E"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9F"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Only literature that is available should be cited. Material not available through libraries, such as personal communications or unpublished data, should be given in text as parenthetical matter. The source of data and date should be included (e.g. </w:t>
      </w:r>
      <w:proofErr w:type="spellStart"/>
      <w:r w:rsidRPr="000C5192">
        <w:rPr>
          <w:rFonts w:ascii="Times New Roman" w:hAnsi="Times New Roman" w:cs="Times New Roman"/>
          <w:sz w:val="24"/>
          <w:szCs w:val="24"/>
        </w:rPr>
        <w:t>Kavuli</w:t>
      </w:r>
      <w:proofErr w:type="spellEnd"/>
      <w:r w:rsidRPr="000C5192">
        <w:rPr>
          <w:rFonts w:ascii="Times New Roman" w:hAnsi="Times New Roman" w:cs="Times New Roman"/>
          <w:sz w:val="24"/>
          <w:szCs w:val="24"/>
        </w:rPr>
        <w:t xml:space="preserve">, 2011). Where possible only significant, published reference should be cited (preferably more accessible source of such publications). </w:t>
      </w:r>
    </w:p>
    <w:p w14:paraId="73B2D5A0"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Make use of APA in text citation style. </w:t>
      </w:r>
    </w:p>
    <w:p w14:paraId="73B2D5A1"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In general, references in text can be cited as follows.  </w:t>
      </w:r>
    </w:p>
    <w:p w14:paraId="73B2D5A2"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For a single author:  </w:t>
      </w:r>
    </w:p>
    <w:p w14:paraId="73B2D5A3"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either  </w:t>
      </w:r>
    </w:p>
    <w:p w14:paraId="73B2D5A4" w14:textId="77777777" w:rsidR="002659C0" w:rsidRDefault="00B2729E" w:rsidP="002659C0">
      <w:pPr>
        <w:spacing w:line="360" w:lineRule="auto"/>
        <w:ind w:left="-15" w:firstLine="0"/>
        <w:rPr>
          <w:rFonts w:ascii="Times New Roman" w:hAnsi="Times New Roman" w:cs="Times New Roman"/>
          <w:sz w:val="24"/>
          <w:szCs w:val="24"/>
        </w:rPr>
      </w:pPr>
      <w:proofErr w:type="spellStart"/>
      <w:r w:rsidRPr="000C5192">
        <w:rPr>
          <w:rFonts w:ascii="Times New Roman" w:hAnsi="Times New Roman" w:cs="Times New Roman"/>
          <w:sz w:val="24"/>
          <w:szCs w:val="24"/>
        </w:rPr>
        <w:t>Orero</w:t>
      </w:r>
      <w:proofErr w:type="spellEnd"/>
      <w:r w:rsidRPr="000C5192">
        <w:rPr>
          <w:rFonts w:ascii="Times New Roman" w:hAnsi="Times New Roman" w:cs="Times New Roman"/>
          <w:sz w:val="24"/>
          <w:szCs w:val="24"/>
        </w:rPr>
        <w:t xml:space="preserve"> (2013) outlines that the computational framework of M-Dairy is based on voice.   </w:t>
      </w:r>
    </w:p>
    <w:p w14:paraId="73B2D5A5"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or </w:t>
      </w:r>
    </w:p>
    <w:p w14:paraId="73B2D5A6" w14:textId="77777777" w:rsidR="00B9239F"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The computational framework of M-Dairy is based on voice </w:t>
      </w:r>
      <w:proofErr w:type="spellStart"/>
      <w:r w:rsidRPr="000C5192">
        <w:rPr>
          <w:rFonts w:ascii="Times New Roman" w:hAnsi="Times New Roman" w:cs="Times New Roman"/>
          <w:sz w:val="24"/>
          <w:szCs w:val="24"/>
        </w:rPr>
        <w:t>Orero</w:t>
      </w:r>
      <w:proofErr w:type="spellEnd"/>
      <w:r w:rsidRPr="000C5192">
        <w:rPr>
          <w:rFonts w:ascii="Times New Roman" w:hAnsi="Times New Roman" w:cs="Times New Roman"/>
          <w:sz w:val="24"/>
          <w:szCs w:val="24"/>
        </w:rPr>
        <w:t xml:space="preserve"> (2013). </w:t>
      </w:r>
    </w:p>
    <w:p w14:paraId="73B2D5A7"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For two authors:  </w:t>
      </w:r>
    </w:p>
    <w:p w14:paraId="73B2D5A8" w14:textId="77777777" w:rsidR="002659C0" w:rsidRDefault="00B2729E" w:rsidP="002659C0">
      <w:pPr>
        <w:spacing w:line="360" w:lineRule="auto"/>
        <w:ind w:left="-15" w:firstLine="0"/>
        <w:rPr>
          <w:rFonts w:ascii="Times New Roman" w:hAnsi="Times New Roman" w:cs="Times New Roman"/>
          <w:sz w:val="24"/>
          <w:szCs w:val="24"/>
        </w:rPr>
      </w:pPr>
      <w:proofErr w:type="spellStart"/>
      <w:r w:rsidRPr="000C5192">
        <w:rPr>
          <w:rFonts w:ascii="Times New Roman" w:hAnsi="Times New Roman" w:cs="Times New Roman"/>
          <w:sz w:val="24"/>
          <w:szCs w:val="24"/>
        </w:rPr>
        <w:t>Onderi</w:t>
      </w:r>
      <w:proofErr w:type="spellEnd"/>
      <w:r w:rsidRPr="000C5192">
        <w:rPr>
          <w:rFonts w:ascii="Times New Roman" w:hAnsi="Times New Roman" w:cs="Times New Roman"/>
          <w:sz w:val="24"/>
          <w:szCs w:val="24"/>
        </w:rPr>
        <w:t xml:space="preserve"> and </w:t>
      </w:r>
      <w:proofErr w:type="spellStart"/>
      <w:r w:rsidRPr="000C5192">
        <w:rPr>
          <w:rFonts w:ascii="Times New Roman" w:hAnsi="Times New Roman" w:cs="Times New Roman"/>
          <w:sz w:val="24"/>
          <w:szCs w:val="24"/>
        </w:rPr>
        <w:t>Orero</w:t>
      </w:r>
      <w:proofErr w:type="spellEnd"/>
      <w:r w:rsidRPr="000C5192">
        <w:rPr>
          <w:rFonts w:ascii="Times New Roman" w:hAnsi="Times New Roman" w:cs="Times New Roman"/>
          <w:sz w:val="24"/>
          <w:szCs w:val="24"/>
        </w:rPr>
        <w:t xml:space="preserve"> (2011) have already outlined that the computational framework of M-Dairy can </w:t>
      </w:r>
      <w:r w:rsidR="002659C0" w:rsidRPr="000C5192">
        <w:rPr>
          <w:rFonts w:ascii="Times New Roman" w:hAnsi="Times New Roman" w:cs="Times New Roman"/>
          <w:sz w:val="24"/>
          <w:szCs w:val="24"/>
        </w:rPr>
        <w:t>be based</w:t>
      </w:r>
      <w:r w:rsidRPr="000C5192">
        <w:rPr>
          <w:rFonts w:ascii="Times New Roman" w:hAnsi="Times New Roman" w:cs="Times New Roman"/>
          <w:sz w:val="24"/>
          <w:szCs w:val="24"/>
        </w:rPr>
        <w:t xml:space="preserve"> on voice.       </w:t>
      </w:r>
    </w:p>
    <w:p w14:paraId="73B2D5A9"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lastRenderedPageBreak/>
        <w:t xml:space="preserve">    or </w:t>
      </w:r>
    </w:p>
    <w:p w14:paraId="73B2D5AA" w14:textId="77777777" w:rsidR="00B9239F"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The computational framework of M-Dairy can be based on voice </w:t>
      </w:r>
      <w:proofErr w:type="spellStart"/>
      <w:r w:rsidRPr="000C5192">
        <w:rPr>
          <w:rFonts w:ascii="Times New Roman" w:hAnsi="Times New Roman" w:cs="Times New Roman"/>
          <w:sz w:val="24"/>
          <w:szCs w:val="24"/>
        </w:rPr>
        <w:t>Onderi</w:t>
      </w:r>
      <w:proofErr w:type="spellEnd"/>
      <w:r w:rsidRPr="000C5192">
        <w:rPr>
          <w:rFonts w:ascii="Times New Roman" w:hAnsi="Times New Roman" w:cs="Times New Roman"/>
          <w:sz w:val="24"/>
          <w:szCs w:val="24"/>
        </w:rPr>
        <w:t xml:space="preserve"> and </w:t>
      </w:r>
      <w:proofErr w:type="spellStart"/>
      <w:r w:rsidRPr="000C5192">
        <w:rPr>
          <w:rFonts w:ascii="Times New Roman" w:hAnsi="Times New Roman" w:cs="Times New Roman"/>
          <w:sz w:val="24"/>
          <w:szCs w:val="24"/>
        </w:rPr>
        <w:t>Orero</w:t>
      </w:r>
      <w:proofErr w:type="spellEnd"/>
      <w:r w:rsidRPr="000C5192">
        <w:rPr>
          <w:rFonts w:ascii="Times New Roman" w:hAnsi="Times New Roman" w:cs="Times New Roman"/>
          <w:sz w:val="24"/>
          <w:szCs w:val="24"/>
        </w:rPr>
        <w:t xml:space="preserve"> (2011) </w:t>
      </w:r>
    </w:p>
    <w:p w14:paraId="73B2D5AB"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For more than two authors: </w:t>
      </w:r>
    </w:p>
    <w:p w14:paraId="73B2D5AC" w14:textId="77777777" w:rsidR="002659C0" w:rsidRDefault="00B2729E" w:rsidP="002659C0">
      <w:pPr>
        <w:spacing w:line="360" w:lineRule="auto"/>
        <w:ind w:left="-15" w:firstLine="0"/>
        <w:rPr>
          <w:rFonts w:ascii="Times New Roman" w:hAnsi="Times New Roman" w:cs="Times New Roman"/>
          <w:sz w:val="24"/>
          <w:szCs w:val="24"/>
        </w:rPr>
      </w:pPr>
      <w:proofErr w:type="spellStart"/>
      <w:r w:rsidRPr="000C5192">
        <w:rPr>
          <w:rFonts w:ascii="Times New Roman" w:hAnsi="Times New Roman" w:cs="Times New Roman"/>
          <w:sz w:val="24"/>
          <w:szCs w:val="24"/>
        </w:rPr>
        <w:t>Onderi</w:t>
      </w:r>
      <w:proofErr w:type="spellEnd"/>
      <w:r w:rsidRPr="000C5192">
        <w:rPr>
          <w:rFonts w:ascii="Times New Roman" w:hAnsi="Times New Roman" w:cs="Times New Roman"/>
          <w:sz w:val="24"/>
          <w:szCs w:val="24"/>
        </w:rPr>
        <w:t xml:space="preserve"> et al.  (2011) had also proposed a similar model using the computational framework of </w:t>
      </w:r>
      <w:proofErr w:type="spellStart"/>
      <w:r w:rsidRPr="000C5192">
        <w:rPr>
          <w:rFonts w:ascii="Times New Roman" w:hAnsi="Times New Roman" w:cs="Times New Roman"/>
          <w:sz w:val="24"/>
          <w:szCs w:val="24"/>
        </w:rPr>
        <w:t>MDairy</w:t>
      </w:r>
      <w:proofErr w:type="spellEnd"/>
      <w:r w:rsidRPr="000C5192">
        <w:rPr>
          <w:rFonts w:ascii="Times New Roman" w:hAnsi="Times New Roman" w:cs="Times New Roman"/>
          <w:sz w:val="24"/>
          <w:szCs w:val="24"/>
        </w:rPr>
        <w:t xml:space="preserve"> </w:t>
      </w:r>
      <w:r w:rsidR="002659C0" w:rsidRPr="000C5192">
        <w:rPr>
          <w:rFonts w:ascii="Times New Roman" w:hAnsi="Times New Roman" w:cs="Times New Roman"/>
          <w:sz w:val="24"/>
          <w:szCs w:val="24"/>
        </w:rPr>
        <w:t>based</w:t>
      </w:r>
      <w:r w:rsidRPr="000C5192">
        <w:rPr>
          <w:rFonts w:ascii="Times New Roman" w:hAnsi="Times New Roman" w:cs="Times New Roman"/>
          <w:sz w:val="24"/>
          <w:szCs w:val="24"/>
        </w:rPr>
        <w:t xml:space="preserve"> on voice.          </w:t>
      </w:r>
    </w:p>
    <w:p w14:paraId="73B2D5AD"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or </w:t>
      </w:r>
    </w:p>
    <w:p w14:paraId="73B2D5AE"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A similar model using the computational framework of M-Dairy in based on voice has been proposed (</w:t>
      </w:r>
      <w:proofErr w:type="spellStart"/>
      <w:r w:rsidRPr="000C5192">
        <w:rPr>
          <w:rFonts w:ascii="Times New Roman" w:hAnsi="Times New Roman" w:cs="Times New Roman"/>
          <w:sz w:val="24"/>
          <w:szCs w:val="24"/>
        </w:rPr>
        <w:t>Onderi</w:t>
      </w:r>
      <w:proofErr w:type="spellEnd"/>
      <w:r w:rsidRPr="000C5192">
        <w:rPr>
          <w:rFonts w:ascii="Times New Roman" w:hAnsi="Times New Roman" w:cs="Times New Roman"/>
          <w:sz w:val="24"/>
          <w:szCs w:val="24"/>
        </w:rPr>
        <w:t xml:space="preserve"> et al.  , 2011) </w:t>
      </w:r>
    </w:p>
    <w:p w14:paraId="73B2D5AF" w14:textId="77777777" w:rsidR="002659C0"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For two or more articles by the same author(s) in the same year, designate them as follows: </w:t>
      </w:r>
    </w:p>
    <w:p w14:paraId="73B2D5B0" w14:textId="77777777" w:rsidR="00B9239F" w:rsidRPr="000C5192" w:rsidRDefault="00B2729E" w:rsidP="002659C0">
      <w:pPr>
        <w:spacing w:line="360" w:lineRule="auto"/>
        <w:ind w:left="-15" w:firstLine="0"/>
        <w:rPr>
          <w:rFonts w:ascii="Times New Roman" w:hAnsi="Times New Roman" w:cs="Times New Roman"/>
          <w:sz w:val="24"/>
          <w:szCs w:val="24"/>
        </w:rPr>
      </w:pPr>
      <w:proofErr w:type="spellStart"/>
      <w:r w:rsidRPr="000C5192">
        <w:rPr>
          <w:rFonts w:ascii="Times New Roman" w:hAnsi="Times New Roman" w:cs="Times New Roman"/>
          <w:sz w:val="24"/>
          <w:szCs w:val="24"/>
        </w:rPr>
        <w:t>Kibe</w:t>
      </w:r>
      <w:proofErr w:type="spellEnd"/>
      <w:r w:rsidRPr="000C5192">
        <w:rPr>
          <w:rFonts w:ascii="Times New Roman" w:hAnsi="Times New Roman" w:cs="Times New Roman"/>
          <w:sz w:val="24"/>
          <w:szCs w:val="24"/>
        </w:rPr>
        <w:t xml:space="preserve"> (2009a, b) or </w:t>
      </w:r>
      <w:proofErr w:type="spellStart"/>
      <w:r w:rsidRPr="000C5192">
        <w:rPr>
          <w:rFonts w:ascii="Times New Roman" w:hAnsi="Times New Roman" w:cs="Times New Roman"/>
          <w:sz w:val="24"/>
          <w:szCs w:val="24"/>
        </w:rPr>
        <w:t>Kibe</w:t>
      </w:r>
      <w:proofErr w:type="spellEnd"/>
      <w:r w:rsidRPr="000C5192">
        <w:rPr>
          <w:rFonts w:ascii="Times New Roman" w:hAnsi="Times New Roman" w:cs="Times New Roman"/>
          <w:sz w:val="24"/>
          <w:szCs w:val="24"/>
        </w:rPr>
        <w:t xml:space="preserve"> et al. (2009a, b). </w:t>
      </w:r>
    </w:p>
    <w:p w14:paraId="73B2D5B1"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B2"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Referencing should be as follows. </w:t>
      </w:r>
    </w:p>
    <w:p w14:paraId="73B2D5B3"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References </w:t>
      </w:r>
      <w:r w:rsidR="002659C0" w:rsidRPr="000C5192">
        <w:rPr>
          <w:rFonts w:ascii="Times New Roman" w:hAnsi="Times New Roman" w:cs="Times New Roman"/>
          <w:sz w:val="24"/>
          <w:szCs w:val="24"/>
        </w:rPr>
        <w:t xml:space="preserve">section </w:t>
      </w:r>
      <w:r w:rsidR="002659C0">
        <w:rPr>
          <w:rFonts w:ascii="Times New Roman" w:hAnsi="Times New Roman" w:cs="Times New Roman"/>
          <w:sz w:val="24"/>
          <w:szCs w:val="24"/>
        </w:rPr>
        <w:t>to</w:t>
      </w:r>
      <w:r w:rsidRPr="000C5192">
        <w:rPr>
          <w:rFonts w:ascii="Times New Roman" w:hAnsi="Times New Roman" w:cs="Times New Roman"/>
          <w:sz w:val="24"/>
          <w:szCs w:val="24"/>
        </w:rPr>
        <w:t xml:space="preserve"> periodical publications </w:t>
      </w:r>
    </w:p>
    <w:p w14:paraId="73B2D5B4" w14:textId="77777777" w:rsidR="00B9239F" w:rsidRPr="000C5192" w:rsidRDefault="00B2729E" w:rsidP="002659C0">
      <w:pPr>
        <w:spacing w:line="360" w:lineRule="auto"/>
        <w:ind w:left="706" w:hanging="720"/>
        <w:rPr>
          <w:rFonts w:ascii="Times New Roman" w:hAnsi="Times New Roman" w:cs="Times New Roman"/>
          <w:sz w:val="24"/>
          <w:szCs w:val="24"/>
        </w:rPr>
      </w:pPr>
      <w:proofErr w:type="spellStart"/>
      <w:r w:rsidRPr="000C5192">
        <w:rPr>
          <w:rFonts w:ascii="Times New Roman" w:hAnsi="Times New Roman" w:cs="Times New Roman"/>
          <w:sz w:val="24"/>
          <w:szCs w:val="24"/>
        </w:rPr>
        <w:t>Boiten</w:t>
      </w:r>
      <w:proofErr w:type="spellEnd"/>
      <w:r w:rsidRPr="000C5192">
        <w:rPr>
          <w:rFonts w:ascii="Times New Roman" w:hAnsi="Times New Roman" w:cs="Times New Roman"/>
          <w:sz w:val="24"/>
          <w:szCs w:val="24"/>
        </w:rPr>
        <w:t xml:space="preserve">, F. A. (1998). The effects of emotional behavior on components of the respiratory cycle. </w:t>
      </w:r>
    </w:p>
    <w:p w14:paraId="73B2D5B5" w14:textId="77777777" w:rsidR="00B9239F" w:rsidRPr="000C5192" w:rsidRDefault="00B2729E" w:rsidP="002659C0">
      <w:pPr>
        <w:spacing w:line="360" w:lineRule="auto"/>
        <w:ind w:left="706" w:hanging="720"/>
        <w:rPr>
          <w:rFonts w:ascii="Times New Roman" w:hAnsi="Times New Roman" w:cs="Times New Roman"/>
          <w:sz w:val="24"/>
          <w:szCs w:val="24"/>
        </w:rPr>
      </w:pPr>
      <w:r w:rsidRPr="000C5192">
        <w:rPr>
          <w:rFonts w:ascii="Times New Roman" w:hAnsi="Times New Roman" w:cs="Times New Roman"/>
          <w:sz w:val="24"/>
          <w:szCs w:val="24"/>
        </w:rPr>
        <w:t xml:space="preserve">Biological Psychology, </w:t>
      </w:r>
      <w:proofErr w:type="gramStart"/>
      <w:r w:rsidRPr="000C5192">
        <w:rPr>
          <w:rFonts w:ascii="Times New Roman" w:hAnsi="Times New Roman" w:cs="Times New Roman"/>
          <w:sz w:val="24"/>
          <w:szCs w:val="24"/>
        </w:rPr>
        <w:t>49 ,</w:t>
      </w:r>
      <w:proofErr w:type="gramEnd"/>
      <w:r w:rsidRPr="000C5192">
        <w:rPr>
          <w:rFonts w:ascii="Times New Roman" w:hAnsi="Times New Roman" w:cs="Times New Roman"/>
          <w:sz w:val="24"/>
          <w:szCs w:val="24"/>
        </w:rPr>
        <w:t xml:space="preserve"> 29-51. </w:t>
      </w:r>
      <w:r w:rsidR="002659C0">
        <w:rPr>
          <w:rFonts w:ascii="Times New Roman" w:hAnsi="Times New Roman" w:cs="Times New Roman"/>
          <w:sz w:val="24"/>
          <w:szCs w:val="24"/>
        </w:rPr>
        <w:t xml:space="preserve"> </w:t>
      </w:r>
      <w:proofErr w:type="spellStart"/>
      <w:r w:rsidRPr="000C5192">
        <w:rPr>
          <w:rFonts w:ascii="Times New Roman" w:hAnsi="Times New Roman" w:cs="Times New Roman"/>
          <w:sz w:val="24"/>
          <w:szCs w:val="24"/>
        </w:rPr>
        <w:t>Bouchon</w:t>
      </w:r>
      <w:proofErr w:type="spellEnd"/>
      <w:r w:rsidRPr="000C5192">
        <w:rPr>
          <w:rFonts w:ascii="Times New Roman" w:hAnsi="Times New Roman" w:cs="Times New Roman"/>
          <w:sz w:val="24"/>
          <w:szCs w:val="24"/>
        </w:rPr>
        <w:t xml:space="preserve">-Meunier, B., </w:t>
      </w:r>
      <w:proofErr w:type="spellStart"/>
      <w:r w:rsidRPr="000C5192">
        <w:rPr>
          <w:rFonts w:ascii="Times New Roman" w:hAnsi="Times New Roman" w:cs="Times New Roman"/>
          <w:sz w:val="24"/>
          <w:szCs w:val="24"/>
        </w:rPr>
        <w:t>Rifqi</w:t>
      </w:r>
      <w:proofErr w:type="spellEnd"/>
      <w:r w:rsidRPr="000C5192">
        <w:rPr>
          <w:rFonts w:ascii="Times New Roman" w:hAnsi="Times New Roman" w:cs="Times New Roman"/>
          <w:sz w:val="24"/>
          <w:szCs w:val="24"/>
        </w:rPr>
        <w:t xml:space="preserve">, M., &amp; </w:t>
      </w:r>
      <w:proofErr w:type="spellStart"/>
      <w:r w:rsidRPr="000C5192">
        <w:rPr>
          <w:rFonts w:ascii="Times New Roman" w:hAnsi="Times New Roman" w:cs="Times New Roman"/>
          <w:sz w:val="24"/>
          <w:szCs w:val="24"/>
        </w:rPr>
        <w:t>Bothorel</w:t>
      </w:r>
      <w:proofErr w:type="spellEnd"/>
      <w:r w:rsidRPr="000C5192">
        <w:rPr>
          <w:rFonts w:ascii="Times New Roman" w:hAnsi="Times New Roman" w:cs="Times New Roman"/>
          <w:sz w:val="24"/>
          <w:szCs w:val="24"/>
        </w:rPr>
        <w:t xml:space="preserve">, S. (1996). Towards general measures of comparison of objects. Fuzzy Sets and Systems, </w:t>
      </w:r>
      <w:proofErr w:type="gramStart"/>
      <w:r w:rsidRPr="000C5192">
        <w:rPr>
          <w:rFonts w:ascii="Times New Roman" w:hAnsi="Times New Roman" w:cs="Times New Roman"/>
          <w:sz w:val="24"/>
          <w:szCs w:val="24"/>
        </w:rPr>
        <w:t>84 ,</w:t>
      </w:r>
      <w:proofErr w:type="gramEnd"/>
      <w:r w:rsidRPr="000C5192">
        <w:rPr>
          <w:rFonts w:ascii="Times New Roman" w:hAnsi="Times New Roman" w:cs="Times New Roman"/>
          <w:sz w:val="24"/>
          <w:szCs w:val="24"/>
        </w:rPr>
        <w:t xml:space="preserve"> 143-153. </w:t>
      </w:r>
    </w:p>
    <w:p w14:paraId="73B2D5B6"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Reference to textbooks </w:t>
      </w:r>
    </w:p>
    <w:p w14:paraId="73B2D5B7" w14:textId="77777777" w:rsidR="00B9239F" w:rsidRPr="000C5192" w:rsidRDefault="00B2729E" w:rsidP="002659C0">
      <w:pPr>
        <w:spacing w:line="360" w:lineRule="auto"/>
        <w:ind w:left="-15" w:firstLine="0"/>
        <w:rPr>
          <w:rFonts w:ascii="Times New Roman" w:hAnsi="Times New Roman" w:cs="Times New Roman"/>
          <w:sz w:val="24"/>
          <w:szCs w:val="24"/>
        </w:rPr>
      </w:pPr>
      <w:proofErr w:type="spellStart"/>
      <w:r w:rsidRPr="000C5192">
        <w:rPr>
          <w:rFonts w:ascii="Times New Roman" w:hAnsi="Times New Roman" w:cs="Times New Roman"/>
          <w:sz w:val="24"/>
          <w:szCs w:val="24"/>
        </w:rPr>
        <w:t>Bouchon</w:t>
      </w:r>
      <w:proofErr w:type="spellEnd"/>
      <w:r w:rsidRPr="000C5192">
        <w:rPr>
          <w:rFonts w:ascii="Times New Roman" w:hAnsi="Times New Roman" w:cs="Times New Roman"/>
          <w:sz w:val="24"/>
          <w:szCs w:val="24"/>
        </w:rPr>
        <w:t xml:space="preserve">-Meunier, B. (1998). Aggregation and Fusion of Imperfect Information. </w:t>
      </w:r>
      <w:proofErr w:type="spellStart"/>
      <w:r w:rsidRPr="000C5192">
        <w:rPr>
          <w:rFonts w:ascii="Times New Roman" w:hAnsi="Times New Roman" w:cs="Times New Roman"/>
          <w:sz w:val="24"/>
          <w:szCs w:val="24"/>
        </w:rPr>
        <w:t>Physica</w:t>
      </w:r>
      <w:proofErr w:type="spellEnd"/>
      <w:r w:rsidRPr="000C5192">
        <w:rPr>
          <w:rFonts w:ascii="Times New Roman" w:hAnsi="Times New Roman" w:cs="Times New Roman"/>
          <w:sz w:val="24"/>
          <w:szCs w:val="24"/>
        </w:rPr>
        <w:t xml:space="preserve">-Verlag, Spring-Verlag Company. </w:t>
      </w:r>
    </w:p>
    <w:p w14:paraId="73B2D5B8"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Csikszentmihalyi, M. (1990). Harper and Row Flow: The psychology of optimal experience. New York: Harper &amp; Row. </w:t>
      </w:r>
    </w:p>
    <w:p w14:paraId="73B2D5B9"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lastRenderedPageBreak/>
        <w:t xml:space="preserve">Reference to proceedings </w:t>
      </w:r>
    </w:p>
    <w:p w14:paraId="73B2D5BA"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Malone, T. W. (1980). What makes things fun to learn? heuristics for designing instructional computer games. In ACM SIGSMALL symposium and SIGPC symposium on Small systems. </w:t>
      </w:r>
    </w:p>
    <w:p w14:paraId="73B2D5BB" w14:textId="77777777" w:rsidR="00B9239F" w:rsidRPr="000C5192" w:rsidRDefault="00B2729E" w:rsidP="002659C0">
      <w:pPr>
        <w:spacing w:line="360" w:lineRule="auto"/>
        <w:ind w:left="-15" w:firstLine="0"/>
        <w:rPr>
          <w:rFonts w:ascii="Times New Roman" w:hAnsi="Times New Roman" w:cs="Times New Roman"/>
          <w:sz w:val="24"/>
          <w:szCs w:val="24"/>
        </w:rPr>
      </w:pPr>
      <w:proofErr w:type="gramStart"/>
      <w:r w:rsidRPr="000C5192">
        <w:rPr>
          <w:rFonts w:ascii="Times New Roman" w:hAnsi="Times New Roman" w:cs="Times New Roman"/>
          <w:sz w:val="24"/>
          <w:szCs w:val="24"/>
        </w:rPr>
        <w:t>Rigney,  M.</w:t>
      </w:r>
      <w:proofErr w:type="gramEnd"/>
      <w:r w:rsidRPr="000C5192">
        <w:rPr>
          <w:rFonts w:ascii="Times New Roman" w:hAnsi="Times New Roman" w:cs="Times New Roman"/>
          <w:sz w:val="24"/>
          <w:szCs w:val="24"/>
        </w:rPr>
        <w:t xml:space="preserve"> P. ,  </w:t>
      </w:r>
      <w:proofErr w:type="spellStart"/>
      <w:r w:rsidRPr="000C5192">
        <w:rPr>
          <w:rFonts w:ascii="Times New Roman" w:hAnsi="Times New Roman" w:cs="Times New Roman"/>
          <w:sz w:val="24"/>
          <w:szCs w:val="24"/>
        </w:rPr>
        <w:t>Kranzler</w:t>
      </w:r>
      <w:proofErr w:type="spellEnd"/>
      <w:r w:rsidRPr="000C5192">
        <w:rPr>
          <w:rFonts w:ascii="Times New Roman" w:hAnsi="Times New Roman" w:cs="Times New Roman"/>
          <w:sz w:val="24"/>
          <w:szCs w:val="24"/>
        </w:rPr>
        <w:t xml:space="preserve">,  G. A. (1989). Seedling classification performance of neural network. Paper No. 897523, St Joseph, MI 49085, American Society of Agricultural Engineers. </w:t>
      </w:r>
    </w:p>
    <w:p w14:paraId="73B2D5BC"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BD"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The references should be listed in alphabetical order by surnames of authors. Two or more articles by the same author(s) should be listed chronologically; two or more in the same year are indicated by letters, a, b, c, etc. All single-authored articles of a given individual should precede multiple author articles of which the individual is senior author. Entries with the same senior author should be </w:t>
      </w:r>
      <w:proofErr w:type="spellStart"/>
      <w:r w:rsidRPr="000C5192">
        <w:rPr>
          <w:rFonts w:ascii="Times New Roman" w:hAnsi="Times New Roman" w:cs="Times New Roman"/>
          <w:sz w:val="24"/>
          <w:szCs w:val="24"/>
        </w:rPr>
        <w:t>organised</w:t>
      </w:r>
      <w:proofErr w:type="spellEnd"/>
      <w:r w:rsidRPr="000C5192">
        <w:rPr>
          <w:rFonts w:ascii="Times New Roman" w:hAnsi="Times New Roman" w:cs="Times New Roman"/>
          <w:sz w:val="24"/>
          <w:szCs w:val="24"/>
        </w:rPr>
        <w:t xml:space="preserve"> by </w:t>
      </w:r>
      <w:proofErr w:type="spellStart"/>
      <w:r w:rsidRPr="000C5192">
        <w:rPr>
          <w:rFonts w:ascii="Times New Roman" w:hAnsi="Times New Roman" w:cs="Times New Roman"/>
          <w:sz w:val="24"/>
          <w:szCs w:val="24"/>
        </w:rPr>
        <w:t>alphabetising</w:t>
      </w:r>
      <w:proofErr w:type="spellEnd"/>
      <w:r w:rsidRPr="000C5192">
        <w:rPr>
          <w:rFonts w:ascii="Times New Roman" w:hAnsi="Times New Roman" w:cs="Times New Roman"/>
          <w:sz w:val="24"/>
          <w:szCs w:val="24"/>
        </w:rPr>
        <w:t xml:space="preserve"> surnames of succeeding co-authors and then by year, when the name is repeated exactly. </w:t>
      </w:r>
    </w:p>
    <w:p w14:paraId="73B2D5BE"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BF"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Reference to website </w:t>
      </w:r>
    </w:p>
    <w:p w14:paraId="73B2D5C0"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C1" w14:textId="77777777" w:rsidR="00B9239F" w:rsidRPr="000C5192" w:rsidRDefault="00B2729E" w:rsidP="002659C0">
      <w:pPr>
        <w:spacing w:line="360" w:lineRule="auto"/>
        <w:ind w:left="-15" w:firstLine="0"/>
        <w:rPr>
          <w:rFonts w:ascii="Times New Roman" w:hAnsi="Times New Roman" w:cs="Times New Roman"/>
          <w:sz w:val="24"/>
          <w:szCs w:val="24"/>
        </w:rPr>
      </w:pPr>
      <w:proofErr w:type="spellStart"/>
      <w:r w:rsidRPr="000C5192">
        <w:rPr>
          <w:rFonts w:ascii="Times New Roman" w:hAnsi="Times New Roman" w:cs="Times New Roman"/>
          <w:sz w:val="24"/>
          <w:szCs w:val="24"/>
        </w:rPr>
        <w:t>Omoke</w:t>
      </w:r>
      <w:proofErr w:type="spellEnd"/>
      <w:r w:rsidRPr="000C5192">
        <w:rPr>
          <w:rFonts w:ascii="Times New Roman" w:hAnsi="Times New Roman" w:cs="Times New Roman"/>
          <w:sz w:val="24"/>
          <w:szCs w:val="24"/>
        </w:rPr>
        <w:t xml:space="preserve">, P.K. (2013). The government survey on digital compliance. Daily Nation. Available online: http//www.nation.net/news last accessed 11 December 2013.  </w:t>
      </w:r>
    </w:p>
    <w:p w14:paraId="73B2D5C2"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C3"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r w:rsidR="002659C0">
        <w:rPr>
          <w:rFonts w:ascii="Times New Roman" w:hAnsi="Times New Roman" w:cs="Times New Roman"/>
          <w:sz w:val="24"/>
          <w:szCs w:val="24"/>
        </w:rPr>
        <w:t>Examples</w:t>
      </w:r>
      <w:r w:rsidRPr="000C5192">
        <w:rPr>
          <w:rFonts w:ascii="Times New Roman" w:hAnsi="Times New Roman" w:cs="Times New Roman"/>
          <w:sz w:val="24"/>
          <w:szCs w:val="24"/>
        </w:rPr>
        <w:t xml:space="preserve"> </w:t>
      </w:r>
    </w:p>
    <w:p w14:paraId="73B2D5C4"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References </w:t>
      </w:r>
    </w:p>
    <w:p w14:paraId="73B2D5C5" w14:textId="77777777" w:rsidR="00B9239F" w:rsidRPr="000C5192" w:rsidRDefault="00B2729E" w:rsidP="002659C0">
      <w:pPr>
        <w:spacing w:line="360" w:lineRule="auto"/>
        <w:ind w:left="706" w:hanging="720"/>
        <w:rPr>
          <w:rFonts w:ascii="Times New Roman" w:hAnsi="Times New Roman" w:cs="Times New Roman"/>
          <w:sz w:val="24"/>
          <w:szCs w:val="24"/>
        </w:rPr>
      </w:pPr>
      <w:proofErr w:type="spellStart"/>
      <w:r w:rsidRPr="000C5192">
        <w:rPr>
          <w:rFonts w:ascii="Times New Roman" w:hAnsi="Times New Roman" w:cs="Times New Roman"/>
          <w:sz w:val="24"/>
          <w:szCs w:val="24"/>
        </w:rPr>
        <w:t>Boiten</w:t>
      </w:r>
      <w:proofErr w:type="spellEnd"/>
      <w:r w:rsidRPr="000C5192">
        <w:rPr>
          <w:rFonts w:ascii="Times New Roman" w:hAnsi="Times New Roman" w:cs="Times New Roman"/>
          <w:sz w:val="24"/>
          <w:szCs w:val="24"/>
        </w:rPr>
        <w:t xml:space="preserve">, F. A., </w:t>
      </w:r>
      <w:proofErr w:type="spellStart"/>
      <w:r w:rsidRPr="000C5192">
        <w:rPr>
          <w:rFonts w:ascii="Times New Roman" w:hAnsi="Times New Roman" w:cs="Times New Roman"/>
          <w:sz w:val="24"/>
          <w:szCs w:val="24"/>
        </w:rPr>
        <w:t>Frijda</w:t>
      </w:r>
      <w:proofErr w:type="spellEnd"/>
      <w:r w:rsidRPr="000C5192">
        <w:rPr>
          <w:rFonts w:ascii="Times New Roman" w:hAnsi="Times New Roman" w:cs="Times New Roman"/>
          <w:sz w:val="24"/>
          <w:szCs w:val="24"/>
        </w:rPr>
        <w:t xml:space="preserve">, N. H., &amp; </w:t>
      </w:r>
      <w:proofErr w:type="spellStart"/>
      <w:r w:rsidRPr="000C5192">
        <w:rPr>
          <w:rFonts w:ascii="Times New Roman" w:hAnsi="Times New Roman" w:cs="Times New Roman"/>
          <w:sz w:val="24"/>
          <w:szCs w:val="24"/>
        </w:rPr>
        <w:t>Wientjes</w:t>
      </w:r>
      <w:proofErr w:type="spellEnd"/>
      <w:r w:rsidRPr="000C5192">
        <w:rPr>
          <w:rFonts w:ascii="Times New Roman" w:hAnsi="Times New Roman" w:cs="Times New Roman"/>
          <w:sz w:val="24"/>
          <w:szCs w:val="24"/>
        </w:rPr>
        <w:t xml:space="preserve">, C. J. (1994). Emotions and respiratory patterns: review and critical analysis. International Journal of Psychophysiology, </w:t>
      </w:r>
      <w:proofErr w:type="gramStart"/>
      <w:r w:rsidRPr="000C5192">
        <w:rPr>
          <w:rFonts w:ascii="Times New Roman" w:hAnsi="Times New Roman" w:cs="Times New Roman"/>
          <w:sz w:val="24"/>
          <w:szCs w:val="24"/>
        </w:rPr>
        <w:t>17 ,</w:t>
      </w:r>
      <w:proofErr w:type="gramEnd"/>
      <w:r w:rsidRPr="000C5192">
        <w:rPr>
          <w:rFonts w:ascii="Times New Roman" w:hAnsi="Times New Roman" w:cs="Times New Roman"/>
          <w:sz w:val="24"/>
          <w:szCs w:val="24"/>
        </w:rPr>
        <w:t xml:space="preserve"> 103-128. </w:t>
      </w:r>
    </w:p>
    <w:p w14:paraId="73B2D5C6" w14:textId="77777777" w:rsidR="00B9239F" w:rsidRPr="000C5192" w:rsidRDefault="00B2729E" w:rsidP="002659C0">
      <w:pPr>
        <w:spacing w:line="360" w:lineRule="auto"/>
        <w:ind w:left="706" w:hanging="720"/>
        <w:rPr>
          <w:rFonts w:ascii="Times New Roman" w:hAnsi="Times New Roman" w:cs="Times New Roman"/>
          <w:sz w:val="24"/>
          <w:szCs w:val="24"/>
        </w:rPr>
      </w:pPr>
      <w:proofErr w:type="spellStart"/>
      <w:r w:rsidRPr="000C5192">
        <w:rPr>
          <w:rFonts w:ascii="Times New Roman" w:hAnsi="Times New Roman" w:cs="Times New Roman"/>
          <w:sz w:val="24"/>
          <w:szCs w:val="24"/>
        </w:rPr>
        <w:lastRenderedPageBreak/>
        <w:t>Bouchon</w:t>
      </w:r>
      <w:proofErr w:type="spellEnd"/>
      <w:r w:rsidRPr="000C5192">
        <w:rPr>
          <w:rFonts w:ascii="Times New Roman" w:hAnsi="Times New Roman" w:cs="Times New Roman"/>
          <w:sz w:val="24"/>
          <w:szCs w:val="24"/>
        </w:rPr>
        <w:t xml:space="preserve">-Meunier, B. (1998). Aggregation and Fusion of Imperfect Information. </w:t>
      </w:r>
      <w:proofErr w:type="spellStart"/>
      <w:r w:rsidRPr="000C5192">
        <w:rPr>
          <w:rFonts w:ascii="Times New Roman" w:hAnsi="Times New Roman" w:cs="Times New Roman"/>
          <w:sz w:val="24"/>
          <w:szCs w:val="24"/>
        </w:rPr>
        <w:t>Physica</w:t>
      </w:r>
      <w:proofErr w:type="spellEnd"/>
      <w:r w:rsidRPr="000C5192">
        <w:rPr>
          <w:rFonts w:ascii="Times New Roman" w:hAnsi="Times New Roman" w:cs="Times New Roman"/>
          <w:sz w:val="24"/>
          <w:szCs w:val="24"/>
        </w:rPr>
        <w:t xml:space="preserve">-Verlag, Spring-Verlag Company. </w:t>
      </w:r>
    </w:p>
    <w:p w14:paraId="73B2D5C7" w14:textId="77777777" w:rsidR="00B9239F" w:rsidRDefault="00B2729E" w:rsidP="002659C0">
      <w:pPr>
        <w:spacing w:line="360" w:lineRule="auto"/>
        <w:ind w:left="706" w:hanging="720"/>
        <w:rPr>
          <w:rFonts w:ascii="Times New Roman" w:hAnsi="Times New Roman" w:cs="Times New Roman"/>
          <w:sz w:val="24"/>
          <w:szCs w:val="24"/>
        </w:rPr>
      </w:pPr>
      <w:proofErr w:type="spellStart"/>
      <w:r w:rsidRPr="000C5192">
        <w:rPr>
          <w:rFonts w:ascii="Times New Roman" w:hAnsi="Times New Roman" w:cs="Times New Roman"/>
          <w:sz w:val="24"/>
          <w:szCs w:val="24"/>
        </w:rPr>
        <w:t>Bouchon</w:t>
      </w:r>
      <w:proofErr w:type="spellEnd"/>
      <w:r w:rsidRPr="000C5192">
        <w:rPr>
          <w:rFonts w:ascii="Times New Roman" w:hAnsi="Times New Roman" w:cs="Times New Roman"/>
          <w:sz w:val="24"/>
          <w:szCs w:val="24"/>
        </w:rPr>
        <w:t xml:space="preserve">-Meunier, B., </w:t>
      </w:r>
      <w:proofErr w:type="spellStart"/>
      <w:r w:rsidRPr="000C5192">
        <w:rPr>
          <w:rFonts w:ascii="Times New Roman" w:hAnsi="Times New Roman" w:cs="Times New Roman"/>
          <w:sz w:val="24"/>
          <w:szCs w:val="24"/>
        </w:rPr>
        <w:t>Rifqi</w:t>
      </w:r>
      <w:proofErr w:type="spellEnd"/>
      <w:r w:rsidRPr="000C5192">
        <w:rPr>
          <w:rFonts w:ascii="Times New Roman" w:hAnsi="Times New Roman" w:cs="Times New Roman"/>
          <w:sz w:val="24"/>
          <w:szCs w:val="24"/>
        </w:rPr>
        <w:t xml:space="preserve">, M., &amp; </w:t>
      </w:r>
      <w:proofErr w:type="spellStart"/>
      <w:r w:rsidRPr="000C5192">
        <w:rPr>
          <w:rFonts w:ascii="Times New Roman" w:hAnsi="Times New Roman" w:cs="Times New Roman"/>
          <w:sz w:val="24"/>
          <w:szCs w:val="24"/>
        </w:rPr>
        <w:t>Bothorel</w:t>
      </w:r>
      <w:proofErr w:type="spellEnd"/>
      <w:r w:rsidRPr="000C5192">
        <w:rPr>
          <w:rFonts w:ascii="Times New Roman" w:hAnsi="Times New Roman" w:cs="Times New Roman"/>
          <w:sz w:val="24"/>
          <w:szCs w:val="24"/>
        </w:rPr>
        <w:t xml:space="preserve">, S. (1996). Towards general measures of comparison of objects. Fuzzy Sets and Systems, </w:t>
      </w:r>
      <w:proofErr w:type="gramStart"/>
      <w:r w:rsidRPr="000C5192">
        <w:rPr>
          <w:rFonts w:ascii="Times New Roman" w:hAnsi="Times New Roman" w:cs="Times New Roman"/>
          <w:sz w:val="24"/>
          <w:szCs w:val="24"/>
        </w:rPr>
        <w:t>84 ,</w:t>
      </w:r>
      <w:proofErr w:type="gramEnd"/>
      <w:r w:rsidRPr="000C5192">
        <w:rPr>
          <w:rFonts w:ascii="Times New Roman" w:hAnsi="Times New Roman" w:cs="Times New Roman"/>
          <w:sz w:val="24"/>
          <w:szCs w:val="24"/>
        </w:rPr>
        <w:t xml:space="preserve"> 143-153. </w:t>
      </w:r>
    </w:p>
    <w:p w14:paraId="73B2D5C8" w14:textId="77777777" w:rsidR="002659C0" w:rsidRDefault="002659C0" w:rsidP="002659C0">
      <w:pPr>
        <w:spacing w:line="360" w:lineRule="auto"/>
        <w:ind w:left="706" w:hanging="720"/>
        <w:rPr>
          <w:rFonts w:ascii="Times New Roman" w:hAnsi="Times New Roman" w:cs="Times New Roman"/>
          <w:sz w:val="24"/>
          <w:szCs w:val="24"/>
        </w:rPr>
      </w:pPr>
    </w:p>
    <w:p w14:paraId="73B2D5C9" w14:textId="77777777" w:rsidR="002659C0" w:rsidRDefault="002659C0" w:rsidP="002659C0">
      <w:pPr>
        <w:spacing w:line="360" w:lineRule="auto"/>
        <w:ind w:left="706" w:hanging="720"/>
        <w:rPr>
          <w:rFonts w:ascii="Times New Roman" w:hAnsi="Times New Roman" w:cs="Times New Roman"/>
          <w:sz w:val="24"/>
          <w:szCs w:val="24"/>
        </w:rPr>
      </w:pPr>
    </w:p>
    <w:p w14:paraId="73B2D5CA" w14:textId="77777777" w:rsidR="002659C0" w:rsidRDefault="002659C0" w:rsidP="002659C0">
      <w:pPr>
        <w:spacing w:line="360" w:lineRule="auto"/>
        <w:ind w:left="706" w:hanging="720"/>
        <w:rPr>
          <w:rFonts w:ascii="Times New Roman" w:hAnsi="Times New Roman" w:cs="Times New Roman"/>
          <w:sz w:val="24"/>
          <w:szCs w:val="24"/>
        </w:rPr>
      </w:pPr>
    </w:p>
    <w:p w14:paraId="73B2D5CB" w14:textId="77777777" w:rsidR="002659C0" w:rsidRPr="000C5192" w:rsidRDefault="002659C0" w:rsidP="002659C0">
      <w:pPr>
        <w:spacing w:line="360" w:lineRule="auto"/>
        <w:ind w:left="706" w:hanging="720"/>
        <w:rPr>
          <w:rFonts w:ascii="Times New Roman" w:hAnsi="Times New Roman" w:cs="Times New Roman"/>
          <w:sz w:val="24"/>
          <w:szCs w:val="24"/>
        </w:rPr>
      </w:pPr>
    </w:p>
    <w:p w14:paraId="73B2D5CC" w14:textId="77777777" w:rsidR="00B9239F" w:rsidRPr="000C5192" w:rsidRDefault="00B2729E" w:rsidP="002659C0">
      <w:pPr>
        <w:spacing w:line="360"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APPENDICES </w:t>
      </w:r>
    </w:p>
    <w:p w14:paraId="73B2D5C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C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APPENDIX A: QUESTIONNAIRES (if any) </w:t>
      </w:r>
    </w:p>
    <w:p w14:paraId="73B2D5C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5D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APPENDIX B: GANTT CHART OR ACTIVITY SCHEDULE </w:t>
      </w:r>
    </w:p>
    <w:p w14:paraId="73B2D5D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bl>
      <w:tblPr>
        <w:tblStyle w:val="TableGrid"/>
        <w:tblW w:w="8442" w:type="dxa"/>
        <w:tblInd w:w="-101" w:type="dxa"/>
        <w:tblCellMar>
          <w:top w:w="79" w:type="dxa"/>
          <w:left w:w="97" w:type="dxa"/>
          <w:right w:w="115" w:type="dxa"/>
        </w:tblCellMar>
        <w:tblLook w:val="04A0" w:firstRow="1" w:lastRow="0" w:firstColumn="1" w:lastColumn="0" w:noHBand="0" w:noVBand="1"/>
      </w:tblPr>
      <w:tblGrid>
        <w:gridCol w:w="3164"/>
        <w:gridCol w:w="455"/>
        <w:gridCol w:w="467"/>
        <w:gridCol w:w="468"/>
        <w:gridCol w:w="460"/>
        <w:gridCol w:w="500"/>
        <w:gridCol w:w="468"/>
        <w:gridCol w:w="410"/>
        <w:gridCol w:w="500"/>
        <w:gridCol w:w="310"/>
        <w:gridCol w:w="413"/>
        <w:gridCol w:w="410"/>
        <w:gridCol w:w="417"/>
      </w:tblGrid>
      <w:tr w:rsidR="00B9239F" w:rsidRPr="000C5192" w14:paraId="73B2D5D4" w14:textId="77777777">
        <w:trPr>
          <w:trHeight w:val="449"/>
        </w:trPr>
        <w:tc>
          <w:tcPr>
            <w:tcW w:w="3164" w:type="dxa"/>
            <w:tcBorders>
              <w:top w:val="single" w:sz="4" w:space="0" w:color="000000"/>
              <w:left w:val="single" w:sz="4" w:space="0" w:color="000000"/>
              <w:bottom w:val="single" w:sz="4" w:space="0" w:color="000000"/>
              <w:right w:val="single" w:sz="4" w:space="0" w:color="000000"/>
            </w:tcBorders>
          </w:tcPr>
          <w:p w14:paraId="73B2D5D2"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278" w:type="dxa"/>
            <w:gridSpan w:val="12"/>
            <w:tcBorders>
              <w:top w:val="single" w:sz="4" w:space="0" w:color="000000"/>
              <w:left w:val="single" w:sz="4" w:space="0" w:color="000000"/>
              <w:bottom w:val="single" w:sz="4" w:space="0" w:color="000000"/>
              <w:right w:val="single" w:sz="3" w:space="0" w:color="000000"/>
            </w:tcBorders>
          </w:tcPr>
          <w:p w14:paraId="73B2D5D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5E2" w14:textId="77777777">
        <w:trPr>
          <w:trHeight w:val="451"/>
        </w:trPr>
        <w:tc>
          <w:tcPr>
            <w:tcW w:w="3164" w:type="dxa"/>
            <w:tcBorders>
              <w:top w:val="single" w:sz="4" w:space="0" w:color="000000"/>
              <w:left w:val="single" w:sz="4" w:space="0" w:color="000000"/>
              <w:bottom w:val="single" w:sz="3" w:space="0" w:color="000000"/>
              <w:right w:val="single" w:sz="4" w:space="0" w:color="000000"/>
            </w:tcBorders>
          </w:tcPr>
          <w:p w14:paraId="73B2D5D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4" w:space="0" w:color="000000"/>
              <w:left w:val="single" w:sz="4" w:space="0" w:color="000000"/>
              <w:bottom w:val="single" w:sz="3" w:space="0" w:color="000000"/>
              <w:right w:val="single" w:sz="4" w:space="0" w:color="000000"/>
            </w:tcBorders>
          </w:tcPr>
          <w:p w14:paraId="73B2D5D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4" w:space="0" w:color="000000"/>
              <w:left w:val="single" w:sz="4" w:space="0" w:color="000000"/>
              <w:bottom w:val="single" w:sz="3" w:space="0" w:color="000000"/>
              <w:right w:val="single" w:sz="3" w:space="0" w:color="000000"/>
            </w:tcBorders>
          </w:tcPr>
          <w:p w14:paraId="73B2D5D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3" w:space="0" w:color="000000"/>
              <w:right w:val="single" w:sz="4" w:space="0" w:color="000000"/>
            </w:tcBorders>
          </w:tcPr>
          <w:p w14:paraId="73B2D5D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4" w:space="0" w:color="000000"/>
              <w:left w:val="single" w:sz="4" w:space="0" w:color="000000"/>
              <w:bottom w:val="single" w:sz="3" w:space="0" w:color="000000"/>
              <w:right w:val="single" w:sz="4" w:space="0" w:color="000000"/>
            </w:tcBorders>
          </w:tcPr>
          <w:p w14:paraId="73B2D5D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3" w:space="0" w:color="000000"/>
              <w:right w:val="single" w:sz="3" w:space="0" w:color="000000"/>
            </w:tcBorders>
          </w:tcPr>
          <w:p w14:paraId="73B2D5D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3" w:space="0" w:color="000000"/>
              <w:right w:val="single" w:sz="4" w:space="0" w:color="000000"/>
            </w:tcBorders>
          </w:tcPr>
          <w:p w14:paraId="73B2D5D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3" w:space="0" w:color="000000"/>
              <w:right w:val="single" w:sz="4" w:space="0" w:color="000000"/>
            </w:tcBorders>
          </w:tcPr>
          <w:p w14:paraId="73B2D5D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3" w:space="0" w:color="000000"/>
              <w:right w:val="single" w:sz="4" w:space="0" w:color="000000"/>
            </w:tcBorders>
          </w:tcPr>
          <w:p w14:paraId="73B2D5D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4" w:space="0" w:color="000000"/>
              <w:left w:val="single" w:sz="4" w:space="0" w:color="000000"/>
              <w:bottom w:val="single" w:sz="3" w:space="0" w:color="000000"/>
              <w:right w:val="single" w:sz="3" w:space="0" w:color="000000"/>
            </w:tcBorders>
          </w:tcPr>
          <w:p w14:paraId="73B2D5D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4" w:space="0" w:color="000000"/>
              <w:left w:val="single" w:sz="3" w:space="0" w:color="000000"/>
              <w:bottom w:val="single" w:sz="3" w:space="0" w:color="000000"/>
              <w:right w:val="single" w:sz="4" w:space="0" w:color="000000"/>
            </w:tcBorders>
          </w:tcPr>
          <w:p w14:paraId="73B2D5D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3" w:space="0" w:color="000000"/>
              <w:right w:val="single" w:sz="4" w:space="0" w:color="000000"/>
            </w:tcBorders>
          </w:tcPr>
          <w:p w14:paraId="73B2D5E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4" w:space="0" w:color="000000"/>
              <w:left w:val="single" w:sz="4" w:space="0" w:color="000000"/>
              <w:bottom w:val="single" w:sz="3" w:space="0" w:color="000000"/>
              <w:right w:val="single" w:sz="3" w:space="0" w:color="000000"/>
            </w:tcBorders>
          </w:tcPr>
          <w:p w14:paraId="73B2D5E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5F0" w14:textId="77777777">
        <w:trPr>
          <w:trHeight w:val="448"/>
        </w:trPr>
        <w:tc>
          <w:tcPr>
            <w:tcW w:w="3164" w:type="dxa"/>
            <w:tcBorders>
              <w:top w:val="single" w:sz="3" w:space="0" w:color="000000"/>
              <w:left w:val="single" w:sz="4" w:space="0" w:color="000000"/>
              <w:bottom w:val="single" w:sz="3" w:space="0" w:color="000000"/>
              <w:right w:val="single" w:sz="4" w:space="0" w:color="000000"/>
            </w:tcBorders>
          </w:tcPr>
          <w:p w14:paraId="73B2D5E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3" w:space="0" w:color="000000"/>
              <w:left w:val="single" w:sz="4" w:space="0" w:color="000000"/>
              <w:bottom w:val="single" w:sz="3" w:space="0" w:color="000000"/>
              <w:right w:val="single" w:sz="4" w:space="0" w:color="000000"/>
            </w:tcBorders>
            <w:shd w:val="clear" w:color="auto" w:fill="B3B3B3"/>
          </w:tcPr>
          <w:p w14:paraId="73B2D5E4"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3" w:space="0" w:color="000000"/>
              <w:left w:val="single" w:sz="4" w:space="0" w:color="000000"/>
              <w:bottom w:val="single" w:sz="3" w:space="0" w:color="000000"/>
              <w:right w:val="single" w:sz="3" w:space="0" w:color="000000"/>
            </w:tcBorders>
          </w:tcPr>
          <w:p w14:paraId="73B2D5E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3" w:space="0" w:color="000000"/>
              <w:left w:val="single" w:sz="3" w:space="0" w:color="000000"/>
              <w:bottom w:val="single" w:sz="3" w:space="0" w:color="000000"/>
              <w:right w:val="single" w:sz="4" w:space="0" w:color="000000"/>
            </w:tcBorders>
          </w:tcPr>
          <w:p w14:paraId="73B2D5E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3" w:space="0" w:color="000000"/>
              <w:left w:val="single" w:sz="4" w:space="0" w:color="000000"/>
              <w:bottom w:val="single" w:sz="3" w:space="0" w:color="000000"/>
              <w:right w:val="single" w:sz="4" w:space="0" w:color="000000"/>
            </w:tcBorders>
          </w:tcPr>
          <w:p w14:paraId="73B2D5E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3" w:space="0" w:color="000000"/>
              <w:left w:val="single" w:sz="4" w:space="0" w:color="000000"/>
              <w:bottom w:val="single" w:sz="3" w:space="0" w:color="000000"/>
              <w:right w:val="single" w:sz="3" w:space="0" w:color="000000"/>
            </w:tcBorders>
          </w:tcPr>
          <w:p w14:paraId="73B2D5E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3" w:space="0" w:color="000000"/>
              <w:left w:val="single" w:sz="3" w:space="0" w:color="000000"/>
              <w:bottom w:val="single" w:sz="3" w:space="0" w:color="000000"/>
              <w:right w:val="single" w:sz="4" w:space="0" w:color="000000"/>
            </w:tcBorders>
          </w:tcPr>
          <w:p w14:paraId="73B2D5E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3" w:space="0" w:color="000000"/>
              <w:left w:val="single" w:sz="4" w:space="0" w:color="000000"/>
              <w:bottom w:val="single" w:sz="3" w:space="0" w:color="000000"/>
              <w:right w:val="single" w:sz="4" w:space="0" w:color="000000"/>
            </w:tcBorders>
          </w:tcPr>
          <w:p w14:paraId="73B2D5E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3" w:space="0" w:color="000000"/>
              <w:left w:val="single" w:sz="4" w:space="0" w:color="000000"/>
              <w:bottom w:val="single" w:sz="3" w:space="0" w:color="000000"/>
              <w:right w:val="single" w:sz="4" w:space="0" w:color="000000"/>
            </w:tcBorders>
          </w:tcPr>
          <w:p w14:paraId="73B2D5E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3" w:space="0" w:color="000000"/>
              <w:left w:val="single" w:sz="4" w:space="0" w:color="000000"/>
              <w:bottom w:val="single" w:sz="3" w:space="0" w:color="000000"/>
              <w:right w:val="single" w:sz="3" w:space="0" w:color="000000"/>
            </w:tcBorders>
          </w:tcPr>
          <w:p w14:paraId="73B2D5E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3" w:space="0" w:color="000000"/>
              <w:left w:val="single" w:sz="3" w:space="0" w:color="000000"/>
              <w:bottom w:val="single" w:sz="3" w:space="0" w:color="000000"/>
              <w:right w:val="single" w:sz="4" w:space="0" w:color="000000"/>
            </w:tcBorders>
          </w:tcPr>
          <w:p w14:paraId="73B2D5E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3" w:space="0" w:color="000000"/>
              <w:left w:val="single" w:sz="4" w:space="0" w:color="000000"/>
              <w:bottom w:val="single" w:sz="3" w:space="0" w:color="000000"/>
              <w:right w:val="single" w:sz="4" w:space="0" w:color="000000"/>
            </w:tcBorders>
          </w:tcPr>
          <w:p w14:paraId="73B2D5E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3" w:space="0" w:color="000000"/>
              <w:left w:val="single" w:sz="4" w:space="0" w:color="000000"/>
              <w:bottom w:val="single" w:sz="3" w:space="0" w:color="000000"/>
              <w:right w:val="single" w:sz="3" w:space="0" w:color="000000"/>
            </w:tcBorders>
          </w:tcPr>
          <w:p w14:paraId="73B2D5E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5FE" w14:textId="77777777">
        <w:trPr>
          <w:trHeight w:val="449"/>
        </w:trPr>
        <w:tc>
          <w:tcPr>
            <w:tcW w:w="3164" w:type="dxa"/>
            <w:tcBorders>
              <w:top w:val="single" w:sz="3" w:space="0" w:color="000000"/>
              <w:left w:val="single" w:sz="4" w:space="0" w:color="000000"/>
              <w:bottom w:val="single" w:sz="3" w:space="0" w:color="000000"/>
              <w:right w:val="single" w:sz="4" w:space="0" w:color="000000"/>
            </w:tcBorders>
          </w:tcPr>
          <w:p w14:paraId="73B2D5F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3" w:space="0" w:color="000000"/>
              <w:left w:val="single" w:sz="4" w:space="0" w:color="000000"/>
              <w:bottom w:val="single" w:sz="3" w:space="0" w:color="000000"/>
              <w:right w:val="single" w:sz="4" w:space="0" w:color="000000"/>
            </w:tcBorders>
          </w:tcPr>
          <w:p w14:paraId="73B2D5F2"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3" w:space="0" w:color="000000"/>
              <w:left w:val="single" w:sz="4" w:space="0" w:color="000000"/>
              <w:bottom w:val="single" w:sz="3" w:space="0" w:color="000000"/>
              <w:right w:val="single" w:sz="3" w:space="0" w:color="000000"/>
            </w:tcBorders>
            <w:shd w:val="clear" w:color="auto" w:fill="B3B3B3"/>
          </w:tcPr>
          <w:p w14:paraId="73B2D5F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3" w:space="0" w:color="000000"/>
              <w:left w:val="single" w:sz="3" w:space="0" w:color="000000"/>
              <w:bottom w:val="single" w:sz="3" w:space="0" w:color="000000"/>
              <w:right w:val="single" w:sz="4" w:space="0" w:color="000000"/>
            </w:tcBorders>
          </w:tcPr>
          <w:p w14:paraId="73B2D5F4"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3" w:space="0" w:color="000000"/>
              <w:left w:val="single" w:sz="4" w:space="0" w:color="000000"/>
              <w:bottom w:val="single" w:sz="3" w:space="0" w:color="000000"/>
              <w:right w:val="single" w:sz="4" w:space="0" w:color="000000"/>
            </w:tcBorders>
          </w:tcPr>
          <w:p w14:paraId="73B2D5F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3" w:space="0" w:color="000000"/>
              <w:left w:val="single" w:sz="4" w:space="0" w:color="000000"/>
              <w:bottom w:val="single" w:sz="3" w:space="0" w:color="000000"/>
              <w:right w:val="single" w:sz="3" w:space="0" w:color="000000"/>
            </w:tcBorders>
          </w:tcPr>
          <w:p w14:paraId="73B2D5F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3" w:space="0" w:color="000000"/>
              <w:left w:val="single" w:sz="3" w:space="0" w:color="000000"/>
              <w:bottom w:val="single" w:sz="3" w:space="0" w:color="000000"/>
              <w:right w:val="single" w:sz="4" w:space="0" w:color="000000"/>
            </w:tcBorders>
          </w:tcPr>
          <w:p w14:paraId="73B2D5F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3" w:space="0" w:color="000000"/>
              <w:left w:val="single" w:sz="4" w:space="0" w:color="000000"/>
              <w:bottom w:val="single" w:sz="3" w:space="0" w:color="000000"/>
              <w:right w:val="single" w:sz="4" w:space="0" w:color="000000"/>
            </w:tcBorders>
          </w:tcPr>
          <w:p w14:paraId="73B2D5F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3" w:space="0" w:color="000000"/>
              <w:left w:val="single" w:sz="4" w:space="0" w:color="000000"/>
              <w:bottom w:val="single" w:sz="3" w:space="0" w:color="000000"/>
              <w:right w:val="single" w:sz="4" w:space="0" w:color="000000"/>
            </w:tcBorders>
          </w:tcPr>
          <w:p w14:paraId="73B2D5F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3" w:space="0" w:color="000000"/>
              <w:left w:val="single" w:sz="4" w:space="0" w:color="000000"/>
              <w:bottom w:val="single" w:sz="3" w:space="0" w:color="000000"/>
              <w:right w:val="single" w:sz="3" w:space="0" w:color="000000"/>
            </w:tcBorders>
          </w:tcPr>
          <w:p w14:paraId="73B2D5F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3" w:space="0" w:color="000000"/>
              <w:left w:val="single" w:sz="3" w:space="0" w:color="000000"/>
              <w:bottom w:val="single" w:sz="3" w:space="0" w:color="000000"/>
              <w:right w:val="single" w:sz="4" w:space="0" w:color="000000"/>
            </w:tcBorders>
          </w:tcPr>
          <w:p w14:paraId="73B2D5F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3" w:space="0" w:color="000000"/>
              <w:left w:val="single" w:sz="4" w:space="0" w:color="000000"/>
              <w:bottom w:val="single" w:sz="3" w:space="0" w:color="000000"/>
              <w:right w:val="single" w:sz="4" w:space="0" w:color="000000"/>
            </w:tcBorders>
          </w:tcPr>
          <w:p w14:paraId="73B2D5F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3" w:space="0" w:color="000000"/>
              <w:left w:val="single" w:sz="4" w:space="0" w:color="000000"/>
              <w:bottom w:val="single" w:sz="3" w:space="0" w:color="000000"/>
              <w:right w:val="single" w:sz="3" w:space="0" w:color="000000"/>
            </w:tcBorders>
          </w:tcPr>
          <w:p w14:paraId="73B2D5F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60C" w14:textId="77777777">
        <w:trPr>
          <w:trHeight w:val="449"/>
        </w:trPr>
        <w:tc>
          <w:tcPr>
            <w:tcW w:w="3164" w:type="dxa"/>
            <w:tcBorders>
              <w:top w:val="single" w:sz="3" w:space="0" w:color="000000"/>
              <w:left w:val="single" w:sz="4" w:space="0" w:color="000000"/>
              <w:bottom w:val="single" w:sz="3" w:space="0" w:color="000000"/>
              <w:right w:val="single" w:sz="4" w:space="0" w:color="000000"/>
            </w:tcBorders>
          </w:tcPr>
          <w:p w14:paraId="73B2D5F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3" w:space="0" w:color="000000"/>
              <w:left w:val="single" w:sz="4" w:space="0" w:color="000000"/>
              <w:bottom w:val="single" w:sz="3" w:space="0" w:color="000000"/>
              <w:right w:val="single" w:sz="4" w:space="0" w:color="000000"/>
            </w:tcBorders>
          </w:tcPr>
          <w:p w14:paraId="73B2D60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3" w:space="0" w:color="000000"/>
              <w:left w:val="single" w:sz="4" w:space="0" w:color="000000"/>
              <w:bottom w:val="single" w:sz="3" w:space="0" w:color="000000"/>
              <w:right w:val="single" w:sz="3" w:space="0" w:color="000000"/>
            </w:tcBorders>
          </w:tcPr>
          <w:p w14:paraId="73B2D60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3" w:space="0" w:color="000000"/>
              <w:left w:val="single" w:sz="3" w:space="0" w:color="000000"/>
              <w:bottom w:val="single" w:sz="3" w:space="0" w:color="000000"/>
              <w:right w:val="single" w:sz="4" w:space="0" w:color="000000"/>
            </w:tcBorders>
            <w:shd w:val="clear" w:color="auto" w:fill="B3B3B3"/>
          </w:tcPr>
          <w:p w14:paraId="73B2D602"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3" w:space="0" w:color="000000"/>
              <w:left w:val="single" w:sz="4" w:space="0" w:color="000000"/>
              <w:bottom w:val="single" w:sz="3" w:space="0" w:color="000000"/>
              <w:right w:val="single" w:sz="4" w:space="0" w:color="000000"/>
            </w:tcBorders>
          </w:tcPr>
          <w:p w14:paraId="73B2D60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3" w:space="0" w:color="000000"/>
              <w:left w:val="single" w:sz="4" w:space="0" w:color="000000"/>
              <w:bottom w:val="single" w:sz="3" w:space="0" w:color="000000"/>
              <w:right w:val="single" w:sz="3" w:space="0" w:color="000000"/>
            </w:tcBorders>
          </w:tcPr>
          <w:p w14:paraId="73B2D604"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3" w:space="0" w:color="000000"/>
              <w:left w:val="single" w:sz="3" w:space="0" w:color="000000"/>
              <w:bottom w:val="single" w:sz="3" w:space="0" w:color="000000"/>
              <w:right w:val="single" w:sz="4" w:space="0" w:color="000000"/>
            </w:tcBorders>
          </w:tcPr>
          <w:p w14:paraId="73B2D60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3" w:space="0" w:color="000000"/>
              <w:left w:val="single" w:sz="4" w:space="0" w:color="000000"/>
              <w:bottom w:val="single" w:sz="3" w:space="0" w:color="000000"/>
              <w:right w:val="single" w:sz="4" w:space="0" w:color="000000"/>
            </w:tcBorders>
          </w:tcPr>
          <w:p w14:paraId="73B2D60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3" w:space="0" w:color="000000"/>
              <w:left w:val="single" w:sz="4" w:space="0" w:color="000000"/>
              <w:bottom w:val="single" w:sz="3" w:space="0" w:color="000000"/>
              <w:right w:val="single" w:sz="4" w:space="0" w:color="000000"/>
            </w:tcBorders>
          </w:tcPr>
          <w:p w14:paraId="73B2D60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3" w:space="0" w:color="000000"/>
              <w:left w:val="single" w:sz="4" w:space="0" w:color="000000"/>
              <w:bottom w:val="single" w:sz="3" w:space="0" w:color="000000"/>
              <w:right w:val="single" w:sz="3" w:space="0" w:color="000000"/>
            </w:tcBorders>
          </w:tcPr>
          <w:p w14:paraId="73B2D60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3" w:space="0" w:color="000000"/>
              <w:left w:val="single" w:sz="3" w:space="0" w:color="000000"/>
              <w:bottom w:val="single" w:sz="3" w:space="0" w:color="000000"/>
              <w:right w:val="single" w:sz="4" w:space="0" w:color="000000"/>
            </w:tcBorders>
          </w:tcPr>
          <w:p w14:paraId="73B2D60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3" w:space="0" w:color="000000"/>
              <w:left w:val="single" w:sz="4" w:space="0" w:color="000000"/>
              <w:bottom w:val="single" w:sz="3" w:space="0" w:color="000000"/>
              <w:right w:val="single" w:sz="4" w:space="0" w:color="000000"/>
            </w:tcBorders>
          </w:tcPr>
          <w:p w14:paraId="73B2D60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3" w:space="0" w:color="000000"/>
              <w:left w:val="single" w:sz="4" w:space="0" w:color="000000"/>
              <w:bottom w:val="single" w:sz="3" w:space="0" w:color="000000"/>
              <w:right w:val="single" w:sz="3" w:space="0" w:color="000000"/>
            </w:tcBorders>
          </w:tcPr>
          <w:p w14:paraId="73B2D60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61A" w14:textId="77777777">
        <w:trPr>
          <w:trHeight w:val="449"/>
        </w:trPr>
        <w:tc>
          <w:tcPr>
            <w:tcW w:w="3164" w:type="dxa"/>
            <w:tcBorders>
              <w:top w:val="single" w:sz="3" w:space="0" w:color="000000"/>
              <w:left w:val="single" w:sz="4" w:space="0" w:color="000000"/>
              <w:bottom w:val="single" w:sz="4" w:space="0" w:color="000000"/>
              <w:right w:val="single" w:sz="4" w:space="0" w:color="000000"/>
            </w:tcBorders>
          </w:tcPr>
          <w:p w14:paraId="73B2D60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3" w:space="0" w:color="000000"/>
              <w:left w:val="single" w:sz="4" w:space="0" w:color="000000"/>
              <w:bottom w:val="single" w:sz="4" w:space="0" w:color="000000"/>
              <w:right w:val="single" w:sz="4" w:space="0" w:color="000000"/>
            </w:tcBorders>
          </w:tcPr>
          <w:p w14:paraId="73B2D60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3" w:space="0" w:color="000000"/>
              <w:left w:val="single" w:sz="4" w:space="0" w:color="000000"/>
              <w:bottom w:val="single" w:sz="4" w:space="0" w:color="000000"/>
              <w:right w:val="single" w:sz="3" w:space="0" w:color="000000"/>
            </w:tcBorders>
          </w:tcPr>
          <w:p w14:paraId="73B2D60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3" w:space="0" w:color="000000"/>
              <w:left w:val="single" w:sz="3" w:space="0" w:color="000000"/>
              <w:bottom w:val="single" w:sz="4" w:space="0" w:color="000000"/>
              <w:right w:val="single" w:sz="4" w:space="0" w:color="000000"/>
            </w:tcBorders>
          </w:tcPr>
          <w:p w14:paraId="73B2D61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3" w:space="0" w:color="000000"/>
              <w:left w:val="single" w:sz="4" w:space="0" w:color="000000"/>
              <w:bottom w:val="single" w:sz="4" w:space="0" w:color="000000"/>
              <w:right w:val="single" w:sz="4" w:space="0" w:color="000000"/>
            </w:tcBorders>
            <w:shd w:val="clear" w:color="auto" w:fill="999999"/>
          </w:tcPr>
          <w:p w14:paraId="73B2D61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3" w:space="0" w:color="000000"/>
              <w:left w:val="single" w:sz="4" w:space="0" w:color="000000"/>
              <w:bottom w:val="single" w:sz="4" w:space="0" w:color="000000"/>
              <w:right w:val="single" w:sz="3" w:space="0" w:color="000000"/>
            </w:tcBorders>
            <w:shd w:val="clear" w:color="auto" w:fill="999999"/>
          </w:tcPr>
          <w:p w14:paraId="73B2D612"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3" w:space="0" w:color="000000"/>
              <w:left w:val="single" w:sz="3" w:space="0" w:color="000000"/>
              <w:bottom w:val="single" w:sz="4" w:space="0" w:color="000000"/>
              <w:right w:val="single" w:sz="4" w:space="0" w:color="000000"/>
            </w:tcBorders>
            <w:shd w:val="clear" w:color="auto" w:fill="999999"/>
          </w:tcPr>
          <w:p w14:paraId="73B2D61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3" w:space="0" w:color="000000"/>
              <w:left w:val="single" w:sz="4" w:space="0" w:color="000000"/>
              <w:bottom w:val="single" w:sz="4" w:space="0" w:color="000000"/>
              <w:right w:val="single" w:sz="4" w:space="0" w:color="000000"/>
            </w:tcBorders>
            <w:shd w:val="clear" w:color="auto" w:fill="999999"/>
          </w:tcPr>
          <w:p w14:paraId="73B2D614"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3" w:space="0" w:color="000000"/>
              <w:left w:val="single" w:sz="4" w:space="0" w:color="000000"/>
              <w:bottom w:val="single" w:sz="4" w:space="0" w:color="000000"/>
              <w:right w:val="single" w:sz="4" w:space="0" w:color="000000"/>
            </w:tcBorders>
            <w:shd w:val="clear" w:color="auto" w:fill="999999"/>
          </w:tcPr>
          <w:p w14:paraId="73B2D61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3" w:space="0" w:color="000000"/>
              <w:left w:val="single" w:sz="4" w:space="0" w:color="000000"/>
              <w:bottom w:val="single" w:sz="4" w:space="0" w:color="000000"/>
              <w:right w:val="single" w:sz="3" w:space="0" w:color="000000"/>
            </w:tcBorders>
          </w:tcPr>
          <w:p w14:paraId="73B2D61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3" w:space="0" w:color="000000"/>
              <w:left w:val="single" w:sz="3" w:space="0" w:color="000000"/>
              <w:bottom w:val="single" w:sz="4" w:space="0" w:color="000000"/>
              <w:right w:val="single" w:sz="4" w:space="0" w:color="000000"/>
            </w:tcBorders>
          </w:tcPr>
          <w:p w14:paraId="73B2D61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3" w:space="0" w:color="000000"/>
              <w:left w:val="single" w:sz="4" w:space="0" w:color="000000"/>
              <w:bottom w:val="single" w:sz="4" w:space="0" w:color="000000"/>
              <w:right w:val="single" w:sz="4" w:space="0" w:color="000000"/>
            </w:tcBorders>
          </w:tcPr>
          <w:p w14:paraId="73B2D61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3" w:space="0" w:color="000000"/>
              <w:left w:val="single" w:sz="4" w:space="0" w:color="000000"/>
              <w:bottom w:val="single" w:sz="4" w:space="0" w:color="000000"/>
              <w:right w:val="single" w:sz="3" w:space="0" w:color="000000"/>
            </w:tcBorders>
          </w:tcPr>
          <w:p w14:paraId="73B2D61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628" w14:textId="77777777">
        <w:trPr>
          <w:trHeight w:val="448"/>
        </w:trPr>
        <w:tc>
          <w:tcPr>
            <w:tcW w:w="3164" w:type="dxa"/>
            <w:tcBorders>
              <w:top w:val="single" w:sz="4" w:space="0" w:color="000000"/>
              <w:left w:val="single" w:sz="4" w:space="0" w:color="000000"/>
              <w:bottom w:val="single" w:sz="4" w:space="0" w:color="000000"/>
              <w:right w:val="single" w:sz="4" w:space="0" w:color="000000"/>
            </w:tcBorders>
          </w:tcPr>
          <w:p w14:paraId="73B2D61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4" w:space="0" w:color="000000"/>
              <w:left w:val="single" w:sz="4" w:space="0" w:color="000000"/>
              <w:bottom w:val="single" w:sz="4" w:space="0" w:color="000000"/>
              <w:right w:val="single" w:sz="4" w:space="0" w:color="000000"/>
            </w:tcBorders>
          </w:tcPr>
          <w:p w14:paraId="73B2D61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4" w:space="0" w:color="000000"/>
              <w:left w:val="single" w:sz="4" w:space="0" w:color="000000"/>
              <w:bottom w:val="single" w:sz="4" w:space="0" w:color="000000"/>
              <w:right w:val="single" w:sz="3" w:space="0" w:color="000000"/>
            </w:tcBorders>
          </w:tcPr>
          <w:p w14:paraId="73B2D61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1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tcPr>
          <w:p w14:paraId="73B2D61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3" w:space="0" w:color="000000"/>
            </w:tcBorders>
          </w:tcPr>
          <w:p w14:paraId="73B2D62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2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shd w:val="clear" w:color="auto" w:fill="999999"/>
          </w:tcPr>
          <w:p w14:paraId="73B2D622"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4" w:space="0" w:color="000000"/>
            </w:tcBorders>
          </w:tcPr>
          <w:p w14:paraId="73B2D62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4" w:space="0" w:color="000000"/>
              <w:left w:val="single" w:sz="4" w:space="0" w:color="000000"/>
              <w:bottom w:val="single" w:sz="4" w:space="0" w:color="000000"/>
              <w:right w:val="single" w:sz="3" w:space="0" w:color="000000"/>
            </w:tcBorders>
          </w:tcPr>
          <w:p w14:paraId="73B2D624"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4" w:space="0" w:color="000000"/>
              <w:left w:val="single" w:sz="3" w:space="0" w:color="000000"/>
              <w:bottom w:val="single" w:sz="4" w:space="0" w:color="000000"/>
              <w:right w:val="single" w:sz="4" w:space="0" w:color="000000"/>
            </w:tcBorders>
            <w:shd w:val="clear" w:color="auto" w:fill="999999"/>
          </w:tcPr>
          <w:p w14:paraId="73B2D62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2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4" w:space="0" w:color="000000"/>
              <w:left w:val="single" w:sz="4" w:space="0" w:color="000000"/>
              <w:bottom w:val="single" w:sz="4" w:space="0" w:color="000000"/>
              <w:right w:val="single" w:sz="3" w:space="0" w:color="000000"/>
            </w:tcBorders>
          </w:tcPr>
          <w:p w14:paraId="73B2D62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636" w14:textId="77777777">
        <w:trPr>
          <w:trHeight w:val="449"/>
        </w:trPr>
        <w:tc>
          <w:tcPr>
            <w:tcW w:w="3164" w:type="dxa"/>
            <w:tcBorders>
              <w:top w:val="single" w:sz="4" w:space="0" w:color="000000"/>
              <w:left w:val="single" w:sz="4" w:space="0" w:color="000000"/>
              <w:bottom w:val="single" w:sz="4" w:space="0" w:color="000000"/>
              <w:right w:val="single" w:sz="4" w:space="0" w:color="000000"/>
            </w:tcBorders>
          </w:tcPr>
          <w:p w14:paraId="73B2D62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4" w:space="0" w:color="000000"/>
              <w:left w:val="single" w:sz="4" w:space="0" w:color="000000"/>
              <w:bottom w:val="single" w:sz="4" w:space="0" w:color="000000"/>
              <w:right w:val="single" w:sz="4" w:space="0" w:color="000000"/>
            </w:tcBorders>
          </w:tcPr>
          <w:p w14:paraId="73B2D62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4" w:space="0" w:color="000000"/>
              <w:left w:val="single" w:sz="4" w:space="0" w:color="000000"/>
              <w:bottom w:val="single" w:sz="4" w:space="0" w:color="000000"/>
              <w:right w:val="single" w:sz="3" w:space="0" w:color="000000"/>
            </w:tcBorders>
          </w:tcPr>
          <w:p w14:paraId="73B2D62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2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tcPr>
          <w:p w14:paraId="73B2D62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3" w:space="0" w:color="000000"/>
            </w:tcBorders>
          </w:tcPr>
          <w:p w14:paraId="73B2D62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2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3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4" w:space="0" w:color="000000"/>
            </w:tcBorders>
            <w:shd w:val="clear" w:color="auto" w:fill="999999"/>
          </w:tcPr>
          <w:p w14:paraId="73B2D63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4" w:space="0" w:color="000000"/>
              <w:left w:val="single" w:sz="4" w:space="0" w:color="000000"/>
              <w:bottom w:val="single" w:sz="4" w:space="0" w:color="000000"/>
              <w:right w:val="single" w:sz="3" w:space="0" w:color="000000"/>
            </w:tcBorders>
            <w:shd w:val="clear" w:color="auto" w:fill="999999"/>
          </w:tcPr>
          <w:p w14:paraId="73B2D632"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4" w:space="0" w:color="000000"/>
              <w:left w:val="single" w:sz="3" w:space="0" w:color="000000"/>
              <w:bottom w:val="single" w:sz="4" w:space="0" w:color="000000"/>
              <w:right w:val="single" w:sz="4" w:space="0" w:color="000000"/>
            </w:tcBorders>
            <w:shd w:val="clear" w:color="auto" w:fill="999999"/>
          </w:tcPr>
          <w:p w14:paraId="73B2D63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34"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4" w:space="0" w:color="000000"/>
              <w:left w:val="single" w:sz="4" w:space="0" w:color="000000"/>
              <w:bottom w:val="single" w:sz="4" w:space="0" w:color="000000"/>
              <w:right w:val="single" w:sz="3" w:space="0" w:color="000000"/>
            </w:tcBorders>
          </w:tcPr>
          <w:p w14:paraId="73B2D63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644" w14:textId="77777777">
        <w:trPr>
          <w:trHeight w:val="449"/>
        </w:trPr>
        <w:tc>
          <w:tcPr>
            <w:tcW w:w="3164" w:type="dxa"/>
            <w:tcBorders>
              <w:top w:val="single" w:sz="4" w:space="0" w:color="000000"/>
              <w:left w:val="single" w:sz="4" w:space="0" w:color="000000"/>
              <w:bottom w:val="single" w:sz="4" w:space="0" w:color="000000"/>
              <w:right w:val="single" w:sz="4" w:space="0" w:color="000000"/>
            </w:tcBorders>
          </w:tcPr>
          <w:p w14:paraId="73B2D63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4" w:space="0" w:color="000000"/>
              <w:left w:val="single" w:sz="4" w:space="0" w:color="000000"/>
              <w:bottom w:val="single" w:sz="4" w:space="0" w:color="000000"/>
              <w:right w:val="single" w:sz="4" w:space="0" w:color="000000"/>
            </w:tcBorders>
          </w:tcPr>
          <w:p w14:paraId="73B2D63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4" w:space="0" w:color="000000"/>
              <w:left w:val="single" w:sz="4" w:space="0" w:color="000000"/>
              <w:bottom w:val="single" w:sz="4" w:space="0" w:color="000000"/>
              <w:right w:val="single" w:sz="3" w:space="0" w:color="000000"/>
            </w:tcBorders>
          </w:tcPr>
          <w:p w14:paraId="73B2D63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3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tcPr>
          <w:p w14:paraId="73B2D63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3" w:space="0" w:color="000000"/>
            </w:tcBorders>
          </w:tcPr>
          <w:p w14:paraId="73B2D63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3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3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4" w:space="0" w:color="000000"/>
            </w:tcBorders>
          </w:tcPr>
          <w:p w14:paraId="73B2D63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4" w:space="0" w:color="000000"/>
              <w:left w:val="single" w:sz="4" w:space="0" w:color="000000"/>
              <w:bottom w:val="single" w:sz="4" w:space="0" w:color="000000"/>
              <w:right w:val="single" w:sz="3" w:space="0" w:color="000000"/>
            </w:tcBorders>
          </w:tcPr>
          <w:p w14:paraId="73B2D64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4" w:space="0" w:color="000000"/>
              <w:left w:val="single" w:sz="3" w:space="0" w:color="000000"/>
              <w:bottom w:val="single" w:sz="4" w:space="0" w:color="000000"/>
              <w:right w:val="single" w:sz="4" w:space="0" w:color="000000"/>
            </w:tcBorders>
            <w:shd w:val="clear" w:color="auto" w:fill="999999"/>
          </w:tcPr>
          <w:p w14:paraId="73B2D64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42"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4" w:space="0" w:color="000000"/>
              <w:left w:val="single" w:sz="4" w:space="0" w:color="000000"/>
              <w:bottom w:val="single" w:sz="4" w:space="0" w:color="000000"/>
              <w:right w:val="single" w:sz="3" w:space="0" w:color="000000"/>
            </w:tcBorders>
          </w:tcPr>
          <w:p w14:paraId="73B2D64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652" w14:textId="77777777">
        <w:trPr>
          <w:trHeight w:val="449"/>
        </w:trPr>
        <w:tc>
          <w:tcPr>
            <w:tcW w:w="3164" w:type="dxa"/>
            <w:tcBorders>
              <w:top w:val="single" w:sz="4" w:space="0" w:color="000000"/>
              <w:left w:val="single" w:sz="4" w:space="0" w:color="000000"/>
              <w:bottom w:val="single" w:sz="4" w:space="0" w:color="000000"/>
              <w:right w:val="single" w:sz="4" w:space="0" w:color="000000"/>
            </w:tcBorders>
          </w:tcPr>
          <w:p w14:paraId="73B2D64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4" w:space="0" w:color="000000"/>
              <w:left w:val="single" w:sz="4" w:space="0" w:color="000000"/>
              <w:bottom w:val="single" w:sz="4" w:space="0" w:color="000000"/>
              <w:right w:val="single" w:sz="4" w:space="0" w:color="000000"/>
            </w:tcBorders>
          </w:tcPr>
          <w:p w14:paraId="73B2D64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4" w:space="0" w:color="000000"/>
              <w:left w:val="single" w:sz="4" w:space="0" w:color="000000"/>
              <w:bottom w:val="single" w:sz="4" w:space="0" w:color="000000"/>
              <w:right w:val="single" w:sz="3" w:space="0" w:color="000000"/>
            </w:tcBorders>
          </w:tcPr>
          <w:p w14:paraId="73B2D64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4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tcPr>
          <w:p w14:paraId="73B2D64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3" w:space="0" w:color="000000"/>
            </w:tcBorders>
          </w:tcPr>
          <w:p w14:paraId="73B2D64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4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4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4" w:space="0" w:color="000000"/>
            </w:tcBorders>
          </w:tcPr>
          <w:p w14:paraId="73B2D64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4" w:space="0" w:color="000000"/>
              <w:left w:val="single" w:sz="4" w:space="0" w:color="000000"/>
              <w:bottom w:val="single" w:sz="4" w:space="0" w:color="000000"/>
              <w:right w:val="single" w:sz="3" w:space="0" w:color="000000"/>
            </w:tcBorders>
          </w:tcPr>
          <w:p w14:paraId="73B2D64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4" w:space="0" w:color="000000"/>
              <w:left w:val="single" w:sz="3" w:space="0" w:color="000000"/>
              <w:bottom w:val="single" w:sz="4" w:space="0" w:color="000000"/>
              <w:right w:val="single" w:sz="4" w:space="0" w:color="000000"/>
            </w:tcBorders>
          </w:tcPr>
          <w:p w14:paraId="73B2D64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shd w:val="clear" w:color="auto" w:fill="999999"/>
          </w:tcPr>
          <w:p w14:paraId="73B2D65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4" w:space="0" w:color="000000"/>
              <w:left w:val="single" w:sz="4" w:space="0" w:color="000000"/>
              <w:bottom w:val="single" w:sz="4" w:space="0" w:color="000000"/>
              <w:right w:val="single" w:sz="3" w:space="0" w:color="000000"/>
            </w:tcBorders>
          </w:tcPr>
          <w:p w14:paraId="73B2D65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660" w14:textId="77777777">
        <w:trPr>
          <w:trHeight w:val="449"/>
        </w:trPr>
        <w:tc>
          <w:tcPr>
            <w:tcW w:w="3164" w:type="dxa"/>
            <w:tcBorders>
              <w:top w:val="single" w:sz="4" w:space="0" w:color="000000"/>
              <w:left w:val="single" w:sz="4" w:space="0" w:color="000000"/>
              <w:bottom w:val="single" w:sz="4" w:space="0" w:color="000000"/>
              <w:right w:val="single" w:sz="4" w:space="0" w:color="000000"/>
            </w:tcBorders>
          </w:tcPr>
          <w:p w14:paraId="73B2D65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lastRenderedPageBreak/>
              <w:t xml:space="preserve"> </w:t>
            </w:r>
          </w:p>
        </w:tc>
        <w:tc>
          <w:tcPr>
            <w:tcW w:w="455" w:type="dxa"/>
            <w:tcBorders>
              <w:top w:val="single" w:sz="4" w:space="0" w:color="000000"/>
              <w:left w:val="single" w:sz="4" w:space="0" w:color="000000"/>
              <w:bottom w:val="single" w:sz="4" w:space="0" w:color="000000"/>
              <w:right w:val="single" w:sz="4" w:space="0" w:color="000000"/>
            </w:tcBorders>
          </w:tcPr>
          <w:p w14:paraId="73B2D654"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4" w:space="0" w:color="000000"/>
              <w:left w:val="single" w:sz="4" w:space="0" w:color="000000"/>
              <w:bottom w:val="single" w:sz="4" w:space="0" w:color="000000"/>
              <w:right w:val="single" w:sz="3" w:space="0" w:color="000000"/>
            </w:tcBorders>
          </w:tcPr>
          <w:p w14:paraId="73B2D65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5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tcPr>
          <w:p w14:paraId="73B2D65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3" w:space="0" w:color="000000"/>
            </w:tcBorders>
          </w:tcPr>
          <w:p w14:paraId="73B2D65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5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5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4" w:space="0" w:color="000000"/>
            </w:tcBorders>
          </w:tcPr>
          <w:p w14:paraId="73B2D65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4" w:space="0" w:color="000000"/>
              <w:left w:val="single" w:sz="4" w:space="0" w:color="000000"/>
              <w:bottom w:val="single" w:sz="4" w:space="0" w:color="000000"/>
              <w:right w:val="single" w:sz="3" w:space="0" w:color="000000"/>
            </w:tcBorders>
          </w:tcPr>
          <w:p w14:paraId="73B2D65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4" w:space="0" w:color="000000"/>
              <w:left w:val="single" w:sz="3" w:space="0" w:color="000000"/>
              <w:bottom w:val="single" w:sz="4" w:space="0" w:color="000000"/>
              <w:right w:val="single" w:sz="4" w:space="0" w:color="000000"/>
            </w:tcBorders>
          </w:tcPr>
          <w:p w14:paraId="73B2D65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5E"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4" w:space="0" w:color="000000"/>
              <w:left w:val="single" w:sz="4" w:space="0" w:color="000000"/>
              <w:bottom w:val="single" w:sz="4" w:space="0" w:color="000000"/>
              <w:right w:val="single" w:sz="3" w:space="0" w:color="000000"/>
            </w:tcBorders>
            <w:shd w:val="clear" w:color="auto" w:fill="8C8C8C"/>
          </w:tcPr>
          <w:p w14:paraId="73B2D65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r w:rsidR="00B9239F" w:rsidRPr="000C5192" w14:paraId="73B2D66E" w14:textId="77777777">
        <w:trPr>
          <w:trHeight w:val="448"/>
        </w:trPr>
        <w:tc>
          <w:tcPr>
            <w:tcW w:w="3164" w:type="dxa"/>
            <w:tcBorders>
              <w:top w:val="single" w:sz="4" w:space="0" w:color="000000"/>
              <w:left w:val="single" w:sz="4" w:space="0" w:color="000000"/>
              <w:bottom w:val="single" w:sz="4" w:space="0" w:color="000000"/>
              <w:right w:val="single" w:sz="4" w:space="0" w:color="000000"/>
            </w:tcBorders>
          </w:tcPr>
          <w:p w14:paraId="73B2D661"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55" w:type="dxa"/>
            <w:tcBorders>
              <w:top w:val="single" w:sz="4" w:space="0" w:color="000000"/>
              <w:left w:val="single" w:sz="4" w:space="0" w:color="000000"/>
              <w:bottom w:val="single" w:sz="4" w:space="0" w:color="000000"/>
              <w:right w:val="single" w:sz="4" w:space="0" w:color="000000"/>
            </w:tcBorders>
          </w:tcPr>
          <w:p w14:paraId="73B2D662"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7" w:type="dxa"/>
            <w:tcBorders>
              <w:top w:val="single" w:sz="4" w:space="0" w:color="000000"/>
              <w:left w:val="single" w:sz="4" w:space="0" w:color="000000"/>
              <w:bottom w:val="single" w:sz="4" w:space="0" w:color="000000"/>
              <w:right w:val="single" w:sz="3" w:space="0" w:color="000000"/>
            </w:tcBorders>
          </w:tcPr>
          <w:p w14:paraId="73B2D663"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64"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tcPr>
          <w:p w14:paraId="73B2D665"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3" w:space="0" w:color="000000"/>
            </w:tcBorders>
          </w:tcPr>
          <w:p w14:paraId="73B2D666"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68" w:type="dxa"/>
            <w:tcBorders>
              <w:top w:val="single" w:sz="4" w:space="0" w:color="000000"/>
              <w:left w:val="single" w:sz="3" w:space="0" w:color="000000"/>
              <w:bottom w:val="single" w:sz="4" w:space="0" w:color="000000"/>
              <w:right w:val="single" w:sz="4" w:space="0" w:color="000000"/>
            </w:tcBorders>
          </w:tcPr>
          <w:p w14:paraId="73B2D667"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68"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500" w:type="dxa"/>
            <w:tcBorders>
              <w:top w:val="single" w:sz="4" w:space="0" w:color="000000"/>
              <w:left w:val="single" w:sz="4" w:space="0" w:color="000000"/>
              <w:bottom w:val="single" w:sz="4" w:space="0" w:color="000000"/>
              <w:right w:val="single" w:sz="4" w:space="0" w:color="000000"/>
            </w:tcBorders>
          </w:tcPr>
          <w:p w14:paraId="73B2D669"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310" w:type="dxa"/>
            <w:tcBorders>
              <w:top w:val="single" w:sz="4" w:space="0" w:color="000000"/>
              <w:left w:val="single" w:sz="4" w:space="0" w:color="000000"/>
              <w:bottom w:val="single" w:sz="4" w:space="0" w:color="000000"/>
              <w:right w:val="single" w:sz="3" w:space="0" w:color="000000"/>
            </w:tcBorders>
          </w:tcPr>
          <w:p w14:paraId="73B2D66A"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3" w:type="dxa"/>
            <w:tcBorders>
              <w:top w:val="single" w:sz="4" w:space="0" w:color="000000"/>
              <w:left w:val="single" w:sz="3" w:space="0" w:color="000000"/>
              <w:bottom w:val="single" w:sz="4" w:space="0" w:color="000000"/>
              <w:right w:val="single" w:sz="4" w:space="0" w:color="000000"/>
            </w:tcBorders>
          </w:tcPr>
          <w:p w14:paraId="73B2D66B"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0" w:type="dxa"/>
            <w:tcBorders>
              <w:top w:val="single" w:sz="4" w:space="0" w:color="000000"/>
              <w:left w:val="single" w:sz="4" w:space="0" w:color="000000"/>
              <w:bottom w:val="single" w:sz="4" w:space="0" w:color="000000"/>
              <w:right w:val="single" w:sz="4" w:space="0" w:color="000000"/>
            </w:tcBorders>
          </w:tcPr>
          <w:p w14:paraId="73B2D66C"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c>
          <w:tcPr>
            <w:tcW w:w="417" w:type="dxa"/>
            <w:tcBorders>
              <w:top w:val="single" w:sz="4" w:space="0" w:color="000000"/>
              <w:left w:val="single" w:sz="4" w:space="0" w:color="000000"/>
              <w:bottom w:val="single" w:sz="4" w:space="0" w:color="000000"/>
              <w:right w:val="single" w:sz="3" w:space="0" w:color="000000"/>
            </w:tcBorders>
            <w:shd w:val="clear" w:color="auto" w:fill="8C8C8C"/>
          </w:tcPr>
          <w:p w14:paraId="73B2D66D"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tc>
      </w:tr>
    </w:tbl>
    <w:p w14:paraId="73B2D66F"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p w14:paraId="73B2D670" w14:textId="77777777" w:rsidR="00B9239F" w:rsidRPr="000C5192" w:rsidRDefault="00B2729E" w:rsidP="000C5192">
      <w:pPr>
        <w:spacing w:line="276" w:lineRule="auto"/>
        <w:ind w:left="-15" w:firstLine="0"/>
        <w:rPr>
          <w:rFonts w:ascii="Times New Roman" w:hAnsi="Times New Roman" w:cs="Times New Roman"/>
          <w:sz w:val="24"/>
          <w:szCs w:val="24"/>
        </w:rPr>
      </w:pPr>
      <w:r w:rsidRPr="000C5192">
        <w:rPr>
          <w:rFonts w:ascii="Times New Roman" w:hAnsi="Times New Roman" w:cs="Times New Roman"/>
          <w:sz w:val="24"/>
          <w:szCs w:val="24"/>
        </w:rPr>
        <w:t xml:space="preserve"> </w:t>
      </w:r>
    </w:p>
    <w:sectPr w:rsidR="00B9239F" w:rsidRPr="000C5192">
      <w:headerReference w:type="even" r:id="rId7"/>
      <w:headerReference w:type="default" r:id="rId8"/>
      <w:footerReference w:type="even" r:id="rId9"/>
      <w:footerReference w:type="default" r:id="rId10"/>
      <w:headerReference w:type="first" r:id="rId11"/>
      <w:footerReference w:type="first" r:id="rId12"/>
      <w:pgSz w:w="12240" w:h="15840"/>
      <w:pgMar w:top="1427" w:right="1877" w:bottom="1642" w:left="2117" w:header="732"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B2D673" w14:textId="77777777" w:rsidR="00D67F16" w:rsidRDefault="00D67F16">
      <w:pPr>
        <w:spacing w:after="0" w:line="240" w:lineRule="auto"/>
      </w:pPr>
      <w:r>
        <w:separator/>
      </w:r>
    </w:p>
  </w:endnote>
  <w:endnote w:type="continuationSeparator" w:id="0">
    <w:p w14:paraId="73B2D674" w14:textId="77777777" w:rsidR="00D67F16" w:rsidRDefault="00D67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Droid Sans Fallback">
    <w:charset w:val="00"/>
    <w:family w:val="auto"/>
    <w:pitch w:val="variable"/>
  </w:font>
  <w:font w:name="FreeSans">
    <w:altName w:val="Arial"/>
    <w:charset w:val="00"/>
    <w:family w:val="swiss"/>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2D678" w14:textId="77777777" w:rsidR="00B9239F" w:rsidRDefault="00B2729E">
    <w:pPr>
      <w:spacing w:after="35" w:line="240" w:lineRule="auto"/>
      <w:ind w:left="0" w:right="0" w:firstLine="0"/>
    </w:pPr>
    <w:r>
      <w:rPr>
        <w:rFonts w:ascii="Times New Roman" w:eastAsia="Times New Roman" w:hAnsi="Times New Roman" w:cs="Times New Roman"/>
        <w:i/>
        <w:sz w:val="19"/>
      </w:rPr>
      <w:t xml:space="preserve">Exclaimer: This are just guidelines on the minimum…  but you are free to adopt better and more …    </w:t>
    </w:r>
    <w:r>
      <w:fldChar w:fldCharType="begin"/>
    </w:r>
    <w:r>
      <w:instrText xml:space="preserve"> PAGE   \* MERGEFORMAT </w:instrText>
    </w:r>
    <w:r>
      <w:fldChar w:fldCharType="separate"/>
    </w:r>
    <w:r>
      <w:rPr>
        <w:rFonts w:ascii="Times New Roman" w:eastAsia="Times New Roman" w:hAnsi="Times New Roman" w:cs="Times New Roman"/>
        <w:sz w:val="19"/>
      </w:rPr>
      <w:t>1</w:t>
    </w:r>
    <w:r>
      <w:rPr>
        <w:rFonts w:ascii="Times New Roman" w:eastAsia="Times New Roman" w:hAnsi="Times New Roman" w:cs="Times New Roman"/>
        <w:sz w:val="19"/>
      </w:rPr>
      <w:fldChar w:fldCharType="end"/>
    </w:r>
    <w:r>
      <w:rPr>
        <w:rFonts w:ascii="Times New Roman" w:eastAsia="Times New Roman" w:hAnsi="Times New Roman" w:cs="Times New Roman"/>
        <w:sz w:val="19"/>
      </w:rPr>
      <w:t xml:space="preserve"> </w:t>
    </w:r>
    <w:r>
      <w:rPr>
        <w:rFonts w:ascii="Times New Roman" w:eastAsia="Times New Roman" w:hAnsi="Times New Roman" w:cs="Times New Roman"/>
        <w:i/>
        <w:sz w:val="19"/>
      </w:rPr>
      <w:t xml:space="preserve"> </w:t>
    </w:r>
  </w:p>
  <w:p w14:paraId="73B2D679" w14:textId="77777777" w:rsidR="00B9239F" w:rsidRDefault="00B2729E">
    <w:pPr>
      <w:spacing w:after="0" w:line="240" w:lineRule="auto"/>
      <w:ind w:left="0" w:right="0" w:firstLine="0"/>
      <w:jc w:val="left"/>
    </w:pPr>
    <w:r>
      <w:rPr>
        <w:rFonts w:ascii="Times New Roman" w:eastAsia="Times New Roman" w:hAnsi="Times New Roman" w:cs="Times New Roman"/>
        <w:sz w:val="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2D67A" w14:textId="5580AF98" w:rsidR="00B9239F" w:rsidRDefault="002659C0">
    <w:pPr>
      <w:spacing w:after="35" w:line="240" w:lineRule="auto"/>
      <w:ind w:left="0" w:right="0" w:firstLine="0"/>
    </w:pPr>
    <w:r>
      <w:rPr>
        <w:rFonts w:ascii="Times New Roman" w:eastAsia="Times New Roman" w:hAnsi="Times New Roman" w:cs="Times New Roman"/>
        <w:i/>
        <w:sz w:val="19"/>
      </w:rPr>
      <w:t>Exclaimer: These</w:t>
    </w:r>
    <w:r w:rsidR="00B2729E">
      <w:rPr>
        <w:rFonts w:ascii="Times New Roman" w:eastAsia="Times New Roman" w:hAnsi="Times New Roman" w:cs="Times New Roman"/>
        <w:i/>
        <w:sz w:val="19"/>
      </w:rPr>
      <w:t xml:space="preserve"> ar</w:t>
    </w:r>
    <w:r>
      <w:rPr>
        <w:rFonts w:ascii="Times New Roman" w:eastAsia="Times New Roman" w:hAnsi="Times New Roman" w:cs="Times New Roman"/>
        <w:i/>
        <w:sz w:val="19"/>
      </w:rPr>
      <w:t>e just guidelines on the minimum. Y</w:t>
    </w:r>
    <w:r w:rsidR="00B2729E">
      <w:rPr>
        <w:rFonts w:ascii="Times New Roman" w:eastAsia="Times New Roman" w:hAnsi="Times New Roman" w:cs="Times New Roman"/>
        <w:i/>
        <w:sz w:val="19"/>
      </w:rPr>
      <w:t>ou are</w:t>
    </w:r>
    <w:r>
      <w:rPr>
        <w:rFonts w:ascii="Times New Roman" w:eastAsia="Times New Roman" w:hAnsi="Times New Roman" w:cs="Times New Roman"/>
        <w:i/>
        <w:sz w:val="19"/>
      </w:rPr>
      <w:t xml:space="preserve"> free to adopt better and more</w:t>
    </w:r>
    <w:r w:rsidR="00B2729E">
      <w:rPr>
        <w:rFonts w:ascii="Times New Roman" w:eastAsia="Times New Roman" w:hAnsi="Times New Roman" w:cs="Times New Roman"/>
        <w:i/>
        <w:sz w:val="19"/>
      </w:rPr>
      <w:t xml:space="preserve">    </w:t>
    </w:r>
    <w:r w:rsidR="00B2729E">
      <w:fldChar w:fldCharType="begin"/>
    </w:r>
    <w:r w:rsidR="00B2729E">
      <w:instrText xml:space="preserve"> PAGE   \* MERGEFORMAT </w:instrText>
    </w:r>
    <w:r w:rsidR="00B2729E">
      <w:fldChar w:fldCharType="separate"/>
    </w:r>
    <w:r w:rsidR="00DD36B7" w:rsidRPr="00DD36B7">
      <w:rPr>
        <w:rFonts w:ascii="Times New Roman" w:eastAsia="Times New Roman" w:hAnsi="Times New Roman" w:cs="Times New Roman"/>
        <w:noProof/>
        <w:sz w:val="19"/>
      </w:rPr>
      <w:t>7</w:t>
    </w:r>
    <w:r w:rsidR="00B2729E">
      <w:rPr>
        <w:rFonts w:ascii="Times New Roman" w:eastAsia="Times New Roman" w:hAnsi="Times New Roman" w:cs="Times New Roman"/>
        <w:sz w:val="19"/>
      </w:rPr>
      <w:fldChar w:fldCharType="end"/>
    </w:r>
    <w:r w:rsidR="00B2729E">
      <w:rPr>
        <w:rFonts w:ascii="Times New Roman" w:eastAsia="Times New Roman" w:hAnsi="Times New Roman" w:cs="Times New Roman"/>
        <w:sz w:val="19"/>
      </w:rPr>
      <w:t xml:space="preserve"> </w:t>
    </w:r>
    <w:r w:rsidR="00B2729E">
      <w:rPr>
        <w:rFonts w:ascii="Times New Roman" w:eastAsia="Times New Roman" w:hAnsi="Times New Roman" w:cs="Times New Roman"/>
        <w:i/>
        <w:sz w:val="19"/>
      </w:rPr>
      <w:t xml:space="preserve"> </w:t>
    </w:r>
  </w:p>
  <w:p w14:paraId="73B2D67B" w14:textId="77777777" w:rsidR="00B9239F" w:rsidRDefault="00B2729E">
    <w:pPr>
      <w:spacing w:after="0" w:line="240" w:lineRule="auto"/>
      <w:ind w:left="0" w:right="0" w:firstLine="0"/>
      <w:jc w:val="left"/>
    </w:pPr>
    <w:r>
      <w:rPr>
        <w:rFonts w:ascii="Times New Roman" w:eastAsia="Times New Roman" w:hAnsi="Times New Roman" w:cs="Times New Roman"/>
        <w:sz w:val="1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2D67E" w14:textId="77777777" w:rsidR="00B9239F" w:rsidRDefault="00B2729E">
    <w:pPr>
      <w:spacing w:after="35" w:line="240" w:lineRule="auto"/>
      <w:ind w:left="0" w:right="0" w:firstLine="0"/>
    </w:pPr>
    <w:r>
      <w:rPr>
        <w:rFonts w:ascii="Times New Roman" w:eastAsia="Times New Roman" w:hAnsi="Times New Roman" w:cs="Times New Roman"/>
        <w:i/>
        <w:sz w:val="19"/>
      </w:rPr>
      <w:t xml:space="preserve">Exclaimer: This are just guidelines on the minimum…  but you are free to adopt better and more …    </w:t>
    </w:r>
    <w:r>
      <w:fldChar w:fldCharType="begin"/>
    </w:r>
    <w:r>
      <w:instrText xml:space="preserve"> PAGE   \* MERGEFORMAT </w:instrText>
    </w:r>
    <w:r>
      <w:fldChar w:fldCharType="separate"/>
    </w:r>
    <w:r>
      <w:rPr>
        <w:rFonts w:ascii="Times New Roman" w:eastAsia="Times New Roman" w:hAnsi="Times New Roman" w:cs="Times New Roman"/>
        <w:sz w:val="19"/>
      </w:rPr>
      <w:t>1</w:t>
    </w:r>
    <w:r>
      <w:rPr>
        <w:rFonts w:ascii="Times New Roman" w:eastAsia="Times New Roman" w:hAnsi="Times New Roman" w:cs="Times New Roman"/>
        <w:sz w:val="19"/>
      </w:rPr>
      <w:fldChar w:fldCharType="end"/>
    </w:r>
    <w:r>
      <w:rPr>
        <w:rFonts w:ascii="Times New Roman" w:eastAsia="Times New Roman" w:hAnsi="Times New Roman" w:cs="Times New Roman"/>
        <w:sz w:val="19"/>
      </w:rPr>
      <w:t xml:space="preserve"> </w:t>
    </w:r>
    <w:r>
      <w:rPr>
        <w:rFonts w:ascii="Times New Roman" w:eastAsia="Times New Roman" w:hAnsi="Times New Roman" w:cs="Times New Roman"/>
        <w:i/>
        <w:sz w:val="19"/>
      </w:rPr>
      <w:t xml:space="preserve"> </w:t>
    </w:r>
  </w:p>
  <w:p w14:paraId="73B2D67F" w14:textId="77777777" w:rsidR="00B9239F" w:rsidRDefault="00B2729E">
    <w:pPr>
      <w:spacing w:after="0" w:line="240" w:lineRule="auto"/>
      <w:ind w:left="0" w:right="0" w:firstLine="0"/>
      <w:jc w:val="left"/>
    </w:pPr>
    <w:r>
      <w:rPr>
        <w:rFonts w:ascii="Times New Roman" w:eastAsia="Times New Roman" w:hAnsi="Times New Roman" w:cs="Times New Roman"/>
        <w:sz w:val="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B2D671" w14:textId="77777777" w:rsidR="00D67F16" w:rsidRDefault="00D67F16">
      <w:pPr>
        <w:spacing w:after="0" w:line="240" w:lineRule="auto"/>
      </w:pPr>
      <w:r>
        <w:separator/>
      </w:r>
    </w:p>
  </w:footnote>
  <w:footnote w:type="continuationSeparator" w:id="0">
    <w:p w14:paraId="73B2D672" w14:textId="77777777" w:rsidR="00D67F16" w:rsidRDefault="00D67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2D675" w14:textId="77777777" w:rsidR="00B9239F" w:rsidRDefault="00B2729E">
    <w:pPr>
      <w:spacing w:after="157" w:line="240" w:lineRule="auto"/>
      <w:ind w:left="0" w:right="0" w:firstLine="0"/>
      <w:jc w:val="center"/>
    </w:pPr>
    <w:r>
      <w:rPr>
        <w:rFonts w:ascii="Times New Roman" w:eastAsia="Times New Roman" w:hAnsi="Times New Roman" w:cs="Times New Roman"/>
        <w:b/>
        <w:sz w:val="23"/>
      </w:rPr>
      <w:t>Thesis Proposal Writing</w:t>
    </w:r>
    <w:r>
      <w:rPr>
        <w:rFonts w:ascii="Times New Roman" w:eastAsia="Times New Roman" w:hAnsi="Times New Roman" w:cs="Times New Roman"/>
        <w:sz w:val="19"/>
      </w:rPr>
      <w:t xml:space="preserve"> </w:t>
    </w:r>
    <w:r>
      <w:rPr>
        <w:rFonts w:ascii="Times New Roman" w:eastAsia="Times New Roman" w:hAnsi="Times New Roman" w:cs="Times New Roman"/>
        <w:b/>
        <w:sz w:val="23"/>
      </w:rPr>
      <w:t xml:space="preserve">GUIDELINES </w:t>
    </w:r>
  </w:p>
  <w:p w14:paraId="73B2D676" w14:textId="77777777" w:rsidR="00B9239F" w:rsidRDefault="00B2729E">
    <w:pPr>
      <w:spacing w:after="0" w:line="240" w:lineRule="auto"/>
      <w:ind w:left="0" w:right="0" w:firstLine="0"/>
      <w:jc w:val="center"/>
    </w:pPr>
    <w:r>
      <w:rPr>
        <w:rFonts w:ascii="Times New Roman" w:eastAsia="Times New Roman" w:hAnsi="Times New Roman" w:cs="Times New Roman"/>
        <w:sz w:val="19"/>
      </w:rPr>
      <w:t xml:space="preserve">Dr. Joseph </w:t>
    </w:r>
    <w:proofErr w:type="spellStart"/>
    <w:r>
      <w:rPr>
        <w:rFonts w:ascii="Times New Roman" w:eastAsia="Times New Roman" w:hAnsi="Times New Roman" w:cs="Times New Roman"/>
        <w:sz w:val="19"/>
      </w:rPr>
      <w:t>Orero</w:t>
    </w:r>
    <w:proofErr w:type="spellEnd"/>
    <w:r>
      <w:rPr>
        <w:rFonts w:ascii="Times New Roman" w:eastAsia="Times New Roman" w:hAnsi="Times New Roman" w:cs="Times New Roman"/>
        <w:sz w:val="19"/>
      </w:rPr>
      <w:t xml:space="preserve">&lt;jorero@strathmore.edu&gt;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2D677" w14:textId="77777777" w:rsidR="00B9239F" w:rsidRDefault="00B2729E">
    <w:pPr>
      <w:spacing w:after="157" w:line="240" w:lineRule="auto"/>
      <w:ind w:left="0" w:right="0" w:firstLine="0"/>
      <w:jc w:val="center"/>
    </w:pPr>
    <w:r>
      <w:rPr>
        <w:rFonts w:ascii="Times New Roman" w:eastAsia="Times New Roman" w:hAnsi="Times New Roman" w:cs="Times New Roman"/>
        <w:b/>
        <w:sz w:val="23"/>
      </w:rPr>
      <w:t>Proposal Writing</w:t>
    </w:r>
    <w:r>
      <w:rPr>
        <w:rFonts w:ascii="Times New Roman" w:eastAsia="Times New Roman" w:hAnsi="Times New Roman" w:cs="Times New Roman"/>
        <w:sz w:val="19"/>
      </w:rPr>
      <w:t xml:space="preserve"> </w:t>
    </w:r>
    <w:r>
      <w:rPr>
        <w:rFonts w:ascii="Times New Roman" w:eastAsia="Times New Roman" w:hAnsi="Times New Roman" w:cs="Times New Roman"/>
        <w:b/>
        <w:sz w:val="23"/>
      </w:rPr>
      <w:t xml:space="preserve">GUIDELINES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2D67C" w14:textId="77777777" w:rsidR="00B9239F" w:rsidRDefault="00B2729E">
    <w:pPr>
      <w:spacing w:after="157" w:line="240" w:lineRule="auto"/>
      <w:ind w:left="0" w:right="0" w:firstLine="0"/>
      <w:jc w:val="center"/>
    </w:pPr>
    <w:r>
      <w:rPr>
        <w:rFonts w:ascii="Times New Roman" w:eastAsia="Times New Roman" w:hAnsi="Times New Roman" w:cs="Times New Roman"/>
        <w:b/>
        <w:sz w:val="23"/>
      </w:rPr>
      <w:t>Thesis Proposal Writing</w:t>
    </w:r>
    <w:r>
      <w:rPr>
        <w:rFonts w:ascii="Times New Roman" w:eastAsia="Times New Roman" w:hAnsi="Times New Roman" w:cs="Times New Roman"/>
        <w:sz w:val="19"/>
      </w:rPr>
      <w:t xml:space="preserve"> </w:t>
    </w:r>
    <w:r>
      <w:rPr>
        <w:rFonts w:ascii="Times New Roman" w:eastAsia="Times New Roman" w:hAnsi="Times New Roman" w:cs="Times New Roman"/>
        <w:b/>
        <w:sz w:val="23"/>
      </w:rPr>
      <w:t xml:space="preserve">GUIDELINES </w:t>
    </w:r>
  </w:p>
  <w:p w14:paraId="73B2D67D" w14:textId="77777777" w:rsidR="00B9239F" w:rsidRDefault="00B2729E">
    <w:pPr>
      <w:spacing w:after="0" w:line="240" w:lineRule="auto"/>
      <w:ind w:left="0" w:right="0" w:firstLine="0"/>
      <w:jc w:val="center"/>
    </w:pPr>
    <w:r>
      <w:rPr>
        <w:rFonts w:ascii="Times New Roman" w:eastAsia="Times New Roman" w:hAnsi="Times New Roman" w:cs="Times New Roman"/>
        <w:sz w:val="19"/>
      </w:rPr>
      <w:t xml:space="preserve">Dr. Joseph </w:t>
    </w:r>
    <w:proofErr w:type="spellStart"/>
    <w:r>
      <w:rPr>
        <w:rFonts w:ascii="Times New Roman" w:eastAsia="Times New Roman" w:hAnsi="Times New Roman" w:cs="Times New Roman"/>
        <w:sz w:val="19"/>
      </w:rPr>
      <w:t>Orero</w:t>
    </w:r>
    <w:proofErr w:type="spellEnd"/>
    <w:r>
      <w:rPr>
        <w:rFonts w:ascii="Times New Roman" w:eastAsia="Times New Roman" w:hAnsi="Times New Roman" w:cs="Times New Roman"/>
        <w:sz w:val="19"/>
      </w:rPr>
      <w:t xml:space="preserve">&lt;jorero@strathmore.edu&gt;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A7DF1"/>
    <w:multiLevelType w:val="hybridMultilevel"/>
    <w:tmpl w:val="CE4A700A"/>
    <w:lvl w:ilvl="0" w:tplc="CE0C3A3A">
      <w:start w:val="1"/>
      <w:numFmt w:val="bullet"/>
      <w:lvlText w:val="•"/>
      <w:lvlJc w:val="left"/>
      <w:pPr>
        <w:ind w:left="677"/>
      </w:pPr>
      <w:rPr>
        <w:rFonts w:ascii="Arial" w:eastAsia="Arial" w:hAnsi="Arial" w:cs="Arial"/>
        <w:b w:val="0"/>
        <w:i w:val="0"/>
        <w:strike w:val="0"/>
        <w:dstrike w:val="0"/>
        <w:color w:val="000000"/>
        <w:sz w:val="21"/>
        <w:u w:val="none" w:color="000000"/>
        <w:bdr w:val="none" w:sz="0" w:space="0" w:color="auto"/>
        <w:shd w:val="clear" w:color="auto" w:fill="auto"/>
        <w:vertAlign w:val="baseline"/>
      </w:rPr>
    </w:lvl>
    <w:lvl w:ilvl="1" w:tplc="49A6E40E">
      <w:start w:val="1"/>
      <w:numFmt w:val="bullet"/>
      <w:lvlText w:val="o"/>
      <w:lvlJc w:val="left"/>
      <w:pPr>
        <w:ind w:left="1419"/>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2" w:tplc="8CBA4E5C">
      <w:start w:val="1"/>
      <w:numFmt w:val="bullet"/>
      <w:lvlText w:val="▪"/>
      <w:lvlJc w:val="left"/>
      <w:pPr>
        <w:ind w:left="2139"/>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3" w:tplc="89E45DA6">
      <w:start w:val="1"/>
      <w:numFmt w:val="bullet"/>
      <w:lvlText w:val="•"/>
      <w:lvlJc w:val="left"/>
      <w:pPr>
        <w:ind w:left="2859"/>
      </w:pPr>
      <w:rPr>
        <w:rFonts w:ascii="Arial" w:eastAsia="Arial" w:hAnsi="Arial" w:cs="Arial"/>
        <w:b w:val="0"/>
        <w:i w:val="0"/>
        <w:strike w:val="0"/>
        <w:dstrike w:val="0"/>
        <w:color w:val="000000"/>
        <w:sz w:val="21"/>
        <w:u w:val="none" w:color="000000"/>
        <w:bdr w:val="none" w:sz="0" w:space="0" w:color="auto"/>
        <w:shd w:val="clear" w:color="auto" w:fill="auto"/>
        <w:vertAlign w:val="baseline"/>
      </w:rPr>
    </w:lvl>
    <w:lvl w:ilvl="4" w:tplc="36B0887C">
      <w:start w:val="1"/>
      <w:numFmt w:val="bullet"/>
      <w:lvlText w:val="o"/>
      <w:lvlJc w:val="left"/>
      <w:pPr>
        <w:ind w:left="3579"/>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5" w:tplc="6E1A5E82">
      <w:start w:val="1"/>
      <w:numFmt w:val="bullet"/>
      <w:lvlText w:val="▪"/>
      <w:lvlJc w:val="left"/>
      <w:pPr>
        <w:ind w:left="4299"/>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6" w:tplc="2F3C7558">
      <w:start w:val="1"/>
      <w:numFmt w:val="bullet"/>
      <w:lvlText w:val="•"/>
      <w:lvlJc w:val="left"/>
      <w:pPr>
        <w:ind w:left="5019"/>
      </w:pPr>
      <w:rPr>
        <w:rFonts w:ascii="Arial" w:eastAsia="Arial" w:hAnsi="Arial" w:cs="Arial"/>
        <w:b w:val="0"/>
        <w:i w:val="0"/>
        <w:strike w:val="0"/>
        <w:dstrike w:val="0"/>
        <w:color w:val="000000"/>
        <w:sz w:val="21"/>
        <w:u w:val="none" w:color="000000"/>
        <w:bdr w:val="none" w:sz="0" w:space="0" w:color="auto"/>
        <w:shd w:val="clear" w:color="auto" w:fill="auto"/>
        <w:vertAlign w:val="baseline"/>
      </w:rPr>
    </w:lvl>
    <w:lvl w:ilvl="7" w:tplc="3724AAD8">
      <w:start w:val="1"/>
      <w:numFmt w:val="bullet"/>
      <w:lvlText w:val="o"/>
      <w:lvlJc w:val="left"/>
      <w:pPr>
        <w:ind w:left="5739"/>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lvl w:ilvl="8" w:tplc="CD3E4166">
      <w:start w:val="1"/>
      <w:numFmt w:val="bullet"/>
      <w:lvlText w:val="▪"/>
      <w:lvlJc w:val="left"/>
      <w:pPr>
        <w:ind w:left="6459"/>
      </w:pPr>
      <w:rPr>
        <w:rFonts w:ascii="Segoe UI Symbol" w:eastAsia="Segoe UI Symbol" w:hAnsi="Segoe UI Symbol" w:cs="Segoe UI Symbol"/>
        <w:b w:val="0"/>
        <w:i w:val="0"/>
        <w:strike w:val="0"/>
        <w:dstrike w:val="0"/>
        <w:color w:val="000000"/>
        <w:sz w:val="21"/>
        <w:u w:val="none" w:color="000000"/>
        <w:bdr w:val="none" w:sz="0" w:space="0" w:color="auto"/>
        <w:shd w:val="clear" w:color="auto" w:fill="auto"/>
        <w:vertAlign w:val="baseline"/>
      </w:rPr>
    </w:lvl>
  </w:abstractNum>
  <w:abstractNum w:abstractNumId="1" w15:restartNumberingAfterBreak="0">
    <w:nsid w:val="183E2667"/>
    <w:multiLevelType w:val="hybridMultilevel"/>
    <w:tmpl w:val="CF6CF2AC"/>
    <w:lvl w:ilvl="0" w:tplc="0409001B">
      <w:start w:val="1"/>
      <w:numFmt w:val="lowerRoman"/>
      <w:lvlText w:val="%1."/>
      <w:lvlJc w:val="righ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 w15:restartNumberingAfterBreak="0">
    <w:nsid w:val="349A3F83"/>
    <w:multiLevelType w:val="multilevel"/>
    <w:tmpl w:val="AFFCF6E2"/>
    <w:lvl w:ilvl="0">
      <w:start w:val="1"/>
      <w:numFmt w:val="decimal"/>
      <w:lvlText w:val="%1"/>
      <w:lvlJc w:val="left"/>
      <w:pPr>
        <w:ind w:left="408"/>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1">
      <w:start w:val="1"/>
      <w:numFmt w:val="decimal"/>
      <w:lvlText w:val="%1.%2"/>
      <w:lvlJc w:val="left"/>
      <w:pPr>
        <w:ind w:left="1262"/>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2">
      <w:start w:val="1"/>
      <w:numFmt w:val="lowerRoman"/>
      <w:lvlText w:val="%3"/>
      <w:lvlJc w:val="left"/>
      <w:pPr>
        <w:ind w:left="180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3">
      <w:start w:val="1"/>
      <w:numFmt w:val="decimal"/>
      <w:lvlText w:val="%4"/>
      <w:lvlJc w:val="left"/>
      <w:pPr>
        <w:ind w:left="252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4">
      <w:start w:val="1"/>
      <w:numFmt w:val="lowerLetter"/>
      <w:lvlText w:val="%5"/>
      <w:lvlJc w:val="left"/>
      <w:pPr>
        <w:ind w:left="324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5">
      <w:start w:val="1"/>
      <w:numFmt w:val="lowerRoman"/>
      <w:lvlText w:val="%6"/>
      <w:lvlJc w:val="left"/>
      <w:pPr>
        <w:ind w:left="396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6">
      <w:start w:val="1"/>
      <w:numFmt w:val="decimal"/>
      <w:lvlText w:val="%7"/>
      <w:lvlJc w:val="left"/>
      <w:pPr>
        <w:ind w:left="468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7">
      <w:start w:val="1"/>
      <w:numFmt w:val="lowerLetter"/>
      <w:lvlText w:val="%8"/>
      <w:lvlJc w:val="left"/>
      <w:pPr>
        <w:ind w:left="540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8">
      <w:start w:val="1"/>
      <w:numFmt w:val="lowerRoman"/>
      <w:lvlText w:val="%9"/>
      <w:lvlJc w:val="left"/>
      <w:pPr>
        <w:ind w:left="612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abstractNum>
  <w:abstractNum w:abstractNumId="3" w15:restartNumberingAfterBreak="0">
    <w:nsid w:val="46696D40"/>
    <w:multiLevelType w:val="hybridMultilevel"/>
    <w:tmpl w:val="FD30D2E2"/>
    <w:lvl w:ilvl="0" w:tplc="ABC6432E">
      <w:start w:val="1"/>
      <w:numFmt w:val="lowerLetter"/>
      <w:lvlText w:val="%1)"/>
      <w:lvlJc w:val="left"/>
      <w:pPr>
        <w:ind w:left="662"/>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1" w:tplc="A8D69C60">
      <w:start w:val="1"/>
      <w:numFmt w:val="lowerLetter"/>
      <w:lvlText w:val="%2"/>
      <w:lvlJc w:val="left"/>
      <w:pPr>
        <w:ind w:left="108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2" w:tplc="B4AE29F6">
      <w:start w:val="1"/>
      <w:numFmt w:val="lowerRoman"/>
      <w:lvlText w:val="%3"/>
      <w:lvlJc w:val="left"/>
      <w:pPr>
        <w:ind w:left="180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3" w:tplc="4750348C">
      <w:start w:val="1"/>
      <w:numFmt w:val="decimal"/>
      <w:lvlText w:val="%4"/>
      <w:lvlJc w:val="left"/>
      <w:pPr>
        <w:ind w:left="252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4" w:tplc="5998B550">
      <w:start w:val="1"/>
      <w:numFmt w:val="lowerLetter"/>
      <w:lvlText w:val="%5"/>
      <w:lvlJc w:val="left"/>
      <w:pPr>
        <w:ind w:left="324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5" w:tplc="688C21DC">
      <w:start w:val="1"/>
      <w:numFmt w:val="lowerRoman"/>
      <w:lvlText w:val="%6"/>
      <w:lvlJc w:val="left"/>
      <w:pPr>
        <w:ind w:left="396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6" w:tplc="41501548">
      <w:start w:val="1"/>
      <w:numFmt w:val="decimal"/>
      <w:lvlText w:val="%7"/>
      <w:lvlJc w:val="left"/>
      <w:pPr>
        <w:ind w:left="468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7" w:tplc="B7C22B3A">
      <w:start w:val="1"/>
      <w:numFmt w:val="lowerLetter"/>
      <w:lvlText w:val="%8"/>
      <w:lvlJc w:val="left"/>
      <w:pPr>
        <w:ind w:left="540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8" w:tplc="B928E162">
      <w:start w:val="1"/>
      <w:numFmt w:val="lowerRoman"/>
      <w:lvlText w:val="%9"/>
      <w:lvlJc w:val="left"/>
      <w:pPr>
        <w:ind w:left="612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abstractNum>
  <w:abstractNum w:abstractNumId="4" w15:restartNumberingAfterBreak="0">
    <w:nsid w:val="4AC229E8"/>
    <w:multiLevelType w:val="hybridMultilevel"/>
    <w:tmpl w:val="DA58E516"/>
    <w:lvl w:ilvl="0" w:tplc="2DC8B710">
      <w:start w:val="1"/>
      <w:numFmt w:val="bullet"/>
      <w:lvlText w:val="•"/>
      <w:lvlJc w:val="left"/>
      <w:pPr>
        <w:ind w:left="338"/>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1" w:tplc="650CFC9A">
      <w:start w:val="1"/>
      <w:numFmt w:val="bullet"/>
      <w:lvlText w:val="o"/>
      <w:lvlJc w:val="left"/>
      <w:pPr>
        <w:ind w:left="108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2" w:tplc="68D2D992">
      <w:start w:val="1"/>
      <w:numFmt w:val="bullet"/>
      <w:lvlText w:val="▪"/>
      <w:lvlJc w:val="left"/>
      <w:pPr>
        <w:ind w:left="180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3" w:tplc="5DE22D42">
      <w:start w:val="1"/>
      <w:numFmt w:val="bullet"/>
      <w:lvlText w:val="•"/>
      <w:lvlJc w:val="left"/>
      <w:pPr>
        <w:ind w:left="2520"/>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4" w:tplc="CCF6947C">
      <w:start w:val="1"/>
      <w:numFmt w:val="bullet"/>
      <w:lvlText w:val="o"/>
      <w:lvlJc w:val="left"/>
      <w:pPr>
        <w:ind w:left="324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5" w:tplc="F9B8CB8E">
      <w:start w:val="1"/>
      <w:numFmt w:val="bullet"/>
      <w:lvlText w:val="▪"/>
      <w:lvlJc w:val="left"/>
      <w:pPr>
        <w:ind w:left="396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6" w:tplc="AFC47F3E">
      <w:start w:val="1"/>
      <w:numFmt w:val="bullet"/>
      <w:lvlText w:val="•"/>
      <w:lvlJc w:val="left"/>
      <w:pPr>
        <w:ind w:left="4680"/>
      </w:pPr>
      <w:rPr>
        <w:rFonts w:ascii="Arial" w:eastAsia="Arial" w:hAnsi="Arial" w:cs="Arial"/>
        <w:b w:val="0"/>
        <w:i w:val="0"/>
        <w:strike w:val="0"/>
        <w:dstrike w:val="0"/>
        <w:color w:val="000000"/>
        <w:sz w:val="19"/>
        <w:u w:val="none" w:color="000000"/>
        <w:bdr w:val="none" w:sz="0" w:space="0" w:color="auto"/>
        <w:shd w:val="clear" w:color="auto" w:fill="auto"/>
        <w:vertAlign w:val="baseline"/>
      </w:rPr>
    </w:lvl>
    <w:lvl w:ilvl="7" w:tplc="DCDC6C72">
      <w:start w:val="1"/>
      <w:numFmt w:val="bullet"/>
      <w:lvlText w:val="o"/>
      <w:lvlJc w:val="left"/>
      <w:pPr>
        <w:ind w:left="540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lvl w:ilvl="8" w:tplc="CA06DD7C">
      <w:start w:val="1"/>
      <w:numFmt w:val="bullet"/>
      <w:lvlText w:val="▪"/>
      <w:lvlJc w:val="left"/>
      <w:pPr>
        <w:ind w:left="6120"/>
      </w:pPr>
      <w:rPr>
        <w:rFonts w:ascii="Segoe UI Symbol" w:eastAsia="Segoe UI Symbol" w:hAnsi="Segoe UI Symbol" w:cs="Segoe UI Symbol"/>
        <w:b w:val="0"/>
        <w:i w:val="0"/>
        <w:strike w:val="0"/>
        <w:dstrike w:val="0"/>
        <w:color w:val="000000"/>
        <w:sz w:val="19"/>
        <w:u w:val="none" w:color="000000"/>
        <w:bdr w:val="none" w:sz="0" w:space="0" w:color="auto"/>
        <w:shd w:val="clear" w:color="auto" w:fill="auto"/>
        <w:vertAlign w:val="baseline"/>
      </w:rPr>
    </w:lvl>
  </w:abstractNum>
  <w:abstractNum w:abstractNumId="5" w15:restartNumberingAfterBreak="0">
    <w:nsid w:val="56F12C2A"/>
    <w:multiLevelType w:val="hybridMultilevel"/>
    <w:tmpl w:val="EA14B7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6618A7"/>
    <w:multiLevelType w:val="multilevel"/>
    <w:tmpl w:val="D584BBD6"/>
    <w:lvl w:ilvl="0">
      <w:start w:val="1"/>
      <w:numFmt w:val="decimal"/>
      <w:lvlText w:val="%1"/>
      <w:lvlJc w:val="left"/>
      <w:pPr>
        <w:ind w:left="36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1">
      <w:start w:val="4"/>
      <w:numFmt w:val="decimal"/>
      <w:lvlText w:val="%1.%2"/>
      <w:lvlJc w:val="left"/>
      <w:pPr>
        <w:ind w:left="1262"/>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2">
      <w:start w:val="1"/>
      <w:numFmt w:val="lowerRoman"/>
      <w:lvlText w:val="%3"/>
      <w:lvlJc w:val="left"/>
      <w:pPr>
        <w:ind w:left="180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3">
      <w:start w:val="1"/>
      <w:numFmt w:val="decimal"/>
      <w:lvlText w:val="%4"/>
      <w:lvlJc w:val="left"/>
      <w:pPr>
        <w:ind w:left="252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4">
      <w:start w:val="1"/>
      <w:numFmt w:val="lowerLetter"/>
      <w:lvlText w:val="%5"/>
      <w:lvlJc w:val="left"/>
      <w:pPr>
        <w:ind w:left="324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5">
      <w:start w:val="1"/>
      <w:numFmt w:val="lowerRoman"/>
      <w:lvlText w:val="%6"/>
      <w:lvlJc w:val="left"/>
      <w:pPr>
        <w:ind w:left="396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6">
      <w:start w:val="1"/>
      <w:numFmt w:val="decimal"/>
      <w:lvlText w:val="%7"/>
      <w:lvlJc w:val="left"/>
      <w:pPr>
        <w:ind w:left="468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7">
      <w:start w:val="1"/>
      <w:numFmt w:val="lowerLetter"/>
      <w:lvlText w:val="%8"/>
      <w:lvlJc w:val="left"/>
      <w:pPr>
        <w:ind w:left="540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8">
      <w:start w:val="1"/>
      <w:numFmt w:val="lowerRoman"/>
      <w:lvlText w:val="%9"/>
      <w:lvlJc w:val="left"/>
      <w:pPr>
        <w:ind w:left="612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abstractNum>
  <w:abstractNum w:abstractNumId="7" w15:restartNumberingAfterBreak="0">
    <w:nsid w:val="7A875B12"/>
    <w:multiLevelType w:val="hybridMultilevel"/>
    <w:tmpl w:val="20FA631C"/>
    <w:lvl w:ilvl="0" w:tplc="C23AA8E8">
      <w:start w:val="4"/>
      <w:numFmt w:val="lowerLetter"/>
      <w:lvlText w:val="%1)"/>
      <w:lvlJc w:val="left"/>
      <w:pPr>
        <w:ind w:left="662"/>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1" w:tplc="525ABDFE">
      <w:start w:val="1"/>
      <w:numFmt w:val="lowerLetter"/>
      <w:lvlText w:val="%2"/>
      <w:lvlJc w:val="left"/>
      <w:pPr>
        <w:ind w:left="108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2" w:tplc="4462F182">
      <w:start w:val="1"/>
      <w:numFmt w:val="lowerRoman"/>
      <w:lvlText w:val="%3"/>
      <w:lvlJc w:val="left"/>
      <w:pPr>
        <w:ind w:left="180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3" w:tplc="91608BA6">
      <w:start w:val="1"/>
      <w:numFmt w:val="decimal"/>
      <w:lvlText w:val="%4"/>
      <w:lvlJc w:val="left"/>
      <w:pPr>
        <w:ind w:left="252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4" w:tplc="05D65E74">
      <w:start w:val="1"/>
      <w:numFmt w:val="lowerLetter"/>
      <w:lvlText w:val="%5"/>
      <w:lvlJc w:val="left"/>
      <w:pPr>
        <w:ind w:left="324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5" w:tplc="146AADA0">
      <w:start w:val="1"/>
      <w:numFmt w:val="lowerRoman"/>
      <w:lvlText w:val="%6"/>
      <w:lvlJc w:val="left"/>
      <w:pPr>
        <w:ind w:left="396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6" w:tplc="44D2B4EA">
      <w:start w:val="1"/>
      <w:numFmt w:val="decimal"/>
      <w:lvlText w:val="%7"/>
      <w:lvlJc w:val="left"/>
      <w:pPr>
        <w:ind w:left="468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7" w:tplc="13C264E8">
      <w:start w:val="1"/>
      <w:numFmt w:val="lowerLetter"/>
      <w:lvlText w:val="%8"/>
      <w:lvlJc w:val="left"/>
      <w:pPr>
        <w:ind w:left="540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lvl w:ilvl="8" w:tplc="97B6B2D4">
      <w:start w:val="1"/>
      <w:numFmt w:val="lowerRoman"/>
      <w:lvlText w:val="%9"/>
      <w:lvlJc w:val="left"/>
      <w:pPr>
        <w:ind w:left="6120"/>
      </w:pPr>
      <w:rPr>
        <w:rFonts w:ascii="Garamond" w:eastAsia="Garamond" w:hAnsi="Garamond" w:cs="Garamond"/>
        <w:b/>
        <w:i w:val="0"/>
        <w:strike w:val="0"/>
        <w:dstrike w:val="0"/>
        <w:color w:val="000000"/>
        <w:sz w:val="21"/>
        <w:u w:val="none" w:color="000000"/>
        <w:bdr w:val="none" w:sz="0" w:space="0" w:color="auto"/>
        <w:shd w:val="clear" w:color="auto" w:fill="auto"/>
        <w:vertAlign w:val="baseline"/>
      </w:rPr>
    </w:lvl>
  </w:abstractNum>
  <w:num w:numId="1">
    <w:abstractNumId w:val="0"/>
  </w:num>
  <w:num w:numId="2">
    <w:abstractNumId w:val="2"/>
  </w:num>
  <w:num w:numId="3">
    <w:abstractNumId w:val="6"/>
  </w:num>
  <w:num w:numId="4">
    <w:abstractNumId w:val="4"/>
  </w:num>
  <w:num w:numId="5">
    <w:abstractNumId w:val="3"/>
  </w:num>
  <w:num w:numId="6">
    <w:abstractNumId w:val="7"/>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39F"/>
    <w:rsid w:val="000C2AF1"/>
    <w:rsid w:val="000C5192"/>
    <w:rsid w:val="002659C0"/>
    <w:rsid w:val="0045437D"/>
    <w:rsid w:val="00692418"/>
    <w:rsid w:val="006D1750"/>
    <w:rsid w:val="00B2729E"/>
    <w:rsid w:val="00B9239F"/>
    <w:rsid w:val="00D67F16"/>
    <w:rsid w:val="00DD36B7"/>
    <w:rsid w:val="00E90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D562"/>
  <w15:docId w15:val="{29C6CF6F-EC1F-4986-9094-F7FFE2E28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46" w:line="341" w:lineRule="auto"/>
      <w:ind w:left="-5" w:right="-14" w:hanging="10"/>
      <w:jc w:val="both"/>
    </w:pPr>
    <w:rPr>
      <w:rFonts w:ascii="Garamond" w:eastAsia="Garamond" w:hAnsi="Garamond" w:cs="Garamond"/>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C5192"/>
    <w:pPr>
      <w:ind w:left="720"/>
      <w:contextualSpacing/>
    </w:pPr>
  </w:style>
  <w:style w:type="paragraph" w:styleId="BalloonText">
    <w:name w:val="Balloon Text"/>
    <w:basedOn w:val="Normal"/>
    <w:link w:val="BalloonTextChar"/>
    <w:uiPriority w:val="99"/>
    <w:semiHidden/>
    <w:unhideWhenUsed/>
    <w:rsid w:val="002659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9C0"/>
    <w:rPr>
      <w:rFonts w:ascii="Segoe UI" w:eastAsia="Garamond" w:hAnsi="Segoe UI" w:cs="Segoe UI"/>
      <w:color w:val="000000"/>
      <w:sz w:val="18"/>
      <w:szCs w:val="18"/>
    </w:rPr>
  </w:style>
  <w:style w:type="paragraph" w:customStyle="1" w:styleId="Standard">
    <w:name w:val="Standard"/>
    <w:rsid w:val="002659C0"/>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JOrero</dc:creator>
  <cp:keywords/>
  <cp:lastModifiedBy>Kevin Omondi</cp:lastModifiedBy>
  <cp:revision>12</cp:revision>
  <cp:lastPrinted>2017-08-21T09:38:00Z</cp:lastPrinted>
  <dcterms:created xsi:type="dcterms:W3CDTF">2017-08-21T09:23:00Z</dcterms:created>
  <dcterms:modified xsi:type="dcterms:W3CDTF">2017-09-25T19:33:00Z</dcterms:modified>
</cp:coreProperties>
</file>