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a365d"/>
          <w:sz w:val="40"/>
          <w:szCs w:val="40"/>
        </w:rPr>
        <w:t xml:space="preserve">MASTER PROJECT BLUEPRINT</w:t>
      </w:r>
    </w:p>
    <w:p>
      <w:pPr>
        <w:spacing w:after="400"/>
        <w:jc w:val="center"/>
      </w:pPr>
      <w:r>
        <w:rPr>
          <w:rFonts w:ascii="Arial" w:cs="Arial" w:eastAsia="Arial" w:hAnsi="Arial"/>
          <w:b/>
          <w:bCs/>
          <w:color w:val="2c5282"/>
          <w:sz w:val="32"/>
          <w:szCs w:val="32"/>
        </w:rPr>
        <w:t xml:space="preserve">AI-Powered Dynamic Route Optimization</w:t>
      </w:r>
    </w:p>
    <w:p>
      <w:pPr>
        <w:spacing w:after="200"/>
        <w:jc w:val="center"/>
      </w:pPr>
      <w:r>
        <w:rPr>
          <w:rFonts w:ascii="Arial" w:cs="Arial" w:eastAsia="Arial" w:hAnsi="Arial"/>
          <w:color w:val="2b6cb0"/>
          <w:sz w:val="28"/>
          <w:szCs w:val="28"/>
        </w:rPr>
        <w:t xml:space="preserve">for Municipal Waste Collection</w:t>
      </w:r>
    </w:p>
    <w:p>
      <w:pPr>
        <w:spacing w:after="100" w:before="400"/>
        <w:jc w:val="center"/>
      </w:pPr>
      <w:r>
        <w:rPr>
          <w:rFonts w:ascii="Arial" w:cs="Arial" w:eastAsia="Arial" w:hAnsi="Arial"/>
          <w:i/>
          <w:iCs/>
          <w:color w:val="4A5568"/>
          <w:sz w:val="24"/>
          <w:szCs w:val="24"/>
        </w:rPr>
        <w:t xml:space="preserve">Software-Only Implementation</w:t>
      </w:r>
    </w:p>
    <w:p>
      <w:pPr>
        <w:spacing w:after="100"/>
        <w:jc w:val="center"/>
      </w:pPr>
      <w:r>
        <w:rPr>
          <w:rFonts w:ascii="Arial" w:cs="Arial" w:eastAsia="Arial" w:hAnsi="Arial"/>
          <w:color w:val="718096"/>
          <w:sz w:val="20"/>
          <w:szCs w:val="20"/>
        </w:rPr>
        <w:t xml:space="preserve">No Dedicated Hardware • Open-Source First • Student-Team Feasible</w:t>
      </w:r>
    </w:p>
    <w:p>
      <w:pPr>
        <w:spacing w:before="600"/>
        <w:jc w:val="center"/>
      </w:pPr>
      <w:r>
        <w:rPr>
          <w:rFonts w:ascii="Arial" w:cs="Arial" w:eastAsia="Arial" w:hAnsi="Arial"/>
          <w:color w:val="4A5568"/>
          <w:sz w:val="20"/>
          <w:szCs w:val="20"/>
        </w:rPr>
        <w:t xml:space="preserve">Version 1.0  |  Implementation-Ready Technical Specification</w:t>
      </w:r>
    </w:p>
    <w:p>
      <w:pPr>
        <w:spacing w:before="100"/>
        <w:jc w:val="center"/>
      </w:pPr>
      <w:r>
        <w:rPr>
          <w:rFonts w:ascii="Arial" w:cs="Arial" w:eastAsia="Arial" w:hAnsi="Arial"/>
          <w:color w:val="4A5568"/>
          <w:sz w:val="20"/>
          <w:szCs w:val="20"/>
        </w:rPr>
        <w:t xml:space="preserve">October 2026</w:t>
      </w:r>
    </w:p>
    <w:p>
      <w:r>
        <w:br w:type="page"/>
      </w:r>
    </w:p>
    <w:p>
      <w:pPr>
        <w:pStyle w:val="Heading1"/>
        <w:spacing w:after="200" w:before="360"/>
      </w:pPr>
      <w:r>
        <w:rPr>
          <w:rFonts w:ascii="Arial" w:cs="Arial" w:eastAsia="Arial" w:hAnsi="Arial"/>
          <w:b/>
          <w:bCs/>
          <w:color w:val="1a365d"/>
          <w:sz w:val="32"/>
          <w:szCs w:val="32"/>
        </w:rPr>
        <w:t xml:space="preserve">1. Executive Summary</w:t>
      </w:r>
    </w:p>
    <w:p>
      <w:pPr>
        <w:spacing w:after="120" w:line="276"/>
      </w:pPr>
      <w:r>
        <w:rPr>
          <w:rFonts w:ascii="Arial" w:cs="Arial" w:eastAsia="Arial" w:hAnsi="Arial"/>
          <w:sz w:val="22"/>
          <w:szCs w:val="22"/>
        </w:rPr>
        <w:t xml:space="preserve">This Master Project Blueprint defines a complete, software-only platform for optimizing municipal waste collection routes. The system uses mathematical optimization (Google OR-Tools), road-network routing (self-hosted OSRM on OpenStreetMap data), and a modern web stack (FastAPI + PostgreSQL/PostGIS + Leaflet) to generate efficient multi-vehicle collection plans that respect capacity, shift duration, priorities, and depot constraints.</w:t>
      </w:r>
    </w:p>
    <w:p>
      <w:pPr>
        <w:spacing w:after="120" w:line="276"/>
      </w:pPr>
      <w:r>
        <w:rPr>
          <w:rFonts w:ascii="Arial" w:cs="Arial" w:eastAsia="Arial" w:hAnsi="Arial"/>
          <w:sz w:val="22"/>
          <w:szCs w:val="22"/>
        </w:rPr>
        <w:t xml:space="preserve">The platform deliberately excludes dedicated hardware: no IoT sensors, smart bins, RFID, or vehicle-mounted GPS units are required. Dynamic reoptimization is triggered by software events (new locations, missed stops, road closures, vehicle unavailability, priority changes) entered through the web interface or API.</w:t>
      </w:r>
    </w:p>
    <w:p>
      <w:pPr>
        <w:spacing w:after="120" w:line="276"/>
      </w:pPr>
      <w:r>
        <w:rPr>
          <w:rFonts w:ascii="Arial" w:cs="Arial" w:eastAsia="Arial" w:hAnsi="Arial"/>
          <w:sz w:val="22"/>
          <w:szCs w:val="22"/>
        </w:rPr>
        <w:t xml:space="preserve">The recommended MVP delivers: CSV/GeoJSON import of collection points, distance-matrix generation via OSRM, Capacitated Vehicle Routing Problem (CVRP) solving with OR-Tools, interactive map visualization, baseline comparison metrics (distance, time, estimated fuel/cost/emissions), and a practical administrator dashboard. The architecture is modular and can be built incrementally by a small student team.</w:t>
      </w:r>
    </w:p>
    <w:p>
      <w:pPr>
        <w:pStyle w:val="Heading1"/>
        <w:spacing w:after="200" w:before="360"/>
      </w:pPr>
      <w:r>
        <w:rPr>
          <w:rFonts w:ascii="Arial" w:cs="Arial" w:eastAsia="Arial" w:hAnsi="Arial"/>
          <w:b/>
          <w:bCs/>
          <w:color w:val="1a365d"/>
          <w:sz w:val="32"/>
          <w:szCs w:val="32"/>
        </w:rPr>
        <w:t xml:space="preserve">2. Problem Statement and Motivation</w:t>
      </w:r>
    </w:p>
    <w:p>
      <w:pPr>
        <w:spacing w:after="120" w:line="276"/>
      </w:pPr>
      <w:r>
        <w:rPr>
          <w:rFonts w:ascii="Arial" w:cs="Arial" w:eastAsia="Arial" w:hAnsi="Arial"/>
          <w:sz w:val="22"/>
          <w:szCs w:val="22"/>
        </w:rPr>
        <w:t xml:space="preserve">Municipal waste collection is a classic high-cost logistics operation. Routes are frequently designed manually or with simple heuristics, leading to excess distance, unbalanced workloads, under-utilized vehicle capacity, and higher fuel and emissions costs. Real road networks contain one-way streets, turn restrictions, and varying travel times; straight-line or Euclidean approximations produce infeasible or inefficient plans.</w:t>
      </w:r>
    </w:p>
    <w:p>
      <w:pPr>
        <w:spacing w:after="120" w:line="276"/>
      </w:pPr>
      <w:r>
        <w:rPr>
          <w:rFonts w:ascii="Arial" w:cs="Arial" w:eastAsia="Arial" w:hAnsi="Arial"/>
          <w:sz w:val="22"/>
          <w:szCs w:val="22"/>
        </w:rPr>
        <w:t xml:space="preserve">Existing commercial fleet systems often require proprietary hardware, expensive licenses, or live telematics. Many open research prototypes stop at Euclidean CVRP and never integrate real road networks or a usable web interface. This project closes that gap with a practical, low-cost, software-only solution that any municipality or student team can deploy and demonstrate.</w:t>
      </w:r>
    </w:p>
    <w:p>
      <w:pPr>
        <w:pStyle w:val="Heading1"/>
        <w:spacing w:after="200" w:before="360"/>
      </w:pPr>
      <w:r>
        <w:rPr>
          <w:rFonts w:ascii="Arial" w:cs="Arial" w:eastAsia="Arial" w:hAnsi="Arial"/>
          <w:b/>
          <w:bCs/>
          <w:color w:val="1a365d"/>
          <w:sz w:val="32"/>
          <w:szCs w:val="32"/>
        </w:rPr>
        <w:t xml:space="preserve">3. Project Objectives and Measurable Success Criteria</w:t>
      </w:r>
    </w:p>
    <w:p>
      <w:pPr>
        <w:pStyle w:val="Heading2"/>
        <w:spacing w:after="160" w:before="280"/>
      </w:pPr>
      <w:r>
        <w:rPr>
          <w:rFonts w:ascii="Arial" w:cs="Arial" w:eastAsia="Arial" w:hAnsi="Arial"/>
          <w:b/>
          <w:bCs/>
          <w:color w:val="2c5282"/>
          <w:sz w:val="26"/>
          <w:szCs w:val="26"/>
        </w:rPr>
        <w:t xml:space="preserve">3.1 Primary Objectives</w:t>
      </w:r>
    </w:p>
    <w:p>
      <w:pPr>
        <w:pStyle w:val="ListParagraph"/>
        <w:numPr>
          <w:ilvl w:val="0"/>
          <w:numId w:val="2"/>
        </w:numPr>
        <w:spacing w:after="80"/>
      </w:pPr>
      <w:r>
        <w:rPr>
          <w:rFonts w:ascii="Arial" w:cs="Arial" w:eastAsia="Arial" w:hAnsi="Arial"/>
          <w:sz w:val="22"/>
          <w:szCs w:val="22"/>
        </w:rPr>
        <w:t xml:space="preserve">Accept and validate collection locations from CSV, Excel, GeoJSON, or database.</w:t>
      </w:r>
    </w:p>
    <w:p>
      <w:pPr>
        <w:pStyle w:val="ListParagraph"/>
        <w:numPr>
          <w:ilvl w:val="0"/>
          <w:numId w:val="2"/>
        </w:numPr>
        <w:spacing w:after="80"/>
      </w:pPr>
      <w:r>
        <w:rPr>
          <w:rFonts w:ascii="Arial" w:cs="Arial" w:eastAsia="Arial" w:hAnsi="Arial"/>
          <w:sz w:val="22"/>
          <w:szCs w:val="22"/>
        </w:rPr>
        <w:t xml:space="preserve">Generate road-network distance and duration matrices using real OSM topology.</w:t>
      </w:r>
    </w:p>
    <w:p>
      <w:pPr>
        <w:pStyle w:val="ListParagraph"/>
        <w:numPr>
          <w:ilvl w:val="0"/>
          <w:numId w:val="2"/>
        </w:numPr>
        <w:spacing w:after="80"/>
      </w:pPr>
      <w:r>
        <w:rPr>
          <w:rFonts w:ascii="Arial" w:cs="Arial" w:eastAsia="Arial" w:hAnsi="Arial"/>
          <w:sz w:val="22"/>
          <w:szCs w:val="22"/>
        </w:rPr>
        <w:t xml:space="preserve">Solve multi-vehicle Capacitated VRP (and optional time-window variants) with OR-Tools.</w:t>
      </w:r>
    </w:p>
    <w:p>
      <w:pPr>
        <w:pStyle w:val="ListParagraph"/>
        <w:numPr>
          <w:ilvl w:val="0"/>
          <w:numId w:val="2"/>
        </w:numPr>
        <w:spacing w:after="80"/>
      </w:pPr>
      <w:r>
        <w:rPr>
          <w:rFonts w:ascii="Arial" w:cs="Arial" w:eastAsia="Arial" w:hAnsi="Arial"/>
          <w:sz w:val="22"/>
          <w:szCs w:val="22"/>
        </w:rPr>
        <w:t xml:space="preserve">Visualize collection points and optimized routes on an interactive map.</w:t>
      </w:r>
    </w:p>
    <w:p>
      <w:pPr>
        <w:pStyle w:val="ListParagraph"/>
        <w:numPr>
          <w:ilvl w:val="0"/>
          <w:numId w:val="2"/>
        </w:numPr>
        <w:spacing w:after="80"/>
      </w:pPr>
      <w:r>
        <w:rPr>
          <w:rFonts w:ascii="Arial" w:cs="Arial" w:eastAsia="Arial" w:hAnsi="Arial"/>
          <w:sz w:val="22"/>
          <w:szCs w:val="22"/>
        </w:rPr>
        <w:t xml:space="preserve">Estimate distance, travel time, fuel, operating cost, and CO₂ emissions.</w:t>
      </w:r>
    </w:p>
    <w:p>
      <w:pPr>
        <w:pStyle w:val="ListParagraph"/>
        <w:numPr>
          <w:ilvl w:val="0"/>
          <w:numId w:val="2"/>
        </w:numPr>
        <w:spacing w:after="80"/>
      </w:pPr>
      <w:r>
        <w:rPr>
          <w:rFonts w:ascii="Arial" w:cs="Arial" w:eastAsia="Arial" w:hAnsi="Arial"/>
          <w:sz w:val="22"/>
          <w:szCs w:val="22"/>
        </w:rPr>
        <w:t xml:space="preserve">Support software-triggered reoptimization when conditions change.</w:t>
      </w:r>
    </w:p>
    <w:p>
      <w:pPr>
        <w:pStyle w:val="ListParagraph"/>
        <w:numPr>
          <w:ilvl w:val="0"/>
          <w:numId w:val="2"/>
        </w:numPr>
        <w:spacing w:after="80"/>
      </w:pPr>
      <w:r>
        <w:rPr>
          <w:rFonts w:ascii="Arial" w:cs="Arial" w:eastAsia="Arial" w:hAnsi="Arial"/>
          <w:sz w:val="22"/>
          <w:szCs w:val="22"/>
        </w:rPr>
        <w:t xml:space="preserve">Compare optimized plans against a reproducible baseline (nearest-neighbor / greedy).</w:t>
      </w:r>
    </w:p>
    <w:p>
      <w:pPr>
        <w:pStyle w:val="ListParagraph"/>
        <w:numPr>
          <w:ilvl w:val="0"/>
          <w:numId w:val="2"/>
        </w:numPr>
        <w:spacing w:after="80"/>
      </w:pPr>
      <w:r>
        <w:rPr>
          <w:rFonts w:ascii="Arial" w:cs="Arial" w:eastAsia="Arial" w:hAnsi="Arial"/>
          <w:sz w:val="22"/>
          <w:szCs w:val="22"/>
        </w:rPr>
        <w:t xml:space="preserve">Provide role-based web dashboards for administrators and operators.</w:t>
      </w:r>
    </w:p>
    <w:p>
      <w:pPr>
        <w:pStyle w:val="Heading2"/>
        <w:spacing w:after="160" w:before="280"/>
      </w:pPr>
      <w:r>
        <w:rPr>
          <w:rFonts w:ascii="Arial" w:cs="Arial" w:eastAsia="Arial" w:hAnsi="Arial"/>
          <w:b/>
          <w:bCs/>
          <w:color w:val="2c5282"/>
          <w:sz w:val="26"/>
          <w:szCs w:val="26"/>
        </w:rPr>
        <w:t xml:space="preserve">3.2 Success Criteria (MVP)</w:t>
      </w:r>
    </w:p>
    <w:p>
      <w:pPr>
        <w:pStyle w:val="ListParagraph"/>
        <w:numPr>
          <w:ilvl w:val="0"/>
          <w:numId w:val="3"/>
        </w:numPr>
        <w:spacing w:after="80"/>
      </w:pPr>
      <w:r>
        <w:rPr>
          <w:rFonts w:ascii="Arial" w:cs="Arial" w:eastAsia="Arial" w:hAnsi="Arial"/>
          <w:sz w:val="22"/>
          <w:szCs w:val="22"/>
        </w:rPr>
        <w:t xml:space="preserve">All mandatory collection points are either assigned or explicitly reported as unserved.</w:t>
      </w:r>
    </w:p>
    <w:p>
      <w:pPr>
        <w:pStyle w:val="ListParagraph"/>
        <w:numPr>
          <w:ilvl w:val="0"/>
          <w:numId w:val="3"/>
        </w:numPr>
        <w:spacing w:after="80"/>
      </w:pPr>
      <w:r>
        <w:rPr>
          <w:rFonts w:ascii="Arial" w:cs="Arial" w:eastAsia="Arial" w:hAnsi="Arial"/>
          <w:sz w:val="22"/>
          <w:szCs w:val="22"/>
        </w:rPr>
        <w:t xml:space="preserve">Routes follow the road network (geometry returned by OSRM, not straight lines).</w:t>
      </w:r>
    </w:p>
    <w:p>
      <w:pPr>
        <w:pStyle w:val="ListParagraph"/>
        <w:numPr>
          <w:ilvl w:val="0"/>
          <w:numId w:val="3"/>
        </w:numPr>
        <w:spacing w:after="80"/>
      </w:pPr>
      <w:r>
        <w:rPr>
          <w:rFonts w:ascii="Arial" w:cs="Arial" w:eastAsia="Arial" w:hAnsi="Arial"/>
          <w:sz w:val="22"/>
          <w:szCs w:val="22"/>
        </w:rPr>
        <w:t xml:space="preserve">Vehicle capacity and shift-duration constraints are never silently violated.</w:t>
      </w:r>
    </w:p>
    <w:p>
      <w:pPr>
        <w:pStyle w:val="ListParagraph"/>
        <w:numPr>
          <w:ilvl w:val="0"/>
          <w:numId w:val="3"/>
        </w:numPr>
        <w:spacing w:after="80"/>
      </w:pPr>
      <w:r>
        <w:rPr>
          <w:rFonts w:ascii="Arial" w:cs="Arial" w:eastAsia="Arial" w:hAnsi="Arial"/>
          <w:sz w:val="22"/>
          <w:szCs w:val="22"/>
        </w:rPr>
        <w:t xml:space="preserve">Optimization of a 50–150 stop instance with 2–5 vehicles completes in under 60 seconds on modest hardware.</w:t>
      </w:r>
    </w:p>
    <w:p>
      <w:pPr>
        <w:pStyle w:val="ListParagraph"/>
        <w:numPr>
          <w:ilvl w:val="0"/>
          <w:numId w:val="3"/>
        </w:numPr>
        <w:spacing w:after="80"/>
      </w:pPr>
      <w:r>
        <w:rPr>
          <w:rFonts w:ascii="Arial" w:cs="Arial" w:eastAsia="Arial" w:hAnsi="Arial"/>
          <w:sz w:val="22"/>
          <w:szCs w:val="22"/>
        </w:rPr>
        <w:t xml:space="preserve">Baseline comparison shows clear, reproducible improvement in total distance and estimated cost on the demo dataset.</w:t>
      </w:r>
    </w:p>
    <w:p>
      <w:pPr>
        <w:pStyle w:val="ListParagraph"/>
        <w:numPr>
          <w:ilvl w:val="0"/>
          <w:numId w:val="3"/>
        </w:numPr>
        <w:spacing w:after="80"/>
      </w:pPr>
      <w:r>
        <w:rPr>
          <w:rFonts w:ascii="Arial" w:cs="Arial" w:eastAsia="Arial" w:hAnsi="Arial"/>
          <w:sz w:val="22"/>
          <w:szCs w:val="22"/>
        </w:rPr>
        <w:t xml:space="preserve">A non-technical administrator can import data, run optimization, and view routes without writing code.</w:t>
      </w:r>
    </w:p>
    <w:p>
      <w:pPr>
        <w:pStyle w:val="Heading1"/>
        <w:spacing w:after="200" w:before="360"/>
      </w:pPr>
      <w:r>
        <w:rPr>
          <w:rFonts w:ascii="Arial" w:cs="Arial" w:eastAsia="Arial" w:hAnsi="Arial"/>
          <w:b/>
          <w:bCs/>
          <w:color w:val="1a365d"/>
          <w:sz w:val="32"/>
          <w:szCs w:val="32"/>
        </w:rPr>
        <w:t xml:space="preserve">4. Stakeholders and Use Cases</w:t>
      </w:r>
    </w:p>
    <w:p>
      <w:pPr>
        <w:pStyle w:val="ListParagraph"/>
        <w:numPr>
          <w:ilvl w:val="0"/>
          <w:numId w:val="3"/>
        </w:numPr>
        <w:spacing w:after="80"/>
      </w:pPr>
      <w:r>
        <w:rPr>
          <w:rFonts w:ascii="Arial" w:cs="Arial" w:eastAsia="Arial" w:hAnsi="Arial"/>
          <w:sz w:val="22"/>
          <w:szCs w:val="22"/>
        </w:rPr>
        <w:t xml:space="preserve">Municipal operations managers – plan daily/weekly collection, compare alternatives, export reports.</w:t>
      </w:r>
    </w:p>
    <w:p>
      <w:pPr>
        <w:pStyle w:val="ListParagraph"/>
        <w:numPr>
          <w:ilvl w:val="0"/>
          <w:numId w:val="3"/>
        </w:numPr>
        <w:spacing w:after="80"/>
      </w:pPr>
      <w:r>
        <w:rPr>
          <w:rFonts w:ascii="Arial" w:cs="Arial" w:eastAsia="Arial" w:hAnsi="Arial"/>
          <w:sz w:val="22"/>
          <w:szCs w:val="22"/>
        </w:rPr>
        <w:t xml:space="preserve">Route planners / dispatchers – trigger reoptimization after incidents or priority changes.</w:t>
      </w:r>
    </w:p>
    <w:p>
      <w:pPr>
        <w:pStyle w:val="ListParagraph"/>
        <w:numPr>
          <w:ilvl w:val="0"/>
          <w:numId w:val="3"/>
        </w:numPr>
        <w:spacing w:after="80"/>
      </w:pPr>
      <w:r>
        <w:rPr>
          <w:rFonts w:ascii="Arial" w:cs="Arial" w:eastAsia="Arial" w:hAnsi="Arial"/>
          <w:sz w:val="22"/>
          <w:szCs w:val="22"/>
        </w:rPr>
        <w:t xml:space="preserve">Vehicle operators / drivers – view assigned stop sequence and map (read-only or light mobile view).</w:t>
      </w:r>
    </w:p>
    <w:p>
      <w:pPr>
        <w:pStyle w:val="ListParagraph"/>
        <w:numPr>
          <w:ilvl w:val="0"/>
          <w:numId w:val="3"/>
        </w:numPr>
        <w:spacing w:after="80"/>
      </w:pPr>
      <w:r>
        <w:rPr>
          <w:rFonts w:ascii="Arial" w:cs="Arial" w:eastAsia="Arial" w:hAnsi="Arial"/>
          <w:sz w:val="22"/>
          <w:szCs w:val="22"/>
        </w:rPr>
        <w:t xml:space="preserve">System administrators – manage users, depots, vehicles, and configuration.</w:t>
      </w:r>
    </w:p>
    <w:p>
      <w:pPr>
        <w:pStyle w:val="ListParagraph"/>
        <w:numPr>
          <w:ilvl w:val="0"/>
          <w:numId w:val="3"/>
        </w:numPr>
        <w:spacing w:after="80"/>
      </w:pPr>
      <w:r>
        <w:rPr>
          <w:rFonts w:ascii="Arial" w:cs="Arial" w:eastAsia="Arial" w:hAnsi="Arial"/>
          <w:sz w:val="22"/>
          <w:szCs w:val="22"/>
        </w:rPr>
        <w:t xml:space="preserve">Student development team – implement, test, and demonstrate the prototype.</w:t>
      </w:r>
    </w:p>
    <w:p>
      <w:pPr>
        <w:pStyle w:val="Heading2"/>
        <w:spacing w:after="160" w:before="280"/>
      </w:pPr>
      <w:r>
        <w:rPr>
          <w:rFonts w:ascii="Arial" w:cs="Arial" w:eastAsia="Arial" w:hAnsi="Arial"/>
          <w:b/>
          <w:bCs/>
          <w:color w:val="2c5282"/>
          <w:sz w:val="26"/>
          <w:szCs w:val="26"/>
        </w:rPr>
        <w:t xml:space="preserve">Key Use Cases</w:t>
      </w:r>
    </w:p>
    <w:p>
      <w:pPr>
        <w:pStyle w:val="ListParagraph"/>
        <w:numPr>
          <w:ilvl w:val="0"/>
          <w:numId w:val="2"/>
        </w:numPr>
        <w:spacing w:after="80"/>
      </w:pPr>
      <w:r>
        <w:rPr>
          <w:rFonts w:ascii="Arial" w:cs="Arial" w:eastAsia="Arial" w:hAnsi="Arial"/>
          <w:sz w:val="22"/>
          <w:szCs w:val="22"/>
        </w:rPr>
        <w:t xml:space="preserve">Import collection points and generate an optimized multi-vehicle plan for the next shift.</w:t>
      </w:r>
    </w:p>
    <w:p>
      <w:pPr>
        <w:pStyle w:val="ListParagraph"/>
        <w:numPr>
          <w:ilvl w:val="0"/>
          <w:numId w:val="2"/>
        </w:numPr>
        <w:spacing w:after="80"/>
      </w:pPr>
      <w:r>
        <w:rPr>
          <w:rFonts w:ascii="Arial" w:cs="Arial" w:eastAsia="Arial" w:hAnsi="Arial"/>
          <w:sz w:val="22"/>
          <w:szCs w:val="22"/>
        </w:rPr>
        <w:t xml:space="preserve">Manually mark a stop as missed or add a new high-priority location and reoptimize only affected routes.</w:t>
      </w:r>
    </w:p>
    <w:p>
      <w:pPr>
        <w:pStyle w:val="ListParagraph"/>
        <w:numPr>
          <w:ilvl w:val="0"/>
          <w:numId w:val="2"/>
        </w:numPr>
        <w:spacing w:after="80"/>
      </w:pPr>
      <w:r>
        <w:rPr>
          <w:rFonts w:ascii="Arial" w:cs="Arial" w:eastAsia="Arial" w:hAnsi="Arial"/>
          <w:sz w:val="22"/>
          <w:szCs w:val="22"/>
        </w:rPr>
        <w:t xml:space="preserve">Record a temporary road closure and regenerate feasible routes.</w:t>
      </w:r>
    </w:p>
    <w:p>
      <w:pPr>
        <w:pStyle w:val="ListParagraph"/>
        <w:numPr>
          <w:ilvl w:val="0"/>
          <w:numId w:val="2"/>
        </w:numPr>
        <w:spacing w:after="80"/>
      </w:pPr>
      <w:r>
        <w:rPr>
          <w:rFonts w:ascii="Arial" w:cs="Arial" w:eastAsia="Arial" w:hAnsi="Arial"/>
          <w:sz w:val="22"/>
          <w:szCs w:val="22"/>
        </w:rPr>
        <w:t xml:space="preserve">Compare the optimized plan against the previous municipal baseline or a greedy heuristic.</w:t>
      </w:r>
    </w:p>
    <w:p>
      <w:pPr>
        <w:pStyle w:val="ListParagraph"/>
        <w:numPr>
          <w:ilvl w:val="0"/>
          <w:numId w:val="2"/>
        </w:numPr>
        <w:spacing w:after="80"/>
      </w:pPr>
      <w:r>
        <w:rPr>
          <w:rFonts w:ascii="Arial" w:cs="Arial" w:eastAsia="Arial" w:hAnsi="Arial"/>
          <w:sz w:val="22"/>
          <w:szCs w:val="22"/>
        </w:rPr>
        <w:t xml:space="preserve">Export stop sequences and metrics for operational briefing or reporting.</w:t>
      </w:r>
    </w:p>
    <w:p>
      <w:pPr>
        <w:pStyle w:val="Heading1"/>
        <w:spacing w:after="200" w:before="360"/>
      </w:pPr>
      <w:r>
        <w:rPr>
          <w:rFonts w:ascii="Arial" w:cs="Arial" w:eastAsia="Arial" w:hAnsi="Arial"/>
          <w:b/>
          <w:bCs/>
          <w:color w:val="1a365d"/>
          <w:sz w:val="32"/>
          <w:szCs w:val="32"/>
        </w:rPr>
        <w:t xml:space="preserve">5. Scope, Assumptions, and Exclusions</w:t>
      </w:r>
    </w:p>
    <w:p>
      <w:pPr>
        <w:pStyle w:val="Heading2"/>
        <w:spacing w:after="160" w:before="280"/>
      </w:pPr>
      <w:r>
        <w:rPr>
          <w:rFonts w:ascii="Arial" w:cs="Arial" w:eastAsia="Arial" w:hAnsi="Arial"/>
          <w:b/>
          <w:bCs/>
          <w:color w:val="2c5282"/>
          <w:sz w:val="26"/>
          <w:szCs w:val="26"/>
        </w:rPr>
        <w:t xml:space="preserve">5.1 In Scope (MVP)</w:t>
      </w:r>
    </w:p>
    <w:p>
      <w:pPr>
        <w:pStyle w:val="ListParagraph"/>
        <w:numPr>
          <w:ilvl w:val="0"/>
          <w:numId w:val="3"/>
        </w:numPr>
        <w:spacing w:after="80"/>
      </w:pPr>
      <w:r>
        <w:rPr>
          <w:rFonts w:ascii="Arial" w:cs="Arial" w:eastAsia="Arial" w:hAnsi="Arial"/>
          <w:sz w:val="22"/>
          <w:szCs w:val="22"/>
        </w:rPr>
        <w:t xml:space="preserve">Software-only architecture; no dedicated hardware.</w:t>
      </w:r>
    </w:p>
    <w:p>
      <w:pPr>
        <w:pStyle w:val="ListParagraph"/>
        <w:numPr>
          <w:ilvl w:val="0"/>
          <w:numId w:val="3"/>
        </w:numPr>
        <w:spacing w:after="80"/>
      </w:pPr>
      <w:r>
        <w:rPr>
          <w:rFonts w:ascii="Arial" w:cs="Arial" w:eastAsia="Arial" w:hAnsi="Arial"/>
          <w:sz w:val="22"/>
          <w:szCs w:val="22"/>
        </w:rPr>
        <w:t xml:space="preserve">Single municipality / service zone for the demonstration.</w:t>
      </w:r>
    </w:p>
    <w:p>
      <w:pPr>
        <w:pStyle w:val="ListParagraph"/>
        <w:numPr>
          <w:ilvl w:val="0"/>
          <w:numId w:val="3"/>
        </w:numPr>
        <w:spacing w:after="80"/>
      </w:pPr>
      <w:r>
        <w:rPr>
          <w:rFonts w:ascii="Arial" w:cs="Arial" w:eastAsia="Arial" w:hAnsi="Arial"/>
          <w:sz w:val="22"/>
          <w:szCs w:val="22"/>
        </w:rPr>
        <w:t xml:space="preserve">Static or slowly changing road network (OSM extract).</w:t>
      </w:r>
    </w:p>
    <w:p>
      <w:pPr>
        <w:pStyle w:val="ListParagraph"/>
        <w:numPr>
          <w:ilvl w:val="0"/>
          <w:numId w:val="3"/>
        </w:numPr>
        <w:spacing w:after="80"/>
      </w:pPr>
      <w:r>
        <w:rPr>
          <w:rFonts w:ascii="Arial" w:cs="Arial" w:eastAsia="Arial" w:hAnsi="Arial"/>
          <w:sz w:val="22"/>
          <w:szCs w:val="22"/>
        </w:rPr>
        <w:t xml:space="preserve">Capacitated multi-vehicle routing with depot return.</w:t>
      </w:r>
    </w:p>
    <w:p>
      <w:pPr>
        <w:pStyle w:val="ListParagraph"/>
        <w:numPr>
          <w:ilvl w:val="0"/>
          <w:numId w:val="3"/>
        </w:numPr>
        <w:spacing w:after="80"/>
      </w:pPr>
      <w:r>
        <w:rPr>
          <w:rFonts w:ascii="Arial" w:cs="Arial" w:eastAsia="Arial" w:hAnsi="Arial"/>
          <w:sz w:val="22"/>
          <w:szCs w:val="22"/>
        </w:rPr>
        <w:t xml:space="preserve">Service times, priorities, and simple time windows (optional).</w:t>
      </w:r>
    </w:p>
    <w:p>
      <w:pPr>
        <w:pStyle w:val="ListParagraph"/>
        <w:numPr>
          <w:ilvl w:val="0"/>
          <w:numId w:val="3"/>
        </w:numPr>
        <w:spacing w:after="80"/>
      </w:pPr>
      <w:r>
        <w:rPr>
          <w:rFonts w:ascii="Arial" w:cs="Arial" w:eastAsia="Arial" w:hAnsi="Arial"/>
          <w:sz w:val="22"/>
          <w:szCs w:val="22"/>
        </w:rPr>
        <w:t xml:space="preserve">Fuel, cost, and emissions estimates based on published factors and average speeds.</w:t>
      </w:r>
    </w:p>
    <w:p>
      <w:pPr>
        <w:pStyle w:val="ListParagraph"/>
        <w:numPr>
          <w:ilvl w:val="0"/>
          <w:numId w:val="3"/>
        </w:numPr>
        <w:spacing w:after="80"/>
      </w:pPr>
      <w:r>
        <w:rPr>
          <w:rFonts w:ascii="Arial" w:cs="Arial" w:eastAsia="Arial" w:hAnsi="Arial"/>
          <w:sz w:val="22"/>
          <w:szCs w:val="22"/>
        </w:rPr>
        <w:t xml:space="preserve">Web UI for import, configuration, visualization, and reoptimization.</w:t>
      </w:r>
    </w:p>
    <w:p>
      <w:pPr>
        <w:pStyle w:val="Heading2"/>
        <w:spacing w:after="160" w:before="280"/>
      </w:pPr>
      <w:r>
        <w:rPr>
          <w:rFonts w:ascii="Arial" w:cs="Arial" w:eastAsia="Arial" w:hAnsi="Arial"/>
          <w:b/>
          <w:bCs/>
          <w:color w:val="2c5282"/>
          <w:sz w:val="26"/>
          <w:szCs w:val="26"/>
        </w:rPr>
        <w:t xml:space="preserve">5.2 Explicit Exclusions</w:t>
      </w:r>
    </w:p>
    <w:p>
      <w:pPr>
        <w:pStyle w:val="ListParagraph"/>
        <w:numPr>
          <w:ilvl w:val="0"/>
          <w:numId w:val="3"/>
        </w:numPr>
        <w:spacing w:after="80"/>
      </w:pPr>
      <w:r>
        <w:rPr>
          <w:rFonts w:ascii="Arial" w:cs="Arial" w:eastAsia="Arial" w:hAnsi="Arial"/>
          <w:sz w:val="22"/>
          <w:szCs w:val="22"/>
        </w:rPr>
        <w:t xml:space="preserve">Live GPS tracking of vehicles or bins.</w:t>
      </w:r>
    </w:p>
    <w:p>
      <w:pPr>
        <w:pStyle w:val="ListParagraph"/>
        <w:numPr>
          <w:ilvl w:val="0"/>
          <w:numId w:val="3"/>
        </w:numPr>
        <w:spacing w:after="80"/>
      </w:pPr>
      <w:r>
        <w:rPr>
          <w:rFonts w:ascii="Arial" w:cs="Arial" w:eastAsia="Arial" w:hAnsi="Arial"/>
          <w:sz w:val="22"/>
          <w:szCs w:val="22"/>
        </w:rPr>
        <w:t xml:space="preserve">Real-time traffic feeds as a mandatory dependency.</w:t>
      </w:r>
    </w:p>
    <w:p>
      <w:pPr>
        <w:pStyle w:val="ListParagraph"/>
        <w:numPr>
          <w:ilvl w:val="0"/>
          <w:numId w:val="3"/>
        </w:numPr>
        <w:spacing w:after="80"/>
      </w:pPr>
      <w:r>
        <w:rPr>
          <w:rFonts w:ascii="Arial" w:cs="Arial" w:eastAsia="Arial" w:hAnsi="Arial"/>
          <w:sz w:val="22"/>
          <w:szCs w:val="22"/>
        </w:rPr>
        <w:t xml:space="preserve">IoT smart-bin fill-level sensors or RFID.</w:t>
      </w:r>
    </w:p>
    <w:p>
      <w:pPr>
        <w:pStyle w:val="ListParagraph"/>
        <w:numPr>
          <w:ilvl w:val="0"/>
          <w:numId w:val="3"/>
        </w:numPr>
        <w:spacing w:after="80"/>
      </w:pPr>
      <w:r>
        <w:rPr>
          <w:rFonts w:ascii="Arial" w:cs="Arial" w:eastAsia="Arial" w:hAnsi="Arial"/>
          <w:sz w:val="22"/>
          <w:szCs w:val="22"/>
        </w:rPr>
        <w:t xml:space="preserve">Multi-depot complex transfer operations beyond simple disposal-site visits.</w:t>
      </w:r>
    </w:p>
    <w:p>
      <w:pPr>
        <w:pStyle w:val="ListParagraph"/>
        <w:numPr>
          <w:ilvl w:val="0"/>
          <w:numId w:val="3"/>
        </w:numPr>
        <w:spacing w:after="80"/>
      </w:pPr>
      <w:r>
        <w:rPr>
          <w:rFonts w:ascii="Arial" w:cs="Arial" w:eastAsia="Arial" w:hAnsi="Arial"/>
          <w:sz w:val="22"/>
          <w:szCs w:val="22"/>
        </w:rPr>
        <w:t xml:space="preserve">Driver mobile apps with offline navigation (future enhancement).</w:t>
      </w:r>
    </w:p>
    <w:p>
      <w:pPr>
        <w:pStyle w:val="ListParagraph"/>
        <w:numPr>
          <w:ilvl w:val="0"/>
          <w:numId w:val="3"/>
        </w:numPr>
        <w:spacing w:after="80"/>
      </w:pPr>
      <w:r>
        <w:rPr>
          <w:rFonts w:ascii="Arial" w:cs="Arial" w:eastAsia="Arial" w:hAnsi="Arial"/>
          <w:sz w:val="22"/>
          <w:szCs w:val="22"/>
        </w:rPr>
        <w:t xml:space="preserve">Full production multi-tenancy or high-availability clustering.</w:t>
      </w:r>
    </w:p>
    <w:p>
      <w:pPr>
        <w:pStyle w:val="Heading2"/>
        <w:spacing w:after="160" w:before="280"/>
      </w:pPr>
      <w:r>
        <w:rPr>
          <w:rFonts w:ascii="Arial" w:cs="Arial" w:eastAsia="Arial" w:hAnsi="Arial"/>
          <w:b/>
          <w:bCs/>
          <w:color w:val="2c5282"/>
          <w:sz w:val="26"/>
          <w:szCs w:val="26"/>
        </w:rPr>
        <w:t xml:space="preserve">5.3 Assumptions</w:t>
      </w:r>
    </w:p>
    <w:p>
      <w:pPr>
        <w:pStyle w:val="ListParagraph"/>
        <w:numPr>
          <w:ilvl w:val="0"/>
          <w:numId w:val="3"/>
        </w:numPr>
        <w:spacing w:after="80"/>
      </w:pPr>
      <w:r>
        <w:rPr>
          <w:rFonts w:ascii="Arial" w:cs="Arial" w:eastAsia="Arial" w:hAnsi="Arial"/>
          <w:sz w:val="22"/>
          <w:szCs w:val="22"/>
        </w:rPr>
        <w:t xml:space="preserve">OpenStreetMap coverage for the chosen demonstration area is sufficiently complete for car/truck routing.</w:t>
      </w:r>
    </w:p>
    <w:p>
      <w:pPr>
        <w:pStyle w:val="ListParagraph"/>
        <w:numPr>
          <w:ilvl w:val="0"/>
          <w:numId w:val="3"/>
        </w:numPr>
        <w:spacing w:after="80"/>
      </w:pPr>
      <w:r>
        <w:rPr>
          <w:rFonts w:ascii="Arial" w:cs="Arial" w:eastAsia="Arial" w:hAnsi="Arial"/>
          <w:sz w:val="22"/>
          <w:szCs w:val="22"/>
        </w:rPr>
        <w:t xml:space="preserve">Collection demand quantities are known or reasonably estimated by administrators.</w:t>
      </w:r>
    </w:p>
    <w:p>
      <w:pPr>
        <w:pStyle w:val="ListParagraph"/>
        <w:numPr>
          <w:ilvl w:val="0"/>
          <w:numId w:val="3"/>
        </w:numPr>
        <w:spacing w:after="80"/>
      </w:pPr>
      <w:r>
        <w:rPr>
          <w:rFonts w:ascii="Arial" w:cs="Arial" w:eastAsia="Arial" w:hAnsi="Arial"/>
          <w:sz w:val="22"/>
          <w:szCs w:val="22"/>
        </w:rPr>
        <w:t xml:space="preserve">Vehicles start and end at a known depot (or set of depots).</w:t>
      </w:r>
    </w:p>
    <w:p>
      <w:pPr>
        <w:pStyle w:val="ListParagraph"/>
        <w:numPr>
          <w:ilvl w:val="0"/>
          <w:numId w:val="3"/>
        </w:numPr>
        <w:spacing w:after="80"/>
      </w:pPr>
      <w:r>
        <w:rPr>
          <w:rFonts w:ascii="Arial" w:cs="Arial" w:eastAsia="Arial" w:hAnsi="Arial"/>
          <w:sz w:val="22"/>
          <w:szCs w:val="22"/>
        </w:rPr>
        <w:t xml:space="preserve">A single working shift or planning horizon is optimized at a time.</w:t>
      </w:r>
    </w:p>
    <w:p>
      <w:pPr>
        <w:pStyle w:val="Heading1"/>
        <w:spacing w:after="200" w:before="360"/>
      </w:pPr>
      <w:r>
        <w:rPr>
          <w:rFonts w:ascii="Arial" w:cs="Arial" w:eastAsia="Arial" w:hAnsi="Arial"/>
          <w:b/>
          <w:bCs/>
          <w:color w:val="1a365d"/>
          <w:sz w:val="32"/>
          <w:szCs w:val="32"/>
        </w:rPr>
        <w:t xml:space="preserve">6. Existing Approaches and Proposed Solution</w:t>
      </w:r>
    </w:p>
    <w:p>
      <w:pPr>
        <w:spacing w:after="120" w:line="276"/>
      </w:pPr>
      <w:r>
        <w:rPr>
          <w:rFonts w:ascii="Arial" w:cs="Arial" w:eastAsia="Arial" w:hAnsi="Arial"/>
          <w:sz w:val="22"/>
          <w:szCs w:val="22"/>
        </w:rPr>
        <w:t xml:space="preserve">Commercial systems (e.g., Route4Me, OptimoRoute, municipal fleet modules) typically require paid licenses and often hardware telematics. Academic literature frequently solves Euclidean or asymmetric CVRP instances without integrating live map services or producing deployable UIs. Open-source VRP libraries exist (OR-Tools, jsprit, VROOM) but require substantial integration work to become an end-to-end municipal tool.</w:t>
      </w:r>
    </w:p>
    <w:p>
      <w:pPr>
        <w:spacing w:after="120" w:line="276"/>
      </w:pPr>
      <w:r>
        <w:rPr>
          <w:rFonts w:ascii="Arial" w:cs="Arial" w:eastAsia="Arial" w:hAnsi="Arial"/>
          <w:sz w:val="22"/>
          <w:szCs w:val="22"/>
        </w:rPr>
        <w:t xml:space="preserve">The proposed solution combines: (1) self-hosted OSRM for accurate road-network matrices and geometries, (2) Google OR-Tools Routing library for proven CVRP/VRPTW solving, (3) PostgreSQL + PostGIS for geospatial persistence, (4) FastAPI backend, and (5) Leaflet-based frontend. This stack is fully open-source or free for the intended student-scale use, avoids vendor lock-in, and keeps the system software-only.</w:t>
      </w:r>
    </w:p>
    <w:p>
      <w:pPr>
        <w:pStyle w:val="Heading1"/>
        <w:spacing w:after="200" w:before="360"/>
      </w:pPr>
      <w:r>
        <w:rPr>
          <w:rFonts w:ascii="Arial" w:cs="Arial" w:eastAsia="Arial" w:hAnsi="Arial"/>
          <w:b/>
          <w:bCs/>
          <w:color w:val="1a365d"/>
          <w:sz w:val="32"/>
          <w:szCs w:val="32"/>
        </w:rPr>
        <w:t xml:space="preserve">7. Technology Research and Selection Matrix</w:t>
      </w:r>
    </w:p>
    <w:p>
      <w:pPr>
        <w:pStyle w:val="Heading2"/>
        <w:spacing w:after="160" w:before="280"/>
      </w:pPr>
      <w:r>
        <w:rPr>
          <w:rFonts w:ascii="Arial" w:cs="Arial" w:eastAsia="Arial" w:hAnsi="Arial"/>
          <w:b/>
          <w:bCs/>
          <w:color w:val="2c5282"/>
          <w:sz w:val="26"/>
          <w:szCs w:val="26"/>
        </w:rPr>
        <w:t xml:space="preserve">7.1 Routing Engines</w:t>
      </w:r>
    </w:p>
    <w:p>
      <w:pPr>
        <w:spacing w:after="120" w:line="276"/>
      </w:pPr>
      <w:r>
        <w:rPr>
          <w:rFonts w:ascii="Arial" w:cs="Arial" w:eastAsia="Arial" w:hAnsi="Arial"/>
          <w:sz w:val="22"/>
          <w:szCs w:val="22"/>
        </w:rPr>
        <w:t xml:space="preserve">Three primary open options were evaluated:</w:t>
      </w:r>
    </w:p>
    <w:p>
      <w:pPr>
        <w:pStyle w:val="ListParagraph"/>
        <w:numPr>
          <w:ilvl w:val="0"/>
          <w:numId w:val="3"/>
        </w:numPr>
        <w:spacing w:after="80"/>
      </w:pPr>
      <w:r>
        <w:rPr>
          <w:rFonts w:ascii="Arial" w:cs="Arial" w:eastAsia="Arial" w:hAnsi="Arial"/>
          <w:sz w:val="22"/>
          <w:szCs w:val="22"/>
        </w:rPr>
        <w:t xml:space="preserve">OSRM (Open Source Routing Machine) – C++ engine, BSD-2-Clause, excellent table (distance matrix) performance, Docker-friendly, widely used. Self-hosting is straightforward with official Docker images. Recommended for MVP.</w:t>
      </w:r>
    </w:p>
    <w:p>
      <w:pPr>
        <w:pStyle w:val="ListParagraph"/>
        <w:numPr>
          <w:ilvl w:val="0"/>
          <w:numId w:val="3"/>
        </w:numPr>
        <w:spacing w:after="80"/>
      </w:pPr>
      <w:r>
        <w:rPr>
          <w:rFonts w:ascii="Arial" w:cs="Arial" w:eastAsia="Arial" w:hAnsi="Arial"/>
          <w:sz w:val="22"/>
          <w:szCs w:val="22"/>
        </w:rPr>
        <w:t xml:space="preserve">GraphHopper – Java, Apache-2.0, strong open-source engine + commercial Directions API. Matrix and route-optimization APIs available commercially; open-source self-hosting is viable but Java ecosystem adds complexity for a Python-centric student team.</w:t>
      </w:r>
    </w:p>
    <w:p>
      <w:pPr>
        <w:pStyle w:val="ListParagraph"/>
        <w:numPr>
          <w:ilvl w:val="0"/>
          <w:numId w:val="3"/>
        </w:numPr>
        <w:spacing w:after="80"/>
      </w:pPr>
      <w:r>
        <w:rPr>
          <w:rFonts w:ascii="Arial" w:cs="Arial" w:eastAsia="Arial" w:hAnsi="Arial"/>
          <w:sz w:val="22"/>
          <w:szCs w:val="22"/>
        </w:rPr>
        <w:t xml:space="preserve">openrouteservice – Built on GraphHopper, hosted free tier with daily quotas (approx. 2,000–2,500 directions / 500 matrix requests on standard free plan), self-hostable under GPL. Useful as a zero-infrastructure alternative for very small prototypes, but matrix limits become restrictive for larger instances.</w:t>
      </w:r>
    </w:p>
    <w:p>
      <w:pPr>
        <w:spacing w:after="120" w:line="276"/>
      </w:pPr>
      <w:r>
        <w:rPr>
          <w:rFonts w:ascii="Arial" w:cs="Arial" w:eastAsia="Arial" w:hAnsi="Arial"/>
          <w:sz w:val="22"/>
          <w:szCs w:val="22"/>
        </w:rPr>
        <w:t xml:space="preserve">Decision: Self-hosted OSRM for the MVP. It provides unlimited matrix size once the OSM extract is prepared, has no per-request cost, and integrates cleanly via HTTP. openrouteservice can serve as a fallback for tiny demos.</w:t>
      </w:r>
    </w:p>
    <w:p>
      <w:pPr>
        <w:pStyle w:val="Heading2"/>
        <w:spacing w:after="160" w:before="280"/>
      </w:pPr>
      <w:r>
        <w:rPr>
          <w:rFonts w:ascii="Arial" w:cs="Arial" w:eastAsia="Arial" w:hAnsi="Arial"/>
          <w:b/>
          <w:bCs/>
          <w:color w:val="2c5282"/>
          <w:sz w:val="26"/>
          <w:szCs w:val="26"/>
        </w:rPr>
        <w:t xml:space="preserve">7.2 Map Display</w:t>
      </w:r>
    </w:p>
    <w:p>
      <w:pPr>
        <w:pStyle w:val="ListParagraph"/>
        <w:numPr>
          <w:ilvl w:val="0"/>
          <w:numId w:val="3"/>
        </w:numPr>
        <w:spacing w:after="80"/>
      </w:pPr>
      <w:r>
        <w:rPr>
          <w:rFonts w:ascii="Arial" w:cs="Arial" w:eastAsia="Arial" w:hAnsi="Arial"/>
          <w:sz w:val="22"/>
          <w:szCs w:val="22"/>
        </w:rPr>
        <w:t xml:space="preserve">Leaflet – Lightweight, mature, excellent plugin ecosystem, raster tiles (OSM, etc.), ideal for marker + polyline visualization. Lowest learning curve.</w:t>
      </w:r>
    </w:p>
    <w:p>
      <w:pPr>
        <w:pStyle w:val="ListParagraph"/>
        <w:numPr>
          <w:ilvl w:val="0"/>
          <w:numId w:val="3"/>
        </w:numPr>
        <w:spacing w:after="80"/>
      </w:pPr>
      <w:r>
        <w:rPr>
          <w:rFonts w:ascii="Arial" w:cs="Arial" w:eastAsia="Arial" w:hAnsi="Arial"/>
          <w:sz w:val="22"/>
          <w:szCs w:val="22"/>
        </w:rPr>
        <w:t xml:space="preserve">MapLibre GL JS – Vector-tile WebGL renderer, more modern visuals and performance with dense data, slightly higher complexity.</w:t>
      </w:r>
    </w:p>
    <w:p>
      <w:pPr>
        <w:spacing w:after="120" w:line="276"/>
      </w:pPr>
      <w:r>
        <w:rPr>
          <w:rFonts w:ascii="Arial" w:cs="Arial" w:eastAsia="Arial" w:hAnsi="Arial"/>
          <w:sz w:val="22"/>
          <w:szCs w:val="22"/>
        </w:rPr>
        <w:t xml:space="preserve">Decision: Leaflet for MVP (simplicity and sufficient capability). MapLibre can be adopted later if vector styling or 3D becomes important.</w:t>
      </w:r>
    </w:p>
    <w:p>
      <w:pPr>
        <w:pStyle w:val="Heading2"/>
        <w:spacing w:after="160" w:before="280"/>
      </w:pPr>
      <w:r>
        <w:rPr>
          <w:rFonts w:ascii="Arial" w:cs="Arial" w:eastAsia="Arial" w:hAnsi="Arial"/>
          <w:b/>
          <w:bCs/>
          <w:color w:val="2c5282"/>
          <w:sz w:val="26"/>
          <w:szCs w:val="26"/>
        </w:rPr>
        <w:t xml:space="preserve">7.3 Optimization Library</w:t>
      </w:r>
    </w:p>
    <w:p>
      <w:pPr>
        <w:spacing w:after="120" w:line="276"/>
      </w:pPr>
      <w:r>
        <w:rPr>
          <w:rFonts w:ascii="Arial" w:cs="Arial" w:eastAsia="Arial" w:hAnsi="Arial"/>
          <w:sz w:val="22"/>
          <w:szCs w:val="22"/>
        </w:rPr>
        <w:t xml:space="preserve">Google OR-Tools (Apache-2.0) is the clear recommendation. It provides a high-quality constraint-programming / local-search routing solver with first-class Python bindings, built-in support for capacity, time windows, pickups/deliveries, and custom dimensions. It is actively maintained, extensively documented, and used in production systems worldwide. Alternatives such as pure metaheuristics or commercial solvers add little value for an MVP of this scale.</w:t>
      </w:r>
    </w:p>
    <w:p>
      <w:pPr>
        <w:pStyle w:val="Heading2"/>
        <w:spacing w:after="160" w:before="280"/>
      </w:pPr>
      <w:r>
        <w:rPr>
          <w:rFonts w:ascii="Arial" w:cs="Arial" w:eastAsia="Arial" w:hAnsi="Arial"/>
          <w:b/>
          <w:bCs/>
          <w:color w:val="2c5282"/>
          <w:sz w:val="26"/>
          <w:szCs w:val="26"/>
        </w:rPr>
        <w:t xml:space="preserve">7.4 Backend &amp; Data</w:t>
      </w:r>
    </w:p>
    <w:p>
      <w:pPr>
        <w:pStyle w:val="ListParagraph"/>
        <w:numPr>
          <w:ilvl w:val="0"/>
          <w:numId w:val="3"/>
        </w:numPr>
        <w:spacing w:after="80"/>
      </w:pPr>
      <w:r>
        <w:rPr>
          <w:rFonts w:ascii="Arial" w:cs="Arial" w:eastAsia="Arial" w:hAnsi="Arial"/>
          <w:sz w:val="22"/>
          <w:szCs w:val="22"/>
        </w:rPr>
        <w:t xml:space="preserve">Python 3.11+ / FastAPI – Modern async API framework, automatic OpenAPI docs, excellent ecosystem.</w:t>
      </w:r>
    </w:p>
    <w:p>
      <w:pPr>
        <w:pStyle w:val="ListParagraph"/>
        <w:numPr>
          <w:ilvl w:val="0"/>
          <w:numId w:val="3"/>
        </w:numPr>
        <w:spacing w:after="80"/>
      </w:pPr>
      <w:r>
        <w:rPr>
          <w:rFonts w:ascii="Arial" w:cs="Arial" w:eastAsia="Arial" w:hAnsi="Arial"/>
          <w:sz w:val="22"/>
          <w:szCs w:val="22"/>
        </w:rPr>
        <w:t xml:space="preserve">PostgreSQL 15+ with PostGIS – Industry standard for geospatial storage and spatial queries.</w:t>
      </w:r>
    </w:p>
    <w:p>
      <w:pPr>
        <w:pStyle w:val="ListParagraph"/>
        <w:numPr>
          <w:ilvl w:val="0"/>
          <w:numId w:val="3"/>
        </w:numPr>
        <w:spacing w:after="80"/>
      </w:pPr>
      <w:r>
        <w:rPr>
          <w:rFonts w:ascii="Arial" w:cs="Arial" w:eastAsia="Arial" w:hAnsi="Arial"/>
          <w:sz w:val="22"/>
          <w:szCs w:val="22"/>
        </w:rPr>
        <w:t xml:space="preserve">SQLAlchemy / GeoAlchemy2 or async equivalents for ORM.</w:t>
      </w:r>
    </w:p>
    <w:p>
      <w:pPr>
        <w:pStyle w:val="ListParagraph"/>
        <w:numPr>
          <w:ilvl w:val="0"/>
          <w:numId w:val="3"/>
        </w:numPr>
        <w:spacing w:after="80"/>
      </w:pPr>
      <w:r>
        <w:rPr>
          <w:rFonts w:ascii="Arial" w:cs="Arial" w:eastAsia="Arial" w:hAnsi="Arial"/>
          <w:sz w:val="22"/>
          <w:szCs w:val="22"/>
        </w:rPr>
        <w:t xml:space="preserve">Redis (optional) – Job queue and caching for optimization runs.</w:t>
      </w:r>
    </w:p>
    <w:p>
      <w:pPr>
        <w:pStyle w:val="Heading2"/>
        <w:spacing w:after="160" w:before="280"/>
      </w:pPr>
      <w:r>
        <w:rPr>
          <w:rFonts w:ascii="Arial" w:cs="Arial" w:eastAsia="Arial" w:hAnsi="Arial"/>
          <w:b/>
          <w:bCs/>
          <w:color w:val="2c5282"/>
          <w:sz w:val="26"/>
          <w:szCs w:val="26"/>
        </w:rPr>
        <w:t xml:space="preserve">7.5 Frontend</w:t>
      </w:r>
    </w:p>
    <w:p>
      <w:pPr>
        <w:pStyle w:val="ListParagraph"/>
        <w:numPr>
          <w:ilvl w:val="0"/>
          <w:numId w:val="3"/>
        </w:numPr>
        <w:spacing w:after="80"/>
      </w:pPr>
      <w:r>
        <w:rPr>
          <w:rFonts w:ascii="Arial" w:cs="Arial" w:eastAsia="Arial" w:hAnsi="Arial"/>
          <w:sz w:val="22"/>
          <w:szCs w:val="22"/>
        </w:rPr>
        <w:t xml:space="preserve">React or plain HTML/JS + Leaflet for the interactive map and dashboards. React + Vite recommended for maintainability.</w:t>
      </w:r>
    </w:p>
    <w:p>
      <w:pPr>
        <w:pStyle w:val="Heading2"/>
        <w:spacing w:after="160" w:before="280"/>
      </w:pPr>
      <w:r>
        <w:rPr>
          <w:rFonts w:ascii="Arial" w:cs="Arial" w:eastAsia="Arial" w:hAnsi="Arial"/>
          <w:b/>
          <w:bCs/>
          <w:color w:val="2c5282"/>
          <w:sz w:val="26"/>
          <w:szCs w:val="26"/>
        </w:rPr>
        <w:t xml:space="preserve">7.6 Recommended MVP Stack Summary</w:t>
      </w:r>
    </w:p>
    <w:p>
      <w:pPr>
        <w:pStyle w:val="ListParagraph"/>
        <w:numPr>
          <w:ilvl w:val="0"/>
          <w:numId w:val="3"/>
        </w:numPr>
        <w:spacing w:after="80"/>
      </w:pPr>
      <w:r>
        <w:rPr>
          <w:rFonts w:ascii="Arial" w:cs="Arial" w:eastAsia="Arial" w:hAnsi="Arial"/>
          <w:sz w:val="22"/>
          <w:szCs w:val="22"/>
        </w:rPr>
        <w:t xml:space="preserve">Routing: Self-hosted OSRM (Docker) + OSM extract of demonstration area.</w:t>
      </w:r>
    </w:p>
    <w:p>
      <w:pPr>
        <w:pStyle w:val="ListParagraph"/>
        <w:numPr>
          <w:ilvl w:val="0"/>
          <w:numId w:val="3"/>
        </w:numPr>
        <w:spacing w:after="80"/>
      </w:pPr>
      <w:r>
        <w:rPr>
          <w:rFonts w:ascii="Arial" w:cs="Arial" w:eastAsia="Arial" w:hAnsi="Arial"/>
          <w:sz w:val="22"/>
          <w:szCs w:val="22"/>
        </w:rPr>
        <w:t xml:space="preserve">Optimization: Google OR-Tools (Python).</w:t>
      </w:r>
    </w:p>
    <w:p>
      <w:pPr>
        <w:pStyle w:val="ListParagraph"/>
        <w:numPr>
          <w:ilvl w:val="0"/>
          <w:numId w:val="3"/>
        </w:numPr>
        <w:spacing w:after="80"/>
      </w:pPr>
      <w:r>
        <w:rPr>
          <w:rFonts w:ascii="Arial" w:cs="Arial" w:eastAsia="Arial" w:hAnsi="Arial"/>
          <w:sz w:val="22"/>
          <w:szCs w:val="22"/>
        </w:rPr>
        <w:t xml:space="preserve">Backend: FastAPI + PostgreSQL/PostGIS.</w:t>
      </w:r>
    </w:p>
    <w:p>
      <w:pPr>
        <w:pStyle w:val="ListParagraph"/>
        <w:numPr>
          <w:ilvl w:val="0"/>
          <w:numId w:val="3"/>
        </w:numPr>
        <w:spacing w:after="80"/>
      </w:pPr>
      <w:r>
        <w:rPr>
          <w:rFonts w:ascii="Arial" w:cs="Arial" w:eastAsia="Arial" w:hAnsi="Arial"/>
          <w:sz w:val="22"/>
          <w:szCs w:val="22"/>
        </w:rPr>
        <w:t xml:space="preserve">Frontend: React + Leaflet + OpenStreetMap tiles.</w:t>
      </w:r>
    </w:p>
    <w:p>
      <w:pPr>
        <w:pStyle w:val="ListParagraph"/>
        <w:numPr>
          <w:ilvl w:val="0"/>
          <w:numId w:val="3"/>
        </w:numPr>
        <w:spacing w:after="80"/>
      </w:pPr>
      <w:r>
        <w:rPr>
          <w:rFonts w:ascii="Arial" w:cs="Arial" w:eastAsia="Arial" w:hAnsi="Arial"/>
          <w:sz w:val="22"/>
          <w:szCs w:val="22"/>
        </w:rPr>
        <w:t xml:space="preserve">Auth: JWT-based role authentication.</w:t>
      </w:r>
    </w:p>
    <w:p>
      <w:pPr>
        <w:pStyle w:val="ListParagraph"/>
        <w:numPr>
          <w:ilvl w:val="0"/>
          <w:numId w:val="3"/>
        </w:numPr>
        <w:spacing w:after="80"/>
      </w:pPr>
      <w:r>
        <w:rPr>
          <w:rFonts w:ascii="Arial" w:cs="Arial" w:eastAsia="Arial" w:hAnsi="Arial"/>
          <w:sz w:val="22"/>
          <w:szCs w:val="22"/>
        </w:rPr>
        <w:t xml:space="preserve">Deployment: Docker Compose on a single VM or local machines.</w:t>
      </w:r>
    </w:p>
    <w:p>
      <w:pPr>
        <w:pStyle w:val="Heading1"/>
        <w:spacing w:after="200" w:before="360"/>
      </w:pPr>
      <w:r>
        <w:rPr>
          <w:rFonts w:ascii="Arial" w:cs="Arial" w:eastAsia="Arial" w:hAnsi="Arial"/>
          <w:b/>
          <w:bCs/>
          <w:color w:val="1a365d"/>
          <w:sz w:val="32"/>
          <w:szCs w:val="32"/>
        </w:rPr>
        <w:t xml:space="preserve">8. Detailed Optimization Methodology</w:t>
      </w:r>
    </w:p>
    <w:p>
      <w:pPr>
        <w:pStyle w:val="Heading2"/>
        <w:spacing w:after="160" w:before="280"/>
      </w:pPr>
      <w:r>
        <w:rPr>
          <w:rFonts w:ascii="Arial" w:cs="Arial" w:eastAsia="Arial" w:hAnsi="Arial"/>
          <w:b/>
          <w:bCs/>
          <w:color w:val="2c5282"/>
          <w:sz w:val="26"/>
          <w:szCs w:val="26"/>
        </w:rPr>
        <w:t xml:space="preserve">8.1 Separation of Concerns</w:t>
      </w:r>
    </w:p>
    <w:p>
      <w:pPr>
        <w:spacing w:after="120" w:line="276"/>
      </w:pPr>
      <w:r>
        <w:rPr>
          <w:rFonts w:ascii="Arial" w:cs="Arial" w:eastAsia="Arial" w:hAnsi="Arial"/>
          <w:sz w:val="22"/>
          <w:szCs w:val="22"/>
        </w:rPr>
        <w:t xml:space="preserve">Two distinct problems must be solved:</w:t>
      </w:r>
    </w:p>
    <w:p>
      <w:pPr>
        <w:pStyle w:val="ListParagraph"/>
        <w:numPr>
          <w:ilvl w:val="0"/>
          <w:numId w:val="2"/>
        </w:numPr>
        <w:spacing w:after="80"/>
      </w:pPr>
      <w:r>
        <w:rPr>
          <w:rFonts w:ascii="Arial" w:cs="Arial" w:eastAsia="Arial" w:hAnsi="Arial"/>
          <w:sz w:val="22"/>
          <w:szCs w:val="22"/>
        </w:rPr>
        <w:t xml:space="preserve">Road-network pathfinding – Given two geographic points, compute the shortest/fastest path, distance, and duration along the actual road graph (handled by OSRM using Dijkstra / contraction hierarchies / multi-level Dijkstra).</w:t>
      </w:r>
    </w:p>
    <w:p>
      <w:pPr>
        <w:pStyle w:val="ListParagraph"/>
        <w:numPr>
          <w:ilvl w:val="0"/>
          <w:numId w:val="2"/>
        </w:numPr>
        <w:spacing w:after="80"/>
      </w:pPr>
      <w:r>
        <w:rPr>
          <w:rFonts w:ascii="Arial" w:cs="Arial" w:eastAsia="Arial" w:hAnsi="Arial"/>
          <w:sz w:val="22"/>
          <w:szCs w:val="22"/>
        </w:rPr>
        <w:t xml:space="preserve">Vehicle routing assignment – Decide which vehicle visits which subset of collection locations and in which order, subject to capacity, time, and other constraints (handled by OR-Tools as a CVRP or VRPTW).</w:t>
      </w:r>
    </w:p>
    <w:p>
      <w:pPr>
        <w:spacing w:after="120" w:line="276"/>
      </w:pPr>
      <w:r>
        <w:rPr>
          <w:rFonts w:ascii="Arial" w:cs="Arial" w:eastAsia="Arial" w:hAnsi="Arial"/>
          <w:sz w:val="22"/>
          <w:szCs w:val="22"/>
        </w:rPr>
        <w:t xml:space="preserve">The output of (1) is a distance/duration matrix that becomes the input cost matrix for (2). After the assignment is solved, OSRM is called again to obtain the detailed geometry of each consecutive pair of stops for map display.</w:t>
      </w:r>
    </w:p>
    <w:p>
      <w:pPr>
        <w:pStyle w:val="Heading2"/>
        <w:spacing w:after="160" w:before="280"/>
      </w:pPr>
      <w:r>
        <w:rPr>
          <w:rFonts w:ascii="Arial" w:cs="Arial" w:eastAsia="Arial" w:hAnsi="Arial"/>
          <w:b/>
          <w:bCs/>
          <w:color w:val="2c5282"/>
          <w:sz w:val="26"/>
          <w:szCs w:val="26"/>
        </w:rPr>
        <w:t xml:space="preserve">8.2 Problem Variants</w:t>
      </w:r>
    </w:p>
    <w:p>
      <w:pPr>
        <w:pStyle w:val="ListParagraph"/>
        <w:numPr>
          <w:ilvl w:val="0"/>
          <w:numId w:val="3"/>
        </w:numPr>
        <w:spacing w:after="80"/>
      </w:pPr>
      <w:r>
        <w:rPr>
          <w:rFonts w:ascii="Arial" w:cs="Arial" w:eastAsia="Arial" w:hAnsi="Arial"/>
          <w:sz w:val="22"/>
          <w:szCs w:val="22"/>
        </w:rPr>
        <w:t xml:space="preserve">CVRP (Capacitated Vehicle Routing Problem) – Primary model for MVP. Vehicles have capacity limits; total demand on a route must not exceed capacity.</w:t>
      </w:r>
    </w:p>
    <w:p>
      <w:pPr>
        <w:pStyle w:val="ListParagraph"/>
        <w:numPr>
          <w:ilvl w:val="0"/>
          <w:numId w:val="3"/>
        </w:numPr>
        <w:spacing w:after="80"/>
      </w:pPr>
      <w:r>
        <w:rPr>
          <w:rFonts w:ascii="Arial" w:cs="Arial" w:eastAsia="Arial" w:hAnsi="Arial"/>
          <w:sz w:val="22"/>
          <w:szCs w:val="22"/>
        </w:rPr>
        <w:t xml:space="preserve">VRPTW – Adds time windows at locations and maximum route duration. Supported by OR-Tools; can be enabled when service-time data is reliable.</w:t>
      </w:r>
    </w:p>
    <w:p>
      <w:pPr>
        <w:pStyle w:val="ListParagraph"/>
        <w:numPr>
          <w:ilvl w:val="0"/>
          <w:numId w:val="3"/>
        </w:numPr>
        <w:spacing w:after="80"/>
      </w:pPr>
      <w:r>
        <w:rPr>
          <w:rFonts w:ascii="Arial" w:cs="Arial" w:eastAsia="Arial" w:hAnsi="Arial"/>
          <w:sz w:val="22"/>
          <w:szCs w:val="22"/>
        </w:rPr>
        <w:t xml:space="preserve">Multi-depot and disposal-site visits can be modeled by treating disposal facilities as special nodes with forced visits when capacity is reached (advanced).</w:t>
      </w:r>
    </w:p>
    <w:p>
      <w:pPr>
        <w:pStyle w:val="Heading2"/>
        <w:spacing w:after="160" w:before="280"/>
      </w:pPr>
      <w:r>
        <w:rPr>
          <w:rFonts w:ascii="Arial" w:cs="Arial" w:eastAsia="Arial" w:hAnsi="Arial"/>
          <w:b/>
          <w:bCs/>
          <w:color w:val="2c5282"/>
          <w:sz w:val="26"/>
          <w:szCs w:val="26"/>
        </w:rPr>
        <w:t xml:space="preserve">8.3 Objectives and Trade-offs</w:t>
      </w:r>
    </w:p>
    <w:p>
      <w:pPr>
        <w:spacing w:after="120" w:line="276"/>
      </w:pPr>
      <w:r>
        <w:rPr>
          <w:rFonts w:ascii="Arial" w:cs="Arial" w:eastAsia="Arial" w:hAnsi="Arial"/>
          <w:sz w:val="22"/>
          <w:szCs w:val="22"/>
        </w:rPr>
        <w:t xml:space="preserve">A practical default objective is minimization of total travel distance (or total travel time). Secondary soft objectives (number of vehicles, workload balance, priority penalties) can be incorporated via weighted costs or hierarchical optimization. Simultaneous minimization of every metric is generally impossible; the system therefore exposes a primary objective selector and optional penalty weights.</w:t>
      </w:r>
    </w:p>
    <w:p>
      <w:pPr>
        <w:spacing w:after="120" w:line="276"/>
      </w:pPr>
      <w:r>
        <w:rPr>
          <w:rFonts w:ascii="Arial" w:cs="Arial" w:eastAsia="Arial" w:hAnsi="Arial"/>
          <w:sz w:val="22"/>
          <w:szCs w:val="22"/>
        </w:rPr>
        <w:t xml:space="preserve">Recommended default for MVP: Minimize total road-network distance, subject to hard capacity and maximum route-duration constraints. Unserved stops (if allowed) incur a large penalty so the solver prefers feasible complete solutions.</w:t>
      </w:r>
    </w:p>
    <w:p>
      <w:pPr>
        <w:pStyle w:val="Heading1"/>
        <w:spacing w:after="200" w:before="360"/>
      </w:pPr>
      <w:r>
        <w:rPr>
          <w:rFonts w:ascii="Arial" w:cs="Arial" w:eastAsia="Arial" w:hAnsi="Arial"/>
          <w:b/>
          <w:bCs/>
          <w:color w:val="1a365d"/>
          <w:sz w:val="32"/>
          <w:szCs w:val="32"/>
        </w:rPr>
        <w:t xml:space="preserve">9. Mathematical Formulation and Pseudocode</w:t>
      </w:r>
    </w:p>
    <w:p>
      <w:pPr>
        <w:pStyle w:val="Heading2"/>
        <w:spacing w:after="160" w:before="280"/>
      </w:pPr>
      <w:r>
        <w:rPr>
          <w:rFonts w:ascii="Arial" w:cs="Arial" w:eastAsia="Arial" w:hAnsi="Arial"/>
          <w:b/>
          <w:bCs/>
          <w:color w:val="2c5282"/>
          <w:sz w:val="26"/>
          <w:szCs w:val="26"/>
        </w:rPr>
        <w:t xml:space="preserve">9.1 CVRP Formulation (Standard)</w:t>
      </w:r>
    </w:p>
    <w:p>
      <w:pPr>
        <w:spacing w:after="120" w:line="276"/>
      </w:pPr>
      <w:r>
        <w:rPr>
          <w:rFonts w:ascii="Arial" w:cs="Arial" w:eastAsia="Arial" w:hAnsi="Arial"/>
          <w:sz w:val="22"/>
          <w:szCs w:val="22"/>
        </w:rPr>
        <w:t xml:space="preserve">Let V = {0, 1, …, n} be the set of nodes where 0 is the depot and 1…n are collection locations. Let K be the set of identical vehicles, each with capacity Q. Let d_i be the demand at location i (d_0 = 0). Let c_ij be the road-network distance (or time) from i to j obtained from OSRM.</w:t>
      </w:r>
    </w:p>
    <w:p>
      <w:pPr>
        <w:spacing w:after="120" w:line="276"/>
      </w:pPr>
      <w:r>
        <w:rPr>
          <w:rFonts w:ascii="Arial" w:cs="Arial" w:eastAsia="Arial" w:hAnsi="Arial"/>
          <w:sz w:val="22"/>
          <w:szCs w:val="22"/>
        </w:rPr>
        <w:t xml:space="preserve">Decision variables: x_ijk = 1 if vehicle k travels directly from i to j, 0 otherwise.</w:t>
      </w:r>
    </w:p>
    <w:p>
      <w:pPr>
        <w:spacing w:after="120" w:line="276"/>
      </w:pPr>
      <w:r>
        <w:rPr>
          <w:rFonts w:ascii="Arial" w:cs="Arial" w:eastAsia="Arial" w:hAnsi="Arial"/>
          <w:sz w:val="22"/>
          <w:szCs w:val="22"/>
        </w:rPr>
        <w:t xml:space="preserve">Minimize: Σ_k Σ_i Σ_j c_ij · x_ijk</w:t>
      </w:r>
    </w:p>
    <w:p>
      <w:pPr>
        <w:spacing w:after="120" w:line="276"/>
      </w:pPr>
      <w:r>
        <w:rPr>
          <w:rFonts w:ascii="Arial" w:cs="Arial" w:eastAsia="Arial" w:hAnsi="Arial"/>
          <w:sz w:val="22"/>
          <w:szCs w:val="22"/>
        </w:rPr>
        <w:t xml:space="preserve">Subject to:</w:t>
      </w:r>
    </w:p>
    <w:p>
      <w:pPr>
        <w:pStyle w:val="ListParagraph"/>
        <w:numPr>
          <w:ilvl w:val="0"/>
          <w:numId w:val="3"/>
        </w:numPr>
        <w:spacing w:after="80"/>
      </w:pPr>
      <w:r>
        <w:rPr>
          <w:rFonts w:ascii="Arial" w:cs="Arial" w:eastAsia="Arial" w:hAnsi="Arial"/>
          <w:sz w:val="22"/>
          <w:szCs w:val="22"/>
        </w:rPr>
        <w:t xml:space="preserve">Each customer is visited exactly once: Σ_k Σ_i x_ijk = 1  ∀j ∈ {1…n}</w:t>
      </w:r>
    </w:p>
    <w:p>
      <w:pPr>
        <w:pStyle w:val="ListParagraph"/>
        <w:numPr>
          <w:ilvl w:val="0"/>
          <w:numId w:val="3"/>
        </w:numPr>
        <w:spacing w:after="80"/>
      </w:pPr>
      <w:r>
        <w:rPr>
          <w:rFonts w:ascii="Arial" w:cs="Arial" w:eastAsia="Arial" w:hAnsi="Arial"/>
          <w:sz w:val="22"/>
          <w:szCs w:val="22"/>
        </w:rPr>
        <w:t xml:space="preserve">Flow conservation and depot departures/returns.</w:t>
      </w:r>
    </w:p>
    <w:p>
      <w:pPr>
        <w:pStyle w:val="ListParagraph"/>
        <w:numPr>
          <w:ilvl w:val="0"/>
          <w:numId w:val="3"/>
        </w:numPr>
        <w:spacing w:after="80"/>
      </w:pPr>
      <w:r>
        <w:rPr>
          <w:rFonts w:ascii="Arial" w:cs="Arial" w:eastAsia="Arial" w:hAnsi="Arial"/>
          <w:sz w:val="22"/>
          <w:szCs w:val="22"/>
        </w:rPr>
        <w:t xml:space="preserve">Capacity: the total demand collected on any route ≤ Q.</w:t>
      </w:r>
    </w:p>
    <w:p>
      <w:pPr>
        <w:pStyle w:val="ListParagraph"/>
        <w:numPr>
          <w:ilvl w:val="0"/>
          <w:numId w:val="3"/>
        </w:numPr>
        <w:spacing w:after="80"/>
      </w:pPr>
      <w:r>
        <w:rPr>
          <w:rFonts w:ascii="Arial" w:cs="Arial" w:eastAsia="Arial" w:hAnsi="Arial"/>
          <w:sz w:val="22"/>
          <w:szCs w:val="22"/>
        </w:rPr>
        <w:t xml:space="preserve">Subtour elimination (handled internally by the solver via MTZ or flow constraints).</w:t>
      </w:r>
    </w:p>
    <w:p>
      <w:pPr>
        <w:spacing w:after="120" w:line="276"/>
      </w:pPr>
      <w:r>
        <w:rPr>
          <w:rFonts w:ascii="Arial" w:cs="Arial" w:eastAsia="Arial" w:hAnsi="Arial"/>
          <w:sz w:val="22"/>
          <w:szCs w:val="22"/>
        </w:rPr>
        <w:t xml:space="preserve">OR-Tools implements this model (and richer variants) using a constraint-programming + local-search hybrid; the user supplies the cost matrix and dimension callbacks rather than writing the full MIP.</w:t>
      </w:r>
    </w:p>
    <w:p>
      <w:pPr>
        <w:pStyle w:val="Heading2"/>
        <w:spacing w:after="160" w:before="280"/>
      </w:pPr>
      <w:r>
        <w:rPr>
          <w:rFonts w:ascii="Arial" w:cs="Arial" w:eastAsia="Arial" w:hAnsi="Arial"/>
          <w:b/>
          <w:bCs/>
          <w:color w:val="2c5282"/>
          <w:sz w:val="26"/>
          <w:szCs w:val="26"/>
        </w:rPr>
        <w:t xml:space="preserve">9.2 High-Level Pseudocode</w:t>
      </w:r>
    </w:p>
    <w:p>
      <w:pPr>
        <w:shd w:fill="F7FAFC" w:val="clear"/>
        <w:spacing w:after="40"/>
      </w:pPr>
      <w:r>
        <w:rPr>
          <w:rFonts w:ascii="Courier New" w:cs="Courier New" w:eastAsia="Courier New" w:hAnsi="Courier New"/>
          <w:sz w:val="18"/>
          <w:szCs w:val="18"/>
        </w:rPr>
        <w:t xml:space="preserve">function optimize_routes(locations, vehicles, depot, config):</w:t>
      </w:r>
    </w:p>
    <w:p>
      <w:pPr>
        <w:shd w:fill="F7FAFC" w:val="clear"/>
        <w:spacing w:after="40"/>
      </w:pPr>
      <w:r>
        <w:rPr>
          <w:rFonts w:ascii="Courier New" w:cs="Courier New" w:eastAsia="Courier New" w:hAnsi="Courier New"/>
          <w:sz w:val="18"/>
          <w:szCs w:val="18"/>
        </w:rPr>
        <w:t xml:space="preserve">    # 1. Build distance &amp; duration matrices via OSRM Table service</w:t>
      </w:r>
    </w:p>
    <w:p>
      <w:pPr>
        <w:shd w:fill="F7FAFC" w:val="clear"/>
        <w:spacing w:after="40"/>
      </w:pPr>
      <w:r>
        <w:rPr>
          <w:rFonts w:ascii="Courier New" w:cs="Courier New" w:eastAsia="Courier New" w:hAnsi="Courier New"/>
          <w:sz w:val="18"/>
          <w:szCs w:val="18"/>
        </w:rPr>
        <w:t xml:space="preserve">    matrix = osrm_table(coordinates_of(locations + [depot]))</w:t>
      </w:r>
    </w:p>
    <w:p>
      <w:pPr>
        <w:shd w:fill="F7FAFC" w:val="clear"/>
        <w:spacing w:after="40"/>
      </w:pPr>
      <w:r>
        <w:rPr>
          <w:rFonts w:ascii="Courier New" w:cs="Courier New" w:eastAsia="Courier New" w:hAnsi="Courier New"/>
          <w:sz w:val="18"/>
          <w:szCs w:val="18"/>
        </w:rPr>
        <w:t xml:space="preserve"/>
      </w:r>
    </w:p>
    <w:p>
      <w:pPr>
        <w:shd w:fill="F7FAFC" w:val="clear"/>
        <w:spacing w:after="40"/>
      </w:pPr>
      <w:r>
        <w:rPr>
          <w:rFonts w:ascii="Courier New" w:cs="Courier New" w:eastAsia="Courier New" w:hAnsi="Courier New"/>
          <w:sz w:val="18"/>
          <w:szCs w:val="18"/>
        </w:rPr>
        <w:t xml:space="preserve">    # 2. Create OR-Tools manager and model</w:t>
      </w:r>
    </w:p>
    <w:p>
      <w:pPr>
        <w:shd w:fill="F7FAFC" w:val="clear"/>
        <w:spacing w:after="40"/>
      </w:pPr>
      <w:r>
        <w:rPr>
          <w:rFonts w:ascii="Courier New" w:cs="Courier New" w:eastAsia="Courier New" w:hAnsi="Courier New"/>
          <w:sz w:val="18"/>
          <w:szCs w:val="18"/>
        </w:rPr>
        <w:t xml:space="preserve">    manager = RoutingIndexManager(n_locations, n_vehicles, depot_index)</w:t>
      </w:r>
    </w:p>
    <w:p>
      <w:pPr>
        <w:shd w:fill="F7FAFC" w:val="clear"/>
        <w:spacing w:after="40"/>
      </w:pPr>
      <w:r>
        <w:rPr>
          <w:rFonts w:ascii="Courier New" w:cs="Courier New" w:eastAsia="Courier New" w:hAnsi="Courier New"/>
          <w:sz w:val="18"/>
          <w:szCs w:val="18"/>
        </w:rPr>
        <w:t xml:space="preserve">    routing = RoutingModel(manager)</w:t>
      </w:r>
    </w:p>
    <w:p>
      <w:pPr>
        <w:shd w:fill="F7FAFC" w:val="clear"/>
        <w:spacing w:after="40"/>
      </w:pPr>
      <w:r>
        <w:rPr>
          <w:rFonts w:ascii="Courier New" w:cs="Courier New" w:eastAsia="Courier New" w:hAnsi="Courier New"/>
          <w:sz w:val="18"/>
          <w:szCs w:val="18"/>
        </w:rPr>
        <w:t xml:space="preserve"/>
      </w:r>
    </w:p>
    <w:p>
      <w:pPr>
        <w:shd w:fill="F7FAFC" w:val="clear"/>
        <w:spacing w:after="40"/>
      </w:pPr>
      <w:r>
        <w:rPr>
          <w:rFonts w:ascii="Courier New" w:cs="Courier New" w:eastAsia="Courier New" w:hAnsi="Courier New"/>
          <w:sz w:val="18"/>
          <w:szCs w:val="18"/>
        </w:rPr>
        <w:t xml:space="preserve">    # 3. Register transit callback (distance or time)</w:t>
      </w:r>
    </w:p>
    <w:p>
      <w:pPr>
        <w:shd w:fill="F7FAFC" w:val="clear"/>
        <w:spacing w:after="40"/>
      </w:pPr>
      <w:r>
        <w:rPr>
          <w:rFonts w:ascii="Courier New" w:cs="Courier New" w:eastAsia="Courier New" w:hAnsi="Courier New"/>
          <w:sz w:val="18"/>
          <w:szCs w:val="18"/>
        </w:rPr>
        <w:t xml:space="preserve">    def transit(from_idx, to_idx):</w:t>
      </w:r>
    </w:p>
    <w:p>
      <w:pPr>
        <w:shd w:fill="F7FAFC" w:val="clear"/>
        <w:spacing w:after="40"/>
      </w:pPr>
      <w:r>
        <w:rPr>
          <w:rFonts w:ascii="Courier New" w:cs="Courier New" w:eastAsia="Courier New" w:hAnsi="Courier New"/>
          <w:sz w:val="18"/>
          <w:szCs w:val="18"/>
        </w:rPr>
        <w:t xml:space="preserve">        return matrix[manager.IndexToNode(from_idx)][manager.IndexToNode(to_idx)]</w:t>
      </w:r>
    </w:p>
    <w:p>
      <w:pPr>
        <w:shd w:fill="F7FAFC" w:val="clear"/>
        <w:spacing w:after="40"/>
      </w:pPr>
      <w:r>
        <w:rPr>
          <w:rFonts w:ascii="Courier New" w:cs="Courier New" w:eastAsia="Courier New" w:hAnsi="Courier New"/>
          <w:sz w:val="18"/>
          <w:szCs w:val="18"/>
        </w:rPr>
        <w:t xml:space="preserve">    transit_cb = routing.RegisterTransitCallback(transit)</w:t>
      </w:r>
    </w:p>
    <w:p>
      <w:pPr>
        <w:shd w:fill="F7FAFC" w:val="clear"/>
        <w:spacing w:after="40"/>
      </w:pPr>
      <w:r>
        <w:rPr>
          <w:rFonts w:ascii="Courier New" w:cs="Courier New" w:eastAsia="Courier New" w:hAnsi="Courier New"/>
          <w:sz w:val="18"/>
          <w:szCs w:val="18"/>
        </w:rPr>
        <w:t xml:space="preserve">    routing.SetArcCostEvaluatorOfAllVehicles(transit_cb)</w:t>
      </w:r>
    </w:p>
    <w:p>
      <w:pPr>
        <w:shd w:fill="F7FAFC" w:val="clear"/>
        <w:spacing w:after="40"/>
      </w:pPr>
      <w:r>
        <w:rPr>
          <w:rFonts w:ascii="Courier New" w:cs="Courier New" w:eastAsia="Courier New" w:hAnsi="Courier New"/>
          <w:sz w:val="18"/>
          <w:szCs w:val="18"/>
        </w:rPr>
        <w:t xml:space="preserve"/>
      </w:r>
    </w:p>
    <w:p>
      <w:pPr>
        <w:shd w:fill="F7FAFC" w:val="clear"/>
        <w:spacing w:after="40"/>
      </w:pPr>
      <w:r>
        <w:rPr>
          <w:rFonts w:ascii="Courier New" w:cs="Courier New" w:eastAsia="Courier New" w:hAnsi="Courier New"/>
          <w:sz w:val="18"/>
          <w:szCs w:val="18"/>
        </w:rPr>
        <w:t xml:space="preserve">    # 4. Add Capacity dimension</w:t>
      </w:r>
    </w:p>
    <w:p>
      <w:pPr>
        <w:shd w:fill="F7FAFC" w:val="clear"/>
        <w:spacing w:after="40"/>
      </w:pPr>
      <w:r>
        <w:rPr>
          <w:rFonts w:ascii="Courier New" w:cs="Courier New" w:eastAsia="Courier New" w:hAnsi="Courier New"/>
          <w:sz w:val="18"/>
          <w:szCs w:val="18"/>
        </w:rPr>
        <w:t xml:space="preserve">    def demand(from_idx): return locations[manager.IndexToNode(from_idx)].demand</w:t>
      </w:r>
    </w:p>
    <w:p>
      <w:pPr>
        <w:shd w:fill="F7FAFC" w:val="clear"/>
        <w:spacing w:after="40"/>
      </w:pPr>
      <w:r>
        <w:rPr>
          <w:rFonts w:ascii="Courier New" w:cs="Courier New" w:eastAsia="Courier New" w:hAnsi="Courier New"/>
          <w:sz w:val="18"/>
          <w:szCs w:val="18"/>
        </w:rPr>
        <w:t xml:space="preserve">    demand_cb = routing.RegisterUnaryTransitCallback(demand)</w:t>
      </w:r>
    </w:p>
    <w:p>
      <w:pPr>
        <w:shd w:fill="F7FAFC" w:val="clear"/>
        <w:spacing w:after="40"/>
      </w:pPr>
      <w:r>
        <w:rPr>
          <w:rFonts w:ascii="Courier New" w:cs="Courier New" w:eastAsia="Courier New" w:hAnsi="Courier New"/>
          <w:sz w:val="18"/>
          <w:szCs w:val="18"/>
        </w:rPr>
        <w:t xml:space="preserve">    routing.AddDimensionWithVehicleCapacity(demand_cb, 0, vehicle_capacities, True, 'Capacity')</w:t>
      </w:r>
    </w:p>
    <w:p>
      <w:pPr>
        <w:shd w:fill="F7FAFC" w:val="clear"/>
        <w:spacing w:after="40"/>
      </w:pPr>
      <w:r>
        <w:rPr>
          <w:rFonts w:ascii="Courier New" w:cs="Courier New" w:eastAsia="Courier New" w:hAnsi="Courier New"/>
          <w:sz w:val="18"/>
          <w:szCs w:val="18"/>
        </w:rPr>
        <w:t xml:space="preserve"/>
      </w:r>
    </w:p>
    <w:p>
      <w:pPr>
        <w:shd w:fill="F7FAFC" w:val="clear"/>
        <w:spacing w:after="40"/>
      </w:pPr>
      <w:r>
        <w:rPr>
          <w:rFonts w:ascii="Courier New" w:cs="Courier New" w:eastAsia="Courier New" w:hAnsi="Courier New"/>
          <w:sz w:val="18"/>
          <w:szCs w:val="18"/>
        </w:rPr>
        <w:t xml:space="preserve">    # 5. Optional: time dimension, max duration, priorities as penalties</w:t>
      </w:r>
    </w:p>
    <w:p>
      <w:pPr>
        <w:shd w:fill="F7FAFC" w:val="clear"/>
        <w:spacing w:after="40"/>
      </w:pPr>
      <w:r>
        <w:rPr>
          <w:rFonts w:ascii="Courier New" w:cs="Courier New" w:eastAsia="Courier New" w:hAnsi="Courier New"/>
          <w:sz w:val="18"/>
          <w:szCs w:val="18"/>
        </w:rPr>
        <w:t xml:space="preserve">    # 6. Search parameters (PATH_CHEAPEST_ARC + GUIDED_LOCAL_SEARCH)</w:t>
      </w:r>
    </w:p>
    <w:p>
      <w:pPr>
        <w:shd w:fill="F7FAFC" w:val="clear"/>
        <w:spacing w:after="40"/>
      </w:pPr>
      <w:r>
        <w:rPr>
          <w:rFonts w:ascii="Courier New" w:cs="Courier New" w:eastAsia="Courier New" w:hAnsi="Courier New"/>
          <w:sz w:val="18"/>
          <w:szCs w:val="18"/>
        </w:rPr>
        <w:t xml:space="preserve">    params = DefaultRoutingSearchParameters()</w:t>
      </w:r>
    </w:p>
    <w:p>
      <w:pPr>
        <w:shd w:fill="F7FAFC" w:val="clear"/>
        <w:spacing w:after="40"/>
      </w:pPr>
      <w:r>
        <w:rPr>
          <w:rFonts w:ascii="Courier New" w:cs="Courier New" w:eastAsia="Courier New" w:hAnsi="Courier New"/>
          <w:sz w:val="18"/>
          <w:szCs w:val="18"/>
        </w:rPr>
        <w:t xml:space="preserve">    params.time_limit.FromSeconds(config.time_limit)</w:t>
      </w:r>
    </w:p>
    <w:p>
      <w:pPr>
        <w:shd w:fill="F7FAFC" w:val="clear"/>
        <w:spacing w:after="40"/>
      </w:pPr>
      <w:r>
        <w:rPr>
          <w:rFonts w:ascii="Courier New" w:cs="Courier New" w:eastAsia="Courier New" w:hAnsi="Courier New"/>
          <w:sz w:val="18"/>
          <w:szCs w:val="18"/>
        </w:rPr>
        <w:t xml:space="preserve">    solution = routing.SolveWithParameters(params)</w:t>
      </w:r>
    </w:p>
    <w:p>
      <w:pPr>
        <w:shd w:fill="F7FAFC" w:val="clear"/>
        <w:spacing w:after="40"/>
      </w:pPr>
      <w:r>
        <w:rPr>
          <w:rFonts w:ascii="Courier New" w:cs="Courier New" w:eastAsia="Courier New" w:hAnsi="Courier New"/>
          <w:sz w:val="18"/>
          <w:szCs w:val="18"/>
        </w:rPr>
        <w:t xml:space="preserve"/>
      </w:r>
    </w:p>
    <w:p>
      <w:pPr>
        <w:shd w:fill="F7FAFC" w:val="clear"/>
        <w:spacing w:after="40"/>
      </w:pPr>
      <w:r>
        <w:rPr>
          <w:rFonts w:ascii="Courier New" w:cs="Courier New" w:eastAsia="Courier New" w:hAnsi="Courier New"/>
          <w:sz w:val="18"/>
          <w:szCs w:val="18"/>
        </w:rPr>
        <w:t xml:space="preserve">    # 7. Extract routes, call OSRM for geometries, compute metrics</w:t>
      </w:r>
    </w:p>
    <w:p>
      <w:pPr>
        <w:shd w:fill="F7FAFC" w:val="clear"/>
        <w:spacing w:after="40"/>
      </w:pPr>
      <w:r>
        <w:rPr>
          <w:rFonts w:ascii="Courier New" w:cs="Courier New" w:eastAsia="Courier New" w:hAnsi="Courier New"/>
          <w:sz w:val="18"/>
          <w:szCs w:val="18"/>
        </w:rPr>
        <w:t xml:space="preserve">    return extract_routes(manager, routing, solution, matrix)</w:t>
      </w:r>
    </w:p>
    <w:p>
      <w:pPr>
        <w:pStyle w:val="Heading1"/>
        <w:spacing w:after="200" w:before="360"/>
      </w:pPr>
      <w:r>
        <w:rPr>
          <w:rFonts w:ascii="Arial" w:cs="Arial" w:eastAsia="Arial" w:hAnsi="Arial"/>
          <w:b/>
          <w:bCs/>
          <w:color w:val="1a365d"/>
          <w:sz w:val="32"/>
          <w:szCs w:val="32"/>
        </w:rPr>
        <w:t xml:space="preserve">10. Dynamic Reoptimization Logic</w:t>
      </w:r>
    </w:p>
    <w:p>
      <w:pPr>
        <w:spacing w:after="120" w:line="276"/>
      </w:pPr>
      <w:r>
        <w:rPr>
          <w:rFonts w:ascii="Arial" w:cs="Arial" w:eastAsia="Arial" w:hAnsi="Arial"/>
          <w:sz w:val="22"/>
          <w:szCs w:val="22"/>
        </w:rPr>
        <w:t xml:space="preserve">Because the system is software-only, dynamic behavior is event-driven rather than sensor-driven.</w:t>
      </w:r>
    </w:p>
    <w:p>
      <w:pPr>
        <w:pStyle w:val="Heading2"/>
        <w:spacing w:after="160" w:before="280"/>
      </w:pPr>
      <w:r>
        <w:rPr>
          <w:rFonts w:ascii="Arial" w:cs="Arial" w:eastAsia="Arial" w:hAnsi="Arial"/>
          <w:b/>
          <w:bCs/>
          <w:color w:val="2c5282"/>
          <w:sz w:val="26"/>
          <w:szCs w:val="26"/>
        </w:rPr>
        <w:t xml:space="preserve">10.1 Triggers (MVP)</w:t>
      </w:r>
    </w:p>
    <w:p>
      <w:pPr>
        <w:pStyle w:val="ListParagraph"/>
        <w:numPr>
          <w:ilvl w:val="0"/>
          <w:numId w:val="3"/>
        </w:numPr>
        <w:spacing w:after="80"/>
      </w:pPr>
      <w:r>
        <w:rPr>
          <w:rFonts w:ascii="Arial" w:cs="Arial" w:eastAsia="Arial" w:hAnsi="Arial"/>
          <w:sz w:val="22"/>
          <w:szCs w:val="22"/>
        </w:rPr>
        <w:t xml:space="preserve">Administrator adds or removes a collection location.</w:t>
      </w:r>
    </w:p>
    <w:p>
      <w:pPr>
        <w:pStyle w:val="ListParagraph"/>
        <w:numPr>
          <w:ilvl w:val="0"/>
          <w:numId w:val="3"/>
        </w:numPr>
        <w:spacing w:after="80"/>
      </w:pPr>
      <w:r>
        <w:rPr>
          <w:rFonts w:ascii="Arial" w:cs="Arial" w:eastAsia="Arial" w:hAnsi="Arial"/>
          <w:sz w:val="22"/>
          <w:szCs w:val="22"/>
        </w:rPr>
        <w:t xml:space="preserve">A stop is marked 'missed' or 'completed early' via the UI.</w:t>
      </w:r>
    </w:p>
    <w:p>
      <w:pPr>
        <w:pStyle w:val="ListParagraph"/>
        <w:numPr>
          <w:ilvl w:val="0"/>
          <w:numId w:val="3"/>
        </w:numPr>
        <w:spacing w:after="80"/>
      </w:pPr>
      <w:r>
        <w:rPr>
          <w:rFonts w:ascii="Arial" w:cs="Arial" w:eastAsia="Arial" w:hAnsi="Arial"/>
          <w:sz w:val="22"/>
          <w:szCs w:val="22"/>
        </w:rPr>
        <w:t xml:space="preserve">A temporary road closure or incident is registered.</w:t>
      </w:r>
    </w:p>
    <w:p>
      <w:pPr>
        <w:pStyle w:val="ListParagraph"/>
        <w:numPr>
          <w:ilvl w:val="0"/>
          <w:numId w:val="3"/>
        </w:numPr>
        <w:spacing w:after="80"/>
      </w:pPr>
      <w:r>
        <w:rPr>
          <w:rFonts w:ascii="Arial" w:cs="Arial" w:eastAsia="Arial" w:hAnsi="Arial"/>
          <w:sz w:val="22"/>
          <w:szCs w:val="22"/>
        </w:rPr>
        <w:t xml:space="preserve">A vehicle is marked unavailable or its capacity is reduced.</w:t>
      </w:r>
    </w:p>
    <w:p>
      <w:pPr>
        <w:pStyle w:val="ListParagraph"/>
        <w:numPr>
          <w:ilvl w:val="0"/>
          <w:numId w:val="3"/>
        </w:numPr>
        <w:spacing w:after="80"/>
      </w:pPr>
      <w:r>
        <w:rPr>
          <w:rFonts w:ascii="Arial" w:cs="Arial" w:eastAsia="Arial" w:hAnsi="Arial"/>
          <w:sz w:val="22"/>
          <w:szCs w:val="22"/>
        </w:rPr>
        <w:t xml:space="preserve">Collection priority or estimated demand of one or more stops is changed.</w:t>
      </w:r>
    </w:p>
    <w:p>
      <w:pPr>
        <w:pStyle w:val="ListParagraph"/>
        <w:numPr>
          <w:ilvl w:val="0"/>
          <w:numId w:val="3"/>
        </w:numPr>
        <w:spacing w:after="80"/>
      </w:pPr>
      <w:r>
        <w:rPr>
          <w:rFonts w:ascii="Arial" w:cs="Arial" w:eastAsia="Arial" w:hAnsi="Arial"/>
          <w:sz w:val="22"/>
          <w:szCs w:val="22"/>
        </w:rPr>
        <w:t xml:space="preserve">Manual 'Reoptimize' button is pressed.</w:t>
      </w:r>
    </w:p>
    <w:p>
      <w:pPr>
        <w:pStyle w:val="Heading2"/>
        <w:spacing w:after="160" w:before="280"/>
      </w:pPr>
      <w:r>
        <w:rPr>
          <w:rFonts w:ascii="Arial" w:cs="Arial" w:eastAsia="Arial" w:hAnsi="Arial"/>
          <w:b/>
          <w:bCs/>
          <w:color w:val="2c5282"/>
          <w:sz w:val="26"/>
          <w:szCs w:val="26"/>
        </w:rPr>
        <w:t xml:space="preserve">10.2 Process</w:t>
      </w:r>
    </w:p>
    <w:p>
      <w:pPr>
        <w:pStyle w:val="ListParagraph"/>
        <w:numPr>
          <w:ilvl w:val="0"/>
          <w:numId w:val="2"/>
        </w:numPr>
        <w:spacing w:after="80"/>
      </w:pPr>
      <w:r>
        <w:rPr>
          <w:rFonts w:ascii="Arial" w:cs="Arial" w:eastAsia="Arial" w:hAnsi="Arial"/>
          <w:sz w:val="22"/>
          <w:szCs w:val="22"/>
        </w:rPr>
        <w:t xml:space="preserve">New information is written to the database (locations, incidents, vehicle status).</w:t>
      </w:r>
    </w:p>
    <w:p>
      <w:pPr>
        <w:pStyle w:val="ListParagraph"/>
        <w:numPr>
          <w:ilvl w:val="0"/>
          <w:numId w:val="2"/>
        </w:numPr>
        <w:spacing w:after="80"/>
      </w:pPr>
      <w:r>
        <w:rPr>
          <w:rFonts w:ascii="Arial" w:cs="Arial" w:eastAsia="Arial" w:hAnsi="Arial"/>
          <w:sz w:val="22"/>
          <w:szCs w:val="22"/>
        </w:rPr>
        <w:t xml:space="preserve">The system identifies the set of currently active route plans that may be affected.</w:t>
      </w:r>
    </w:p>
    <w:p>
      <w:pPr>
        <w:pStyle w:val="ListParagraph"/>
        <w:numPr>
          <w:ilvl w:val="0"/>
          <w:numId w:val="2"/>
        </w:numPr>
        <w:spacing w:after="80"/>
      </w:pPr>
      <w:r>
        <w:rPr>
          <w:rFonts w:ascii="Arial" w:cs="Arial" w:eastAsia="Arial" w:hAnsi="Arial"/>
          <w:sz w:val="22"/>
          <w:szCs w:val="22"/>
        </w:rPr>
        <w:t xml:space="preserve">A new optimization run is created with the updated data. Optionally, only a subset of vehicles/stops is re-solved (warm-start or partial reoptimization) to limit disruption.</w:t>
      </w:r>
    </w:p>
    <w:p>
      <w:pPr>
        <w:pStyle w:val="ListParagraph"/>
        <w:numPr>
          <w:ilvl w:val="0"/>
          <w:numId w:val="2"/>
        </w:numPr>
        <w:spacing w:after="80"/>
      </w:pPr>
      <w:r>
        <w:rPr>
          <w:rFonts w:ascii="Arial" w:cs="Arial" w:eastAsia="Arial" w:hAnsi="Arial"/>
          <w:sz w:val="22"/>
          <w:szCs w:val="22"/>
        </w:rPr>
        <w:t xml:space="preserve">To avoid unnecessary changes for drivers already on the road, the solver can be constrained to keep already-completed stops fixed and to penalize deviation from the previous sequence of remaining stops.</w:t>
      </w:r>
    </w:p>
    <w:p>
      <w:pPr>
        <w:pStyle w:val="ListParagraph"/>
        <w:numPr>
          <w:ilvl w:val="0"/>
          <w:numId w:val="2"/>
        </w:numPr>
        <w:spacing w:after="80"/>
      </w:pPr>
      <w:r>
        <w:rPr>
          <w:rFonts w:ascii="Arial" w:cs="Arial" w:eastAsia="Arial" w:hAnsi="Arial"/>
          <w:sz w:val="22"/>
          <w:szCs w:val="22"/>
        </w:rPr>
        <w:t xml:space="preserve">New routes and geometries are stored; the previous plan is retained for comparison and audit.</w:t>
      </w:r>
    </w:p>
    <w:p>
      <w:pPr>
        <w:pStyle w:val="ListParagraph"/>
        <w:numPr>
          <w:ilvl w:val="0"/>
          <w:numId w:val="2"/>
        </w:numPr>
        <w:spacing w:after="80"/>
      </w:pPr>
      <w:r>
        <w:rPr>
          <w:rFonts w:ascii="Arial" w:cs="Arial" w:eastAsia="Arial" w:hAnsi="Arial"/>
          <w:sz w:val="22"/>
          <w:szCs w:val="22"/>
        </w:rPr>
        <w:t xml:space="preserve">The web UI refreshes the map and stop lists; operators see an explicit 'Plan updated at …' notification.</w:t>
      </w:r>
    </w:p>
    <w:p>
      <w:pPr>
        <w:pStyle w:val="Heading2"/>
        <w:spacing w:after="160" w:before="280"/>
      </w:pPr>
      <w:r>
        <w:rPr>
          <w:rFonts w:ascii="Arial" w:cs="Arial" w:eastAsia="Arial" w:hAnsi="Arial"/>
          <w:b/>
          <w:bCs/>
          <w:color w:val="2c5282"/>
          <w:sz w:val="26"/>
          <w:szCs w:val="26"/>
        </w:rPr>
        <w:t xml:space="preserve">10.3 MVP Practicalities</w:t>
      </w:r>
    </w:p>
    <w:p>
      <w:pPr>
        <w:spacing w:after="120" w:line="276"/>
      </w:pPr>
      <w:r>
        <w:rPr>
          <w:rFonts w:ascii="Arial" w:cs="Arial" w:eastAsia="Arial" w:hAnsi="Arial"/>
          <w:sz w:val="22"/>
          <w:szCs w:val="22"/>
        </w:rPr>
        <w:t xml:space="preserve">No live traffic or live vehicle positions are assumed. Travel times are static (or based on historical average speeds stored with the OSM profile). Capacity is monitored only through reported collections or estimated remaining capacity entered by operators. This is sufficient to demonstrate the value of reoptimization without hardware.</w:t>
      </w:r>
    </w:p>
    <w:p>
      <w:pPr>
        <w:pStyle w:val="Heading1"/>
        <w:spacing w:after="200" w:before="360"/>
      </w:pPr>
      <w:r>
        <w:rPr>
          <w:rFonts w:ascii="Arial" w:cs="Arial" w:eastAsia="Arial" w:hAnsi="Arial"/>
          <w:b/>
          <w:bCs/>
          <w:color w:val="1a365d"/>
          <w:sz w:val="32"/>
          <w:szCs w:val="32"/>
        </w:rPr>
        <w:t xml:space="preserve">11. System Architecture and Diagrams</w:t>
      </w:r>
    </w:p>
    <w:p>
      <w:pPr>
        <w:pStyle w:val="Heading2"/>
        <w:spacing w:after="160" w:before="280"/>
      </w:pPr>
      <w:r>
        <w:rPr>
          <w:rFonts w:ascii="Arial" w:cs="Arial" w:eastAsia="Arial" w:hAnsi="Arial"/>
          <w:b/>
          <w:bCs/>
          <w:color w:val="2c5282"/>
          <w:sz w:val="26"/>
          <w:szCs w:val="26"/>
        </w:rPr>
        <w:t xml:space="preserve">11.1 High-Level Architecture (Mermaid)</w:t>
      </w:r>
    </w:p>
    <w:p>
      <w:pPr>
        <w:shd w:fill="F7FAFC" w:val="clear"/>
        <w:spacing w:after="40"/>
      </w:pPr>
      <w:r>
        <w:rPr>
          <w:rFonts w:ascii="Courier New" w:cs="Courier New" w:eastAsia="Courier New" w:hAnsi="Courier New"/>
          <w:sz w:val="18"/>
          <w:szCs w:val="18"/>
        </w:rPr>
        <w:t xml:space="preserve">flowchart TB</w:t>
      </w:r>
    </w:p>
    <w:p>
      <w:pPr>
        <w:shd w:fill="F7FAFC" w:val="clear"/>
        <w:spacing w:after="40"/>
      </w:pPr>
      <w:r>
        <w:rPr>
          <w:rFonts w:ascii="Courier New" w:cs="Courier New" w:eastAsia="Courier New" w:hAnsi="Courier New"/>
          <w:sz w:val="18"/>
          <w:szCs w:val="18"/>
        </w:rPr>
        <w:t xml:space="preserve">    subgraph Client</w:t>
      </w:r>
    </w:p>
    <w:p>
      <w:pPr>
        <w:shd w:fill="F7FAFC" w:val="clear"/>
        <w:spacing w:after="40"/>
      </w:pPr>
      <w:r>
        <w:rPr>
          <w:rFonts w:ascii="Courier New" w:cs="Courier New" w:eastAsia="Courier New" w:hAnsi="Courier New"/>
          <w:sz w:val="18"/>
          <w:szCs w:val="18"/>
        </w:rPr>
        <w:t xml:space="preserve">        UI[React + Leaflet Dashboard]</w:t>
      </w:r>
    </w:p>
    <w:p>
      <w:pPr>
        <w:shd w:fill="F7FAFC" w:val="clear"/>
        <w:spacing w:after="40"/>
      </w:pPr>
      <w:r>
        <w:rPr>
          <w:rFonts w:ascii="Courier New" w:cs="Courier New" w:eastAsia="Courier New" w:hAnsi="Courier New"/>
          <w:sz w:val="18"/>
          <w:szCs w:val="18"/>
        </w:rPr>
        <w:t xml:space="preserve">    end</w:t>
      </w:r>
    </w:p>
    <w:p>
      <w:pPr>
        <w:shd w:fill="F7FAFC" w:val="clear"/>
        <w:spacing w:after="40"/>
      </w:pPr>
      <w:r>
        <w:rPr>
          <w:rFonts w:ascii="Courier New" w:cs="Courier New" w:eastAsia="Courier New" w:hAnsi="Courier New"/>
          <w:sz w:val="18"/>
          <w:szCs w:val="18"/>
        </w:rPr>
        <w:t xml:space="preserve">    subgraph Backend</w:t>
      </w:r>
    </w:p>
    <w:p>
      <w:pPr>
        <w:shd w:fill="F7FAFC" w:val="clear"/>
        <w:spacing w:after="40"/>
      </w:pPr>
      <w:r>
        <w:rPr>
          <w:rFonts w:ascii="Courier New" w:cs="Courier New" w:eastAsia="Courier New" w:hAnsi="Courier New"/>
          <w:sz w:val="18"/>
          <w:szCs w:val="18"/>
        </w:rPr>
        <w:t xml:space="preserve">        API[FastAPI Application]</w:t>
      </w:r>
    </w:p>
    <w:p>
      <w:pPr>
        <w:shd w:fill="F7FAFC" w:val="clear"/>
        <w:spacing w:after="40"/>
      </w:pPr>
      <w:r>
        <w:rPr>
          <w:rFonts w:ascii="Courier New" w:cs="Courier New" w:eastAsia="Courier New" w:hAnsi="Courier New"/>
          <w:sz w:val="18"/>
          <w:szCs w:val="18"/>
        </w:rPr>
        <w:t xml:space="preserve">        Auth[JWT Auth &amp; RBAC]</w:t>
      </w:r>
    </w:p>
    <w:p>
      <w:pPr>
        <w:shd w:fill="F7FAFC" w:val="clear"/>
        <w:spacing w:after="40"/>
      </w:pPr>
      <w:r>
        <w:rPr>
          <w:rFonts w:ascii="Courier New" w:cs="Courier New" w:eastAsia="Courier New" w:hAnsi="Courier New"/>
          <w:sz w:val="18"/>
          <w:szCs w:val="18"/>
        </w:rPr>
        <w:t xml:space="preserve">        OptEngine[OR-Tools Optimization Service]</w:t>
      </w:r>
    </w:p>
    <w:p>
      <w:pPr>
        <w:shd w:fill="F7FAFC" w:val="clear"/>
        <w:spacing w:after="40"/>
      </w:pPr>
      <w:r>
        <w:rPr>
          <w:rFonts w:ascii="Courier New" w:cs="Courier New" w:eastAsia="Courier New" w:hAnsi="Courier New"/>
          <w:sz w:val="18"/>
          <w:szCs w:val="18"/>
        </w:rPr>
        <w:t xml:space="preserve">        MatrixSvc[Distance Matrix Service]</w:t>
      </w:r>
    </w:p>
    <w:p>
      <w:pPr>
        <w:shd w:fill="F7FAFC" w:val="clear"/>
        <w:spacing w:after="40"/>
      </w:pPr>
      <w:r>
        <w:rPr>
          <w:rFonts w:ascii="Courier New" w:cs="Courier New" w:eastAsia="Courier New" w:hAnsi="Courier New"/>
          <w:sz w:val="18"/>
          <w:szCs w:val="18"/>
        </w:rPr>
        <w:t xml:space="preserve">    end</w:t>
      </w:r>
    </w:p>
    <w:p>
      <w:pPr>
        <w:shd w:fill="F7FAFC" w:val="clear"/>
        <w:spacing w:after="40"/>
      </w:pPr>
      <w:r>
        <w:rPr>
          <w:rFonts w:ascii="Courier New" w:cs="Courier New" w:eastAsia="Courier New" w:hAnsi="Courier New"/>
          <w:sz w:val="18"/>
          <w:szCs w:val="18"/>
        </w:rPr>
        <w:t xml:space="preserve">    subgraph Data</w:t>
      </w:r>
    </w:p>
    <w:p>
      <w:pPr>
        <w:shd w:fill="F7FAFC" w:val="clear"/>
        <w:spacing w:after="40"/>
      </w:pPr>
      <w:r>
        <w:rPr>
          <w:rFonts w:ascii="Courier New" w:cs="Courier New" w:eastAsia="Courier New" w:hAnsi="Courier New"/>
          <w:sz w:val="18"/>
          <w:szCs w:val="18"/>
        </w:rPr>
        <w:t xml:space="preserve">        DB[(PostgreSQL + PostGIS)]</w:t>
      </w:r>
    </w:p>
    <w:p>
      <w:pPr>
        <w:shd w:fill="F7FAFC" w:val="clear"/>
        <w:spacing w:after="40"/>
      </w:pPr>
      <w:r>
        <w:rPr>
          <w:rFonts w:ascii="Courier New" w:cs="Courier New" w:eastAsia="Courier New" w:hAnsi="Courier New"/>
          <w:sz w:val="18"/>
          <w:szCs w:val="18"/>
        </w:rPr>
        <w:t xml:space="preserve">        OSRM[Self-hosted OSRM]</w:t>
      </w:r>
    </w:p>
    <w:p>
      <w:pPr>
        <w:shd w:fill="F7FAFC" w:val="clear"/>
        <w:spacing w:after="40"/>
      </w:pPr>
      <w:r>
        <w:rPr>
          <w:rFonts w:ascii="Courier New" w:cs="Courier New" w:eastAsia="Courier New" w:hAnsi="Courier New"/>
          <w:sz w:val="18"/>
          <w:szCs w:val="18"/>
        </w:rPr>
        <w:t xml:space="preserve">        OSM[OSM Extract / PBF]</w:t>
      </w:r>
    </w:p>
    <w:p>
      <w:pPr>
        <w:shd w:fill="F7FAFC" w:val="clear"/>
        <w:spacing w:after="40"/>
      </w:pPr>
      <w:r>
        <w:rPr>
          <w:rFonts w:ascii="Courier New" w:cs="Courier New" w:eastAsia="Courier New" w:hAnsi="Courier New"/>
          <w:sz w:val="18"/>
          <w:szCs w:val="18"/>
        </w:rPr>
        <w:t xml:space="preserve">    end</w:t>
      </w:r>
    </w:p>
    <w:p>
      <w:pPr>
        <w:shd w:fill="F7FAFC" w:val="clear"/>
        <w:spacing w:after="40"/>
      </w:pPr>
      <w:r>
        <w:rPr>
          <w:rFonts w:ascii="Courier New" w:cs="Courier New" w:eastAsia="Courier New" w:hAnsi="Courier New"/>
          <w:sz w:val="18"/>
          <w:szCs w:val="18"/>
        </w:rPr>
        <w:t xml:space="preserve">    UI --&gt;|REST/JSON| API</w:t>
      </w:r>
    </w:p>
    <w:p>
      <w:pPr>
        <w:shd w:fill="F7FAFC" w:val="clear"/>
        <w:spacing w:after="40"/>
      </w:pPr>
      <w:r>
        <w:rPr>
          <w:rFonts w:ascii="Courier New" w:cs="Courier New" w:eastAsia="Courier New" w:hAnsi="Courier New"/>
          <w:sz w:val="18"/>
          <w:szCs w:val="18"/>
        </w:rPr>
        <w:t xml:space="preserve">    API --&gt; Auth</w:t>
      </w:r>
    </w:p>
    <w:p>
      <w:pPr>
        <w:shd w:fill="F7FAFC" w:val="clear"/>
        <w:spacing w:after="40"/>
      </w:pPr>
      <w:r>
        <w:rPr>
          <w:rFonts w:ascii="Courier New" w:cs="Courier New" w:eastAsia="Courier New" w:hAnsi="Courier New"/>
          <w:sz w:val="18"/>
          <w:szCs w:val="18"/>
        </w:rPr>
        <w:t xml:space="preserve">    API --&gt; OptEngine</w:t>
      </w:r>
    </w:p>
    <w:p>
      <w:pPr>
        <w:shd w:fill="F7FAFC" w:val="clear"/>
        <w:spacing w:after="40"/>
      </w:pPr>
      <w:r>
        <w:rPr>
          <w:rFonts w:ascii="Courier New" w:cs="Courier New" w:eastAsia="Courier New" w:hAnsi="Courier New"/>
          <w:sz w:val="18"/>
          <w:szCs w:val="18"/>
        </w:rPr>
        <w:t xml:space="preserve">    API --&gt; MatrixSvc</w:t>
      </w:r>
    </w:p>
    <w:p>
      <w:pPr>
        <w:shd w:fill="F7FAFC" w:val="clear"/>
        <w:spacing w:after="40"/>
      </w:pPr>
      <w:r>
        <w:rPr>
          <w:rFonts w:ascii="Courier New" w:cs="Courier New" w:eastAsia="Courier New" w:hAnsi="Courier New"/>
          <w:sz w:val="18"/>
          <w:szCs w:val="18"/>
        </w:rPr>
        <w:t xml:space="preserve">    API --&gt; DB</w:t>
      </w:r>
    </w:p>
    <w:p>
      <w:pPr>
        <w:shd w:fill="F7FAFC" w:val="clear"/>
        <w:spacing w:after="40"/>
      </w:pPr>
      <w:r>
        <w:rPr>
          <w:rFonts w:ascii="Courier New" w:cs="Courier New" w:eastAsia="Courier New" w:hAnsi="Courier New"/>
          <w:sz w:val="18"/>
          <w:szCs w:val="18"/>
        </w:rPr>
        <w:t xml:space="preserve">    MatrixSvc --&gt; OSRM</w:t>
      </w:r>
    </w:p>
    <w:p>
      <w:pPr>
        <w:shd w:fill="F7FAFC" w:val="clear"/>
        <w:spacing w:after="40"/>
      </w:pPr>
      <w:r>
        <w:rPr>
          <w:rFonts w:ascii="Courier New" w:cs="Courier New" w:eastAsia="Courier New" w:hAnsi="Courier New"/>
          <w:sz w:val="18"/>
          <w:szCs w:val="18"/>
        </w:rPr>
        <w:t xml:space="preserve">    OSRM --&gt; OSM</w:t>
      </w:r>
    </w:p>
    <w:p>
      <w:pPr>
        <w:shd w:fill="F7FAFC" w:val="clear"/>
        <w:spacing w:after="40"/>
      </w:pPr>
      <w:r>
        <w:rPr>
          <w:rFonts w:ascii="Courier New" w:cs="Courier New" w:eastAsia="Courier New" w:hAnsi="Courier New"/>
          <w:sz w:val="18"/>
          <w:szCs w:val="18"/>
        </w:rPr>
        <w:t xml:space="preserve">    OptEngine --&gt; DB</w:t>
      </w:r>
    </w:p>
    <w:p>
      <w:pPr>
        <w:pStyle w:val="Heading2"/>
        <w:spacing w:after="160" w:before="280"/>
      </w:pPr>
      <w:r>
        <w:rPr>
          <w:rFonts w:ascii="Arial" w:cs="Arial" w:eastAsia="Arial" w:hAnsi="Arial"/>
          <w:b/>
          <w:bCs/>
          <w:color w:val="2c5282"/>
          <w:sz w:val="26"/>
          <w:szCs w:val="26"/>
        </w:rPr>
        <w:t xml:space="preserve">11.2 Component Responsibilities</w:t>
      </w:r>
    </w:p>
    <w:p>
      <w:pPr>
        <w:pStyle w:val="ListParagraph"/>
        <w:numPr>
          <w:ilvl w:val="0"/>
          <w:numId w:val="3"/>
        </w:numPr>
        <w:spacing w:after="80"/>
      </w:pPr>
      <w:r>
        <w:rPr>
          <w:rFonts w:ascii="Arial" w:cs="Arial" w:eastAsia="Arial" w:hAnsi="Arial"/>
          <w:sz w:val="22"/>
          <w:szCs w:val="22"/>
        </w:rPr>
        <w:t xml:space="preserve">Frontend – Import UI, map visualization, configuration forms, route comparison, incident reporting.</w:t>
      </w:r>
    </w:p>
    <w:p>
      <w:pPr>
        <w:pStyle w:val="ListParagraph"/>
        <w:numPr>
          <w:ilvl w:val="0"/>
          <w:numId w:val="3"/>
        </w:numPr>
        <w:spacing w:after="80"/>
      </w:pPr>
      <w:r>
        <w:rPr>
          <w:rFonts w:ascii="Arial" w:cs="Arial" w:eastAsia="Arial" w:hAnsi="Arial"/>
          <w:sz w:val="22"/>
          <w:szCs w:val="22"/>
        </w:rPr>
        <w:t xml:space="preserve">API Layer – Validation, authentication, orchestration of optimization jobs, persistence.</w:t>
      </w:r>
    </w:p>
    <w:p>
      <w:pPr>
        <w:pStyle w:val="ListParagraph"/>
        <w:numPr>
          <w:ilvl w:val="0"/>
          <w:numId w:val="3"/>
        </w:numPr>
        <w:spacing w:after="80"/>
      </w:pPr>
      <w:r>
        <w:rPr>
          <w:rFonts w:ascii="Arial" w:cs="Arial" w:eastAsia="Arial" w:hAnsi="Arial"/>
          <w:sz w:val="22"/>
          <w:szCs w:val="22"/>
        </w:rPr>
        <w:t xml:space="preserve">Matrix Service – Calls OSRM /table and /route endpoints; caches matrices when locations are stable.</w:t>
      </w:r>
    </w:p>
    <w:p>
      <w:pPr>
        <w:pStyle w:val="ListParagraph"/>
        <w:numPr>
          <w:ilvl w:val="0"/>
          <w:numId w:val="3"/>
        </w:numPr>
        <w:spacing w:after="80"/>
      </w:pPr>
      <w:r>
        <w:rPr>
          <w:rFonts w:ascii="Arial" w:cs="Arial" w:eastAsia="Arial" w:hAnsi="Arial"/>
          <w:sz w:val="22"/>
          <w:szCs w:val="22"/>
        </w:rPr>
        <w:t xml:space="preserve">Optimization Service – Builds OR-Tools model, solves, extracts routes, computes secondary metrics.</w:t>
      </w:r>
    </w:p>
    <w:p>
      <w:pPr>
        <w:pStyle w:val="ListParagraph"/>
        <w:numPr>
          <w:ilvl w:val="0"/>
          <w:numId w:val="3"/>
        </w:numPr>
        <w:spacing w:after="80"/>
      </w:pPr>
      <w:r>
        <w:rPr>
          <w:rFonts w:ascii="Arial" w:cs="Arial" w:eastAsia="Arial" w:hAnsi="Arial"/>
          <w:sz w:val="22"/>
          <w:szCs w:val="22"/>
        </w:rPr>
        <w:t xml:space="preserve">Database – Stores all master data, plans, stop sequences, geometries (as LineString), metrics, and audit logs.</w:t>
      </w:r>
    </w:p>
    <w:p>
      <w:pPr>
        <w:pStyle w:val="ListParagraph"/>
        <w:numPr>
          <w:ilvl w:val="0"/>
          <w:numId w:val="3"/>
        </w:numPr>
        <w:spacing w:after="80"/>
      </w:pPr>
      <w:r>
        <w:rPr>
          <w:rFonts w:ascii="Arial" w:cs="Arial" w:eastAsia="Arial" w:hAnsi="Arial"/>
          <w:sz w:val="22"/>
          <w:szCs w:val="22"/>
        </w:rPr>
        <w:t xml:space="preserve">OSRM – Provides road-network distances, durations, and detailed route geometries.</w:t>
      </w:r>
    </w:p>
    <w:p>
      <w:pPr>
        <w:pStyle w:val="Heading2"/>
        <w:spacing w:after="160" w:before="280"/>
      </w:pPr>
      <w:r>
        <w:rPr>
          <w:rFonts w:ascii="Arial" w:cs="Arial" w:eastAsia="Arial" w:hAnsi="Arial"/>
          <w:b/>
          <w:bCs/>
          <w:color w:val="2c5282"/>
          <w:sz w:val="26"/>
          <w:szCs w:val="26"/>
        </w:rPr>
        <w:t xml:space="preserve">11.3 Deployment</w:t>
      </w:r>
    </w:p>
    <w:p>
      <w:pPr>
        <w:spacing w:after="120" w:line="276"/>
      </w:pPr>
      <w:r>
        <w:rPr>
          <w:rFonts w:ascii="Arial" w:cs="Arial" w:eastAsia="Arial" w:hAnsi="Arial"/>
          <w:sz w:val="22"/>
          <w:szCs w:val="22"/>
        </w:rPr>
        <w:t xml:space="preserve">Docker Compose with services: frontend (Nginx), backend (uvicorn), db (PostGIS), osrm, optionally redis. Suitable for local development and a single cloud VM demonstration.</w:t>
      </w:r>
    </w:p>
    <w:p>
      <w:pPr>
        <w:pStyle w:val="Heading1"/>
        <w:spacing w:after="200" w:before="360"/>
      </w:pPr>
      <w:r>
        <w:rPr>
          <w:rFonts w:ascii="Arial" w:cs="Arial" w:eastAsia="Arial" w:hAnsi="Arial"/>
          <w:b/>
          <w:bCs/>
          <w:color w:val="1a365d"/>
          <w:sz w:val="32"/>
          <w:szCs w:val="32"/>
        </w:rPr>
        <w:t xml:space="preserve">12. Database Schema</w:t>
      </w:r>
    </w:p>
    <w:p>
      <w:pPr>
        <w:spacing w:after="120" w:line="276"/>
      </w:pPr>
      <w:r>
        <w:rPr>
          <w:rFonts w:ascii="Arial" w:cs="Arial" w:eastAsia="Arial" w:hAnsi="Arial"/>
          <w:sz w:val="22"/>
          <w:szCs w:val="22"/>
        </w:rPr>
        <w:t xml:space="preserve">Core tables (PostgreSQL/PostGIS):</w:t>
      </w:r>
    </w:p>
    <w:p>
      <w:pPr>
        <w:pStyle w:val="ListParagraph"/>
        <w:numPr>
          <w:ilvl w:val="0"/>
          <w:numId w:val="3"/>
        </w:numPr>
        <w:spacing w:after="80"/>
      </w:pPr>
      <w:r>
        <w:rPr>
          <w:rFonts w:ascii="Arial" w:cs="Arial" w:eastAsia="Arial" w:hAnsi="Arial"/>
          <w:sz w:val="22"/>
          <w:szCs w:val="22"/>
        </w:rPr>
        <w:t xml:space="preserve">users (id, email, password_hash, role, municipality_id, created_at)</w:t>
      </w:r>
    </w:p>
    <w:p>
      <w:pPr>
        <w:pStyle w:val="ListParagraph"/>
        <w:numPr>
          <w:ilvl w:val="0"/>
          <w:numId w:val="3"/>
        </w:numPr>
        <w:spacing w:after="80"/>
      </w:pPr>
      <w:r>
        <w:rPr>
          <w:rFonts w:ascii="Arial" w:cs="Arial" w:eastAsia="Arial" w:hAnsi="Arial"/>
          <w:sz w:val="22"/>
          <w:szCs w:val="22"/>
        </w:rPr>
        <w:t xml:space="preserve">municipalities / service_zones (id, name, boundary geometry)</w:t>
      </w:r>
    </w:p>
    <w:p>
      <w:pPr>
        <w:pStyle w:val="ListParagraph"/>
        <w:numPr>
          <w:ilvl w:val="0"/>
          <w:numId w:val="3"/>
        </w:numPr>
        <w:spacing w:after="80"/>
      </w:pPr>
      <w:r>
        <w:rPr>
          <w:rFonts w:ascii="Arial" w:cs="Arial" w:eastAsia="Arial" w:hAnsi="Arial"/>
          <w:sz w:val="22"/>
          <w:szCs w:val="22"/>
        </w:rPr>
        <w:t xml:space="preserve">depots (id, name, location geography(Point), municipality_id)</w:t>
      </w:r>
    </w:p>
    <w:p>
      <w:pPr>
        <w:pStyle w:val="ListParagraph"/>
        <w:numPr>
          <w:ilvl w:val="0"/>
          <w:numId w:val="3"/>
        </w:numPr>
        <w:spacing w:after="80"/>
      </w:pPr>
      <w:r>
        <w:rPr>
          <w:rFonts w:ascii="Arial" w:cs="Arial" w:eastAsia="Arial" w:hAnsi="Arial"/>
          <w:sz w:val="22"/>
          <w:szCs w:val="22"/>
        </w:rPr>
        <w:t xml:space="preserve">collection_locations (id, external_ref, name, location geography(Point), demand_kg, service_time_sec, priority, required boolean, status)</w:t>
      </w:r>
    </w:p>
    <w:p>
      <w:pPr>
        <w:pStyle w:val="ListParagraph"/>
        <w:numPr>
          <w:ilvl w:val="0"/>
          <w:numId w:val="3"/>
        </w:numPr>
        <w:spacing w:after="80"/>
      </w:pPr>
      <w:r>
        <w:rPr>
          <w:rFonts w:ascii="Arial" w:cs="Arial" w:eastAsia="Arial" w:hAnsi="Arial"/>
          <w:sz w:val="22"/>
          <w:szCs w:val="22"/>
        </w:rPr>
        <w:t xml:space="preserve">vehicles (id, name, capacity_kg, max_duration_sec, depot_id, status)</w:t>
      </w:r>
    </w:p>
    <w:p>
      <w:pPr>
        <w:pStyle w:val="ListParagraph"/>
        <w:numPr>
          <w:ilvl w:val="0"/>
          <w:numId w:val="3"/>
        </w:numPr>
        <w:spacing w:after="80"/>
      </w:pPr>
      <w:r>
        <w:rPr>
          <w:rFonts w:ascii="Arial" w:cs="Arial" w:eastAsia="Arial" w:hAnsi="Arial"/>
          <w:sz w:val="22"/>
          <w:szCs w:val="22"/>
        </w:rPr>
        <w:t xml:space="preserve">optimization_runs (id, created_at, status, config jsonb, objective_value, runtime_ms)</w:t>
      </w:r>
    </w:p>
    <w:p>
      <w:pPr>
        <w:pStyle w:val="ListParagraph"/>
        <w:numPr>
          <w:ilvl w:val="0"/>
          <w:numId w:val="3"/>
        </w:numPr>
        <w:spacing w:after="80"/>
      </w:pPr>
      <w:r>
        <w:rPr>
          <w:rFonts w:ascii="Arial" w:cs="Arial" w:eastAsia="Arial" w:hAnsi="Arial"/>
          <w:sz w:val="22"/>
          <w:szCs w:val="22"/>
        </w:rPr>
        <w:t xml:space="preserve">route_plans (id, run_id, vehicle_id, total_distance_m, total_duration_sec, total_demand, geometry geography(LineString))</w:t>
      </w:r>
    </w:p>
    <w:p>
      <w:pPr>
        <w:pStyle w:val="ListParagraph"/>
        <w:numPr>
          <w:ilvl w:val="0"/>
          <w:numId w:val="3"/>
        </w:numPr>
        <w:spacing w:after="80"/>
      </w:pPr>
      <w:r>
        <w:rPr>
          <w:rFonts w:ascii="Arial" w:cs="Arial" w:eastAsia="Arial" w:hAnsi="Arial"/>
          <w:sz w:val="22"/>
          <w:szCs w:val="22"/>
        </w:rPr>
        <w:t xml:space="preserve">route_stops (id, plan_id, location_id, sequence, arrival_est, demand_collected, cumulative_demand)</w:t>
      </w:r>
    </w:p>
    <w:p>
      <w:pPr>
        <w:pStyle w:val="ListParagraph"/>
        <w:numPr>
          <w:ilvl w:val="0"/>
          <w:numId w:val="3"/>
        </w:numPr>
        <w:spacing w:after="80"/>
      </w:pPr>
      <w:r>
        <w:rPr>
          <w:rFonts w:ascii="Arial" w:cs="Arial" w:eastAsia="Arial" w:hAnsi="Arial"/>
          <w:sz w:val="22"/>
          <w:szCs w:val="22"/>
        </w:rPr>
        <w:t xml:space="preserve">incidents (id, type, description, geometry or location_id, active, created_at)</w:t>
      </w:r>
    </w:p>
    <w:p>
      <w:pPr>
        <w:pStyle w:val="ListParagraph"/>
        <w:numPr>
          <w:ilvl w:val="0"/>
          <w:numId w:val="3"/>
        </w:numPr>
        <w:spacing w:after="80"/>
      </w:pPr>
      <w:r>
        <w:rPr>
          <w:rFonts w:ascii="Arial" w:cs="Arial" w:eastAsia="Arial" w:hAnsi="Arial"/>
          <w:sz w:val="22"/>
          <w:szCs w:val="22"/>
        </w:rPr>
        <w:t xml:space="preserve">route_metrics (run_id, total_distance, total_time, est_fuel_l, est_cost, est_co2_kg, vehicles_used, unserved_count)</w:t>
      </w:r>
    </w:p>
    <w:p>
      <w:pPr>
        <w:pStyle w:val="ListParagraph"/>
        <w:numPr>
          <w:ilvl w:val="0"/>
          <w:numId w:val="3"/>
        </w:numPr>
        <w:spacing w:after="80"/>
      </w:pPr>
      <w:r>
        <w:rPr>
          <w:rFonts w:ascii="Arial" w:cs="Arial" w:eastAsia="Arial" w:hAnsi="Arial"/>
          <w:sz w:val="22"/>
          <w:szCs w:val="22"/>
        </w:rPr>
        <w:t xml:space="preserve">audit_log (id, user_id, action, entity_type, entity_id, details jsonb, ts)</w:t>
      </w:r>
    </w:p>
    <w:p>
      <w:pPr>
        <w:spacing w:after="120" w:line="276"/>
      </w:pPr>
      <w:r>
        <w:rPr>
          <w:rFonts w:ascii="Arial" w:cs="Arial" w:eastAsia="Arial" w:hAnsi="Arial"/>
          <w:sz w:val="22"/>
          <w:szCs w:val="22"/>
        </w:rPr>
        <w:t xml:space="preserve">Indexes on geography columns (GIST), foreign keys, and frequently filtered status fields. Coordinates stored as geography(Point, 4326). Route geometries as geography(LineString). Quantities and times stored in SI units (kg, seconds, meters).</w:t>
      </w:r>
    </w:p>
    <w:p>
      <w:pPr>
        <w:pStyle w:val="Heading1"/>
        <w:spacing w:after="200" w:before="360"/>
      </w:pPr>
      <w:r>
        <w:rPr>
          <w:rFonts w:ascii="Arial" w:cs="Arial" w:eastAsia="Arial" w:hAnsi="Arial"/>
          <w:b/>
          <w:bCs/>
          <w:color w:val="1a365d"/>
          <w:sz w:val="32"/>
          <w:szCs w:val="32"/>
        </w:rPr>
        <w:t xml:space="preserve">13. Dataset Preparation Strategy</w:t>
      </w:r>
    </w:p>
    <w:p>
      <w:pPr>
        <w:pStyle w:val="Heading2"/>
        <w:spacing w:after="160" w:before="280"/>
      </w:pPr>
      <w:r>
        <w:rPr>
          <w:rFonts w:ascii="Arial" w:cs="Arial" w:eastAsia="Arial" w:hAnsi="Arial"/>
          <w:b/>
          <w:bCs/>
          <w:color w:val="2c5282"/>
          <w:sz w:val="26"/>
          <w:szCs w:val="26"/>
        </w:rPr>
        <w:t xml:space="preserve">13.1 Demonstration Area Recommendation</w:t>
      </w:r>
    </w:p>
    <w:p>
      <w:pPr>
        <w:spacing w:after="120" w:line="276"/>
      </w:pPr>
      <w:r>
        <w:rPr>
          <w:rFonts w:ascii="Arial" w:cs="Arial" w:eastAsia="Arial" w:hAnsi="Arial"/>
          <w:sz w:val="22"/>
          <w:szCs w:val="22"/>
        </w:rPr>
        <w:t xml:space="preserve">Choose a mid-sized urban or suburban district with good OSM coverage (e.g., a well-mapped city district of 5–15 km²). Download the corresponding OSM PBF extract (Geofabrik or BBBike).</w:t>
      </w:r>
    </w:p>
    <w:p>
      <w:pPr>
        <w:pStyle w:val="Heading2"/>
        <w:spacing w:after="160" w:before="280"/>
      </w:pPr>
      <w:r>
        <w:rPr>
          <w:rFonts w:ascii="Arial" w:cs="Arial" w:eastAsia="Arial" w:hAnsi="Arial"/>
          <w:b/>
          <w:bCs/>
          <w:color w:val="2c5282"/>
          <w:sz w:val="26"/>
          <w:szCs w:val="26"/>
        </w:rPr>
        <w:t xml:space="preserve">13.2 Synthetic but Realistic Data Generation</w:t>
      </w:r>
    </w:p>
    <w:p>
      <w:pPr>
        <w:pStyle w:val="ListParagraph"/>
        <w:numPr>
          <w:ilvl w:val="0"/>
          <w:numId w:val="3"/>
        </w:numPr>
        <w:spacing w:after="80"/>
      </w:pPr>
      <w:r>
        <w:rPr>
          <w:rFonts w:ascii="Arial" w:cs="Arial" w:eastAsia="Arial" w:hAnsi="Arial"/>
          <w:sz w:val="22"/>
          <w:szCs w:val="22"/>
        </w:rPr>
        <w:t xml:space="preserve">Place 80–150 collection points by sampling road-adjacent locations or using OSM amenity/landuse features as seeds, then snapping to the road network via OSRM nearest.</w:t>
      </w:r>
    </w:p>
    <w:p>
      <w:pPr>
        <w:pStyle w:val="ListParagraph"/>
        <w:numPr>
          <w:ilvl w:val="0"/>
          <w:numId w:val="3"/>
        </w:numPr>
        <w:spacing w:after="80"/>
      </w:pPr>
      <w:r>
        <w:rPr>
          <w:rFonts w:ascii="Arial" w:cs="Arial" w:eastAsia="Arial" w:hAnsi="Arial"/>
          <w:sz w:val="22"/>
          <w:szCs w:val="22"/>
        </w:rPr>
        <w:t xml:space="preserve">Assign demands from a realistic distribution (e.g., 20–120 kg per stop).</w:t>
      </w:r>
    </w:p>
    <w:p>
      <w:pPr>
        <w:pStyle w:val="ListParagraph"/>
        <w:numPr>
          <w:ilvl w:val="0"/>
          <w:numId w:val="3"/>
        </w:numPr>
        <w:spacing w:after="80"/>
      </w:pPr>
      <w:r>
        <w:rPr>
          <w:rFonts w:ascii="Arial" w:cs="Arial" w:eastAsia="Arial" w:hAnsi="Arial"/>
          <w:sz w:val="22"/>
          <w:szCs w:val="22"/>
        </w:rPr>
        <w:t xml:space="preserve">Define 1–2 depots and 3–5 vehicles with capacities 800–2000 kg and shift lengths 6–8 hours.</w:t>
      </w:r>
    </w:p>
    <w:p>
      <w:pPr>
        <w:pStyle w:val="ListParagraph"/>
        <w:numPr>
          <w:ilvl w:val="0"/>
          <w:numId w:val="3"/>
        </w:numPr>
        <w:spacing w:after="80"/>
      </w:pPr>
      <w:r>
        <w:rPr>
          <w:rFonts w:ascii="Arial" w:cs="Arial" w:eastAsia="Arial" w:hAnsi="Arial"/>
          <w:sz w:val="22"/>
          <w:szCs w:val="22"/>
        </w:rPr>
        <w:t xml:space="preserve">Add service times (60–180 s) and a few high-priority stops.</w:t>
      </w:r>
    </w:p>
    <w:p>
      <w:pPr>
        <w:pStyle w:val="ListParagraph"/>
        <w:numPr>
          <w:ilvl w:val="0"/>
          <w:numId w:val="3"/>
        </w:numPr>
        <w:spacing w:after="80"/>
      </w:pPr>
      <w:r>
        <w:rPr>
          <w:rFonts w:ascii="Arial" w:cs="Arial" w:eastAsia="Arial" w:hAnsi="Arial"/>
          <w:sz w:val="22"/>
          <w:szCs w:val="22"/>
        </w:rPr>
        <w:t xml:space="preserve">Optionally create a simple baseline route set (nearest-neighbor) for comparison.</w:t>
      </w:r>
    </w:p>
    <w:p>
      <w:pPr>
        <w:pStyle w:val="Heading2"/>
        <w:spacing w:after="160" w:before="280"/>
      </w:pPr>
      <w:r>
        <w:rPr>
          <w:rFonts w:ascii="Arial" w:cs="Arial" w:eastAsia="Arial" w:hAnsi="Arial"/>
          <w:b/>
          <w:bCs/>
          <w:color w:val="2c5282"/>
          <w:sz w:val="26"/>
          <w:szCs w:val="26"/>
        </w:rPr>
        <w:t xml:space="preserve">13.3 Example CSV Structure (collection_locations)</w:t>
      </w:r>
    </w:p>
    <w:p>
      <w:pPr>
        <w:shd w:fill="F7FAFC" w:val="clear"/>
        <w:spacing w:after="40"/>
      </w:pPr>
      <w:r>
        <w:rPr>
          <w:rFonts w:ascii="Courier New" w:cs="Courier New" w:eastAsia="Courier New" w:hAnsi="Courier New"/>
          <w:sz w:val="18"/>
          <w:szCs w:val="18"/>
        </w:rPr>
        <w:t xml:space="preserve">id,name,lat,lon,demand_kg,service_time_sec,priority,required</w:t>
      </w:r>
    </w:p>
    <w:p>
      <w:pPr>
        <w:shd w:fill="F7FAFC" w:val="clear"/>
        <w:spacing w:after="40"/>
      </w:pPr>
      <w:r>
        <w:rPr>
          <w:rFonts w:ascii="Courier New" w:cs="Courier New" w:eastAsia="Courier New" w:hAnsi="Courier New"/>
          <w:sz w:val="18"/>
          <w:szCs w:val="18"/>
        </w:rPr>
        <w:t xml:space="preserve">1,Bin-A1,12.9716,77.5946,45,90,1,true</w:t>
      </w:r>
    </w:p>
    <w:p>
      <w:pPr>
        <w:shd w:fill="F7FAFC" w:val="clear"/>
        <w:spacing w:after="40"/>
      </w:pPr>
      <w:r>
        <w:rPr>
          <w:rFonts w:ascii="Courier New" w:cs="Courier New" w:eastAsia="Courier New" w:hAnsi="Courier New"/>
          <w:sz w:val="18"/>
          <w:szCs w:val="18"/>
        </w:rPr>
        <w:t xml:space="preserve">2,Community-Point-12,12.9750,77.6010,80,120,2,true</w:t>
      </w:r>
    </w:p>
    <w:p>
      <w:pPr>
        <w:shd w:fill="F7FAFC" w:val="clear"/>
        <w:spacing w:after="40"/>
      </w:pPr>
      <w:r>
        <w:rPr>
          <w:rFonts w:ascii="Courier New" w:cs="Courier New" w:eastAsia="Courier New" w:hAnsi="Courier New"/>
          <w:sz w:val="18"/>
          <w:szCs w:val="18"/>
        </w:rPr>
        <w:t xml:space="preserve">...</w:t>
      </w:r>
    </w:p>
    <w:p>
      <w:pPr>
        <w:pStyle w:val="Heading1"/>
        <w:spacing w:after="200" w:before="360"/>
      </w:pPr>
      <w:r>
        <w:rPr>
          <w:rFonts w:ascii="Arial" w:cs="Arial" w:eastAsia="Arial" w:hAnsi="Arial"/>
          <w:b/>
          <w:bCs/>
          <w:color w:val="1a365d"/>
          <w:sz w:val="32"/>
          <w:szCs w:val="32"/>
        </w:rPr>
        <w:t xml:space="preserve">14. Backend API Specifications</w:t>
      </w:r>
    </w:p>
    <w:p>
      <w:pPr>
        <w:pStyle w:val="Heading2"/>
        <w:spacing w:after="160" w:before="280"/>
      </w:pPr>
      <w:r>
        <w:rPr>
          <w:rFonts w:ascii="Arial" w:cs="Arial" w:eastAsia="Arial" w:hAnsi="Arial"/>
          <w:b/>
          <w:bCs/>
          <w:color w:val="2c5282"/>
          <w:sz w:val="26"/>
          <w:szCs w:val="26"/>
        </w:rPr>
        <w:t xml:space="preserve">Core Endpoints (REST)</w:t>
      </w:r>
    </w:p>
    <w:p>
      <w:pPr>
        <w:pStyle w:val="ListParagraph"/>
        <w:numPr>
          <w:ilvl w:val="0"/>
          <w:numId w:val="3"/>
        </w:numPr>
        <w:spacing w:after="80"/>
      </w:pPr>
      <w:r>
        <w:rPr>
          <w:rFonts w:ascii="Arial" w:cs="Arial" w:eastAsia="Arial" w:hAnsi="Arial"/>
          <w:sz w:val="22"/>
          <w:szCs w:val="22"/>
        </w:rPr>
        <w:t xml:space="preserve">POST /api/v1/locations/import – Upload CSV/GeoJSON, validate, store.</w:t>
      </w:r>
    </w:p>
    <w:p>
      <w:pPr>
        <w:pStyle w:val="ListParagraph"/>
        <w:numPr>
          <w:ilvl w:val="0"/>
          <w:numId w:val="3"/>
        </w:numPr>
        <w:spacing w:after="80"/>
      </w:pPr>
      <w:r>
        <w:rPr>
          <w:rFonts w:ascii="Arial" w:cs="Arial" w:eastAsia="Arial" w:hAnsi="Arial"/>
          <w:sz w:val="22"/>
          <w:szCs w:val="22"/>
        </w:rPr>
        <w:t xml:space="preserve">GET /api/v1/locations – List/filter locations.</w:t>
      </w:r>
    </w:p>
    <w:p>
      <w:pPr>
        <w:pStyle w:val="ListParagraph"/>
        <w:numPr>
          <w:ilvl w:val="0"/>
          <w:numId w:val="3"/>
        </w:numPr>
        <w:spacing w:after="80"/>
      </w:pPr>
      <w:r>
        <w:rPr>
          <w:rFonts w:ascii="Arial" w:cs="Arial" w:eastAsia="Arial" w:hAnsi="Arial"/>
          <w:sz w:val="22"/>
          <w:szCs w:val="22"/>
        </w:rPr>
        <w:t xml:space="preserve">POST /api/v1/vehicles – CRUD for vehicles.</w:t>
      </w:r>
    </w:p>
    <w:p>
      <w:pPr>
        <w:pStyle w:val="ListParagraph"/>
        <w:numPr>
          <w:ilvl w:val="0"/>
          <w:numId w:val="3"/>
        </w:numPr>
        <w:spacing w:after="80"/>
      </w:pPr>
      <w:r>
        <w:rPr>
          <w:rFonts w:ascii="Arial" w:cs="Arial" w:eastAsia="Arial" w:hAnsi="Arial"/>
          <w:sz w:val="22"/>
          <w:szCs w:val="22"/>
        </w:rPr>
        <w:t xml:space="preserve">POST /api/v1/optimization/runs – Create and start an optimization run (body: vehicle ids, location filter, config).</w:t>
      </w:r>
    </w:p>
    <w:p>
      <w:pPr>
        <w:pStyle w:val="ListParagraph"/>
        <w:numPr>
          <w:ilvl w:val="0"/>
          <w:numId w:val="3"/>
        </w:numPr>
        <w:spacing w:after="80"/>
      </w:pPr>
      <w:r>
        <w:rPr>
          <w:rFonts w:ascii="Arial" w:cs="Arial" w:eastAsia="Arial" w:hAnsi="Arial"/>
          <w:sz w:val="22"/>
          <w:szCs w:val="22"/>
        </w:rPr>
        <w:t xml:space="preserve">GET /api/v1/optimization/runs/{id} – Status and summary.</w:t>
      </w:r>
    </w:p>
    <w:p>
      <w:pPr>
        <w:pStyle w:val="ListParagraph"/>
        <w:numPr>
          <w:ilvl w:val="0"/>
          <w:numId w:val="3"/>
        </w:numPr>
        <w:spacing w:after="80"/>
      </w:pPr>
      <w:r>
        <w:rPr>
          <w:rFonts w:ascii="Arial" w:cs="Arial" w:eastAsia="Arial" w:hAnsi="Arial"/>
          <w:sz w:val="22"/>
          <w:szCs w:val="22"/>
        </w:rPr>
        <w:t xml:space="preserve">GET /api/v1/optimization/runs/{id}/routes – Full route plans + stop sequences + metrics.</w:t>
      </w:r>
    </w:p>
    <w:p>
      <w:pPr>
        <w:pStyle w:val="ListParagraph"/>
        <w:numPr>
          <w:ilvl w:val="0"/>
          <w:numId w:val="3"/>
        </w:numPr>
        <w:spacing w:after="80"/>
      </w:pPr>
      <w:r>
        <w:rPr>
          <w:rFonts w:ascii="Arial" w:cs="Arial" w:eastAsia="Arial" w:hAnsi="Arial"/>
          <w:sz w:val="22"/>
          <w:szCs w:val="22"/>
        </w:rPr>
        <w:t xml:space="preserve">GET /api/v1/optimization/runs/{id}/geojson – GeoJSON for map display.</w:t>
      </w:r>
    </w:p>
    <w:p>
      <w:pPr>
        <w:pStyle w:val="ListParagraph"/>
        <w:numPr>
          <w:ilvl w:val="0"/>
          <w:numId w:val="3"/>
        </w:numPr>
        <w:spacing w:after="80"/>
      </w:pPr>
      <w:r>
        <w:rPr>
          <w:rFonts w:ascii="Arial" w:cs="Arial" w:eastAsia="Arial" w:hAnsi="Arial"/>
          <w:sz w:val="22"/>
          <w:szCs w:val="22"/>
        </w:rPr>
        <w:t xml:space="preserve">POST /api/v1/incidents – Report road closure or other operational event.</w:t>
      </w:r>
    </w:p>
    <w:p>
      <w:pPr>
        <w:pStyle w:val="ListParagraph"/>
        <w:numPr>
          <w:ilvl w:val="0"/>
          <w:numId w:val="3"/>
        </w:numPr>
        <w:spacing w:after="80"/>
      </w:pPr>
      <w:r>
        <w:rPr>
          <w:rFonts w:ascii="Arial" w:cs="Arial" w:eastAsia="Arial" w:hAnsi="Arial"/>
          <w:sz w:val="22"/>
          <w:szCs w:val="22"/>
        </w:rPr>
        <w:t xml:space="preserve">POST /api/v1/optimization/runs/{id}/reoptimize – Trigger reoptimization with current state.</w:t>
      </w:r>
    </w:p>
    <w:p>
      <w:pPr>
        <w:pStyle w:val="ListParagraph"/>
        <w:numPr>
          <w:ilvl w:val="0"/>
          <w:numId w:val="3"/>
        </w:numPr>
        <w:spacing w:after="80"/>
      </w:pPr>
      <w:r>
        <w:rPr>
          <w:rFonts w:ascii="Arial" w:cs="Arial" w:eastAsia="Arial" w:hAnsi="Arial"/>
          <w:sz w:val="22"/>
          <w:szCs w:val="22"/>
        </w:rPr>
        <w:t xml:space="preserve">GET /api/v1/analytics/compare – Baseline vs optimized metrics.</w:t>
      </w:r>
    </w:p>
    <w:p>
      <w:pPr>
        <w:pStyle w:val="ListParagraph"/>
        <w:numPr>
          <w:ilvl w:val="0"/>
          <w:numId w:val="3"/>
        </w:numPr>
        <w:spacing w:after="80"/>
      </w:pPr>
      <w:r>
        <w:rPr>
          <w:rFonts w:ascii="Arial" w:cs="Arial" w:eastAsia="Arial" w:hAnsi="Arial"/>
          <w:sz w:val="22"/>
          <w:szCs w:val="22"/>
        </w:rPr>
        <w:t xml:space="preserve">Auth: POST /api/v1/auth/login → JWT; all other endpoints require Bearer token + role checks.</w:t>
      </w:r>
    </w:p>
    <w:p>
      <w:pPr>
        <w:pStyle w:val="Heading2"/>
        <w:spacing w:after="160" w:before="280"/>
      </w:pPr>
      <w:r>
        <w:rPr>
          <w:rFonts w:ascii="Arial" w:cs="Arial" w:eastAsia="Arial" w:hAnsi="Arial"/>
          <w:b/>
          <w:bCs/>
          <w:color w:val="2c5282"/>
          <w:sz w:val="26"/>
          <w:szCs w:val="26"/>
        </w:rPr>
        <w:t xml:space="preserve">Example Request (create optimization run)</w:t>
      </w:r>
    </w:p>
    <w:p>
      <w:pPr>
        <w:shd w:fill="F7FAFC" w:val="clear"/>
        <w:spacing w:after="40"/>
      </w:pPr>
      <w:r>
        <w:rPr>
          <w:rFonts w:ascii="Courier New" w:cs="Courier New" w:eastAsia="Courier New" w:hAnsi="Courier New"/>
          <w:sz w:val="18"/>
          <w:szCs w:val="18"/>
        </w:rPr>
        <w:t xml:space="preserve">POST /api/v1/optimization/runs</w:t>
      </w:r>
    </w:p>
    <w:p>
      <w:pPr>
        <w:shd w:fill="F7FAFC" w:val="clear"/>
        <w:spacing w:after="40"/>
      </w:pPr>
      <w:r>
        <w:rPr>
          <w:rFonts w:ascii="Courier New" w:cs="Courier New" w:eastAsia="Courier New" w:hAnsi="Courier New"/>
          <w:sz w:val="18"/>
          <w:szCs w:val="18"/>
        </w:rPr>
        <w:t xml:space="preserve">{</w:t>
      </w:r>
    </w:p>
    <w:p>
      <w:pPr>
        <w:shd w:fill="F7FAFC" w:val="clear"/>
        <w:spacing w:after="40"/>
      </w:pPr>
      <w:r>
        <w:rPr>
          <w:rFonts w:ascii="Courier New" w:cs="Courier New" w:eastAsia="Courier New" w:hAnsi="Courier New"/>
          <w:sz w:val="18"/>
          <w:szCs w:val="18"/>
        </w:rPr>
        <w:t xml:space="preserve">  "name": "Morning shift 27-Oct",</w:t>
      </w:r>
    </w:p>
    <w:p>
      <w:pPr>
        <w:shd w:fill="F7FAFC" w:val="clear"/>
        <w:spacing w:after="40"/>
      </w:pPr>
      <w:r>
        <w:rPr>
          <w:rFonts w:ascii="Courier New" w:cs="Courier New" w:eastAsia="Courier New" w:hAnsi="Courier New"/>
          <w:sz w:val="18"/>
          <w:szCs w:val="18"/>
        </w:rPr>
        <w:t xml:space="preserve">  "vehicle_ids": [1,2,3],</w:t>
      </w:r>
    </w:p>
    <w:p>
      <w:pPr>
        <w:shd w:fill="F7FAFC" w:val="clear"/>
        <w:spacing w:after="40"/>
      </w:pPr>
      <w:r>
        <w:rPr>
          <w:rFonts w:ascii="Courier New" w:cs="Courier New" w:eastAsia="Courier New" w:hAnsi="Courier New"/>
          <w:sz w:val="18"/>
          <w:szCs w:val="18"/>
        </w:rPr>
        <w:t xml:space="preserve">  "location_filter": {"status": "pending"},</w:t>
      </w:r>
    </w:p>
    <w:p>
      <w:pPr>
        <w:shd w:fill="F7FAFC" w:val="clear"/>
        <w:spacing w:after="40"/>
      </w:pPr>
      <w:r>
        <w:rPr>
          <w:rFonts w:ascii="Courier New" w:cs="Courier New" w:eastAsia="Courier New" w:hAnsi="Courier New"/>
          <w:sz w:val="18"/>
          <w:szCs w:val="18"/>
        </w:rPr>
        <w:t xml:space="preserve">  "config": {</w:t>
      </w:r>
    </w:p>
    <w:p>
      <w:pPr>
        <w:shd w:fill="F7FAFC" w:val="clear"/>
        <w:spacing w:after="40"/>
      </w:pPr>
      <w:r>
        <w:rPr>
          <w:rFonts w:ascii="Courier New" w:cs="Courier New" w:eastAsia="Courier New" w:hAnsi="Courier New"/>
          <w:sz w:val="18"/>
          <w:szCs w:val="18"/>
        </w:rPr>
        <w:t xml:space="preserve">    "objective": "distance",</w:t>
      </w:r>
    </w:p>
    <w:p>
      <w:pPr>
        <w:shd w:fill="F7FAFC" w:val="clear"/>
        <w:spacing w:after="40"/>
      </w:pPr>
      <w:r>
        <w:rPr>
          <w:rFonts w:ascii="Courier New" w:cs="Courier New" w:eastAsia="Courier New" w:hAnsi="Courier New"/>
          <w:sz w:val="18"/>
          <w:szCs w:val="18"/>
        </w:rPr>
        <w:t xml:space="preserve">    "time_limit_sec": 30,</w:t>
      </w:r>
    </w:p>
    <w:p>
      <w:pPr>
        <w:shd w:fill="F7FAFC" w:val="clear"/>
        <w:spacing w:after="40"/>
      </w:pPr>
      <w:r>
        <w:rPr>
          <w:rFonts w:ascii="Courier New" w:cs="Courier New" w:eastAsia="Courier New" w:hAnsi="Courier New"/>
          <w:sz w:val="18"/>
          <w:szCs w:val="18"/>
        </w:rPr>
        <w:t xml:space="preserve">    "allow_unserved": false</w:t>
      </w:r>
    </w:p>
    <w:p>
      <w:pPr>
        <w:shd w:fill="F7FAFC" w:val="clear"/>
        <w:spacing w:after="40"/>
      </w:pPr>
      <w:r>
        <w:rPr>
          <w:rFonts w:ascii="Courier New" w:cs="Courier New" w:eastAsia="Courier New" w:hAnsi="Courier New"/>
          <w:sz w:val="18"/>
          <w:szCs w:val="18"/>
        </w:rPr>
        <w:t xml:space="preserve">  }</w:t>
      </w:r>
    </w:p>
    <w:p>
      <w:pPr>
        <w:shd w:fill="F7FAFC" w:val="clear"/>
        <w:spacing w:after="40"/>
      </w:pPr>
      <w:r>
        <w:rPr>
          <w:rFonts w:ascii="Courier New" w:cs="Courier New" w:eastAsia="Courier New" w:hAnsi="Courier New"/>
          <w:sz w:val="18"/>
          <w:szCs w:val="18"/>
        </w:rPr>
        <w:t xml:space="preserve">}</w:t>
      </w:r>
    </w:p>
    <w:p>
      <w:pPr>
        <w:pStyle w:val="Heading1"/>
        <w:spacing w:after="200" w:before="360"/>
      </w:pPr>
      <w:r>
        <w:rPr>
          <w:rFonts w:ascii="Arial" w:cs="Arial" w:eastAsia="Arial" w:hAnsi="Arial"/>
          <w:b/>
          <w:bCs/>
          <w:color w:val="1a365d"/>
          <w:sz w:val="32"/>
          <w:szCs w:val="32"/>
        </w:rPr>
        <w:t xml:space="preserve">15. Frontend Design and Screen Descriptions</w:t>
      </w:r>
    </w:p>
    <w:p>
      <w:pPr>
        <w:pStyle w:val="ListParagraph"/>
        <w:numPr>
          <w:ilvl w:val="0"/>
          <w:numId w:val="2"/>
        </w:numPr>
        <w:spacing w:after="80"/>
      </w:pPr>
      <w:r>
        <w:rPr>
          <w:rFonts w:ascii="Arial" w:cs="Arial" w:eastAsia="Arial" w:hAnsi="Arial"/>
          <w:sz w:val="22"/>
          <w:szCs w:val="22"/>
        </w:rPr>
        <w:t xml:space="preserve">Login – Email/password, role-based redirect.</w:t>
      </w:r>
    </w:p>
    <w:p>
      <w:pPr>
        <w:pStyle w:val="ListParagraph"/>
        <w:numPr>
          <w:ilvl w:val="0"/>
          <w:numId w:val="2"/>
        </w:numPr>
        <w:spacing w:after="80"/>
      </w:pPr>
      <w:r>
        <w:rPr>
          <w:rFonts w:ascii="Arial" w:cs="Arial" w:eastAsia="Arial" w:hAnsi="Arial"/>
          <w:sz w:val="22"/>
          <w:szCs w:val="22"/>
        </w:rPr>
        <w:t xml:space="preserve">Operations Dashboard – Summary cards (active runs, unserved stops, today’s distance, vehicles available), quick actions.</w:t>
      </w:r>
    </w:p>
    <w:p>
      <w:pPr>
        <w:pStyle w:val="ListParagraph"/>
        <w:numPr>
          <w:ilvl w:val="0"/>
          <w:numId w:val="2"/>
        </w:numPr>
        <w:spacing w:after="80"/>
      </w:pPr>
      <w:r>
        <w:rPr>
          <w:rFonts w:ascii="Arial" w:cs="Arial" w:eastAsia="Arial" w:hAnsi="Arial"/>
          <w:sz w:val="22"/>
          <w:szCs w:val="22"/>
        </w:rPr>
        <w:t xml:space="preserve">Interactive Map – Leaflet map with depot, collection markers (colored by status/priority), route polylines per vehicle, layer toggles, click-for-details.</w:t>
      </w:r>
    </w:p>
    <w:p>
      <w:pPr>
        <w:pStyle w:val="ListParagraph"/>
        <w:numPr>
          <w:ilvl w:val="0"/>
          <w:numId w:val="2"/>
        </w:numPr>
        <w:spacing w:after="80"/>
      </w:pPr>
      <w:r>
        <w:rPr>
          <w:rFonts w:ascii="Arial" w:cs="Arial" w:eastAsia="Arial" w:hAnsi="Arial"/>
          <w:sz w:val="22"/>
          <w:szCs w:val="22"/>
        </w:rPr>
        <w:t xml:space="preserve">Location Management – Table + map, CSV import wizard with validation report, bulk edit priority/demand.</w:t>
      </w:r>
    </w:p>
    <w:p>
      <w:pPr>
        <w:pStyle w:val="ListParagraph"/>
        <w:numPr>
          <w:ilvl w:val="0"/>
          <w:numId w:val="2"/>
        </w:numPr>
        <w:spacing w:after="80"/>
      </w:pPr>
      <w:r>
        <w:rPr>
          <w:rFonts w:ascii="Arial" w:cs="Arial" w:eastAsia="Arial" w:hAnsi="Arial"/>
          <w:sz w:val="22"/>
          <w:szCs w:val="22"/>
        </w:rPr>
        <w:t xml:space="preserve">Vehicle &amp; Depot Management – Simple forms and list views.</w:t>
      </w:r>
    </w:p>
    <w:p>
      <w:pPr>
        <w:pStyle w:val="ListParagraph"/>
        <w:numPr>
          <w:ilvl w:val="0"/>
          <w:numId w:val="2"/>
        </w:numPr>
        <w:spacing w:after="80"/>
      </w:pPr>
      <w:r>
        <w:rPr>
          <w:rFonts w:ascii="Arial" w:cs="Arial" w:eastAsia="Arial" w:hAnsi="Arial"/>
          <w:sz w:val="22"/>
          <w:szCs w:val="22"/>
        </w:rPr>
        <w:t xml:space="preserve">Optimization Config – Select vehicles, set time limit, objective, advanced constraints; Launch button.</w:t>
      </w:r>
    </w:p>
    <w:p>
      <w:pPr>
        <w:pStyle w:val="ListParagraph"/>
        <w:numPr>
          <w:ilvl w:val="0"/>
          <w:numId w:val="2"/>
        </w:numPr>
        <w:spacing w:after="80"/>
      </w:pPr>
      <w:r>
        <w:rPr>
          <w:rFonts w:ascii="Arial" w:cs="Arial" w:eastAsia="Arial" w:hAnsi="Arial"/>
          <w:sz w:val="22"/>
          <w:szCs w:val="22"/>
        </w:rPr>
        <w:t xml:space="preserve">Route Results – Map + side panel listing each vehicle’s stop sequence, cumulative load, metrics; export CSV/PDF.</w:t>
      </w:r>
    </w:p>
    <w:p>
      <w:pPr>
        <w:pStyle w:val="ListParagraph"/>
        <w:numPr>
          <w:ilvl w:val="0"/>
          <w:numId w:val="2"/>
        </w:numPr>
        <w:spacing w:after="80"/>
      </w:pPr>
      <w:r>
        <w:rPr>
          <w:rFonts w:ascii="Arial" w:cs="Arial" w:eastAsia="Arial" w:hAnsi="Arial"/>
          <w:sz w:val="22"/>
          <w:szCs w:val="22"/>
        </w:rPr>
        <w:t xml:space="preserve">Comparison View – Side-by-side or overlay of baseline vs optimized; delta metrics.</w:t>
      </w:r>
    </w:p>
    <w:p>
      <w:pPr>
        <w:pStyle w:val="ListParagraph"/>
        <w:numPr>
          <w:ilvl w:val="0"/>
          <w:numId w:val="2"/>
        </w:numPr>
        <w:spacing w:after="80"/>
      </w:pPr>
      <w:r>
        <w:rPr>
          <w:rFonts w:ascii="Arial" w:cs="Arial" w:eastAsia="Arial" w:hAnsi="Arial"/>
          <w:sz w:val="22"/>
          <w:szCs w:val="22"/>
        </w:rPr>
        <w:t xml:space="preserve">Incident &amp; Reoptimize – Form to record closure or missed stop; one-click reoptimize.</w:t>
      </w:r>
    </w:p>
    <w:p>
      <w:pPr>
        <w:pStyle w:val="ListParagraph"/>
        <w:numPr>
          <w:ilvl w:val="0"/>
          <w:numId w:val="2"/>
        </w:numPr>
        <w:spacing w:after="80"/>
      </w:pPr>
      <w:r>
        <w:rPr>
          <w:rFonts w:ascii="Arial" w:cs="Arial" w:eastAsia="Arial" w:hAnsi="Arial"/>
          <w:sz w:val="22"/>
          <w:szCs w:val="22"/>
        </w:rPr>
        <w:t xml:space="preserve">History – List of past optimization runs with metrics and ability to reload visualization.</w:t>
      </w:r>
    </w:p>
    <w:p>
      <w:pPr>
        <w:pStyle w:val="Heading1"/>
        <w:spacing w:after="200" w:before="360"/>
      </w:pPr>
      <w:r>
        <w:rPr>
          <w:rFonts w:ascii="Arial" w:cs="Arial" w:eastAsia="Arial" w:hAnsi="Arial"/>
          <w:b/>
          <w:bCs/>
          <w:color w:val="1a365d"/>
          <w:sz w:val="32"/>
          <w:szCs w:val="32"/>
        </w:rPr>
        <w:t xml:space="preserve">16. Evaluation Methodology and Formulas</w:t>
      </w:r>
    </w:p>
    <w:p>
      <w:pPr>
        <w:pStyle w:val="Heading2"/>
        <w:spacing w:after="160" w:before="280"/>
      </w:pPr>
      <w:r>
        <w:rPr>
          <w:rFonts w:ascii="Arial" w:cs="Arial" w:eastAsia="Arial" w:hAnsi="Arial"/>
          <w:b/>
          <w:bCs/>
          <w:color w:val="2c5282"/>
          <w:sz w:val="26"/>
          <w:szCs w:val="26"/>
        </w:rPr>
        <w:t xml:space="preserve">16.1 Baseline</w:t>
      </w:r>
    </w:p>
    <w:p>
      <w:pPr>
        <w:spacing w:after="120" w:line="276"/>
      </w:pPr>
      <w:r>
        <w:rPr>
          <w:rFonts w:ascii="Arial" w:cs="Arial" w:eastAsia="Arial" w:hAnsi="Arial"/>
          <w:sz w:val="22"/>
          <w:szCs w:val="22"/>
        </w:rPr>
        <w:t xml:space="preserve">Nearest-neighbor constructive heuristic (or a manually defined route set if available). Same locations, vehicles, capacities, and service times are used for both baseline and optimized runs.</w:t>
      </w:r>
    </w:p>
    <w:p>
      <w:pPr>
        <w:pStyle w:val="Heading2"/>
        <w:spacing w:after="160" w:before="280"/>
      </w:pPr>
      <w:r>
        <w:rPr>
          <w:rFonts w:ascii="Arial" w:cs="Arial" w:eastAsia="Arial" w:hAnsi="Arial"/>
          <w:b/>
          <w:bCs/>
          <w:color w:val="2c5282"/>
          <w:sz w:val="26"/>
          <w:szCs w:val="26"/>
        </w:rPr>
        <w:t xml:space="preserve">16.2 Metrics</w:t>
      </w:r>
    </w:p>
    <w:p>
      <w:pPr>
        <w:pStyle w:val="ListParagraph"/>
        <w:numPr>
          <w:ilvl w:val="0"/>
          <w:numId w:val="3"/>
        </w:numPr>
        <w:spacing w:after="80"/>
      </w:pPr>
      <w:r>
        <w:rPr>
          <w:rFonts w:ascii="Arial" w:cs="Arial" w:eastAsia="Arial" w:hAnsi="Arial"/>
          <w:sz w:val="22"/>
          <w:szCs w:val="22"/>
        </w:rPr>
        <w:t xml:space="preserve">Total road distance (m) – sum of OSRM distances of all consecutive stop pairs including depot returns.</w:t>
      </w:r>
    </w:p>
    <w:p>
      <w:pPr>
        <w:pStyle w:val="ListParagraph"/>
        <w:numPr>
          <w:ilvl w:val="0"/>
          <w:numId w:val="3"/>
        </w:numPr>
        <w:spacing w:after="80"/>
      </w:pPr>
      <w:r>
        <w:rPr>
          <w:rFonts w:ascii="Arial" w:cs="Arial" w:eastAsia="Arial" w:hAnsi="Arial"/>
          <w:sz w:val="22"/>
          <w:szCs w:val="22"/>
        </w:rPr>
        <w:t xml:space="preserve">Total travel time (s) – sum of OSRM durations.</w:t>
      </w:r>
    </w:p>
    <w:p>
      <w:pPr>
        <w:pStyle w:val="ListParagraph"/>
        <w:numPr>
          <w:ilvl w:val="0"/>
          <w:numId w:val="3"/>
        </w:numPr>
        <w:spacing w:after="80"/>
      </w:pPr>
      <w:r>
        <w:rPr>
          <w:rFonts w:ascii="Arial" w:cs="Arial" w:eastAsia="Arial" w:hAnsi="Arial"/>
          <w:sz w:val="22"/>
          <w:szCs w:val="22"/>
        </w:rPr>
        <w:t xml:space="preserve">Total route duration – travel time + service times.</w:t>
      </w:r>
    </w:p>
    <w:p>
      <w:pPr>
        <w:pStyle w:val="ListParagraph"/>
        <w:numPr>
          <w:ilvl w:val="0"/>
          <w:numId w:val="3"/>
        </w:numPr>
        <w:spacing w:after="80"/>
      </w:pPr>
      <w:r>
        <w:rPr>
          <w:rFonts w:ascii="Arial" w:cs="Arial" w:eastAsia="Arial" w:hAnsi="Arial"/>
          <w:sz w:val="22"/>
          <w:szCs w:val="22"/>
        </w:rPr>
        <w:t xml:space="preserve">Estimated fuel (L) ≈ total_distance_km × fuel_consumption_rate (L/km). Use a conservative published average for collection trucks (e.g., 0.4–0.6 L/km) and document the factor.</w:t>
      </w:r>
    </w:p>
    <w:p>
      <w:pPr>
        <w:pStyle w:val="ListParagraph"/>
        <w:numPr>
          <w:ilvl w:val="0"/>
          <w:numId w:val="3"/>
        </w:numPr>
        <w:spacing w:after="80"/>
      </w:pPr>
      <w:r>
        <w:rPr>
          <w:rFonts w:ascii="Arial" w:cs="Arial" w:eastAsia="Arial" w:hAnsi="Arial"/>
          <w:sz w:val="22"/>
          <w:szCs w:val="22"/>
        </w:rPr>
        <w:t xml:space="preserve">Estimated cost = fuel_cost + driver_time_cost (optional).</w:t>
      </w:r>
    </w:p>
    <w:p>
      <w:pPr>
        <w:pStyle w:val="ListParagraph"/>
        <w:numPr>
          <w:ilvl w:val="0"/>
          <w:numId w:val="3"/>
        </w:numPr>
        <w:spacing w:after="80"/>
      </w:pPr>
      <w:r>
        <w:rPr>
          <w:rFonts w:ascii="Arial" w:cs="Arial" w:eastAsia="Arial" w:hAnsi="Arial"/>
          <w:sz w:val="22"/>
          <w:szCs w:val="22"/>
        </w:rPr>
        <w:t xml:space="preserve">Estimated CO₂ (kg) ≈ fuel_L × emission_factor (e.g., ~2.68 kg CO₂ per liter diesel).</w:t>
      </w:r>
    </w:p>
    <w:p>
      <w:pPr>
        <w:pStyle w:val="ListParagraph"/>
        <w:numPr>
          <w:ilvl w:val="0"/>
          <w:numId w:val="3"/>
        </w:numPr>
        <w:spacing w:after="80"/>
      </w:pPr>
      <w:r>
        <w:rPr>
          <w:rFonts w:ascii="Arial" w:cs="Arial" w:eastAsia="Arial" w:hAnsi="Arial"/>
          <w:sz w:val="22"/>
          <w:szCs w:val="22"/>
        </w:rPr>
        <w:t xml:space="preserve">Vehicles used, total demand served, unserved count, max route duration, workload balance (std. dev. of route distances).</w:t>
      </w:r>
    </w:p>
    <w:p>
      <w:pPr>
        <w:pStyle w:val="ListParagraph"/>
        <w:numPr>
          <w:ilvl w:val="0"/>
          <w:numId w:val="3"/>
        </w:numPr>
        <w:spacing w:after="80"/>
      </w:pPr>
      <w:r>
        <w:rPr>
          <w:rFonts w:ascii="Arial" w:cs="Arial" w:eastAsia="Arial" w:hAnsi="Arial"/>
          <w:sz w:val="22"/>
          <w:szCs w:val="22"/>
        </w:rPr>
        <w:t xml:space="preserve">Solver runtime.</w:t>
      </w:r>
    </w:p>
    <w:p>
      <w:pPr>
        <w:pStyle w:val="Heading2"/>
        <w:spacing w:after="160" w:before="280"/>
      </w:pPr>
      <w:r>
        <w:rPr>
          <w:rFonts w:ascii="Arial" w:cs="Arial" w:eastAsia="Arial" w:hAnsi="Arial"/>
          <w:b/>
          <w:bCs/>
          <w:color w:val="2c5282"/>
          <w:sz w:val="26"/>
          <w:szCs w:val="26"/>
        </w:rPr>
        <w:t xml:space="preserve">16.3 Sample Results Table (Illustrative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2c5282"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2520"/>
            <w:tcBorders>
              <w:top w:val="single" w:color="CCCCCC" w:sz="1"/>
              <w:left w:val="single" w:color="CCCCCC" w:sz="1"/>
              <w:bottom w:val="single" w:color="CCCCCC" w:sz="1"/>
              <w:right w:val="single" w:color="CCCCCC" w:sz="1"/>
            </w:tcBorders>
            <w:shd w:fill="2c5282" w:val="clear"/>
            <w:tcMar>
              <w:top w:type="dxa" w:w="60"/>
              <w:left w:type="dxa" w:w="80"/>
              <w:bottom w:type="dxa" w:w="60"/>
              <w:right w:type="dxa" w:w="80"/>
            </w:tcMar>
          </w:tcPr>
          <w:p>
            <w:r>
              <w:rPr>
                <w:rFonts w:ascii="Arial" w:cs="Arial" w:eastAsia="Arial" w:hAnsi="Arial"/>
                <w:b/>
                <w:bCs/>
                <w:color w:val="FFFFFF"/>
                <w:sz w:val="18"/>
                <w:szCs w:val="18"/>
              </w:rPr>
              <w:t xml:space="preserve">Baseline (NN)</w:t>
            </w:r>
          </w:p>
        </w:tc>
        <w:tc>
          <w:tcPr>
            <w:tcW w:type="dxa" w:w="2520"/>
            <w:tcBorders>
              <w:top w:val="single" w:color="CCCCCC" w:sz="1"/>
              <w:left w:val="single" w:color="CCCCCC" w:sz="1"/>
              <w:bottom w:val="single" w:color="CCCCCC" w:sz="1"/>
              <w:right w:val="single" w:color="CCCCCC" w:sz="1"/>
            </w:tcBorders>
            <w:shd w:fill="2c5282" w:val="clear"/>
            <w:tcMar>
              <w:top w:type="dxa" w:w="60"/>
              <w:left w:type="dxa" w:w="80"/>
              <w:bottom w:type="dxa" w:w="60"/>
              <w:right w:type="dxa" w:w="80"/>
            </w:tcMar>
          </w:tcPr>
          <w:p>
            <w:r>
              <w:rPr>
                <w:rFonts w:ascii="Arial" w:cs="Arial" w:eastAsia="Arial" w:hAnsi="Arial"/>
                <w:b/>
                <w:bCs/>
                <w:color w:val="FFFFFF"/>
                <w:sz w:val="18"/>
                <w:szCs w:val="18"/>
              </w:rPr>
              <w:t xml:space="preserve">Optimized (OR-Tools)</w:t>
            </w:r>
          </w:p>
        </w:tc>
        <w:tc>
          <w:tcPr>
            <w:tcW w:type="dxa" w:w="2520"/>
            <w:tcBorders>
              <w:top w:val="single" w:color="CCCCCC" w:sz="1"/>
              <w:left w:val="single" w:color="CCCCCC" w:sz="1"/>
              <w:bottom w:val="single" w:color="CCCCCC" w:sz="1"/>
              <w:right w:val="single" w:color="CCCCCC" w:sz="1"/>
            </w:tcBorders>
            <w:shd w:fill="2c5282" w:val="clear"/>
            <w:tcMar>
              <w:top w:type="dxa" w:w="60"/>
              <w:left w:type="dxa" w:w="80"/>
              <w:bottom w:type="dxa" w:w="60"/>
              <w:right w:type="dxa" w:w="80"/>
            </w:tcMar>
          </w:tcPr>
          <w:p>
            <w:r>
              <w:rPr>
                <w:rFonts w:ascii="Arial" w:cs="Arial" w:eastAsia="Arial" w:hAnsi="Arial"/>
                <w:b/>
                <w:bCs/>
                <w:color w:val="FFFFFF"/>
                <w:sz w:val="18"/>
                <w:szCs w:val="18"/>
              </w:rPr>
              <w:t xml:space="preserve">Delta</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Total Distance (km)</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142.6</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118.3</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−17.0 %</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Est. Fuel (L)</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71.3</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59.2</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−17.0 %</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Vehicles Used</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4</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4</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202C"/>
                <w:sz w:val="18"/>
                <w:szCs w:val="18"/>
              </w:rPr>
              <w:t xml:space="preserve">0</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Unserved Stops</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0</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0</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tcPr>
          <w:p>
            <w:r>
              <w:rPr>
                <w:rFonts w:ascii="Arial" w:cs="Arial" w:eastAsia="Arial" w:hAnsi="Arial"/>
                <w:b w:val="false"/>
                <w:bCs w:val="false"/>
                <w:color w:val="1A202C"/>
                <w:sz w:val="18"/>
                <w:szCs w:val="18"/>
              </w:rPr>
              <w:t xml:space="preserve">0</w:t>
            </w:r>
          </w:p>
        </w:tc>
      </w:tr>
    </w:tbl>
    <w:p>
      <w:pPr>
        <w:spacing w:after="120" w:line="276"/>
      </w:pPr>
      <w:r>
        <w:rPr>
          <w:rFonts w:ascii="Arial" w:cs="Arial" w:eastAsia="Arial" w:hAnsi="Arial"/>
          <w:sz w:val="22"/>
          <w:szCs w:val="22"/>
        </w:rPr>
        <w:t xml:space="preserve">Note: Values above are purely illustrative for document structure. Real numbers must be produced by running the system on the chosen dataset.</w:t>
      </w:r>
    </w:p>
    <w:p>
      <w:pPr>
        <w:pStyle w:val="Heading1"/>
        <w:spacing w:after="200" w:before="360"/>
      </w:pPr>
      <w:r>
        <w:rPr>
          <w:rFonts w:ascii="Arial" w:cs="Arial" w:eastAsia="Arial" w:hAnsi="Arial"/>
          <w:b/>
          <w:bCs/>
          <w:color w:val="1a365d"/>
          <w:sz w:val="32"/>
          <w:szCs w:val="32"/>
        </w:rPr>
        <w:t xml:space="preserve">17. Security, Privacy, and Limitations</w:t>
      </w:r>
    </w:p>
    <w:p>
      <w:pPr>
        <w:pStyle w:val="Heading2"/>
        <w:spacing w:after="160" w:before="280"/>
      </w:pPr>
      <w:r>
        <w:rPr>
          <w:rFonts w:ascii="Arial" w:cs="Arial" w:eastAsia="Arial" w:hAnsi="Arial"/>
          <w:b/>
          <w:bCs/>
          <w:color w:val="2c5282"/>
          <w:sz w:val="26"/>
          <w:szCs w:val="26"/>
        </w:rPr>
        <w:t xml:space="preserve">17.1 Security</w:t>
      </w:r>
    </w:p>
    <w:p>
      <w:pPr>
        <w:pStyle w:val="ListParagraph"/>
        <w:numPr>
          <w:ilvl w:val="0"/>
          <w:numId w:val="3"/>
        </w:numPr>
        <w:spacing w:after="80"/>
      </w:pPr>
      <w:r>
        <w:rPr>
          <w:rFonts w:ascii="Arial" w:cs="Arial" w:eastAsia="Arial" w:hAnsi="Arial"/>
          <w:sz w:val="22"/>
          <w:szCs w:val="22"/>
        </w:rPr>
        <w:t xml:space="preserve">JWT authentication + role-based access control (admin, planner, viewer).</w:t>
      </w:r>
    </w:p>
    <w:p>
      <w:pPr>
        <w:pStyle w:val="ListParagraph"/>
        <w:numPr>
          <w:ilvl w:val="0"/>
          <w:numId w:val="3"/>
        </w:numPr>
        <w:spacing w:after="80"/>
      </w:pPr>
      <w:r>
        <w:rPr>
          <w:rFonts w:ascii="Arial" w:cs="Arial" w:eastAsia="Arial" w:hAnsi="Arial"/>
          <w:sz w:val="22"/>
          <w:szCs w:val="22"/>
        </w:rPr>
        <w:t xml:space="preserve">Password hashing (bcrypt/argon2). Secrets and API keys in environment variables or secret manager.</w:t>
      </w:r>
    </w:p>
    <w:p>
      <w:pPr>
        <w:pStyle w:val="ListParagraph"/>
        <w:numPr>
          <w:ilvl w:val="0"/>
          <w:numId w:val="3"/>
        </w:numPr>
        <w:spacing w:after="80"/>
      </w:pPr>
      <w:r>
        <w:rPr>
          <w:rFonts w:ascii="Arial" w:cs="Arial" w:eastAsia="Arial" w:hAnsi="Arial"/>
          <w:sz w:val="22"/>
          <w:szCs w:val="22"/>
        </w:rPr>
        <w:t xml:space="preserve">Strict file-upload validation (type, size, content scanning for CSV/GeoJSON).</w:t>
      </w:r>
    </w:p>
    <w:p>
      <w:pPr>
        <w:pStyle w:val="ListParagraph"/>
        <w:numPr>
          <w:ilvl w:val="0"/>
          <w:numId w:val="3"/>
        </w:numPr>
        <w:spacing w:after="80"/>
      </w:pPr>
      <w:r>
        <w:rPr>
          <w:rFonts w:ascii="Arial" w:cs="Arial" w:eastAsia="Arial" w:hAnsi="Arial"/>
          <w:sz w:val="22"/>
          <w:szCs w:val="22"/>
        </w:rPr>
        <w:t xml:space="preserve">Parameterized queries / ORM to prevent injection.</w:t>
      </w:r>
    </w:p>
    <w:p>
      <w:pPr>
        <w:pStyle w:val="ListParagraph"/>
        <w:numPr>
          <w:ilvl w:val="0"/>
          <w:numId w:val="3"/>
        </w:numPr>
        <w:spacing w:after="80"/>
      </w:pPr>
      <w:r>
        <w:rPr>
          <w:rFonts w:ascii="Arial" w:cs="Arial" w:eastAsia="Arial" w:hAnsi="Arial"/>
          <w:sz w:val="22"/>
          <w:szCs w:val="22"/>
        </w:rPr>
        <w:t xml:space="preserve">HTTPS in any networked deployment.</w:t>
      </w:r>
    </w:p>
    <w:p>
      <w:pPr>
        <w:pStyle w:val="ListParagraph"/>
        <w:numPr>
          <w:ilvl w:val="0"/>
          <w:numId w:val="3"/>
        </w:numPr>
        <w:spacing w:after="80"/>
      </w:pPr>
      <w:r>
        <w:rPr>
          <w:rFonts w:ascii="Arial" w:cs="Arial" w:eastAsia="Arial" w:hAnsi="Arial"/>
          <w:sz w:val="22"/>
          <w:szCs w:val="22"/>
        </w:rPr>
        <w:t xml:space="preserve">Audit logging of optimization runs and data changes.</w:t>
      </w:r>
    </w:p>
    <w:p>
      <w:pPr>
        <w:pStyle w:val="Heading2"/>
        <w:spacing w:after="160" w:before="280"/>
      </w:pPr>
      <w:r>
        <w:rPr>
          <w:rFonts w:ascii="Arial" w:cs="Arial" w:eastAsia="Arial" w:hAnsi="Arial"/>
          <w:b/>
          <w:bCs/>
          <w:color w:val="2c5282"/>
          <w:sz w:val="26"/>
          <w:szCs w:val="26"/>
        </w:rPr>
        <w:t xml:space="preserve">17.2 Practical Limitations &amp; Mitigations</w:t>
      </w:r>
    </w:p>
    <w:p>
      <w:pPr>
        <w:pStyle w:val="ListParagraph"/>
        <w:numPr>
          <w:ilvl w:val="0"/>
          <w:numId w:val="3"/>
        </w:numPr>
        <w:spacing w:after="80"/>
      </w:pPr>
      <w:r>
        <w:rPr>
          <w:rFonts w:ascii="Arial" w:cs="Arial" w:eastAsia="Arial" w:hAnsi="Arial"/>
          <w:sz w:val="22"/>
          <w:szCs w:val="22"/>
        </w:rPr>
        <w:t xml:space="preserve">Missing/inaccurate coordinates → validation on import; snap to nearest road via OSRM; flag for manual review.</w:t>
      </w:r>
    </w:p>
    <w:p>
      <w:pPr>
        <w:pStyle w:val="ListParagraph"/>
        <w:numPr>
          <w:ilvl w:val="0"/>
          <w:numId w:val="3"/>
        </w:numPr>
        <w:spacing w:after="80"/>
      </w:pPr>
      <w:r>
        <w:rPr>
          <w:rFonts w:ascii="Arial" w:cs="Arial" w:eastAsia="Arial" w:hAnsi="Arial"/>
          <w:sz w:val="22"/>
          <w:szCs w:val="22"/>
        </w:rPr>
        <w:t xml:space="preserve">Disconnected components in OSM → detect unreachable stops; report them as unserved with reason.</w:t>
      </w:r>
    </w:p>
    <w:p>
      <w:pPr>
        <w:pStyle w:val="ListParagraph"/>
        <w:numPr>
          <w:ilvl w:val="0"/>
          <w:numId w:val="3"/>
        </w:numPr>
        <w:spacing w:after="80"/>
      </w:pPr>
      <w:r>
        <w:rPr>
          <w:rFonts w:ascii="Arial" w:cs="Arial" w:eastAsia="Arial" w:hAnsi="Arial"/>
          <w:sz w:val="22"/>
          <w:szCs w:val="22"/>
        </w:rPr>
        <w:t xml:space="preserve">OSRM or matrix service unavailable → clear error state; allow retry; optionally fall back to cached matrix.</w:t>
      </w:r>
    </w:p>
    <w:p>
      <w:pPr>
        <w:pStyle w:val="ListParagraph"/>
        <w:numPr>
          <w:ilvl w:val="0"/>
          <w:numId w:val="3"/>
        </w:numPr>
        <w:spacing w:after="80"/>
      </w:pPr>
      <w:r>
        <w:rPr>
          <w:rFonts w:ascii="Arial" w:cs="Arial" w:eastAsia="Arial" w:hAnsi="Arial"/>
          <w:sz w:val="22"/>
          <w:szCs w:val="22"/>
        </w:rPr>
        <w:t xml:space="preserve">Infeasible capacity/time → solver returns no solution or partial; UI displays unserved stops and constraint violations explicitly.</w:t>
      </w:r>
    </w:p>
    <w:p>
      <w:pPr>
        <w:pStyle w:val="ListParagraph"/>
        <w:numPr>
          <w:ilvl w:val="0"/>
          <w:numId w:val="3"/>
        </w:numPr>
        <w:spacing w:after="80"/>
      </w:pPr>
      <w:r>
        <w:rPr>
          <w:rFonts w:ascii="Arial" w:cs="Arial" w:eastAsia="Arial" w:hAnsi="Arial"/>
          <w:sz w:val="22"/>
          <w:szCs w:val="22"/>
        </w:rPr>
        <w:t xml:space="preserve">Optimization timeout → return best solution found within limit; indicate it may be suboptimal.</w:t>
      </w:r>
    </w:p>
    <w:p>
      <w:pPr>
        <w:pStyle w:val="ListParagraph"/>
        <w:numPr>
          <w:ilvl w:val="0"/>
          <w:numId w:val="3"/>
        </w:numPr>
        <w:spacing w:after="80"/>
      </w:pPr>
      <w:r>
        <w:rPr>
          <w:rFonts w:ascii="Arial" w:cs="Arial" w:eastAsia="Arial" w:hAnsi="Arial"/>
          <w:sz w:val="22"/>
          <w:szCs w:val="22"/>
        </w:rPr>
        <w:t xml:space="preserve">Fuel/emissions are estimates only – always label them as such and expose the conversion factors used.</w:t>
      </w:r>
    </w:p>
    <w:p>
      <w:pPr>
        <w:pStyle w:val="Heading1"/>
        <w:spacing w:after="200" w:before="360"/>
      </w:pPr>
      <w:r>
        <w:rPr>
          <w:rFonts w:ascii="Arial" w:cs="Arial" w:eastAsia="Arial" w:hAnsi="Arial"/>
          <w:b/>
          <w:bCs/>
          <w:color w:val="1a365d"/>
          <w:sz w:val="32"/>
          <w:szCs w:val="32"/>
        </w:rPr>
        <w:t xml:space="preserve">18. Development Roadmap</w:t>
      </w:r>
    </w:p>
    <w:p>
      <w:pPr>
        <w:pStyle w:val="Heading2"/>
        <w:spacing w:after="160" w:before="280"/>
      </w:pPr>
      <w:r>
        <w:rPr>
          <w:rFonts w:ascii="Arial" w:cs="Arial" w:eastAsia="Arial" w:hAnsi="Arial"/>
          <w:b/>
          <w:bCs/>
          <w:color w:val="2c5282"/>
          <w:sz w:val="26"/>
          <w:szCs w:val="26"/>
        </w:rPr>
        <w:t xml:space="preserve">Phase 1 – Problem Definition &amp; Data Model (1 week)</w:t>
      </w:r>
    </w:p>
    <w:p>
      <w:pPr>
        <w:pStyle w:val="ListParagraph"/>
        <w:numPr>
          <w:ilvl w:val="0"/>
          <w:numId w:val="3"/>
        </w:numPr>
        <w:spacing w:after="80"/>
      </w:pPr>
      <w:r>
        <w:rPr>
          <w:rFonts w:ascii="Arial" w:cs="Arial" w:eastAsia="Arial" w:hAnsi="Arial"/>
          <w:sz w:val="22"/>
          <w:szCs w:val="22"/>
        </w:rPr>
        <w:t xml:space="preserve">Deliverables: Finalized schema, example dataset, project repo structure.</w:t>
      </w:r>
    </w:p>
    <w:p>
      <w:pPr>
        <w:pStyle w:val="ListParagraph"/>
        <w:numPr>
          <w:ilvl w:val="0"/>
          <w:numId w:val="3"/>
        </w:numPr>
        <w:spacing w:after="80"/>
      </w:pPr>
      <w:r>
        <w:rPr>
          <w:rFonts w:ascii="Arial" w:cs="Arial" w:eastAsia="Arial" w:hAnsi="Arial"/>
          <w:sz w:val="22"/>
          <w:szCs w:val="22"/>
        </w:rPr>
        <w:t xml:space="preserve">Acceptance: Schema migrates cleanly; sample data loads.</w:t>
      </w:r>
    </w:p>
    <w:p>
      <w:pPr>
        <w:pStyle w:val="Heading2"/>
        <w:spacing w:after="160" w:before="280"/>
      </w:pPr>
      <w:r>
        <w:rPr>
          <w:rFonts w:ascii="Arial" w:cs="Arial" w:eastAsia="Arial" w:hAnsi="Arial"/>
          <w:b/>
          <w:bCs/>
          <w:color w:val="2c5282"/>
          <w:sz w:val="26"/>
          <w:szCs w:val="26"/>
        </w:rPr>
        <w:t xml:space="preserve">Phase 2 – Dataset &amp; Map Integration (1–2 weeks)</w:t>
      </w:r>
    </w:p>
    <w:p>
      <w:pPr>
        <w:pStyle w:val="ListParagraph"/>
        <w:numPr>
          <w:ilvl w:val="0"/>
          <w:numId w:val="3"/>
        </w:numPr>
        <w:spacing w:after="80"/>
      </w:pPr>
      <w:r>
        <w:rPr>
          <w:rFonts w:ascii="Arial" w:cs="Arial" w:eastAsia="Arial" w:hAnsi="Arial"/>
          <w:sz w:val="22"/>
          <w:szCs w:val="22"/>
        </w:rPr>
        <w:t xml:space="preserve">OSM extract + OSRM Docker; Leaflet map showing points and depot.</w:t>
      </w:r>
    </w:p>
    <w:p>
      <w:pPr>
        <w:pStyle w:val="ListParagraph"/>
        <w:numPr>
          <w:ilvl w:val="0"/>
          <w:numId w:val="3"/>
        </w:numPr>
        <w:spacing w:after="80"/>
      </w:pPr>
      <w:r>
        <w:rPr>
          <w:rFonts w:ascii="Arial" w:cs="Arial" w:eastAsia="Arial" w:hAnsi="Arial"/>
          <w:sz w:val="22"/>
          <w:szCs w:val="22"/>
        </w:rPr>
        <w:t xml:space="preserve">Acceptance: Map displays imported locations correctly.</w:t>
      </w:r>
    </w:p>
    <w:p>
      <w:pPr>
        <w:pStyle w:val="Heading2"/>
        <w:spacing w:after="160" w:before="280"/>
      </w:pPr>
      <w:r>
        <w:rPr>
          <w:rFonts w:ascii="Arial" w:cs="Arial" w:eastAsia="Arial" w:hAnsi="Arial"/>
          <w:b/>
          <w:bCs/>
          <w:color w:val="2c5282"/>
          <w:sz w:val="26"/>
          <w:szCs w:val="26"/>
        </w:rPr>
        <w:t xml:space="preserve">Phase 3 – Distance Matrix Service (1 week)</w:t>
      </w:r>
    </w:p>
    <w:p>
      <w:pPr>
        <w:pStyle w:val="ListParagraph"/>
        <w:numPr>
          <w:ilvl w:val="0"/>
          <w:numId w:val="3"/>
        </w:numPr>
        <w:spacing w:after="80"/>
      </w:pPr>
      <w:r>
        <w:rPr>
          <w:rFonts w:ascii="Arial" w:cs="Arial" w:eastAsia="Arial" w:hAnsi="Arial"/>
          <w:sz w:val="22"/>
          <w:szCs w:val="22"/>
        </w:rPr>
        <w:t xml:space="preserve">OSRM table integration; matrix stored or cached.</w:t>
      </w:r>
    </w:p>
    <w:p>
      <w:pPr>
        <w:pStyle w:val="ListParagraph"/>
        <w:numPr>
          <w:ilvl w:val="0"/>
          <w:numId w:val="3"/>
        </w:numPr>
        <w:spacing w:after="80"/>
      </w:pPr>
      <w:r>
        <w:rPr>
          <w:rFonts w:ascii="Arial" w:cs="Arial" w:eastAsia="Arial" w:hAnsi="Arial"/>
          <w:sz w:val="22"/>
          <w:szCs w:val="22"/>
        </w:rPr>
        <w:t xml:space="preserve">Acceptance: Matrix for 100 points generated in reasonable time.</w:t>
      </w:r>
    </w:p>
    <w:p>
      <w:pPr>
        <w:pStyle w:val="Heading2"/>
        <w:spacing w:after="160" w:before="280"/>
      </w:pPr>
      <w:r>
        <w:rPr>
          <w:rFonts w:ascii="Arial" w:cs="Arial" w:eastAsia="Arial" w:hAnsi="Arial"/>
          <w:b/>
          <w:bCs/>
          <w:color w:val="2c5282"/>
          <w:sz w:val="26"/>
          <w:szCs w:val="26"/>
        </w:rPr>
        <w:t xml:space="preserve">Phase 4 – Single-Vehicle Optimization (1–2 weeks)</w:t>
      </w:r>
    </w:p>
    <w:p>
      <w:pPr>
        <w:pStyle w:val="ListParagraph"/>
        <w:numPr>
          <w:ilvl w:val="0"/>
          <w:numId w:val="3"/>
        </w:numPr>
        <w:spacing w:after="80"/>
      </w:pPr>
      <w:r>
        <w:rPr>
          <w:rFonts w:ascii="Arial" w:cs="Arial" w:eastAsia="Arial" w:hAnsi="Arial"/>
          <w:sz w:val="22"/>
          <w:szCs w:val="22"/>
        </w:rPr>
        <w:t xml:space="preserve">OR-Tools TSP/CVRP for one vehicle; basic metrics.</w:t>
      </w:r>
    </w:p>
    <w:p>
      <w:pPr>
        <w:pStyle w:val="ListParagraph"/>
        <w:numPr>
          <w:ilvl w:val="0"/>
          <w:numId w:val="3"/>
        </w:numPr>
        <w:spacing w:after="80"/>
      </w:pPr>
      <w:r>
        <w:rPr>
          <w:rFonts w:ascii="Arial" w:cs="Arial" w:eastAsia="Arial" w:hAnsi="Arial"/>
          <w:sz w:val="22"/>
          <w:szCs w:val="22"/>
        </w:rPr>
        <w:t xml:space="preserve">Acceptance: Feasible route returned and visualized.</w:t>
      </w:r>
    </w:p>
    <w:p>
      <w:pPr>
        <w:pStyle w:val="Heading2"/>
        <w:spacing w:after="160" w:before="280"/>
      </w:pPr>
      <w:r>
        <w:rPr>
          <w:rFonts w:ascii="Arial" w:cs="Arial" w:eastAsia="Arial" w:hAnsi="Arial"/>
          <w:b/>
          <w:bCs/>
          <w:color w:val="2c5282"/>
          <w:sz w:val="26"/>
          <w:szCs w:val="26"/>
        </w:rPr>
        <w:t xml:space="preserve">Phase 5 – Multi-Vehicle CVRP (2 weeks)</w:t>
      </w:r>
    </w:p>
    <w:p>
      <w:pPr>
        <w:pStyle w:val="ListParagraph"/>
        <w:numPr>
          <w:ilvl w:val="0"/>
          <w:numId w:val="3"/>
        </w:numPr>
        <w:spacing w:after="80"/>
      </w:pPr>
      <w:r>
        <w:rPr>
          <w:rFonts w:ascii="Arial" w:cs="Arial" w:eastAsia="Arial" w:hAnsi="Arial"/>
          <w:sz w:val="22"/>
          <w:szCs w:val="22"/>
        </w:rPr>
        <w:t xml:space="preserve">Full capacity constraints, multiple vehicles, depot return.</w:t>
      </w:r>
    </w:p>
    <w:p>
      <w:pPr>
        <w:pStyle w:val="ListParagraph"/>
        <w:numPr>
          <w:ilvl w:val="0"/>
          <w:numId w:val="3"/>
        </w:numPr>
        <w:spacing w:after="80"/>
      </w:pPr>
      <w:r>
        <w:rPr>
          <w:rFonts w:ascii="Arial" w:cs="Arial" w:eastAsia="Arial" w:hAnsi="Arial"/>
          <w:sz w:val="22"/>
          <w:szCs w:val="22"/>
        </w:rPr>
        <w:t xml:space="preserve">Acceptance: All stops assigned or reported unserved; capacities respected.</w:t>
      </w:r>
    </w:p>
    <w:p>
      <w:pPr>
        <w:pStyle w:val="Heading2"/>
        <w:spacing w:after="160" w:before="280"/>
      </w:pPr>
      <w:r>
        <w:rPr>
          <w:rFonts w:ascii="Arial" w:cs="Arial" w:eastAsia="Arial" w:hAnsi="Arial"/>
          <w:b/>
          <w:bCs/>
          <w:color w:val="2c5282"/>
          <w:sz w:val="26"/>
          <w:szCs w:val="26"/>
        </w:rPr>
        <w:t xml:space="preserve">Phase 6 – Interactive Visualization &amp; UI Polish (1–2 weeks)</w:t>
      </w:r>
    </w:p>
    <w:p>
      <w:pPr>
        <w:pStyle w:val="ListParagraph"/>
        <w:numPr>
          <w:ilvl w:val="0"/>
          <w:numId w:val="3"/>
        </w:numPr>
        <w:spacing w:after="80"/>
      </w:pPr>
      <w:r>
        <w:rPr>
          <w:rFonts w:ascii="Arial" w:cs="Arial" w:eastAsia="Arial" w:hAnsi="Arial"/>
          <w:sz w:val="22"/>
          <w:szCs w:val="22"/>
        </w:rPr>
        <w:t xml:space="preserve">Route coloring, stop sequences, dashboard.</w:t>
      </w:r>
    </w:p>
    <w:p>
      <w:pPr>
        <w:pStyle w:val="ListParagraph"/>
        <w:numPr>
          <w:ilvl w:val="0"/>
          <w:numId w:val="3"/>
        </w:numPr>
        <w:spacing w:after="80"/>
      </w:pPr>
      <w:r>
        <w:rPr>
          <w:rFonts w:ascii="Arial" w:cs="Arial" w:eastAsia="Arial" w:hAnsi="Arial"/>
          <w:sz w:val="22"/>
          <w:szCs w:val="22"/>
        </w:rPr>
        <w:t xml:space="preserve">Acceptance: Non-technical user can run a full cycle.</w:t>
      </w:r>
    </w:p>
    <w:p>
      <w:pPr>
        <w:pStyle w:val="Heading2"/>
        <w:spacing w:after="160" w:before="280"/>
      </w:pPr>
      <w:r>
        <w:rPr>
          <w:rFonts w:ascii="Arial" w:cs="Arial" w:eastAsia="Arial" w:hAnsi="Arial"/>
          <w:b/>
          <w:bCs/>
          <w:color w:val="2c5282"/>
          <w:sz w:val="26"/>
          <w:szCs w:val="26"/>
        </w:rPr>
        <w:t xml:space="preserve">Phase 7 – Dynamic Reoptimization (1–2 weeks)</w:t>
      </w:r>
    </w:p>
    <w:p>
      <w:pPr>
        <w:pStyle w:val="ListParagraph"/>
        <w:numPr>
          <w:ilvl w:val="0"/>
          <w:numId w:val="3"/>
        </w:numPr>
        <w:spacing w:after="80"/>
      </w:pPr>
      <w:r>
        <w:rPr>
          <w:rFonts w:ascii="Arial" w:cs="Arial" w:eastAsia="Arial" w:hAnsi="Arial"/>
          <w:sz w:val="22"/>
          <w:szCs w:val="22"/>
        </w:rPr>
        <w:t xml:space="preserve">Incident model + reoptimize endpoint + UI trigger.</w:t>
      </w:r>
    </w:p>
    <w:p>
      <w:pPr>
        <w:pStyle w:val="ListParagraph"/>
        <w:numPr>
          <w:ilvl w:val="0"/>
          <w:numId w:val="3"/>
        </w:numPr>
        <w:spacing w:after="80"/>
      </w:pPr>
      <w:r>
        <w:rPr>
          <w:rFonts w:ascii="Arial" w:cs="Arial" w:eastAsia="Arial" w:hAnsi="Arial"/>
          <w:sz w:val="22"/>
          <w:szCs w:val="22"/>
        </w:rPr>
        <w:t xml:space="preserve">Acceptance: Changing a priority or adding a stop produces an updated plan.</w:t>
      </w:r>
    </w:p>
    <w:p>
      <w:pPr>
        <w:pStyle w:val="Heading2"/>
        <w:spacing w:after="160" w:before="280"/>
      </w:pPr>
      <w:r>
        <w:rPr>
          <w:rFonts w:ascii="Arial" w:cs="Arial" w:eastAsia="Arial" w:hAnsi="Arial"/>
          <w:b/>
          <w:bCs/>
          <w:color w:val="2c5282"/>
          <w:sz w:val="26"/>
          <w:szCs w:val="26"/>
        </w:rPr>
        <w:t xml:space="preserve">Phase 8 – Cost / Fuel / Emissions (0.5–1 week)</w:t>
      </w:r>
    </w:p>
    <w:p>
      <w:pPr>
        <w:pStyle w:val="ListParagraph"/>
        <w:numPr>
          <w:ilvl w:val="0"/>
          <w:numId w:val="3"/>
        </w:numPr>
        <w:spacing w:after="80"/>
      </w:pPr>
      <w:r>
        <w:rPr>
          <w:rFonts w:ascii="Arial" w:cs="Arial" w:eastAsia="Arial" w:hAnsi="Arial"/>
          <w:sz w:val="22"/>
          <w:szCs w:val="22"/>
        </w:rPr>
        <w:t xml:space="preserve">Configurable factors; metrics stored and displayed.</w:t>
      </w:r>
    </w:p>
    <w:p>
      <w:pPr>
        <w:pStyle w:val="Heading2"/>
        <w:spacing w:after="160" w:before="280"/>
      </w:pPr>
      <w:r>
        <w:rPr>
          <w:rFonts w:ascii="Arial" w:cs="Arial" w:eastAsia="Arial" w:hAnsi="Arial"/>
          <w:b/>
          <w:bCs/>
          <w:color w:val="2c5282"/>
          <w:sz w:val="26"/>
          <w:szCs w:val="26"/>
        </w:rPr>
        <w:t xml:space="preserve">Phase 9 – Evaluation &amp; Testing (1–2 weeks)</w:t>
      </w:r>
    </w:p>
    <w:p>
      <w:pPr>
        <w:pStyle w:val="ListParagraph"/>
        <w:numPr>
          <w:ilvl w:val="0"/>
          <w:numId w:val="3"/>
        </w:numPr>
        <w:spacing w:after="80"/>
      </w:pPr>
      <w:r>
        <w:rPr>
          <w:rFonts w:ascii="Arial" w:cs="Arial" w:eastAsia="Arial" w:hAnsi="Arial"/>
          <w:sz w:val="22"/>
          <w:szCs w:val="22"/>
        </w:rPr>
        <w:t xml:space="preserve">Baseline comparison, unit/integration tests, performance checks.</w:t>
      </w:r>
    </w:p>
    <w:p>
      <w:pPr>
        <w:pStyle w:val="Heading2"/>
        <w:spacing w:after="160" w:before="280"/>
      </w:pPr>
      <w:r>
        <w:rPr>
          <w:rFonts w:ascii="Arial" w:cs="Arial" w:eastAsia="Arial" w:hAnsi="Arial"/>
          <w:b/>
          <w:bCs/>
          <w:color w:val="2c5282"/>
          <w:sz w:val="26"/>
          <w:szCs w:val="26"/>
        </w:rPr>
        <w:t xml:space="preserve">Phase 10 – Deployment &amp; Demo (1 week)</w:t>
      </w:r>
    </w:p>
    <w:p>
      <w:pPr>
        <w:pStyle w:val="ListParagraph"/>
        <w:numPr>
          <w:ilvl w:val="0"/>
          <w:numId w:val="3"/>
        </w:numPr>
        <w:spacing w:after="80"/>
      </w:pPr>
      <w:r>
        <w:rPr>
          <w:rFonts w:ascii="Arial" w:cs="Arial" w:eastAsia="Arial" w:hAnsi="Arial"/>
          <w:sz w:val="22"/>
          <w:szCs w:val="22"/>
        </w:rPr>
        <w:t xml:space="preserve">Docker Compose, README, live demonstration script.</w:t>
      </w:r>
    </w:p>
    <w:p>
      <w:pPr>
        <w:spacing w:after="120" w:line="276"/>
      </w:pPr>
      <w:r>
        <w:rPr>
          <w:rFonts w:ascii="Arial" w:cs="Arial" w:eastAsia="Arial" w:hAnsi="Arial"/>
          <w:sz w:val="22"/>
          <w:szCs w:val="22"/>
        </w:rPr>
        <w:t xml:space="preserve">Smallest functional MVP: Phases 1–6 (import → matrix → multi-vehicle CVRP → map visualization). Dynamic reoptimization and rich analytics can follow.</w:t>
      </w:r>
    </w:p>
    <w:p>
      <w:pPr>
        <w:pStyle w:val="Heading1"/>
        <w:spacing w:after="200" w:before="360"/>
      </w:pPr>
      <w:r>
        <w:rPr>
          <w:rFonts w:ascii="Arial" w:cs="Arial" w:eastAsia="Arial" w:hAnsi="Arial"/>
          <w:b/>
          <w:bCs/>
          <w:color w:val="1a365d"/>
          <w:sz w:val="32"/>
          <w:szCs w:val="32"/>
        </w:rPr>
        <w:t xml:space="preserve">19. Testing Strategy</w:t>
      </w:r>
    </w:p>
    <w:p>
      <w:pPr>
        <w:pStyle w:val="ListParagraph"/>
        <w:numPr>
          <w:ilvl w:val="0"/>
          <w:numId w:val="3"/>
        </w:numPr>
        <w:spacing w:after="80"/>
      </w:pPr>
      <w:r>
        <w:rPr>
          <w:rFonts w:ascii="Arial" w:cs="Arial" w:eastAsia="Arial" w:hAnsi="Arial"/>
          <w:sz w:val="22"/>
          <w:szCs w:val="22"/>
        </w:rPr>
        <w:t xml:space="preserve">Unit: matrix building, demand callbacks, metric calculations, input validation.</w:t>
      </w:r>
    </w:p>
    <w:p>
      <w:pPr>
        <w:pStyle w:val="ListParagraph"/>
        <w:numPr>
          <w:ilvl w:val="0"/>
          <w:numId w:val="3"/>
        </w:numPr>
        <w:spacing w:after="80"/>
      </w:pPr>
      <w:r>
        <w:rPr>
          <w:rFonts w:ascii="Arial" w:cs="Arial" w:eastAsia="Arial" w:hAnsi="Arial"/>
          <w:sz w:val="22"/>
          <w:szCs w:val="22"/>
        </w:rPr>
        <w:t xml:space="preserve">Integration: OSRM availability, full optimize endpoint, database round-trips.</w:t>
      </w:r>
    </w:p>
    <w:p>
      <w:pPr>
        <w:pStyle w:val="ListParagraph"/>
        <w:numPr>
          <w:ilvl w:val="0"/>
          <w:numId w:val="3"/>
        </w:numPr>
        <w:spacing w:after="80"/>
      </w:pPr>
      <w:r>
        <w:rPr>
          <w:rFonts w:ascii="Arial" w:cs="Arial" w:eastAsia="Arial" w:hAnsi="Arial"/>
          <w:sz w:val="22"/>
          <w:szCs w:val="22"/>
        </w:rPr>
        <w:t xml:space="preserve">System: end-to-end import → optimize → visualize on demo dataset.</w:t>
      </w:r>
    </w:p>
    <w:p>
      <w:pPr>
        <w:pStyle w:val="ListParagraph"/>
        <w:numPr>
          <w:ilvl w:val="0"/>
          <w:numId w:val="3"/>
        </w:numPr>
        <w:spacing w:after="80"/>
      </w:pPr>
      <w:r>
        <w:rPr>
          <w:rFonts w:ascii="Arial" w:cs="Arial" w:eastAsia="Arial" w:hAnsi="Arial"/>
          <w:sz w:val="22"/>
          <w:szCs w:val="22"/>
        </w:rPr>
        <w:t xml:space="preserve">Edge cases: empty set, single stop, capacity overflow, unreachable locations, timeout, reoptimize after incident.</w:t>
      </w:r>
    </w:p>
    <w:p>
      <w:pPr>
        <w:pStyle w:val="ListParagraph"/>
        <w:numPr>
          <w:ilvl w:val="0"/>
          <w:numId w:val="3"/>
        </w:numPr>
        <w:spacing w:after="80"/>
      </w:pPr>
      <w:r>
        <w:rPr>
          <w:rFonts w:ascii="Arial" w:cs="Arial" w:eastAsia="Arial" w:hAnsi="Arial"/>
          <w:sz w:val="22"/>
          <w:szCs w:val="22"/>
        </w:rPr>
        <w:t xml:space="preserve">Verification that every returned route geometry is a valid road-network path and that mandatory stops are assigned or explicitly listed as unserved.</w:t>
      </w:r>
    </w:p>
    <w:p>
      <w:pPr>
        <w:pStyle w:val="Heading1"/>
        <w:spacing w:after="200" w:before="360"/>
      </w:pPr>
      <w:r>
        <w:rPr>
          <w:rFonts w:ascii="Arial" w:cs="Arial" w:eastAsia="Arial" w:hAnsi="Arial"/>
          <w:b/>
          <w:bCs/>
          <w:color w:val="1a365d"/>
          <w:sz w:val="32"/>
          <w:szCs w:val="32"/>
        </w:rPr>
        <w:t xml:space="preserve">20. Deployment Plan</w:t>
      </w:r>
    </w:p>
    <w:p>
      <w:pPr>
        <w:spacing w:after="120" w:line="276"/>
      </w:pPr>
      <w:r>
        <w:rPr>
          <w:rFonts w:ascii="Arial" w:cs="Arial" w:eastAsia="Arial" w:hAnsi="Arial"/>
          <w:sz w:val="22"/>
          <w:szCs w:val="22"/>
        </w:rPr>
        <w:t xml:space="preserve">Docker Compose stack (backend, frontend, PostGIS, OSRM). Environment variables for database URL, JWT secret, OSRM endpoint, fuel/emission factors. Single-VM or local demo is sufficient. For a public demo, place behind a reverse proxy with HTTPS.</w:t>
      </w:r>
    </w:p>
    <w:p>
      <w:pPr>
        <w:pStyle w:val="Heading1"/>
        <w:spacing w:after="200" w:before="360"/>
      </w:pPr>
      <w:r>
        <w:rPr>
          <w:rFonts w:ascii="Arial" w:cs="Arial" w:eastAsia="Arial" w:hAnsi="Arial"/>
          <w:b/>
          <w:bCs/>
          <w:color w:val="1a365d"/>
          <w:sz w:val="32"/>
          <w:szCs w:val="32"/>
        </w:rPr>
        <w:t xml:space="preserve">21. Demonstration Scenario</w:t>
      </w:r>
    </w:p>
    <w:p>
      <w:pPr>
        <w:spacing w:after="120" w:line="276"/>
      </w:pPr>
      <w:r>
        <w:rPr>
          <w:rFonts w:ascii="Arial" w:cs="Arial" w:eastAsia="Arial" w:hAnsi="Arial"/>
          <w:sz w:val="22"/>
          <w:szCs w:val="22"/>
        </w:rPr>
        <w:t xml:space="preserve">Using a prepared dataset of ~100 collection points and 4 vehicles in the chosen district:</w:t>
      </w:r>
    </w:p>
    <w:p>
      <w:pPr>
        <w:pStyle w:val="ListParagraph"/>
        <w:numPr>
          <w:ilvl w:val="0"/>
          <w:numId w:val="2"/>
        </w:numPr>
        <w:spacing w:after="80"/>
      </w:pPr>
      <w:r>
        <w:rPr>
          <w:rFonts w:ascii="Arial" w:cs="Arial" w:eastAsia="Arial" w:hAnsi="Arial"/>
          <w:sz w:val="22"/>
          <w:szCs w:val="22"/>
        </w:rPr>
        <w:t xml:space="preserve">Import the CSV and show points on the map.</w:t>
      </w:r>
    </w:p>
    <w:p>
      <w:pPr>
        <w:pStyle w:val="ListParagraph"/>
        <w:numPr>
          <w:ilvl w:val="0"/>
          <w:numId w:val="2"/>
        </w:numPr>
        <w:spacing w:after="80"/>
      </w:pPr>
      <w:r>
        <w:rPr>
          <w:rFonts w:ascii="Arial" w:cs="Arial" w:eastAsia="Arial" w:hAnsi="Arial"/>
          <w:sz w:val="22"/>
          <w:szCs w:val="22"/>
        </w:rPr>
        <w:t xml:space="preserve">Run a nearest-neighbor baseline and record metrics.</w:t>
      </w:r>
    </w:p>
    <w:p>
      <w:pPr>
        <w:pStyle w:val="ListParagraph"/>
        <w:numPr>
          <w:ilvl w:val="0"/>
          <w:numId w:val="2"/>
        </w:numPr>
        <w:spacing w:after="80"/>
      </w:pPr>
      <w:r>
        <w:rPr>
          <w:rFonts w:ascii="Arial" w:cs="Arial" w:eastAsia="Arial" w:hAnsi="Arial"/>
          <w:sz w:val="22"/>
          <w:szCs w:val="22"/>
        </w:rPr>
        <w:t xml:space="preserve">Run OR-Tools optimization and display improved routes and metrics side-by-side.</w:t>
      </w:r>
    </w:p>
    <w:p>
      <w:pPr>
        <w:pStyle w:val="ListParagraph"/>
        <w:numPr>
          <w:ilvl w:val="0"/>
          <w:numId w:val="2"/>
        </w:numPr>
        <w:spacing w:after="80"/>
      </w:pPr>
      <w:r>
        <w:rPr>
          <w:rFonts w:ascii="Arial" w:cs="Arial" w:eastAsia="Arial" w:hAnsi="Arial"/>
          <w:sz w:val="22"/>
          <w:szCs w:val="22"/>
        </w:rPr>
        <w:t xml:space="preserve">Mark one high-priority stop as missed / add a road closure and trigger reoptimization; show the updated plan.</w:t>
      </w:r>
    </w:p>
    <w:p>
      <w:pPr>
        <w:pStyle w:val="ListParagraph"/>
        <w:numPr>
          <w:ilvl w:val="0"/>
          <w:numId w:val="2"/>
        </w:numPr>
        <w:spacing w:after="80"/>
      </w:pPr>
      <w:r>
        <w:rPr>
          <w:rFonts w:ascii="Arial" w:cs="Arial" w:eastAsia="Arial" w:hAnsi="Arial"/>
          <w:sz w:val="22"/>
          <w:szCs w:val="22"/>
        </w:rPr>
        <w:t xml:space="preserve">Export the stop sequences for drivers.</w:t>
      </w:r>
    </w:p>
    <w:p>
      <w:pPr>
        <w:pStyle w:val="Heading1"/>
        <w:spacing w:after="200" w:before="360"/>
      </w:pPr>
      <w:r>
        <w:rPr>
          <w:rFonts w:ascii="Arial" w:cs="Arial" w:eastAsia="Arial" w:hAnsi="Arial"/>
          <w:b/>
          <w:bCs/>
          <w:color w:val="1a365d"/>
          <w:sz w:val="32"/>
          <w:szCs w:val="32"/>
        </w:rPr>
        <w:t xml:space="preserve">22. Risks and Mitigation</w:t>
      </w:r>
    </w:p>
    <w:p>
      <w:pPr>
        <w:pStyle w:val="ListParagraph"/>
        <w:numPr>
          <w:ilvl w:val="0"/>
          <w:numId w:val="3"/>
        </w:numPr>
        <w:spacing w:after="80"/>
      </w:pPr>
      <w:r>
        <w:rPr>
          <w:rFonts w:ascii="Arial" w:cs="Arial" w:eastAsia="Arial" w:hAnsi="Arial"/>
          <w:sz w:val="22"/>
          <w:szCs w:val="22"/>
        </w:rPr>
        <w:t xml:space="preserve">OSM data quality in the chosen area → validate early; choose a well-mapped region.</w:t>
      </w:r>
    </w:p>
    <w:p>
      <w:pPr>
        <w:pStyle w:val="ListParagraph"/>
        <w:numPr>
          <w:ilvl w:val="0"/>
          <w:numId w:val="3"/>
        </w:numPr>
        <w:spacing w:after="80"/>
      </w:pPr>
      <w:r>
        <w:rPr>
          <w:rFonts w:ascii="Arial" w:cs="Arial" w:eastAsia="Arial" w:hAnsi="Arial"/>
          <w:sz w:val="22"/>
          <w:szCs w:val="22"/>
        </w:rPr>
        <w:t xml:space="preserve">OR-Tools learning curve → start from official CVRP samples; keep model simple at first.</w:t>
      </w:r>
    </w:p>
    <w:p>
      <w:pPr>
        <w:pStyle w:val="ListParagraph"/>
        <w:numPr>
          <w:ilvl w:val="0"/>
          <w:numId w:val="3"/>
        </w:numPr>
        <w:spacing w:after="80"/>
      </w:pPr>
      <w:r>
        <w:rPr>
          <w:rFonts w:ascii="Arial" w:cs="Arial" w:eastAsia="Arial" w:hAnsi="Arial"/>
          <w:sz w:val="22"/>
          <w:szCs w:val="22"/>
        </w:rPr>
        <w:t xml:space="preserve">Matrix generation time for large n → limit MVP to a few hundred stops; use OSRM’s efficient table service.</w:t>
      </w:r>
    </w:p>
    <w:p>
      <w:pPr>
        <w:pStyle w:val="ListParagraph"/>
        <w:numPr>
          <w:ilvl w:val="0"/>
          <w:numId w:val="3"/>
        </w:numPr>
        <w:spacing w:after="80"/>
      </w:pPr>
      <w:r>
        <w:rPr>
          <w:rFonts w:ascii="Arial" w:cs="Arial" w:eastAsia="Arial" w:hAnsi="Arial"/>
          <w:sz w:val="22"/>
          <w:szCs w:val="22"/>
        </w:rPr>
        <w:t xml:space="preserve">Scope creep toward live tracking → strictly enforce software-only boundary.</w:t>
      </w:r>
    </w:p>
    <w:p>
      <w:pPr>
        <w:pStyle w:val="ListParagraph"/>
        <w:numPr>
          <w:ilvl w:val="0"/>
          <w:numId w:val="3"/>
        </w:numPr>
        <w:spacing w:after="80"/>
      </w:pPr>
      <w:r>
        <w:rPr>
          <w:rFonts w:ascii="Arial" w:cs="Arial" w:eastAsia="Arial" w:hAnsi="Arial"/>
          <w:sz w:val="22"/>
          <w:szCs w:val="22"/>
        </w:rPr>
        <w:t xml:space="preserve">Team inexperience with GIS → allocate time for PostGIS and Leaflet tutorials.</w:t>
      </w:r>
    </w:p>
    <w:p>
      <w:pPr>
        <w:pStyle w:val="Heading1"/>
        <w:spacing w:after="200" w:before="360"/>
      </w:pPr>
      <w:r>
        <w:rPr>
          <w:rFonts w:ascii="Arial" w:cs="Arial" w:eastAsia="Arial" w:hAnsi="Arial"/>
          <w:b/>
          <w:bCs/>
          <w:color w:val="1a365d"/>
          <w:sz w:val="32"/>
          <w:szCs w:val="32"/>
        </w:rPr>
        <w:t xml:space="preserve">23. Future Enhancements</w:t>
      </w:r>
    </w:p>
    <w:p>
      <w:pPr>
        <w:pStyle w:val="ListParagraph"/>
        <w:numPr>
          <w:ilvl w:val="0"/>
          <w:numId w:val="3"/>
        </w:numPr>
        <w:spacing w:after="80"/>
      </w:pPr>
      <w:r>
        <w:rPr>
          <w:rFonts w:ascii="Arial" w:cs="Arial" w:eastAsia="Arial" w:hAnsi="Arial"/>
          <w:sz w:val="22"/>
          <w:szCs w:val="22"/>
        </w:rPr>
        <w:t xml:space="preserve">Optional live traffic via a commercial API (not required for core value).</w:t>
      </w:r>
    </w:p>
    <w:p>
      <w:pPr>
        <w:pStyle w:val="ListParagraph"/>
        <w:numPr>
          <w:ilvl w:val="0"/>
          <w:numId w:val="3"/>
        </w:numPr>
        <w:spacing w:after="80"/>
      </w:pPr>
      <w:r>
        <w:rPr>
          <w:rFonts w:ascii="Arial" w:cs="Arial" w:eastAsia="Arial" w:hAnsi="Arial"/>
          <w:sz w:val="22"/>
          <w:szCs w:val="22"/>
        </w:rPr>
        <w:t xml:space="preserve">Driver mobile view with turn-by-turn (still software-only).</w:t>
      </w:r>
    </w:p>
    <w:p>
      <w:pPr>
        <w:pStyle w:val="ListParagraph"/>
        <w:numPr>
          <w:ilvl w:val="0"/>
          <w:numId w:val="3"/>
        </w:numPr>
        <w:spacing w:after="80"/>
      </w:pPr>
      <w:r>
        <w:rPr>
          <w:rFonts w:ascii="Arial" w:cs="Arial" w:eastAsia="Arial" w:hAnsi="Arial"/>
          <w:sz w:val="22"/>
          <w:szCs w:val="22"/>
        </w:rPr>
        <w:t xml:space="preserve">Machine-learning travel-time prediction from historical data.</w:t>
      </w:r>
    </w:p>
    <w:p>
      <w:pPr>
        <w:pStyle w:val="ListParagraph"/>
        <w:numPr>
          <w:ilvl w:val="0"/>
          <w:numId w:val="3"/>
        </w:numPr>
        <w:spacing w:after="80"/>
      </w:pPr>
      <w:r>
        <w:rPr>
          <w:rFonts w:ascii="Arial" w:cs="Arial" w:eastAsia="Arial" w:hAnsi="Arial"/>
          <w:sz w:val="22"/>
          <w:szCs w:val="22"/>
        </w:rPr>
        <w:t xml:space="preserve">Multi-day planning and inventory routing.</w:t>
      </w:r>
    </w:p>
    <w:p>
      <w:pPr>
        <w:pStyle w:val="ListParagraph"/>
        <w:numPr>
          <w:ilvl w:val="0"/>
          <w:numId w:val="3"/>
        </w:numPr>
        <w:spacing w:after="80"/>
      </w:pPr>
      <w:r>
        <w:rPr>
          <w:rFonts w:ascii="Arial" w:cs="Arial" w:eastAsia="Arial" w:hAnsi="Arial"/>
          <w:sz w:val="22"/>
          <w:szCs w:val="22"/>
        </w:rPr>
        <w:t xml:space="preserve">Automatic demand estimation from historical collection records.</w:t>
      </w:r>
    </w:p>
    <w:p>
      <w:pPr>
        <w:pStyle w:val="ListParagraph"/>
        <w:numPr>
          <w:ilvl w:val="0"/>
          <w:numId w:val="3"/>
        </w:numPr>
        <w:spacing w:after="80"/>
      </w:pPr>
      <w:r>
        <w:rPr>
          <w:rFonts w:ascii="Arial" w:cs="Arial" w:eastAsia="Arial" w:hAnsi="Arial"/>
          <w:sz w:val="22"/>
          <w:szCs w:val="22"/>
        </w:rPr>
        <w:t xml:space="preserve">Advanced metaheuristics or hybrid solvers for very large instances.</w:t>
      </w:r>
    </w:p>
    <w:p>
      <w:pPr>
        <w:pStyle w:val="Heading1"/>
        <w:spacing w:after="200" w:before="360"/>
      </w:pPr>
      <w:r>
        <w:rPr>
          <w:rFonts w:ascii="Arial" w:cs="Arial" w:eastAsia="Arial" w:hAnsi="Arial"/>
          <w:b/>
          <w:bCs/>
          <w:color w:val="1a365d"/>
          <w:sz w:val="32"/>
          <w:szCs w:val="32"/>
        </w:rPr>
        <w:t xml:space="preserve">24. Official Technical References</w:t>
      </w:r>
    </w:p>
    <w:p>
      <w:pPr>
        <w:pStyle w:val="ListParagraph"/>
        <w:numPr>
          <w:ilvl w:val="0"/>
          <w:numId w:val="3"/>
        </w:numPr>
        <w:spacing w:after="80"/>
      </w:pPr>
      <w:r>
        <w:rPr>
          <w:rFonts w:ascii="Arial" w:cs="Arial" w:eastAsia="Arial" w:hAnsi="Arial"/>
          <w:sz w:val="22"/>
          <w:szCs w:val="22"/>
        </w:rPr>
        <w:t xml:space="preserve">Google OR-Tools Routing Documentation: https://developers.google.com/optimization/routing</w:t>
      </w:r>
    </w:p>
    <w:p>
      <w:pPr>
        <w:pStyle w:val="ListParagraph"/>
        <w:numPr>
          <w:ilvl w:val="0"/>
          <w:numId w:val="3"/>
        </w:numPr>
        <w:spacing w:after="80"/>
      </w:pPr>
      <w:r>
        <w:rPr>
          <w:rFonts w:ascii="Arial" w:cs="Arial" w:eastAsia="Arial" w:hAnsi="Arial"/>
          <w:sz w:val="22"/>
          <w:szCs w:val="22"/>
        </w:rPr>
        <w:t xml:space="preserve">OR-Tools CVRP example: https://developers.google.com/optimization/routing/cvrp</w:t>
      </w:r>
    </w:p>
    <w:p>
      <w:pPr>
        <w:pStyle w:val="ListParagraph"/>
        <w:numPr>
          <w:ilvl w:val="0"/>
          <w:numId w:val="3"/>
        </w:numPr>
        <w:spacing w:after="80"/>
      </w:pPr>
      <w:r>
        <w:rPr>
          <w:rFonts w:ascii="Arial" w:cs="Arial" w:eastAsia="Arial" w:hAnsi="Arial"/>
          <w:sz w:val="22"/>
          <w:szCs w:val="22"/>
        </w:rPr>
        <w:t xml:space="preserve">Project OSRM: https://github.com/Project-OSRM/osrm-backend (BSD-2-Clause)</w:t>
      </w:r>
    </w:p>
    <w:p>
      <w:pPr>
        <w:pStyle w:val="ListParagraph"/>
        <w:numPr>
          <w:ilvl w:val="0"/>
          <w:numId w:val="3"/>
        </w:numPr>
        <w:spacing w:after="80"/>
      </w:pPr>
      <w:r>
        <w:rPr>
          <w:rFonts w:ascii="Arial" w:cs="Arial" w:eastAsia="Arial" w:hAnsi="Arial"/>
          <w:sz w:val="22"/>
          <w:szCs w:val="22"/>
        </w:rPr>
        <w:t xml:space="preserve">OSRM Docker usage and HTTP API documentation (project repository).</w:t>
      </w:r>
    </w:p>
    <w:p>
      <w:pPr>
        <w:pStyle w:val="ListParagraph"/>
        <w:numPr>
          <w:ilvl w:val="0"/>
          <w:numId w:val="3"/>
        </w:numPr>
        <w:spacing w:after="80"/>
      </w:pPr>
      <w:r>
        <w:rPr>
          <w:rFonts w:ascii="Arial" w:cs="Arial" w:eastAsia="Arial" w:hAnsi="Arial"/>
          <w:sz w:val="22"/>
          <w:szCs w:val="22"/>
        </w:rPr>
        <w:t xml:space="preserve">GraphHopper open-source engine: https://github.com/graphhopper/graphhopper (Apache-2.0)</w:t>
      </w:r>
    </w:p>
    <w:p>
      <w:pPr>
        <w:pStyle w:val="ListParagraph"/>
        <w:numPr>
          <w:ilvl w:val="0"/>
          <w:numId w:val="3"/>
        </w:numPr>
        <w:spacing w:after="80"/>
      </w:pPr>
      <w:r>
        <w:rPr>
          <w:rFonts w:ascii="Arial" w:cs="Arial" w:eastAsia="Arial" w:hAnsi="Arial"/>
          <w:sz w:val="22"/>
          <w:szCs w:val="22"/>
        </w:rPr>
        <w:t xml:space="preserve">openrouteservice: https://openrouteservice.org / https://github.com/GIScience/openrouteservice</w:t>
      </w:r>
    </w:p>
    <w:p>
      <w:pPr>
        <w:pStyle w:val="ListParagraph"/>
        <w:numPr>
          <w:ilvl w:val="0"/>
          <w:numId w:val="3"/>
        </w:numPr>
        <w:spacing w:after="80"/>
      </w:pPr>
      <w:r>
        <w:rPr>
          <w:rFonts w:ascii="Arial" w:cs="Arial" w:eastAsia="Arial" w:hAnsi="Arial"/>
          <w:sz w:val="22"/>
          <w:szCs w:val="22"/>
        </w:rPr>
        <w:t xml:space="preserve">Leaflet: https://leafletjs.com</w:t>
      </w:r>
    </w:p>
    <w:p>
      <w:pPr>
        <w:pStyle w:val="ListParagraph"/>
        <w:numPr>
          <w:ilvl w:val="0"/>
          <w:numId w:val="3"/>
        </w:numPr>
        <w:spacing w:after="80"/>
      </w:pPr>
      <w:r>
        <w:rPr>
          <w:rFonts w:ascii="Arial" w:cs="Arial" w:eastAsia="Arial" w:hAnsi="Arial"/>
          <w:sz w:val="22"/>
          <w:szCs w:val="22"/>
        </w:rPr>
        <w:t xml:space="preserve">MapLibre GL JS: https://maplibre.org</w:t>
      </w:r>
    </w:p>
    <w:p>
      <w:pPr>
        <w:pStyle w:val="ListParagraph"/>
        <w:numPr>
          <w:ilvl w:val="0"/>
          <w:numId w:val="3"/>
        </w:numPr>
        <w:spacing w:after="80"/>
      </w:pPr>
      <w:r>
        <w:rPr>
          <w:rFonts w:ascii="Arial" w:cs="Arial" w:eastAsia="Arial" w:hAnsi="Arial"/>
          <w:sz w:val="22"/>
          <w:szCs w:val="22"/>
        </w:rPr>
        <w:t xml:space="preserve">PostGIS: https://postgis.net</w:t>
      </w:r>
    </w:p>
    <w:p>
      <w:pPr>
        <w:pStyle w:val="ListParagraph"/>
        <w:numPr>
          <w:ilvl w:val="0"/>
          <w:numId w:val="3"/>
        </w:numPr>
        <w:spacing w:after="80"/>
      </w:pPr>
      <w:r>
        <w:rPr>
          <w:rFonts w:ascii="Arial" w:cs="Arial" w:eastAsia="Arial" w:hAnsi="Arial"/>
          <w:sz w:val="22"/>
          <w:szCs w:val="22"/>
        </w:rPr>
        <w:t xml:space="preserve">FastAPI: https://fastapi.tiangolo.com</w:t>
      </w:r>
    </w:p>
    <w:p>
      <w:pPr>
        <w:pStyle w:val="ListParagraph"/>
        <w:numPr>
          <w:ilvl w:val="0"/>
          <w:numId w:val="3"/>
        </w:numPr>
        <w:spacing w:after="80"/>
      </w:pPr>
      <w:r>
        <w:rPr>
          <w:rFonts w:ascii="Arial" w:cs="Arial" w:eastAsia="Arial" w:hAnsi="Arial"/>
          <w:sz w:val="22"/>
          <w:szCs w:val="22"/>
        </w:rPr>
        <w:t xml:space="preserve">OpenStreetMap data: https://www.openstreetmap.org / Geofabrik extracts</w:t>
      </w:r>
    </w:p>
    <w:p>
      <w:pPr>
        <w:pStyle w:val="Heading1"/>
        <w:spacing w:after="200" w:before="360"/>
      </w:pPr>
      <w:r>
        <w:rPr>
          <w:rFonts w:ascii="Arial" w:cs="Arial" w:eastAsia="Arial" w:hAnsi="Arial"/>
          <w:b/>
          <w:bCs/>
          <w:color w:val="1a365d"/>
          <w:sz w:val="32"/>
          <w:szCs w:val="32"/>
        </w:rPr>
        <w:t xml:space="preserve">25. Final Recommendation and Explicit Answers</w:t>
      </w:r>
    </w:p>
    <w:p>
      <w:pPr>
        <w:pStyle w:val="Heading2"/>
        <w:spacing w:after="160" w:before="280"/>
      </w:pPr>
      <w:r>
        <w:rPr>
          <w:rFonts w:ascii="Arial" w:cs="Arial" w:eastAsia="Arial" w:hAnsi="Arial"/>
          <w:b/>
          <w:bCs/>
          <w:color w:val="2c5282"/>
          <w:sz w:val="26"/>
          <w:szCs w:val="26"/>
        </w:rPr>
        <w:t xml:space="preserve">What exactly should we build first?</w:t>
      </w:r>
    </w:p>
    <w:p>
      <w:pPr>
        <w:spacing w:after="120" w:line="276"/>
      </w:pPr>
      <w:r>
        <w:rPr>
          <w:rFonts w:ascii="Arial" w:cs="Arial" w:eastAsia="Arial" w:hAnsi="Arial"/>
          <w:sz w:val="22"/>
          <w:szCs w:val="22"/>
        </w:rPr>
        <w:t xml:space="preserve">A working pipeline: CSV import of locations → OSRM distance matrix → single then multi-vehicle CVRP with OR-Tools → Leaflet map showing routes and a metrics summary. This is the smallest valuable demonstration.</w:t>
      </w:r>
    </w:p>
    <w:p>
      <w:pPr>
        <w:pStyle w:val="Heading2"/>
        <w:spacing w:after="160" w:before="280"/>
      </w:pPr>
      <w:r>
        <w:rPr>
          <w:rFonts w:ascii="Arial" w:cs="Arial" w:eastAsia="Arial" w:hAnsi="Arial"/>
          <w:b/>
          <w:bCs/>
          <w:color w:val="2c5282"/>
          <w:sz w:val="26"/>
          <w:szCs w:val="26"/>
        </w:rPr>
        <w:t xml:space="preserve">Which algorithm and optimization library?</w:t>
      </w:r>
    </w:p>
    <w:p>
      <w:pPr>
        <w:spacing w:after="120" w:line="276"/>
      </w:pPr>
      <w:r>
        <w:rPr>
          <w:rFonts w:ascii="Arial" w:cs="Arial" w:eastAsia="Arial" w:hAnsi="Arial"/>
          <w:sz w:val="22"/>
          <w:szCs w:val="22"/>
        </w:rPr>
        <w:t xml:space="preserve">Capacitated Vehicle Routing Problem solved by Google OR-Tools Routing library (Python). It is mature, well-documented, supports the required constraints, and is free/open-source.</w:t>
      </w:r>
    </w:p>
    <w:p>
      <w:pPr>
        <w:pStyle w:val="Heading2"/>
        <w:spacing w:after="160" w:before="280"/>
      </w:pPr>
      <w:r>
        <w:rPr>
          <w:rFonts w:ascii="Arial" w:cs="Arial" w:eastAsia="Arial" w:hAnsi="Arial"/>
          <w:b/>
          <w:bCs/>
          <w:color w:val="2c5282"/>
          <w:sz w:val="26"/>
          <w:szCs w:val="26"/>
        </w:rPr>
        <w:t xml:space="preserve">Which mapping and road-routing solution?</w:t>
      </w:r>
    </w:p>
    <w:p>
      <w:pPr>
        <w:spacing w:after="120" w:line="276"/>
      </w:pPr>
      <w:r>
        <w:rPr>
          <w:rFonts w:ascii="Arial" w:cs="Arial" w:eastAsia="Arial" w:hAnsi="Arial"/>
          <w:sz w:val="22"/>
          <w:szCs w:val="22"/>
        </w:rPr>
        <w:t xml:space="preserve">Self-hosted OSRM on an OSM extract for matrices and geometries; Leaflet + OSM tiles for the interactive map. Low cost, no hard rate limits, excellent performance for the target instance sizes.</w:t>
      </w:r>
    </w:p>
    <w:p>
      <w:pPr>
        <w:pStyle w:val="Heading2"/>
        <w:spacing w:after="160" w:before="280"/>
      </w:pPr>
      <w:r>
        <w:rPr>
          <w:rFonts w:ascii="Arial" w:cs="Arial" w:eastAsia="Arial" w:hAnsi="Arial"/>
          <w:b/>
          <w:bCs/>
          <w:color w:val="2c5282"/>
          <w:sz w:val="26"/>
          <w:szCs w:val="26"/>
        </w:rPr>
        <w:t xml:space="preserve">What data do we need to start?</w:t>
      </w:r>
    </w:p>
    <w:p>
      <w:pPr>
        <w:spacing w:after="120" w:line="276"/>
      </w:pPr>
      <w:r>
        <w:rPr>
          <w:rFonts w:ascii="Arial" w:cs="Arial" w:eastAsia="Arial" w:hAnsi="Arial"/>
          <w:sz w:val="22"/>
          <w:szCs w:val="22"/>
        </w:rPr>
        <w:t xml:space="preserve">An OSM PBF extract of the demo area, a CSV of 80–150 collection points (lat, lon, demand, service time, priority), 1–2 depot coordinates, and a small fleet definition (capacity, max duration).</w:t>
      </w:r>
    </w:p>
    <w:p>
      <w:pPr>
        <w:pStyle w:val="Heading2"/>
        <w:spacing w:after="160" w:before="280"/>
      </w:pPr>
      <w:r>
        <w:rPr>
          <w:rFonts w:ascii="Arial" w:cs="Arial" w:eastAsia="Arial" w:hAnsi="Arial"/>
          <w:b/>
          <w:bCs/>
          <w:color w:val="2c5282"/>
          <w:sz w:val="26"/>
          <w:szCs w:val="26"/>
        </w:rPr>
        <w:t xml:space="preserve">How will dynamic reoptimization work without hardware?</w:t>
      </w:r>
    </w:p>
    <w:p>
      <w:pPr>
        <w:spacing w:after="120" w:line="276"/>
      </w:pPr>
      <w:r>
        <w:rPr>
          <w:rFonts w:ascii="Arial" w:cs="Arial" w:eastAsia="Arial" w:hAnsi="Arial"/>
          <w:sz w:val="22"/>
          <w:szCs w:val="22"/>
        </w:rPr>
        <w:t xml:space="preserve">Event-driven: administrators or operators enter changes (new stop, missed stop, road closure, vehicle status) via the UI/API. The system re-solves the affected VRP instance (optionally warm-started) and publishes the new plan. No live GPS or bin sensors are required.</w:t>
      </w:r>
    </w:p>
    <w:p>
      <w:pPr>
        <w:pStyle w:val="Heading2"/>
        <w:spacing w:after="160" w:before="280"/>
      </w:pPr>
      <w:r>
        <w:rPr>
          <w:rFonts w:ascii="Arial" w:cs="Arial" w:eastAsia="Arial" w:hAnsi="Arial"/>
          <w:b/>
          <w:bCs/>
          <w:color w:val="2c5282"/>
          <w:sz w:val="26"/>
          <w:szCs w:val="26"/>
        </w:rPr>
        <w:t xml:space="preserve">How will we prove optimized routes are better?</w:t>
      </w:r>
    </w:p>
    <w:p>
      <w:pPr>
        <w:spacing w:after="120" w:line="276"/>
      </w:pPr>
      <w:r>
        <w:rPr>
          <w:rFonts w:ascii="Arial" w:cs="Arial" w:eastAsia="Arial" w:hAnsi="Arial"/>
          <w:sz w:val="22"/>
          <w:szCs w:val="22"/>
        </w:rPr>
        <w:t xml:space="preserve">Run an identical instance through a nearest-neighbor (or other constructive) baseline and through OR-Tools. Compare total distance, estimated fuel/cost/emissions, and constraint satisfaction on the same data. Report absolute and percentage differences with clear methodology.</w:t>
      </w:r>
    </w:p>
    <w:p>
      <w:pPr>
        <w:pStyle w:val="Heading2"/>
        <w:spacing w:after="160" w:before="280"/>
      </w:pPr>
      <w:r>
        <w:rPr>
          <w:rFonts w:ascii="Arial" w:cs="Arial" w:eastAsia="Arial" w:hAnsi="Arial"/>
          <w:b/>
          <w:bCs/>
          <w:color w:val="2c5282"/>
          <w:sz w:val="26"/>
          <w:szCs w:val="26"/>
        </w:rPr>
        <w:t xml:space="preserve">What features should we deliberately postpone?</w:t>
      </w:r>
    </w:p>
    <w:p>
      <w:pPr>
        <w:spacing w:after="120" w:line="276"/>
      </w:pPr>
      <w:r>
        <w:rPr>
          <w:rFonts w:ascii="Arial" w:cs="Arial" w:eastAsia="Arial" w:hAnsi="Arial"/>
          <w:sz w:val="22"/>
          <w:szCs w:val="22"/>
        </w:rPr>
        <w:t xml:space="preserve">Live traffic, live vehicle tracking, driver mobile navigation apps, multi-depot complex transfers, machine-learning demand forecasting, and production multi-tenancy.</w:t>
      </w:r>
    </w:p>
    <w:p>
      <w:pPr>
        <w:pStyle w:val="Heading2"/>
        <w:spacing w:after="160" w:before="280"/>
      </w:pPr>
      <w:r>
        <w:rPr>
          <w:rFonts w:ascii="Arial" w:cs="Arial" w:eastAsia="Arial" w:hAnsi="Arial"/>
          <w:b/>
          <w:bCs/>
          <w:color w:val="2c5282"/>
          <w:sz w:val="26"/>
          <w:szCs w:val="26"/>
        </w:rPr>
        <w:t xml:space="preserve">Most technically challenging part?</w:t>
      </w:r>
    </w:p>
    <w:p>
      <w:pPr>
        <w:spacing w:after="120" w:line="276"/>
      </w:pPr>
      <w:r>
        <w:rPr>
          <w:rFonts w:ascii="Arial" w:cs="Arial" w:eastAsia="Arial" w:hAnsi="Arial"/>
          <w:sz w:val="22"/>
          <w:szCs w:val="22"/>
        </w:rPr>
        <w:t xml:space="preserve">Correct integration of real road-network matrices and geometries with a constrained VRP solver, plus robust handling of infeasible or partial solutions so the system never claims success when constraints are violated.</w:t>
      </w:r>
    </w:p>
    <w:p>
      <w:pPr>
        <w:pStyle w:val="Heading2"/>
        <w:spacing w:after="160" w:before="280"/>
      </w:pPr>
      <w:r>
        <w:rPr>
          <w:rFonts w:ascii="Arial" w:cs="Arial" w:eastAsia="Arial" w:hAnsi="Arial"/>
          <w:b/>
          <w:bCs/>
          <w:color w:val="2c5282"/>
          <w:sz w:val="26"/>
          <w:szCs w:val="26"/>
        </w:rPr>
        <w:t xml:space="preserve">Biggest risks?</w:t>
      </w:r>
    </w:p>
    <w:p>
      <w:pPr>
        <w:spacing w:after="120" w:line="276"/>
      </w:pPr>
      <w:r>
        <w:rPr>
          <w:rFonts w:ascii="Arial" w:cs="Arial" w:eastAsia="Arial" w:hAnsi="Arial"/>
          <w:sz w:val="22"/>
          <w:szCs w:val="22"/>
        </w:rPr>
        <w:t xml:space="preserve">Under-estimated GIS/routing complexity, insufficient OSM quality in the chosen area, and scope creep beyond a software-only MVP.</w:t>
      </w:r>
    </w:p>
    <w:p>
      <w:pPr>
        <w:pStyle w:val="Heading2"/>
        <w:spacing w:after="160" w:before="280"/>
      </w:pPr>
      <w:r>
        <w:rPr>
          <w:rFonts w:ascii="Arial" w:cs="Arial" w:eastAsia="Arial" w:hAnsi="Arial"/>
          <w:b/>
          <w:bCs/>
          <w:color w:val="2c5282"/>
          <w:sz w:val="26"/>
          <w:szCs w:val="26"/>
        </w:rPr>
        <w:t xml:space="preserve">What should the first working demonstration look like?</w:t>
      </w:r>
    </w:p>
    <w:p>
      <w:pPr>
        <w:spacing w:after="120" w:line="276"/>
      </w:pPr>
      <w:r>
        <w:rPr>
          <w:rFonts w:ascii="Arial" w:cs="Arial" w:eastAsia="Arial" w:hAnsi="Arial"/>
          <w:sz w:val="22"/>
          <w:szCs w:val="22"/>
        </w:rPr>
        <w:t xml:space="preserve">A web page showing a map of the demo district with collection points, a button to optimize, and then colored routes for each vehicle together with a table of total distance, time, and estimated cost compared with a baseline. That single screen already proves the core value of the project.</w:t>
      </w:r>
    </w:p>
    <w:p>
      <w:pPr>
        <w:pStyle w:val="Heading1"/>
        <w:spacing w:after="200" w:before="360"/>
      </w:pPr>
      <w:r>
        <w:rPr>
          <w:rFonts w:ascii="Arial" w:cs="Arial" w:eastAsia="Arial" w:hAnsi="Arial"/>
          <w:b/>
          <w:bCs/>
          <w:color w:val="1a365d"/>
          <w:sz w:val="32"/>
          <w:szCs w:val="32"/>
        </w:rPr>
        <w:t xml:space="preserve">Appendix A – Environment Variables (Example)</w:t>
      </w:r>
    </w:p>
    <w:p>
      <w:pPr>
        <w:shd w:fill="F7FAFC" w:val="clear"/>
        <w:spacing w:after="40"/>
      </w:pPr>
      <w:r>
        <w:rPr>
          <w:rFonts w:ascii="Courier New" w:cs="Courier New" w:eastAsia="Courier New" w:hAnsi="Courier New"/>
          <w:sz w:val="18"/>
          <w:szCs w:val="18"/>
        </w:rPr>
        <w:t xml:space="preserve">DATABASE_URL=postgresql+asyncpg://user:pass@db:5432/wasteopt</w:t>
      </w:r>
    </w:p>
    <w:p>
      <w:pPr>
        <w:shd w:fill="F7FAFC" w:val="clear"/>
        <w:spacing w:after="40"/>
      </w:pPr>
      <w:r>
        <w:rPr>
          <w:rFonts w:ascii="Courier New" w:cs="Courier New" w:eastAsia="Courier New" w:hAnsi="Courier New"/>
          <w:sz w:val="18"/>
          <w:szCs w:val="18"/>
        </w:rPr>
        <w:t xml:space="preserve">JWT_SECRET=change-me-in-production</w:t>
      </w:r>
    </w:p>
    <w:p>
      <w:pPr>
        <w:shd w:fill="F7FAFC" w:val="clear"/>
        <w:spacing w:after="40"/>
      </w:pPr>
      <w:r>
        <w:rPr>
          <w:rFonts w:ascii="Courier New" w:cs="Courier New" w:eastAsia="Courier New" w:hAnsi="Courier New"/>
          <w:sz w:val="18"/>
          <w:szCs w:val="18"/>
        </w:rPr>
        <w:t xml:space="preserve">OSRM_BASE_URL=http://osrm:5000</w:t>
      </w:r>
    </w:p>
    <w:p>
      <w:pPr>
        <w:shd w:fill="F7FAFC" w:val="clear"/>
        <w:spacing w:after="40"/>
      </w:pPr>
      <w:r>
        <w:rPr>
          <w:rFonts w:ascii="Courier New" w:cs="Courier New" w:eastAsia="Courier New" w:hAnsi="Courier New"/>
          <w:sz w:val="18"/>
          <w:szCs w:val="18"/>
        </w:rPr>
        <w:t xml:space="preserve">FUEL_L_PER_KM=0.45</w:t>
      </w:r>
    </w:p>
    <w:p>
      <w:pPr>
        <w:shd w:fill="F7FAFC" w:val="clear"/>
        <w:spacing w:after="40"/>
      </w:pPr>
      <w:r>
        <w:rPr>
          <w:rFonts w:ascii="Courier New" w:cs="Courier New" w:eastAsia="Courier New" w:hAnsi="Courier New"/>
          <w:sz w:val="18"/>
          <w:szCs w:val="18"/>
        </w:rPr>
        <w:t xml:space="preserve">CO2_KG_PER_L=2.68</w:t>
      </w:r>
    </w:p>
    <w:p>
      <w:pPr>
        <w:shd w:fill="F7FAFC" w:val="clear"/>
        <w:spacing w:after="40"/>
      </w:pPr>
      <w:r>
        <w:rPr>
          <w:rFonts w:ascii="Courier New" w:cs="Courier New" w:eastAsia="Courier New" w:hAnsi="Courier New"/>
          <w:sz w:val="18"/>
          <w:szCs w:val="18"/>
        </w:rPr>
        <w:t xml:space="preserve">DEFAULT_OPT_TIME_LIMIT_SEC=30</w:t>
      </w:r>
    </w:p>
    <w:p>
      <w:pPr>
        <w:pStyle w:val="Heading1"/>
        <w:spacing w:after="200" w:before="360"/>
      </w:pPr>
      <w:r>
        <w:rPr>
          <w:rFonts w:ascii="Arial" w:cs="Arial" w:eastAsia="Arial" w:hAnsi="Arial"/>
          <w:b/>
          <w:bCs/>
          <w:color w:val="1a365d"/>
          <w:sz w:val="32"/>
          <w:szCs w:val="32"/>
        </w:rPr>
        <w:t xml:space="preserve">Appendix B – Key Design Principles Recap</w:t>
      </w:r>
    </w:p>
    <w:p>
      <w:pPr>
        <w:pStyle w:val="ListParagraph"/>
        <w:numPr>
          <w:ilvl w:val="0"/>
          <w:numId w:val="3"/>
        </w:numPr>
        <w:spacing w:after="80"/>
      </w:pPr>
      <w:r>
        <w:rPr>
          <w:rFonts w:ascii="Arial" w:cs="Arial" w:eastAsia="Arial" w:hAnsi="Arial"/>
          <w:sz w:val="22"/>
          <w:szCs w:val="22"/>
        </w:rPr>
        <w:t xml:space="preserve">Software-only – no dedicated hardware dependency.</w:t>
      </w:r>
    </w:p>
    <w:p>
      <w:pPr>
        <w:pStyle w:val="ListParagraph"/>
        <w:numPr>
          <w:ilvl w:val="0"/>
          <w:numId w:val="3"/>
        </w:numPr>
        <w:spacing w:after="80"/>
      </w:pPr>
      <w:r>
        <w:rPr>
          <w:rFonts w:ascii="Arial" w:cs="Arial" w:eastAsia="Arial" w:hAnsi="Arial"/>
          <w:sz w:val="22"/>
          <w:szCs w:val="22"/>
        </w:rPr>
        <w:t xml:space="preserve">Road-network realism over Euclidean shortcuts.</w:t>
      </w:r>
    </w:p>
    <w:p>
      <w:pPr>
        <w:pStyle w:val="ListParagraph"/>
        <w:numPr>
          <w:ilvl w:val="0"/>
          <w:numId w:val="3"/>
        </w:numPr>
        <w:spacing w:after="80"/>
      </w:pPr>
      <w:r>
        <w:rPr>
          <w:rFonts w:ascii="Arial" w:cs="Arial" w:eastAsia="Arial" w:hAnsi="Arial"/>
          <w:sz w:val="22"/>
          <w:szCs w:val="22"/>
        </w:rPr>
        <w:t xml:space="preserve">Transparent estimates – never present fuel or emissions as measured facts.</w:t>
      </w:r>
    </w:p>
    <w:p>
      <w:pPr>
        <w:pStyle w:val="ListParagraph"/>
        <w:numPr>
          <w:ilvl w:val="0"/>
          <w:numId w:val="3"/>
        </w:numPr>
        <w:spacing w:after="80"/>
      </w:pPr>
      <w:r>
        <w:rPr>
          <w:rFonts w:ascii="Arial" w:cs="Arial" w:eastAsia="Arial" w:hAnsi="Arial"/>
          <w:sz w:val="22"/>
          <w:szCs w:val="22"/>
        </w:rPr>
        <w:t xml:space="preserve">Constraint honesty – infeasible or partial solutions are reported as such.</w:t>
      </w:r>
    </w:p>
    <w:p>
      <w:pPr>
        <w:pStyle w:val="ListParagraph"/>
        <w:numPr>
          <w:ilvl w:val="0"/>
          <w:numId w:val="3"/>
        </w:numPr>
        <w:spacing w:after="80"/>
      </w:pPr>
      <w:r>
        <w:rPr>
          <w:rFonts w:ascii="Arial" w:cs="Arial" w:eastAsia="Arial" w:hAnsi="Arial"/>
          <w:sz w:val="22"/>
          <w:szCs w:val="22"/>
        </w:rPr>
        <w:t xml:space="preserve">Incremental delivery – working MVP before advanced features.</w:t>
      </w:r>
    </w:p>
    <w:p>
      <w:pPr>
        <w:pStyle w:val="ListParagraph"/>
        <w:numPr>
          <w:ilvl w:val="0"/>
          <w:numId w:val="3"/>
        </w:numPr>
        <w:spacing w:after="80"/>
      </w:pPr>
      <w:r>
        <w:rPr>
          <w:rFonts w:ascii="Arial" w:cs="Arial" w:eastAsia="Arial" w:hAnsi="Arial"/>
          <w:sz w:val="22"/>
          <w:szCs w:val="22"/>
        </w:rPr>
        <w:t xml:space="preserve">Open-source and low-cost first.</w:t>
      </w:r>
    </w:p>
    <w:p>
      <w:pPr>
        <w:spacing w:before="400"/>
      </w:pPr>
      <w:r>
        <w:rPr>
          <w:rFonts w:ascii="Arial" w:cs="Arial" w:eastAsia="Arial" w:hAnsi="Arial"/>
          <w:i/>
          <w:iCs/>
          <w:color w:val="718096"/>
          <w:sz w:val="20"/>
          <w:szCs w:val="20"/>
        </w:rPr>
        <w:t xml:space="preserve">— End of Master Project Blueprint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r>
      <w:rPr>
        <w:rFonts w:ascii="Arial" w:cs="Arial" w:eastAsia="Arial" w:hAnsi="Arial"/>
        <w:color w:val="718096"/>
        <w:sz w:val="16"/>
        <w:szCs w:val="16"/>
      </w:rPr>
      <w:t xml:space="preserve">  |  Software-Only Prototype  |  Student Team Feasible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6"/>
      </w:pBdr>
      <w:spacing w:after="120"/>
    </w:pPr>
    <w:r>
      <w:rPr>
        <w:rFonts w:ascii="Arial" w:cs="Arial" w:eastAsia="Arial" w:hAnsi="Arial"/>
        <w:i/>
        <w:iCs/>
        <w:color w:val="718096"/>
        <w:sz w:val="16"/>
        <w:szCs w:val="16"/>
      </w:rPr>
      <w:t xml:space="preserve">Master Project Blueprint — Municipal Waste Collection Route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a365d"/>
      <w:sz w:val="32"/>
      <w:szCs w:val="32"/>
    </w:rPr>
  </w:style>
  <w:style w:type="paragraph" w:styleId="Heading2">
    <w:name w:val="Heading 2"/>
    <w:basedOn w:val="Normal"/>
    <w:next w:val="Normal"/>
    <w:pPr>
      <w:spacing w:after="160" w:before="280"/>
      <w:outlineLvl w:val="1"/>
    </w:pPr>
    <w:rPr>
      <w:rFonts w:ascii="Arial" w:cs="Arial" w:eastAsia="Arial" w:hAnsi="Arial"/>
      <w:b/>
      <w:bCs/>
      <w:color w:val="2c5282"/>
      <w:sz w:val="26"/>
      <w:szCs w:val="26"/>
    </w:rPr>
  </w:style>
  <w:style w:type="paragraph" w:styleId="Heading3">
    <w:name w:val="Heading 3"/>
    <w:basedOn w:val="Normal"/>
    <w:next w:val="Normal"/>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2026-10-27T08:00:47.314Z</dcterms:created>
  <dcterms:modified xsi:type="dcterms:W3CDTF">2026-10-27T08:00:47.314Z</dcterms:modified>
</cp:coreProperties>
</file>

<file path=docProps/custom.xml><?xml version="1.0" encoding="utf-8"?>
<Properties xmlns="http://schemas.openxmlformats.org/officeDocument/2006/custom-properties" xmlns:vt="http://schemas.openxmlformats.org/officeDocument/2006/docPropsVTypes"/>
</file>