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80D1" w14:textId="77777777" w:rsidR="001D1226" w:rsidRPr="005250B9" w:rsidRDefault="00AF35E8" w:rsidP="004F1162">
      <w:pPr>
        <w:jc w:val="both"/>
        <w:rPr>
          <w:b/>
          <w:sz w:val="28"/>
          <w:szCs w:val="28"/>
        </w:rPr>
      </w:pPr>
      <w:r w:rsidRPr="005250B9">
        <w:rPr>
          <w:b/>
          <w:sz w:val="28"/>
          <w:szCs w:val="28"/>
        </w:rPr>
        <w:t xml:space="preserve">Instrucciones para el uso </w:t>
      </w:r>
      <w:proofErr w:type="gramStart"/>
      <w:r w:rsidRPr="005250B9">
        <w:rPr>
          <w:b/>
          <w:sz w:val="28"/>
          <w:szCs w:val="28"/>
        </w:rPr>
        <w:t>de los script</w:t>
      </w:r>
      <w:proofErr w:type="gramEnd"/>
      <w:r w:rsidRPr="005250B9">
        <w:rPr>
          <w:b/>
          <w:sz w:val="28"/>
          <w:szCs w:val="28"/>
        </w:rPr>
        <w:t xml:space="preserve"> de </w:t>
      </w:r>
      <w:proofErr w:type="spellStart"/>
      <w:r w:rsidRPr="005250B9">
        <w:rPr>
          <w:b/>
          <w:sz w:val="28"/>
          <w:szCs w:val="28"/>
        </w:rPr>
        <w:t>MatLab</w:t>
      </w:r>
      <w:proofErr w:type="spellEnd"/>
      <w:r w:rsidRPr="005250B9">
        <w:rPr>
          <w:b/>
          <w:sz w:val="28"/>
          <w:szCs w:val="28"/>
        </w:rPr>
        <w:t xml:space="preserve"> para los cálculos de placas:</w:t>
      </w:r>
    </w:p>
    <w:p w14:paraId="5317BAAD" w14:textId="77777777" w:rsidR="00AF35E8" w:rsidRDefault="00AF35E8" w:rsidP="004F1162">
      <w:pPr>
        <w:jc w:val="both"/>
      </w:pPr>
      <w:r>
        <w:t>Introducción de los datos:</w:t>
      </w:r>
    </w:p>
    <w:p w14:paraId="50615623" w14:textId="7EA4A8E9" w:rsidR="00AF35E8" w:rsidRPr="00C43E70" w:rsidRDefault="00AF35E8" w:rsidP="004F1162">
      <w:pPr>
        <w:jc w:val="both"/>
      </w:pPr>
      <w:r>
        <w:t xml:space="preserve">Ejecutar el </w:t>
      </w:r>
      <w:proofErr w:type="gramStart"/>
      <w:r>
        <w:t>script ,</w:t>
      </w:r>
      <w:proofErr w:type="gramEnd"/>
      <w:r>
        <w:t xml:space="preserve"> </w:t>
      </w:r>
      <w:proofErr w:type="spellStart"/>
      <w:r w:rsidRPr="00AF35E8">
        <w:rPr>
          <w:b/>
        </w:rPr>
        <w:t>main.m</w:t>
      </w:r>
      <w:proofErr w:type="spellEnd"/>
      <w:r w:rsidR="00C43E70">
        <w:t>, aparece el menú</w:t>
      </w:r>
    </w:p>
    <w:p w14:paraId="656D6D8F" w14:textId="0EC51784" w:rsidR="00C43E70" w:rsidRDefault="00C43E70" w:rsidP="00C4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[1] Introducir datos de la placa</w:t>
      </w:r>
    </w:p>
    <w:p w14:paraId="3210ED14" w14:textId="2FB9F2C7" w:rsidR="00C43E70" w:rsidRDefault="00C43E70" w:rsidP="00C4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[2] Cálculos Carga puntual </w:t>
      </w:r>
    </w:p>
    <w:p w14:paraId="4E63E1D8" w14:textId="34F586BE" w:rsidR="00C43E70" w:rsidRDefault="00C43E70" w:rsidP="00C4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[3] Cálculos Carga uniform</w:t>
      </w:r>
      <w:r>
        <w:rPr>
          <w:rFonts w:ascii="Courier New" w:hAnsi="Courier New" w:cs="Courier New"/>
          <w:color w:val="A020F0"/>
          <w:sz w:val="20"/>
          <w:szCs w:val="20"/>
        </w:rPr>
        <w:t>e</w:t>
      </w:r>
    </w:p>
    <w:p w14:paraId="68DC038B" w14:textId="25BDF8AD" w:rsidR="00C43E70" w:rsidRDefault="00C43E70" w:rsidP="00C4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[4]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Gráfica del campo de flechas</w:t>
      </w:r>
    </w:p>
    <w:p w14:paraId="5B80D0CC" w14:textId="182C238D" w:rsidR="00C43E70" w:rsidRDefault="00C43E70" w:rsidP="00C4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[5] Gráfica de</w:t>
      </w:r>
      <w:r>
        <w:rPr>
          <w:rFonts w:ascii="Courier New" w:hAnsi="Courier New" w:cs="Courier New"/>
          <w:color w:val="A020F0"/>
          <w:sz w:val="20"/>
          <w:szCs w:val="20"/>
        </w:rPr>
        <w:t>l campo de Momentos Flectores</w:t>
      </w:r>
    </w:p>
    <w:p w14:paraId="77D71220" w14:textId="436FCF0D" w:rsidR="00C43E70" w:rsidRDefault="00C43E70" w:rsidP="00C4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[6] Gráfica del c</w:t>
      </w:r>
      <w:r>
        <w:rPr>
          <w:rFonts w:ascii="Courier New" w:hAnsi="Courier New" w:cs="Courier New"/>
          <w:color w:val="A020F0"/>
          <w:sz w:val="20"/>
          <w:szCs w:val="20"/>
        </w:rPr>
        <w:t>ampo de Cortantes</w:t>
      </w:r>
    </w:p>
    <w:p w14:paraId="0322711C" w14:textId="77777777" w:rsidR="00C43E70" w:rsidRDefault="00C43E70" w:rsidP="004F1162">
      <w:pPr>
        <w:jc w:val="both"/>
      </w:pPr>
    </w:p>
    <w:p w14:paraId="24D59AF2" w14:textId="1CA7A633" w:rsidR="00C43E70" w:rsidRDefault="00C43E70" w:rsidP="004F1162">
      <w:pPr>
        <w:jc w:val="both"/>
      </w:pPr>
      <w:r>
        <w:t>Para salir del menú se introduce el número 0</w:t>
      </w:r>
    </w:p>
    <w:p w14:paraId="41326E02" w14:textId="5A1E0683" w:rsidR="00AF35E8" w:rsidRDefault="00C43E70" w:rsidP="004F1162">
      <w:pPr>
        <w:jc w:val="both"/>
      </w:pPr>
      <w:r>
        <w:t>Si se selecciona la opción [1], se introducen los siguientes datos:</w:t>
      </w:r>
    </w:p>
    <w:p w14:paraId="46B30EC7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Espesor de la placa</w:t>
      </w:r>
    </w:p>
    <w:p w14:paraId="5E4AD024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Dimensión en el eje X de la placa</w:t>
      </w:r>
    </w:p>
    <w:p w14:paraId="771FEBD6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Dimensión del eje Y de la placa</w:t>
      </w:r>
    </w:p>
    <w:p w14:paraId="1EA76D20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Módulo de elasticidad</w:t>
      </w:r>
    </w:p>
    <w:p w14:paraId="18122C2F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Coeficiente de Poisson</w:t>
      </w:r>
    </w:p>
    <w:p w14:paraId="0C35CC76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Elementos de control de la serie de Fourier m y n</w:t>
      </w:r>
    </w:p>
    <w:p w14:paraId="06F185FD" w14:textId="288CD0D7" w:rsidR="00AF35E8" w:rsidRDefault="00AF35E8" w:rsidP="004F1162">
      <w:pPr>
        <w:jc w:val="both"/>
      </w:pPr>
      <w:r>
        <w:t xml:space="preserve">Después de introducir los datos </w:t>
      </w:r>
      <w:r w:rsidR="00C43E70">
        <w:t>continuamos con las opciones siguientes sin salir del programa</w:t>
      </w:r>
    </w:p>
    <w:p w14:paraId="2F68E469" w14:textId="60A8CA01" w:rsidR="00C43E70" w:rsidRDefault="00C43E70" w:rsidP="004F1162">
      <w:pPr>
        <w:jc w:val="both"/>
      </w:pPr>
      <w:r>
        <w:t xml:space="preserve">Se ha de seleccionar las opciones [2] o la [3], ejecutándose los </w:t>
      </w:r>
      <w:proofErr w:type="gramStart"/>
      <w:r>
        <w:t>script respectivos</w:t>
      </w:r>
      <w:proofErr w:type="gramEnd"/>
    </w:p>
    <w:p w14:paraId="739EF10D" w14:textId="35A5BCDD" w:rsidR="00C43E70" w:rsidRDefault="00C43E70" w:rsidP="004F1162">
      <w:pPr>
        <w:jc w:val="both"/>
      </w:pPr>
    </w:p>
    <w:p w14:paraId="7AADFA72" w14:textId="6B4F8944" w:rsidR="00AF35E8" w:rsidRPr="005250B9" w:rsidRDefault="00C43E70" w:rsidP="004F1162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[2</w:t>
      </w:r>
      <w:proofErr w:type="gramStart"/>
      <w:r>
        <w:rPr>
          <w:b/>
        </w:rPr>
        <w:t>]  se</w:t>
      </w:r>
      <w:proofErr w:type="gramEnd"/>
      <w:r>
        <w:rPr>
          <w:b/>
        </w:rPr>
        <w:t xml:space="preserve"> ejecuta </w:t>
      </w:r>
      <w:proofErr w:type="spellStart"/>
      <w:r w:rsidR="00AF35E8" w:rsidRPr="005250B9">
        <w:rPr>
          <w:b/>
        </w:rPr>
        <w:t>Carga_puntual_apoyada.m</w:t>
      </w:r>
      <w:proofErr w:type="spellEnd"/>
    </w:p>
    <w:p w14:paraId="7F6DE8D0" w14:textId="67B36EB7" w:rsidR="00AF35E8" w:rsidRPr="005250B9" w:rsidRDefault="00C43E70" w:rsidP="004F1162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[3] se ejecuta </w:t>
      </w:r>
      <w:proofErr w:type="spellStart"/>
      <w:r w:rsidR="00AF35E8" w:rsidRPr="005250B9">
        <w:rPr>
          <w:b/>
        </w:rPr>
        <w:t>Carga_uniforme_apoyada</w:t>
      </w:r>
      <w:r w:rsidR="005250B9">
        <w:rPr>
          <w:b/>
        </w:rPr>
        <w:t>.m</w:t>
      </w:r>
      <w:proofErr w:type="spellEnd"/>
    </w:p>
    <w:p w14:paraId="522DD1DA" w14:textId="77777777" w:rsidR="00C43E70" w:rsidRDefault="00C43E70" w:rsidP="004F1162">
      <w:pPr>
        <w:jc w:val="both"/>
      </w:pPr>
    </w:p>
    <w:p w14:paraId="36896814" w14:textId="1B060D02" w:rsidR="00AF35E8" w:rsidRDefault="00AF35E8" w:rsidP="004F1162">
      <w:pPr>
        <w:jc w:val="both"/>
      </w:pPr>
      <w:r>
        <w:t>El primer archivo corresponde a</w:t>
      </w:r>
      <w:r w:rsidR="004F1162">
        <w:t xml:space="preserve">l caso de carga puntual con una placa simplemente apoyada, se ejecuta si este tipo de carga es el que </w:t>
      </w:r>
      <w:proofErr w:type="spellStart"/>
      <w:proofErr w:type="gramStart"/>
      <w:r w:rsidR="004F1162">
        <w:t>actúa,los</w:t>
      </w:r>
      <w:proofErr w:type="spellEnd"/>
      <w:proofErr w:type="gramEnd"/>
      <w:r w:rsidR="004F1162">
        <w:t xml:space="preserve"> datos que hay que introducir son:</w:t>
      </w:r>
    </w:p>
    <w:p w14:paraId="6C4B00CE" w14:textId="52E65513" w:rsidR="004F1162" w:rsidRDefault="004F1162" w:rsidP="004F1162">
      <w:pPr>
        <w:pStyle w:val="Prrafodelista"/>
        <w:numPr>
          <w:ilvl w:val="0"/>
          <w:numId w:val="3"/>
        </w:numPr>
        <w:jc w:val="both"/>
      </w:pPr>
      <w:r>
        <w:t>Valor de la carga [kN]</w:t>
      </w:r>
    </w:p>
    <w:p w14:paraId="0417C08A" w14:textId="233CC367" w:rsidR="004F1162" w:rsidRDefault="004F1162" w:rsidP="004F1162">
      <w:pPr>
        <w:pStyle w:val="Prrafodelista"/>
        <w:numPr>
          <w:ilvl w:val="0"/>
          <w:numId w:val="3"/>
        </w:numPr>
        <w:jc w:val="both"/>
      </w:pPr>
      <w:r>
        <w:t>Coordenada x de colocación de la carga [m]</w:t>
      </w:r>
    </w:p>
    <w:p w14:paraId="6D210F52" w14:textId="56CB04B0" w:rsidR="004F1162" w:rsidRDefault="004F1162" w:rsidP="004F1162">
      <w:pPr>
        <w:pStyle w:val="Prrafodelista"/>
        <w:numPr>
          <w:ilvl w:val="0"/>
          <w:numId w:val="3"/>
        </w:numPr>
        <w:jc w:val="both"/>
      </w:pPr>
      <w:r>
        <w:t>Coordenada y de colocación de la carga [m]</w:t>
      </w:r>
    </w:p>
    <w:p w14:paraId="506A8C20" w14:textId="62F821E8" w:rsidR="00AF35E8" w:rsidRDefault="004F1162" w:rsidP="004F1162">
      <w:pPr>
        <w:jc w:val="both"/>
      </w:pPr>
      <w:r>
        <w:t>El segundo archivo se ejecuta si el tipo de carga que actúa es uniforme y la placa está simplemente apoyada, los datos que nos solicita son:</w:t>
      </w:r>
    </w:p>
    <w:p w14:paraId="6439A2C3" w14:textId="203737DD" w:rsidR="004F1162" w:rsidRDefault="004F1162" w:rsidP="004F1162">
      <w:pPr>
        <w:pStyle w:val="Prrafodelista"/>
        <w:numPr>
          <w:ilvl w:val="0"/>
          <w:numId w:val="4"/>
        </w:numPr>
        <w:jc w:val="both"/>
      </w:pPr>
      <w:r>
        <w:t>Valor de la carga [kN/m</w:t>
      </w:r>
      <w:r>
        <w:rPr>
          <w:vertAlign w:val="superscript"/>
        </w:rPr>
        <w:t>2</w:t>
      </w:r>
      <w:r>
        <w:t>]</w:t>
      </w:r>
    </w:p>
    <w:p w14:paraId="176194F1" w14:textId="4A7A013D" w:rsidR="00C43E70" w:rsidRDefault="004F1162" w:rsidP="004F1162">
      <w:pPr>
        <w:jc w:val="both"/>
      </w:pPr>
      <w:r>
        <w:t>En los dos casos al terminar de introducir la carga, los cálculos se realizan de forma automática, sólo resta obtener las gráficas</w:t>
      </w:r>
      <w:r w:rsidR="00C43E70">
        <w:t>, que se contemplan en las opciones [4], [5] y [6]</w:t>
      </w:r>
    </w:p>
    <w:p w14:paraId="59089F2C" w14:textId="0482A37D" w:rsidR="004F1162" w:rsidRPr="00C43E70" w:rsidRDefault="00C43E70" w:rsidP="00C43E7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[4</w:t>
      </w:r>
      <w:proofErr w:type="gramStart"/>
      <w:r>
        <w:rPr>
          <w:b/>
        </w:rPr>
        <w:t>]  se</w:t>
      </w:r>
      <w:proofErr w:type="gramEnd"/>
      <w:r>
        <w:rPr>
          <w:b/>
        </w:rPr>
        <w:t xml:space="preserve"> ejecuta </w:t>
      </w:r>
      <w:proofErr w:type="spellStart"/>
      <w:r w:rsidR="004F1162" w:rsidRPr="00C43E70">
        <w:rPr>
          <w:b/>
        </w:rPr>
        <w:t>graficos_rect_flecha.m</w:t>
      </w:r>
      <w:proofErr w:type="spellEnd"/>
      <w:r w:rsidR="004F1162" w:rsidRPr="00C43E70">
        <w:rPr>
          <w:b/>
        </w:rPr>
        <w:t xml:space="preserve"> </w:t>
      </w:r>
    </w:p>
    <w:p w14:paraId="42FB34C2" w14:textId="78C6C65D" w:rsidR="004F1162" w:rsidRDefault="004F1162" w:rsidP="004F1162">
      <w:pPr>
        <w:jc w:val="both"/>
      </w:pPr>
      <w:r>
        <w:t>Al ejecutar este archivo aparece la gráfica 3D y en planta del campo de flechas.</w:t>
      </w:r>
    </w:p>
    <w:p w14:paraId="70216D33" w14:textId="6C48EF34" w:rsidR="004F1162" w:rsidRPr="00C43E70" w:rsidRDefault="00C43E70" w:rsidP="00C43E7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[5] se ejecuta </w:t>
      </w:r>
      <w:proofErr w:type="spellStart"/>
      <w:r w:rsidR="004F1162" w:rsidRPr="00C43E70">
        <w:rPr>
          <w:b/>
        </w:rPr>
        <w:t>graficos_rect_Momentos.m</w:t>
      </w:r>
      <w:proofErr w:type="spellEnd"/>
      <w:r w:rsidR="004F1162" w:rsidRPr="00C43E70">
        <w:rPr>
          <w:b/>
        </w:rPr>
        <w:t xml:space="preserve"> </w:t>
      </w:r>
    </w:p>
    <w:p w14:paraId="7CB4E447" w14:textId="785C7D5B" w:rsidR="004F1162" w:rsidRDefault="004F1162" w:rsidP="004F1162">
      <w:pPr>
        <w:jc w:val="both"/>
      </w:pPr>
      <w:r>
        <w:lastRenderedPageBreak/>
        <w:t xml:space="preserve">Obtenemos las gráficas de Mx, </w:t>
      </w:r>
      <w:proofErr w:type="spellStart"/>
      <w:r>
        <w:t>My</w:t>
      </w:r>
      <w:proofErr w:type="spellEnd"/>
      <w:r>
        <w:t xml:space="preserve">, </w:t>
      </w:r>
      <w:proofErr w:type="spellStart"/>
      <w:r>
        <w:t>Mxy</w:t>
      </w:r>
      <w:proofErr w:type="spellEnd"/>
    </w:p>
    <w:p w14:paraId="6FDB0654" w14:textId="675F5257" w:rsidR="004F1162" w:rsidRPr="005250B9" w:rsidRDefault="00C43E70" w:rsidP="004F1162">
      <w:pPr>
        <w:jc w:val="both"/>
        <w:rPr>
          <w:b/>
        </w:rPr>
      </w:pPr>
      <w:r>
        <w:rPr>
          <w:b/>
        </w:rPr>
        <w:t xml:space="preserve">[6] se ejecuta </w:t>
      </w:r>
      <w:proofErr w:type="spellStart"/>
      <w:r w:rsidR="004F1162" w:rsidRPr="005250B9">
        <w:rPr>
          <w:b/>
        </w:rPr>
        <w:t>graficos_rect_Cortantes.m</w:t>
      </w:r>
      <w:proofErr w:type="spellEnd"/>
      <w:r w:rsidR="004F1162" w:rsidRPr="005250B9">
        <w:rPr>
          <w:b/>
        </w:rPr>
        <w:t xml:space="preserve"> </w:t>
      </w:r>
    </w:p>
    <w:p w14:paraId="66DFBEA7" w14:textId="0946189A" w:rsidR="00C60785" w:rsidRDefault="00C60785" w:rsidP="004F1162">
      <w:pPr>
        <w:jc w:val="both"/>
      </w:pPr>
      <w:r>
        <w:t xml:space="preserve">Obtenemos las gráficas de </w:t>
      </w:r>
      <w:proofErr w:type="spellStart"/>
      <w:r>
        <w:t>Qx</w:t>
      </w:r>
      <w:proofErr w:type="spellEnd"/>
      <w:r>
        <w:t xml:space="preserve">, </w:t>
      </w:r>
      <w:proofErr w:type="spellStart"/>
      <w:r>
        <w:t>Qy</w:t>
      </w:r>
      <w:proofErr w:type="spellEnd"/>
    </w:p>
    <w:p w14:paraId="0F41F184" w14:textId="7EC8ACE8" w:rsidR="004F1162" w:rsidRDefault="00C43E70" w:rsidP="004F1162">
      <w:pPr>
        <w:jc w:val="both"/>
      </w:pPr>
      <w:r>
        <w:t>Después tenemos podemos salir del programa, pulsando [0] o bien modificar el tipo de cargas, dimensiones de la placa, etc.</w:t>
      </w:r>
    </w:p>
    <w:p w14:paraId="5A272B30" w14:textId="2A989724" w:rsidR="005250B9" w:rsidRDefault="005250B9" w:rsidP="004F1162">
      <w:pPr>
        <w:jc w:val="both"/>
      </w:pPr>
    </w:p>
    <w:p w14:paraId="34FCA665" w14:textId="5B884330" w:rsidR="005250B9" w:rsidRDefault="005250B9" w:rsidP="004F1162">
      <w:pPr>
        <w:jc w:val="both"/>
      </w:pPr>
    </w:p>
    <w:p w14:paraId="158661C1" w14:textId="5F60F05E" w:rsidR="005250B9" w:rsidRDefault="005250B9" w:rsidP="004F1162">
      <w:pPr>
        <w:jc w:val="both"/>
      </w:pPr>
    </w:p>
    <w:p w14:paraId="76782D77" w14:textId="1D2DFD6C" w:rsidR="005250B9" w:rsidRDefault="005250B9" w:rsidP="005250B9">
      <w:pPr>
        <w:jc w:val="both"/>
      </w:pPr>
      <w:r>
        <w:t>según la gráfica que queramos visualizar.</w:t>
      </w:r>
    </w:p>
    <w:p w14:paraId="2A8F3815" w14:textId="596D3E1D" w:rsidR="005250B9" w:rsidRDefault="005250B9" w:rsidP="004F1162">
      <w:pPr>
        <w:jc w:val="both"/>
      </w:pPr>
      <w:r>
        <w:t>También es posible obtener valores de las funciones:</w:t>
      </w:r>
    </w:p>
    <w:p w14:paraId="4EF4B946" w14:textId="70889145" w:rsidR="005250B9" w:rsidRDefault="005250B9" w:rsidP="004F1162">
      <w:pPr>
        <w:jc w:val="both"/>
      </w:pPr>
      <w:r>
        <w:t>w(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239FBCD" w14:textId="343C9683" w:rsidR="005250B9" w:rsidRDefault="005250B9" w:rsidP="004F1162">
      <w:pPr>
        <w:jc w:val="both"/>
      </w:pPr>
      <w:r>
        <w:t>Mx(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366EC3F" w14:textId="73E959C2" w:rsidR="005250B9" w:rsidRDefault="005250B9" w:rsidP="004F1162">
      <w:pPr>
        <w:jc w:val="both"/>
      </w:pPr>
      <w:proofErr w:type="spellStart"/>
      <w:r>
        <w:t>My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A2565E1" w14:textId="18ACFF07" w:rsidR="005250B9" w:rsidRDefault="005250B9" w:rsidP="004F1162">
      <w:pPr>
        <w:jc w:val="both"/>
      </w:pPr>
      <w:proofErr w:type="spellStart"/>
      <w:r>
        <w:t>Mxy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FC06F88" w14:textId="45EC2AE2" w:rsidR="005250B9" w:rsidRDefault="005250B9" w:rsidP="004F1162">
      <w:pPr>
        <w:jc w:val="both"/>
      </w:pPr>
      <w:proofErr w:type="spellStart"/>
      <w:r>
        <w:t>Qx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035E962" w14:textId="3676EBAC" w:rsidR="005250B9" w:rsidRDefault="005250B9" w:rsidP="004F1162">
      <w:pPr>
        <w:jc w:val="both"/>
      </w:pPr>
      <w:proofErr w:type="spellStart"/>
      <w:r>
        <w:t>Qy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1B87A1A" w14:textId="414E2641" w:rsidR="006A4014" w:rsidRDefault="006A4014" w:rsidP="004F1162">
      <w:pPr>
        <w:jc w:val="both"/>
      </w:pPr>
      <w:r>
        <w:t>Como se obtienen los valores de un campo en un punto en concreto, mediante la expresión:</w:t>
      </w:r>
    </w:p>
    <w:p w14:paraId="6E1BD664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eval</w:t>
      </w:r>
      <w:proofErr w:type="spell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subs</w:t>
      </w:r>
      <w:proofErr w:type="spell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(f,{</w:t>
      </w: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x,y</w:t>
      </w:r>
      <w:proofErr w:type="spell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},{valor de x, valor de y}))</w:t>
      </w:r>
    </w:p>
    <w:p w14:paraId="3CFC9EF5" w14:textId="5E2F2DC4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 es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la función a evaluar</w:t>
      </w:r>
      <w:proofErr w:type="gramEnd"/>
    </w:p>
    <w:p w14:paraId="426AF4BF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x,y</w:t>
      </w:r>
      <w:proofErr w:type="spellEnd"/>
      <w:proofErr w:type="gram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se cambian</w:t>
      </w:r>
    </w:p>
    <w:p w14:paraId="1C3C11C4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valor de x, valor de y es el punto en el que queremos calcular el valor de la función</w:t>
      </w:r>
    </w:p>
    <w:p w14:paraId="47823F87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cada función se identifica con</w:t>
      </w:r>
    </w:p>
    <w:p w14:paraId="6ACC0824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</w:p>
    <w:p w14:paraId="30612EB6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Mx</w:t>
      </w:r>
    </w:p>
    <w:p w14:paraId="1B49C9AC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My</w:t>
      </w:r>
      <w:proofErr w:type="spellEnd"/>
    </w:p>
    <w:p w14:paraId="78CA7EE2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Mxy</w:t>
      </w:r>
      <w:proofErr w:type="spellEnd"/>
    </w:p>
    <w:p w14:paraId="0B72952C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Qx</w:t>
      </w:r>
      <w:proofErr w:type="spellEnd"/>
    </w:p>
    <w:p w14:paraId="45D17035" w14:textId="178348A8" w:rsid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Qy</w:t>
      </w:r>
      <w:proofErr w:type="spellEnd"/>
    </w:p>
    <w:p w14:paraId="2287006B" w14:textId="0BCBC711" w:rsid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Por ejemplo:</w:t>
      </w:r>
    </w:p>
    <w:p w14:paraId="23A07EAA" w14:textId="1ED5867E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eval(subs(Mx,{x,y},{2,2}))</w:t>
      </w:r>
    </w:p>
    <w:p w14:paraId="6210BF8B" w14:textId="37912591" w:rsidR="006A4014" w:rsidRDefault="006A4014" w:rsidP="004F1162">
      <w:pPr>
        <w:jc w:val="both"/>
      </w:pPr>
    </w:p>
    <w:p w14:paraId="565AFEFF" w14:textId="7BF555DF" w:rsidR="006A4014" w:rsidRDefault="006A4014" w:rsidP="004F1162">
      <w:pPr>
        <w:jc w:val="both"/>
      </w:pPr>
    </w:p>
    <w:p w14:paraId="0DEC5908" w14:textId="77777777" w:rsidR="006A4014" w:rsidRDefault="006A4014" w:rsidP="004F1162">
      <w:pPr>
        <w:jc w:val="both"/>
      </w:pPr>
    </w:p>
    <w:p w14:paraId="3B1E1019" w14:textId="3502D939" w:rsidR="005250B9" w:rsidRPr="00396A7E" w:rsidRDefault="00396A7E" w:rsidP="004F1162">
      <w:pPr>
        <w:jc w:val="both"/>
        <w:rPr>
          <w:b/>
        </w:rPr>
      </w:pPr>
      <w:r w:rsidRPr="00396A7E">
        <w:rPr>
          <w:b/>
        </w:rPr>
        <w:t>Importante:</w:t>
      </w:r>
    </w:p>
    <w:p w14:paraId="49542E75" w14:textId="3D8714AC" w:rsidR="00396A7E" w:rsidRDefault="00396A7E" w:rsidP="004F1162">
      <w:pPr>
        <w:jc w:val="both"/>
      </w:pPr>
    </w:p>
    <w:p w14:paraId="0230DFFB" w14:textId="5B81991A" w:rsidR="00396A7E" w:rsidRDefault="00396A7E" w:rsidP="004F1162">
      <w:pPr>
        <w:jc w:val="both"/>
        <w:rPr>
          <w:b/>
          <w:color w:val="FF0000"/>
          <w:sz w:val="56"/>
          <w:szCs w:val="56"/>
        </w:rPr>
      </w:pPr>
      <w:r w:rsidRPr="00396A7E">
        <w:rPr>
          <w:b/>
          <w:color w:val="FF0000"/>
          <w:sz w:val="56"/>
          <w:szCs w:val="56"/>
        </w:rPr>
        <w:t>NO TOQUEIS EL CÓDIGO</w:t>
      </w:r>
      <w:r>
        <w:rPr>
          <w:b/>
          <w:color w:val="FF0000"/>
          <w:sz w:val="56"/>
          <w:szCs w:val="56"/>
        </w:rPr>
        <w:t xml:space="preserve"> </w:t>
      </w:r>
    </w:p>
    <w:p w14:paraId="15DB6E70" w14:textId="121B1532" w:rsidR="00396A7E" w:rsidRPr="00396A7E" w:rsidRDefault="00396A7E" w:rsidP="004F1162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 ADMITEN MODIFICACIONES, CORRECCIONES Y MEJORAS</w:t>
      </w:r>
      <w:bookmarkStart w:id="0" w:name="_GoBack"/>
      <w:bookmarkEnd w:id="0"/>
    </w:p>
    <w:sectPr w:rsidR="00396A7E" w:rsidRPr="00396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EFF"/>
    <w:multiLevelType w:val="hybridMultilevel"/>
    <w:tmpl w:val="2F7C3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970"/>
    <w:multiLevelType w:val="hybridMultilevel"/>
    <w:tmpl w:val="701AE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6031"/>
    <w:multiLevelType w:val="hybridMultilevel"/>
    <w:tmpl w:val="15548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1203A"/>
    <w:multiLevelType w:val="hybridMultilevel"/>
    <w:tmpl w:val="458C7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E8"/>
    <w:rsid w:val="001C429B"/>
    <w:rsid w:val="001D1226"/>
    <w:rsid w:val="00396A7E"/>
    <w:rsid w:val="004F1162"/>
    <w:rsid w:val="005250B9"/>
    <w:rsid w:val="006A4014"/>
    <w:rsid w:val="0072191D"/>
    <w:rsid w:val="00AF35E8"/>
    <w:rsid w:val="00C43E70"/>
    <w:rsid w:val="00C60785"/>
    <w:rsid w:val="00D5305D"/>
    <w:rsid w:val="00ED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61BE"/>
  <w15:chartTrackingRefBased/>
  <w15:docId w15:val="{A4754DED-90B2-4457-9CEC-45380D1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5E8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4F1162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F116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1162"/>
  </w:style>
  <w:style w:type="paragraph" w:styleId="NormalWeb">
    <w:name w:val="Normal (Web)"/>
    <w:basedOn w:val="Normal"/>
    <w:uiPriority w:val="99"/>
    <w:semiHidden/>
    <w:unhideWhenUsed/>
    <w:rsid w:val="001C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 López Pineda</dc:creator>
  <cp:keywords/>
  <dc:description/>
  <cp:lastModifiedBy>Germán  López Pineda</cp:lastModifiedBy>
  <cp:revision>13</cp:revision>
  <dcterms:created xsi:type="dcterms:W3CDTF">2017-11-16T20:19:00Z</dcterms:created>
  <dcterms:modified xsi:type="dcterms:W3CDTF">2017-11-19T21:08:00Z</dcterms:modified>
</cp:coreProperties>
</file>