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996AA" w14:textId="77777777" w:rsidR="004F7CA7" w:rsidRDefault="004F7CA7" w:rsidP="009473AD">
      <w:pPr>
        <w:jc w:val="center"/>
      </w:pPr>
    </w:p>
    <w:p w14:paraId="17203942" w14:textId="77777777" w:rsidR="009473AD" w:rsidRDefault="009473AD" w:rsidP="009473AD">
      <w:pPr>
        <w:jc w:val="center"/>
      </w:pPr>
    </w:p>
    <w:p w14:paraId="455878BC" w14:textId="77777777" w:rsidR="009473AD" w:rsidRDefault="009473AD" w:rsidP="009473AD">
      <w:pPr>
        <w:jc w:val="center"/>
      </w:pPr>
    </w:p>
    <w:p w14:paraId="5D38BBE0" w14:textId="77777777" w:rsidR="009473AD" w:rsidRDefault="009473AD" w:rsidP="009473AD">
      <w:pPr>
        <w:jc w:val="center"/>
      </w:pPr>
    </w:p>
    <w:p w14:paraId="773FC3B8" w14:textId="77777777" w:rsidR="009473AD" w:rsidRDefault="009473AD" w:rsidP="009473AD">
      <w:pPr>
        <w:jc w:val="center"/>
      </w:pPr>
    </w:p>
    <w:p w14:paraId="2DF5F382" w14:textId="77777777" w:rsidR="009473AD" w:rsidRDefault="009473AD" w:rsidP="009473AD">
      <w:pPr>
        <w:jc w:val="center"/>
      </w:pPr>
    </w:p>
    <w:p w14:paraId="35D01950" w14:textId="77777777" w:rsidR="009473AD" w:rsidRDefault="009473AD" w:rsidP="009473AD">
      <w:pPr>
        <w:jc w:val="center"/>
      </w:pPr>
    </w:p>
    <w:p w14:paraId="29709585" w14:textId="77777777" w:rsidR="009473AD" w:rsidRDefault="009473AD" w:rsidP="009473AD">
      <w:pPr>
        <w:jc w:val="center"/>
      </w:pPr>
    </w:p>
    <w:p w14:paraId="222C0215" w14:textId="77777777" w:rsidR="009473AD" w:rsidRDefault="009473AD" w:rsidP="009473AD">
      <w:pPr>
        <w:jc w:val="center"/>
      </w:pPr>
    </w:p>
    <w:p w14:paraId="1B945306" w14:textId="77777777" w:rsidR="009473AD" w:rsidRDefault="009473AD" w:rsidP="009473AD">
      <w:pPr>
        <w:jc w:val="center"/>
      </w:pPr>
    </w:p>
    <w:p w14:paraId="2DADE455" w14:textId="77777777" w:rsidR="009473AD" w:rsidRDefault="009473AD" w:rsidP="009473AD">
      <w:pPr>
        <w:jc w:val="center"/>
      </w:pPr>
    </w:p>
    <w:p w14:paraId="19AB10FE" w14:textId="77777777" w:rsidR="009473AD" w:rsidRDefault="009473AD" w:rsidP="009473AD">
      <w:pPr>
        <w:jc w:val="center"/>
      </w:pPr>
    </w:p>
    <w:p w14:paraId="6BA2C7C5" w14:textId="77777777" w:rsidR="009473AD" w:rsidRDefault="009473AD" w:rsidP="009473AD">
      <w:pPr>
        <w:jc w:val="center"/>
      </w:pPr>
    </w:p>
    <w:p w14:paraId="711CB26F" w14:textId="77777777" w:rsidR="009473AD" w:rsidRDefault="009473AD" w:rsidP="009473AD">
      <w:pPr>
        <w:jc w:val="center"/>
      </w:pPr>
    </w:p>
    <w:p w14:paraId="247BAFE7" w14:textId="77777777" w:rsidR="009473AD" w:rsidRDefault="009473AD" w:rsidP="009473AD">
      <w:pPr>
        <w:jc w:val="center"/>
      </w:pPr>
    </w:p>
    <w:p w14:paraId="0C547E81" w14:textId="77777777" w:rsidR="009473AD" w:rsidRDefault="009473AD" w:rsidP="009473AD">
      <w:pPr>
        <w:jc w:val="center"/>
      </w:pPr>
    </w:p>
    <w:p w14:paraId="49AB415F" w14:textId="77777777" w:rsidR="009473AD" w:rsidRDefault="009473AD" w:rsidP="009473AD">
      <w:pPr>
        <w:jc w:val="center"/>
      </w:pPr>
    </w:p>
    <w:p w14:paraId="513E3F1C" w14:textId="77777777" w:rsidR="009473AD" w:rsidRDefault="009473AD" w:rsidP="009473AD">
      <w:pPr>
        <w:spacing w:line="480" w:lineRule="auto"/>
        <w:jc w:val="center"/>
      </w:pPr>
      <w:r>
        <w:t>Melissa Elliott</w:t>
      </w:r>
    </w:p>
    <w:p w14:paraId="5C08050A" w14:textId="77777777" w:rsidR="009473AD" w:rsidRDefault="009473AD" w:rsidP="009473AD">
      <w:pPr>
        <w:spacing w:line="480" w:lineRule="auto"/>
        <w:jc w:val="center"/>
      </w:pPr>
      <w:r>
        <w:t>CS 330 Computational Graphics and Visualization</w:t>
      </w:r>
    </w:p>
    <w:p w14:paraId="3AB631BE" w14:textId="77777777" w:rsidR="009473AD" w:rsidRDefault="009473AD" w:rsidP="009473AD">
      <w:pPr>
        <w:spacing w:line="480" w:lineRule="auto"/>
        <w:jc w:val="center"/>
      </w:pPr>
      <w:r>
        <w:t>Professor Nieto</w:t>
      </w:r>
    </w:p>
    <w:p w14:paraId="7A9F0915" w14:textId="77777777" w:rsidR="009473AD" w:rsidRDefault="009473AD" w:rsidP="009473AD">
      <w:pPr>
        <w:spacing w:line="480" w:lineRule="auto"/>
        <w:jc w:val="center"/>
      </w:pPr>
      <w:r>
        <w:t>October 14, 2026</w:t>
      </w:r>
    </w:p>
    <w:p w14:paraId="3D5DC43D" w14:textId="77777777" w:rsidR="009473AD" w:rsidRDefault="009473AD" w:rsidP="009473AD">
      <w:pPr>
        <w:jc w:val="center"/>
      </w:pPr>
    </w:p>
    <w:p w14:paraId="0ABB24AC" w14:textId="77777777" w:rsidR="009473AD" w:rsidRDefault="009473AD" w:rsidP="009473AD">
      <w:pPr>
        <w:jc w:val="center"/>
      </w:pPr>
    </w:p>
    <w:p w14:paraId="2299118A" w14:textId="77777777" w:rsidR="009473AD" w:rsidRDefault="009473AD" w:rsidP="009473AD">
      <w:pPr>
        <w:jc w:val="center"/>
      </w:pPr>
    </w:p>
    <w:p w14:paraId="471AB4B0" w14:textId="77777777" w:rsidR="009473AD" w:rsidRDefault="009473AD" w:rsidP="009473AD">
      <w:pPr>
        <w:jc w:val="center"/>
      </w:pPr>
    </w:p>
    <w:p w14:paraId="1FC78378" w14:textId="77777777" w:rsidR="009473AD" w:rsidRDefault="009473AD" w:rsidP="009473AD">
      <w:pPr>
        <w:jc w:val="center"/>
      </w:pPr>
    </w:p>
    <w:p w14:paraId="03744536" w14:textId="77777777" w:rsidR="009473AD" w:rsidRDefault="009473AD" w:rsidP="009473AD">
      <w:pPr>
        <w:jc w:val="center"/>
      </w:pPr>
    </w:p>
    <w:p w14:paraId="0DB6B085" w14:textId="77777777" w:rsidR="009473AD" w:rsidRDefault="009473AD" w:rsidP="009473AD">
      <w:pPr>
        <w:jc w:val="center"/>
      </w:pPr>
    </w:p>
    <w:p w14:paraId="407FFF1C" w14:textId="77777777" w:rsidR="009473AD" w:rsidRDefault="009473AD" w:rsidP="009473AD">
      <w:pPr>
        <w:jc w:val="center"/>
      </w:pPr>
    </w:p>
    <w:p w14:paraId="5DCB8C1F" w14:textId="77777777" w:rsidR="009473AD" w:rsidRDefault="009473AD" w:rsidP="009473AD">
      <w:pPr>
        <w:jc w:val="center"/>
      </w:pPr>
    </w:p>
    <w:p w14:paraId="6A4A30E8" w14:textId="77777777" w:rsidR="009473AD" w:rsidRDefault="009473AD" w:rsidP="009473AD">
      <w:pPr>
        <w:jc w:val="center"/>
      </w:pPr>
    </w:p>
    <w:p w14:paraId="18A3B45D" w14:textId="77777777" w:rsidR="009473AD" w:rsidRDefault="009473AD" w:rsidP="009473AD">
      <w:pPr>
        <w:jc w:val="center"/>
      </w:pPr>
    </w:p>
    <w:p w14:paraId="6BB540BB" w14:textId="77777777" w:rsidR="009473AD" w:rsidRDefault="009473AD" w:rsidP="009473AD">
      <w:pPr>
        <w:jc w:val="center"/>
      </w:pPr>
    </w:p>
    <w:p w14:paraId="2CC67401" w14:textId="77777777" w:rsidR="009473AD" w:rsidRDefault="009473AD" w:rsidP="009473AD">
      <w:pPr>
        <w:jc w:val="center"/>
      </w:pPr>
    </w:p>
    <w:p w14:paraId="1234A83B" w14:textId="77777777" w:rsidR="009473AD" w:rsidRDefault="009473AD" w:rsidP="009473AD">
      <w:pPr>
        <w:jc w:val="center"/>
      </w:pPr>
    </w:p>
    <w:p w14:paraId="2B963B83" w14:textId="77777777" w:rsidR="009473AD" w:rsidRDefault="009473AD" w:rsidP="009473AD">
      <w:pPr>
        <w:jc w:val="center"/>
      </w:pPr>
    </w:p>
    <w:p w14:paraId="6C6AD544" w14:textId="77777777" w:rsidR="009473AD" w:rsidRDefault="009473AD" w:rsidP="009473AD">
      <w:pPr>
        <w:jc w:val="center"/>
      </w:pPr>
    </w:p>
    <w:p w14:paraId="498B94E5" w14:textId="77777777" w:rsidR="009473AD" w:rsidRDefault="009473AD" w:rsidP="009473AD">
      <w:pPr>
        <w:jc w:val="center"/>
      </w:pPr>
    </w:p>
    <w:p w14:paraId="30C18AD9" w14:textId="77777777" w:rsidR="009473AD" w:rsidRDefault="009473AD" w:rsidP="009473AD">
      <w:pPr>
        <w:jc w:val="center"/>
      </w:pPr>
    </w:p>
    <w:p w14:paraId="5764788B" w14:textId="77777777" w:rsidR="009473AD" w:rsidRDefault="009473AD" w:rsidP="009473AD">
      <w:pPr>
        <w:jc w:val="center"/>
      </w:pPr>
    </w:p>
    <w:p w14:paraId="4A6D2E5A" w14:textId="77777777" w:rsidR="009473AD" w:rsidRDefault="009473AD" w:rsidP="009473AD">
      <w:pPr>
        <w:jc w:val="center"/>
      </w:pPr>
    </w:p>
    <w:p w14:paraId="7BABE33B" w14:textId="77777777" w:rsidR="009473AD" w:rsidRDefault="009473AD" w:rsidP="009473AD">
      <w:pPr>
        <w:jc w:val="center"/>
      </w:pPr>
    </w:p>
    <w:p w14:paraId="5DDF7EB4" w14:textId="67526FFF" w:rsidR="009473AD" w:rsidRPr="009473AD" w:rsidRDefault="009473AD" w:rsidP="009473AD">
      <w:pPr>
        <w:spacing w:line="480" w:lineRule="auto"/>
        <w:ind w:firstLine="720"/>
      </w:pPr>
      <w:r w:rsidRPr="009473AD">
        <w:lastRenderedPageBreak/>
        <w:t xml:space="preserve">I chose the bookshelf in my living room because it breaks down into simple shapes. The frame is four thin boxes for </w:t>
      </w:r>
      <w:r w:rsidRPr="009473AD">
        <w:t xml:space="preserve">the legs and three flat boxes for the wood shelves, and the large center ring </w:t>
      </w:r>
      <w:r w:rsidRPr="009473AD">
        <w:t>is a torus. The sandscape is a box stand, a torus frame, and a cylinder turned on its side for the sand. Each pumpkin candle is a flattened sphere with a cylinder stem, and the candle tray uses a flat box, tapered cylinders for the holders, cylinders for the candles, and small spheres for the flames. The books are boxes. Altogether</w:t>
      </w:r>
      <w:r w:rsidRPr="009473AD">
        <w:t>,</w:t>
      </w:r>
      <w:r w:rsidRPr="009473AD">
        <w:t xml:space="preserve"> the scene uses six basic shapes: plane, box, cylinder, sphere, tapered cylinder, and torus.</w:t>
      </w:r>
    </w:p>
    <w:p w14:paraId="620CAD02" w14:textId="77777777" w:rsidR="009473AD" w:rsidRPr="009473AD" w:rsidRDefault="009473AD" w:rsidP="009473AD">
      <w:pPr>
        <w:spacing w:line="480" w:lineRule="auto"/>
        <w:ind w:firstLine="720"/>
      </w:pPr>
      <w:r w:rsidRPr="009473AD">
        <w:t xml:space="preserve">I used a rustic wood texture on the shelves, a black metal texture on the frame, ring, tray, and holders, and a light wood texture on the floor, all at least 1024 by 1024. I set the UV scale on each </w:t>
      </w:r>
      <w:proofErr w:type="gramStart"/>
      <w:r w:rsidRPr="009473AD">
        <w:t>object</w:t>
      </w:r>
      <w:proofErr w:type="gramEnd"/>
      <w:r w:rsidRPr="009473AD">
        <w:t xml:space="preserve"> so the texture tiles instead of stretching. </w:t>
      </w:r>
      <w:proofErr w:type="gramStart"/>
      <w:r w:rsidRPr="009473AD">
        <w:t>The books</w:t>
      </w:r>
      <w:proofErr w:type="gramEnd"/>
      <w:r w:rsidRPr="009473AD">
        <w:t xml:space="preserve">, pumpkins, and sand use solid colors with their own materials. </w:t>
      </w:r>
      <w:proofErr w:type="gramStart"/>
      <w:r w:rsidRPr="009473AD">
        <w:t>Three point</w:t>
      </w:r>
      <w:proofErr w:type="gramEnd"/>
      <w:r w:rsidRPr="009473AD">
        <w:t xml:space="preserve"> lights light the scene: a warm light above and to the left like a lamp, a cool blue </w:t>
      </w:r>
      <w:proofErr w:type="gramStart"/>
      <w:r w:rsidRPr="009473AD">
        <w:t>fill</w:t>
      </w:r>
      <w:proofErr w:type="gramEnd"/>
      <w:r w:rsidRPr="009473AD">
        <w:t xml:space="preserve"> light from the front right, and a warm light behind the shelf that reflects off the floor. Each material sets ambient, diffuse, and specular values, so the metal has a small sharp highlight while the wood and books stay soft.</w:t>
      </w:r>
    </w:p>
    <w:p w14:paraId="1B561BF7" w14:textId="77777777" w:rsidR="009473AD" w:rsidRPr="009473AD" w:rsidRDefault="009473AD" w:rsidP="009473AD">
      <w:pPr>
        <w:spacing w:line="480" w:lineRule="auto"/>
        <w:ind w:firstLine="720"/>
      </w:pPr>
      <w:r w:rsidRPr="009473AD">
        <w:t>Not everything worked the first time. My first version drew each leg in its own block of code, so I moved the legs into a loop over an array of positions. The books started as two short rows at the ends of the shelves, which looked empty, so I rewrote the row function to keep adding books until the next one would pass the end of the shelf. I also placed every object relative to stored shelf heights so moving a shelf would not mean recalculating everything on it.</w:t>
      </w:r>
    </w:p>
    <w:p w14:paraId="517B9E55" w14:textId="5C41B52E" w:rsidR="009473AD" w:rsidRPr="009473AD" w:rsidRDefault="009473AD" w:rsidP="009473AD">
      <w:pPr>
        <w:spacing w:line="480" w:lineRule="auto"/>
        <w:ind w:firstLine="720"/>
      </w:pPr>
      <w:r w:rsidRPr="009473AD">
        <w:t xml:space="preserve">I weighed two ways of building the books before settling on one. The first was to place every book by hand with its own size, position, and color. That gives full control over each book, but a shelf of more than forty books would mean hundreds of lines that all look alike, and moving a shelf would break every one of them. The second was a function that fills the space </w:t>
      </w:r>
      <w:r w:rsidRPr="009473AD">
        <w:lastRenderedPageBreak/>
        <w:t xml:space="preserve">between two points. It gives up exact control, since the order comes from a short list of sizes and colors, but each shelf becomes one line in </w:t>
      </w:r>
      <w:proofErr w:type="spellStart"/>
      <w:proofErr w:type="gramStart"/>
      <w:r w:rsidRPr="009473AD">
        <w:t>RenderScene</w:t>
      </w:r>
      <w:proofErr w:type="spellEnd"/>
      <w:proofErr w:type="gramEnd"/>
      <w:r w:rsidRPr="009473AD">
        <w:t xml:space="preserve"> and the books always fit between the legs. I went with th</w:t>
      </w:r>
      <w:r>
        <w:t>is</w:t>
      </w:r>
      <w:r w:rsidRPr="009473AD">
        <w:t xml:space="preserve"> function. I made a similar choice with textures. A paper texture on the books would have looked busy at that size, while solid colors with a matte material read clearly as book covers and kept the scene easier to light.</w:t>
      </w:r>
    </w:p>
    <w:p w14:paraId="2E1C23ED" w14:textId="5DE80761" w:rsidR="009473AD" w:rsidRPr="009473AD" w:rsidRDefault="009473AD" w:rsidP="009473AD">
      <w:pPr>
        <w:spacing w:line="480" w:lineRule="auto"/>
        <w:ind w:firstLine="720"/>
      </w:pPr>
      <w:r w:rsidRPr="009473AD">
        <w:t xml:space="preserve">W and S move the camera forward and backward, A and D move it left and right, and Q and E move it up and down. Movement is multiplied by the time between </w:t>
      </w:r>
      <w:proofErr w:type="gramStart"/>
      <w:r w:rsidRPr="009473AD">
        <w:t>frames</w:t>
      </w:r>
      <w:proofErr w:type="gramEnd"/>
      <w:r w:rsidRPr="009473AD">
        <w:t xml:space="preserve"> so the speed is the same on any computer. Moving the mouse changes </w:t>
      </w:r>
      <w:r w:rsidR="00766038">
        <w:t>yaw and pitch, turning</w:t>
      </w:r>
      <w:r w:rsidRPr="009473AD">
        <w:t xml:space="preserve"> the camera without moving it. Scrolling the mouse wheel changes the movement speed in steps of 0.5, between 0.5 and 20, so the user can slow down to look at the candles or speed up to circle the whole shelf. Pressing O switches to an orthographic view and P switches back to perspective. At first my O key also moved the camera to a front view, but I changed it so only the projection changes and the camera </w:t>
      </w:r>
      <w:proofErr w:type="gramStart"/>
      <w:r w:rsidRPr="009473AD">
        <w:t>stays</w:t>
      </w:r>
      <w:proofErr w:type="gramEnd"/>
      <w:r w:rsidRPr="009473AD">
        <w:t xml:space="preserve"> where the user left it. I also set the starting tilt with pitch instead of the front vector, because the old way made the view jump the first time the mouse moved. The scroll code itself is one line that adds the wheel offset times 0.5 to the camera's </w:t>
      </w:r>
      <w:proofErr w:type="spellStart"/>
      <w:r w:rsidRPr="009473AD">
        <w:t>MovementSpeed</w:t>
      </w:r>
      <w:proofErr w:type="spellEnd"/>
      <w:r w:rsidRPr="009473AD">
        <w:t>, followed by two checks that keep the value inside its limits, so every notch of the wheel makes the same small change.</w:t>
      </w:r>
    </w:p>
    <w:p w14:paraId="089B17CA" w14:textId="77777777" w:rsidR="009473AD" w:rsidRPr="009473AD" w:rsidRDefault="009473AD" w:rsidP="009473AD">
      <w:pPr>
        <w:spacing w:line="480" w:lineRule="auto"/>
        <w:ind w:firstLine="720"/>
      </w:pPr>
      <w:r w:rsidRPr="009473AD">
        <w:t xml:space="preserve">Every object has its own function, such as </w:t>
      </w:r>
      <w:proofErr w:type="spellStart"/>
      <w:r w:rsidRPr="009473AD">
        <w:t>DrawBookshelf</w:t>
      </w:r>
      <w:proofErr w:type="spellEnd"/>
      <w:r w:rsidRPr="009473AD">
        <w:t xml:space="preserve">, </w:t>
      </w:r>
      <w:proofErr w:type="spellStart"/>
      <w:r w:rsidRPr="009473AD">
        <w:t>DrawMetalRing</w:t>
      </w:r>
      <w:proofErr w:type="spellEnd"/>
      <w:r w:rsidRPr="009473AD">
        <w:t xml:space="preserve">, </w:t>
      </w:r>
      <w:proofErr w:type="spellStart"/>
      <w:r w:rsidRPr="009473AD">
        <w:t>DrawSandscape</w:t>
      </w:r>
      <w:proofErr w:type="spellEnd"/>
      <w:r w:rsidRPr="009473AD">
        <w:t xml:space="preserve">, </w:t>
      </w:r>
      <w:proofErr w:type="spellStart"/>
      <w:r w:rsidRPr="009473AD">
        <w:t>DrawPumpkinCandle</w:t>
      </w:r>
      <w:proofErr w:type="spellEnd"/>
      <w:r w:rsidRPr="009473AD">
        <w:t xml:space="preserve">, and </w:t>
      </w:r>
      <w:proofErr w:type="spellStart"/>
      <w:r w:rsidRPr="009473AD">
        <w:t>DrawCandleTray</w:t>
      </w:r>
      <w:proofErr w:type="spellEnd"/>
      <w:r w:rsidRPr="009473AD">
        <w:t xml:space="preserve">, and most take a position so the object can go anywhere. </w:t>
      </w:r>
      <w:proofErr w:type="spellStart"/>
      <w:r w:rsidRPr="009473AD">
        <w:t>DrawPumpkinCandle</w:t>
      </w:r>
      <w:proofErr w:type="spellEnd"/>
      <w:r w:rsidRPr="009473AD">
        <w:t xml:space="preserve"> also takes a size, which is how one function draws both pumpkins, and </w:t>
      </w:r>
      <w:proofErr w:type="spellStart"/>
      <w:r w:rsidRPr="009473AD">
        <w:t>DrawCandleHolder</w:t>
      </w:r>
      <w:proofErr w:type="spellEnd"/>
      <w:r w:rsidRPr="009473AD">
        <w:t xml:space="preserve"> takes a </w:t>
      </w:r>
      <w:proofErr w:type="gramStart"/>
      <w:r w:rsidRPr="009473AD">
        <w:t>height</w:t>
      </w:r>
      <w:proofErr w:type="gramEnd"/>
      <w:r w:rsidRPr="009473AD">
        <w:t xml:space="preserve"> so the middle holder is taller. </w:t>
      </w:r>
      <w:proofErr w:type="spellStart"/>
      <w:r w:rsidRPr="009473AD">
        <w:t>DrawBook</w:t>
      </w:r>
      <w:proofErr w:type="spellEnd"/>
      <w:r w:rsidRPr="009473AD">
        <w:t xml:space="preserve"> draws one colored box, </w:t>
      </w:r>
      <w:proofErr w:type="spellStart"/>
      <w:r w:rsidRPr="009473AD">
        <w:t>DrawBookRow</w:t>
      </w:r>
      <w:proofErr w:type="spellEnd"/>
      <w:r w:rsidRPr="009473AD">
        <w:t xml:space="preserve"> fills a shelf between two x values with a pattern </w:t>
      </w:r>
      <w:proofErr w:type="gramStart"/>
      <w:r w:rsidRPr="009473AD">
        <w:t>number</w:t>
      </w:r>
      <w:proofErr w:type="gramEnd"/>
      <w:r w:rsidRPr="009473AD">
        <w:t xml:space="preserve"> so each shelf looks different, and </w:t>
      </w:r>
      <w:proofErr w:type="spellStart"/>
      <w:r w:rsidRPr="009473AD">
        <w:t>DrawBookStack</w:t>
      </w:r>
      <w:proofErr w:type="spellEnd"/>
      <w:r w:rsidRPr="009473AD">
        <w:t xml:space="preserve"> lays books flat. A library or </w:t>
      </w:r>
      <w:r w:rsidRPr="009473AD">
        <w:lastRenderedPageBreak/>
        <w:t xml:space="preserve">office scene could reuse </w:t>
      </w:r>
      <w:proofErr w:type="spellStart"/>
      <w:r w:rsidRPr="009473AD">
        <w:t>DrawBookRow</w:t>
      </w:r>
      <w:proofErr w:type="spellEnd"/>
      <w:r w:rsidRPr="009473AD">
        <w:t xml:space="preserve"> on any shelf. Some code could still be encapsulated further. Setting the texture, UV scale, and material happens together in almost every function and could be one helper, and each light is set with six nearly identical lines that could become one function taking the light number and its values.</w:t>
      </w:r>
    </w:p>
    <w:p w14:paraId="0CE6BC69" w14:textId="77777777" w:rsidR="009473AD" w:rsidRPr="009473AD" w:rsidRDefault="009473AD" w:rsidP="009473AD"/>
    <w:sectPr w:rsidR="009473AD" w:rsidRPr="009473AD" w:rsidSect="00B16A95">
      <w:headerReference w:type="default" r:id="rId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0F7EC" w14:textId="77777777" w:rsidR="007428F6" w:rsidRDefault="007428F6" w:rsidP="00B16A95">
      <w:r>
        <w:separator/>
      </w:r>
    </w:p>
  </w:endnote>
  <w:endnote w:type="continuationSeparator" w:id="0">
    <w:p w14:paraId="6A937256" w14:textId="77777777" w:rsidR="007428F6" w:rsidRDefault="007428F6" w:rsidP="00B16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175B5" w14:textId="77777777" w:rsidR="007428F6" w:rsidRDefault="007428F6" w:rsidP="00B16A95">
      <w:r>
        <w:separator/>
      </w:r>
    </w:p>
  </w:footnote>
  <w:footnote w:type="continuationSeparator" w:id="0">
    <w:p w14:paraId="118697D8" w14:textId="77777777" w:rsidR="007428F6" w:rsidRDefault="007428F6" w:rsidP="00B16A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670802"/>
      <w:docPartObj>
        <w:docPartGallery w:val="Page Numbers (Top of Page)"/>
        <w:docPartUnique/>
      </w:docPartObj>
    </w:sdtPr>
    <w:sdtEndPr>
      <w:rPr>
        <w:noProof/>
      </w:rPr>
    </w:sdtEndPr>
    <w:sdtContent>
      <w:p w14:paraId="0C0F3CDA" w14:textId="3084A96B" w:rsidR="00B16A95" w:rsidRDefault="00B16A9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52D5590" w14:textId="77777777" w:rsidR="00B16A95" w:rsidRDefault="00B16A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3AD"/>
    <w:rsid w:val="001B56FC"/>
    <w:rsid w:val="004F7CA7"/>
    <w:rsid w:val="00583E4A"/>
    <w:rsid w:val="007428F6"/>
    <w:rsid w:val="00766038"/>
    <w:rsid w:val="009473AD"/>
    <w:rsid w:val="00B16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21230"/>
  <w15:chartTrackingRefBased/>
  <w15:docId w15:val="{05DE9A93-9C4C-4432-9C53-AFB267439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3AD"/>
    <w:pPr>
      <w:spacing w:after="0" w:line="24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9473A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473A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473A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473A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473A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473A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473A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473A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473A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3AD"/>
    <w:rPr>
      <w:rFonts w:eastAsiaTheme="majorEastAsia" w:cstheme="majorBidi"/>
      <w:color w:val="272727" w:themeColor="text1" w:themeTint="D8"/>
    </w:rPr>
  </w:style>
  <w:style w:type="paragraph" w:styleId="Title">
    <w:name w:val="Title"/>
    <w:basedOn w:val="Normal"/>
    <w:next w:val="Normal"/>
    <w:link w:val="TitleChar"/>
    <w:uiPriority w:val="10"/>
    <w:qFormat/>
    <w:rsid w:val="009473AD"/>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947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3A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47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3A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473AD"/>
    <w:rPr>
      <w:i/>
      <w:iCs/>
      <w:color w:val="404040" w:themeColor="text1" w:themeTint="BF"/>
    </w:rPr>
  </w:style>
  <w:style w:type="paragraph" w:styleId="ListParagraph">
    <w:name w:val="List Paragraph"/>
    <w:basedOn w:val="Normal"/>
    <w:uiPriority w:val="34"/>
    <w:qFormat/>
    <w:rsid w:val="009473AD"/>
    <w:pPr>
      <w:spacing w:after="160" w:line="278" w:lineRule="auto"/>
      <w:ind w:left="720"/>
      <w:contextualSpacing/>
    </w:pPr>
    <w:rPr>
      <w:rFonts w:asciiTheme="minorHAnsi" w:eastAsiaTheme="minorHAnsi" w:hAnsiTheme="minorHAnsi" w:cstheme="minorBidi"/>
      <w:color w:val="auto"/>
      <w:kern w:val="2"/>
      <w14:ligatures w14:val="standardContextual"/>
    </w:rPr>
  </w:style>
  <w:style w:type="character" w:styleId="IntenseEmphasis">
    <w:name w:val="Intense Emphasis"/>
    <w:basedOn w:val="DefaultParagraphFont"/>
    <w:uiPriority w:val="21"/>
    <w:qFormat/>
    <w:rsid w:val="009473AD"/>
    <w:rPr>
      <w:i/>
      <w:iCs/>
      <w:color w:val="0F4761" w:themeColor="accent1" w:themeShade="BF"/>
    </w:rPr>
  </w:style>
  <w:style w:type="paragraph" w:styleId="IntenseQuote">
    <w:name w:val="Intense Quote"/>
    <w:basedOn w:val="Normal"/>
    <w:next w:val="Normal"/>
    <w:link w:val="IntenseQuoteChar"/>
    <w:uiPriority w:val="30"/>
    <w:qFormat/>
    <w:rsid w:val="009473A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473AD"/>
    <w:rPr>
      <w:i/>
      <w:iCs/>
      <w:color w:val="0F4761" w:themeColor="accent1" w:themeShade="BF"/>
    </w:rPr>
  </w:style>
  <w:style w:type="character" w:styleId="IntenseReference">
    <w:name w:val="Intense Reference"/>
    <w:basedOn w:val="DefaultParagraphFont"/>
    <w:uiPriority w:val="32"/>
    <w:qFormat/>
    <w:rsid w:val="009473AD"/>
    <w:rPr>
      <w:b/>
      <w:bCs/>
      <w:smallCaps/>
      <w:color w:val="0F4761" w:themeColor="accent1" w:themeShade="BF"/>
      <w:spacing w:val="5"/>
    </w:rPr>
  </w:style>
  <w:style w:type="paragraph" w:styleId="Header">
    <w:name w:val="header"/>
    <w:basedOn w:val="Normal"/>
    <w:link w:val="HeaderChar"/>
    <w:uiPriority w:val="99"/>
    <w:unhideWhenUsed/>
    <w:rsid w:val="00B16A95"/>
    <w:pPr>
      <w:tabs>
        <w:tab w:val="center" w:pos="4680"/>
        <w:tab w:val="right" w:pos="9360"/>
      </w:tabs>
    </w:pPr>
  </w:style>
  <w:style w:type="character" w:customStyle="1" w:styleId="HeaderChar">
    <w:name w:val="Header Char"/>
    <w:basedOn w:val="DefaultParagraphFont"/>
    <w:link w:val="Header"/>
    <w:uiPriority w:val="99"/>
    <w:rsid w:val="00B16A95"/>
    <w:rPr>
      <w:rFonts w:ascii="Times New Roman" w:eastAsia="Times New Roman" w:hAnsi="Times New Roman" w:cs="Times New Roman"/>
      <w:color w:val="000000"/>
      <w:kern w:val="0"/>
      <w14:ligatures w14:val="none"/>
    </w:rPr>
  </w:style>
  <w:style w:type="paragraph" w:styleId="Footer">
    <w:name w:val="footer"/>
    <w:basedOn w:val="Normal"/>
    <w:link w:val="FooterChar"/>
    <w:uiPriority w:val="99"/>
    <w:unhideWhenUsed/>
    <w:rsid w:val="00B16A95"/>
    <w:pPr>
      <w:tabs>
        <w:tab w:val="center" w:pos="4680"/>
        <w:tab w:val="right" w:pos="9360"/>
      </w:tabs>
    </w:pPr>
  </w:style>
  <w:style w:type="character" w:customStyle="1" w:styleId="FooterChar">
    <w:name w:val="Footer Char"/>
    <w:basedOn w:val="DefaultParagraphFont"/>
    <w:link w:val="Footer"/>
    <w:uiPriority w:val="99"/>
    <w:rsid w:val="00B16A95"/>
    <w:rPr>
      <w:rFonts w:ascii="Times New Roman" w:eastAsia="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683</Words>
  <Characters>3897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elliott</dc:creator>
  <cp:keywords/>
  <dc:description/>
  <cp:lastModifiedBy>melissa elliott</cp:lastModifiedBy>
  <cp:revision>2</cp:revision>
  <dcterms:created xsi:type="dcterms:W3CDTF">2026-10-14T19:25:00Z</dcterms:created>
  <dcterms:modified xsi:type="dcterms:W3CDTF">2026-10-14T20:09:00Z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b851b42c-049f-43d3-8114-cc9ecad12d07</vt:lpwstr>
  </property>
</Properties>
</file>