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95F4E" w:rsidR="00C95F4E" w:rsidP="00C95F4E" w:rsidRDefault="00F771DF" w14:paraId="3C216D22" wp14:textId="77777777">
      <w:pPr>
        <w:rPr>
          <w:b/>
          <w:bCs/>
        </w:rPr>
      </w:pPr>
      <w:r>
        <w:rPr>
          <w:b/>
          <w:bCs/>
        </w:rPr>
        <w:t>Lecture</w:t>
      </w:r>
      <w:r w:rsidRPr="00C95F4E" w:rsidR="00C95F4E">
        <w:rPr>
          <w:b/>
          <w:bCs/>
        </w:rPr>
        <w:t xml:space="preserve"> 2       </w:t>
      </w:r>
      <w:r w:rsidR="00B50CAE">
        <w:rPr>
          <w:b/>
          <w:bCs/>
        </w:rPr>
        <w:t xml:space="preserve">iSeries System </w:t>
      </w:r>
      <w:r w:rsidRPr="00C95F4E" w:rsidR="00C95F4E">
        <w:rPr>
          <w:b/>
          <w:bCs/>
        </w:rPr>
        <w:t>Security</w:t>
      </w:r>
    </w:p>
    <w:p xmlns:wp14="http://schemas.microsoft.com/office/word/2010/wordml" w:rsidRPr="00C95F4E" w:rsidR="00C95F4E" w:rsidP="00C95F4E" w:rsidRDefault="00C95F4E" w14:paraId="15B5BB83" wp14:textId="77777777">
      <w:r w:rsidRPr="00C95F4E">
        <w:rPr>
          <w:b/>
          <w:bCs/>
        </w:rPr>
        <w:t>iSeries Security System</w:t>
      </w:r>
      <w:r w:rsidRPr="00C95F4E">
        <w:t xml:space="preserve"> </w:t>
      </w:r>
    </w:p>
    <w:p xmlns:wp14="http://schemas.microsoft.com/office/word/2010/wordml" w:rsidR="00DD1050" w:rsidP="00C95F4E" w:rsidRDefault="00C95F4E" w14:paraId="304449F3" wp14:textId="77777777">
      <w:r w:rsidRPr="00C95F4E">
        <w:t xml:space="preserve">- The iSeries security system is built into the operating system, allowing for consistent security between the operating system and other licensed programs. (There are </w:t>
      </w:r>
      <w:r w:rsidRPr="00C95F4E" w:rsidR="00DD1050">
        <w:t>several</w:t>
      </w:r>
      <w:r w:rsidRPr="00C95F4E">
        <w:t xml:space="preserve"> software components available from IBM that extend the functions and capabilities of the system - licensed program product). </w:t>
      </w:r>
      <w:r w:rsidRPr="00C95F4E">
        <w:br/>
      </w:r>
      <w:r w:rsidRPr="00C95F4E">
        <w:t xml:space="preserve">- Security has three separate aspects: </w:t>
      </w:r>
    </w:p>
    <w:p xmlns:wp14="http://schemas.microsoft.com/office/word/2010/wordml" w:rsidR="00DD1050" w:rsidP="00DD1050" w:rsidRDefault="00DD1050" w14:paraId="61869B21" wp14:textId="77777777">
      <w:r>
        <w:t>1 - P</w:t>
      </w:r>
      <w:r w:rsidRPr="00C95F4E" w:rsidR="00C95F4E">
        <w:t>hysical security of the hardware</w:t>
      </w:r>
    </w:p>
    <w:p xmlns:wp14="http://schemas.microsoft.com/office/word/2010/wordml" w:rsidR="00DD1050" w:rsidP="00DD1050" w:rsidRDefault="00DD1050" w14:paraId="49011671" wp14:textId="77777777">
      <w:r>
        <w:t>2 - B</w:t>
      </w:r>
      <w:r w:rsidRPr="00C95F4E" w:rsidR="00C95F4E">
        <w:t>ackup of the data files</w:t>
      </w:r>
    </w:p>
    <w:p xmlns:wp14="http://schemas.microsoft.com/office/word/2010/wordml" w:rsidR="00DD1050" w:rsidP="00DD1050" w:rsidRDefault="00DD1050" w14:paraId="6BD04D16" wp14:textId="77777777">
      <w:r>
        <w:t>3 - P</w:t>
      </w:r>
      <w:r w:rsidRPr="00C95F4E" w:rsidR="00C95F4E">
        <w:t xml:space="preserve">revention of unauthorized access to the data files. </w:t>
      </w:r>
      <w:r w:rsidRPr="00C95F4E" w:rsidR="00C95F4E">
        <w:br/>
      </w:r>
    </w:p>
    <w:p xmlns:wp14="http://schemas.microsoft.com/office/word/2010/wordml" w:rsidR="00C95F4E" w:rsidP="00DD1050" w:rsidRDefault="00C95F4E" w14:paraId="797C3C44" wp14:textId="77777777">
      <w:r w:rsidRPr="00C95F4E">
        <w:t xml:space="preserve">- System values, security levels, assistance levels, user profiles, group profiles, and authorization lists work together to allow the manipulation and control of data on the iSeries. </w:t>
      </w:r>
    </w:p>
    <w:p xmlns:wp14="http://schemas.microsoft.com/office/word/2010/wordml" w:rsidR="00B50CAE" w:rsidP="00C95F4E" w:rsidRDefault="00B50CAE" w14:paraId="0AC6580B" wp14:textId="77777777">
      <w:r>
        <w:t>- Commands to use WRKSYSVAL, DSPSYSVAL</w:t>
      </w:r>
      <w:r w:rsidR="00DD1050">
        <w:t xml:space="preserve"> </w:t>
      </w:r>
    </w:p>
    <w:p xmlns:wp14="http://schemas.microsoft.com/office/word/2010/wordml" w:rsidR="00DD1050" w:rsidP="00C95F4E" w:rsidRDefault="00DD1050" w14:paraId="63EE83B7" wp14:textId="77777777">
      <w:r>
        <w:t>- WRKSYSVAL use Option 5 to display the value</w:t>
      </w:r>
    </w:p>
    <w:p xmlns:wp14="http://schemas.microsoft.com/office/word/2010/wordml" w:rsidRPr="00C95F4E" w:rsidR="00B50CAE" w:rsidP="00C95F4E" w:rsidRDefault="00B50CAE" w14:paraId="05F36D46" wp14:textId="77777777">
      <w:r>
        <w:t xml:space="preserve">- List type of Security Value to filter on *ALL, *SEC, *DATTIM </w:t>
      </w:r>
      <w:proofErr w:type="spellStart"/>
      <w:r>
        <w:t>etc</w:t>
      </w:r>
      <w:proofErr w:type="spellEnd"/>
    </w:p>
    <w:p xmlns:wp14="http://schemas.microsoft.com/office/word/2010/wordml" w:rsidRPr="00C95F4E" w:rsidR="00C95F4E" w:rsidP="00C95F4E" w:rsidRDefault="00C95F4E" w14:paraId="4C8FDA53" wp14:textId="77777777">
      <w:r w:rsidRPr="00C95F4E">
        <w:rPr>
          <w:b/>
          <w:bCs/>
        </w:rPr>
        <w:t>. Security System Values</w:t>
      </w:r>
      <w:r w:rsidRPr="00C95F4E">
        <w:t xml:space="preserve"> </w:t>
      </w:r>
    </w:p>
    <w:p xmlns:wp14="http://schemas.microsoft.com/office/word/2010/wordml" w:rsidRPr="00C95F4E" w:rsidR="00C95F4E" w:rsidP="00C95F4E" w:rsidRDefault="00E62128" w14:paraId="441E4849" wp14:textId="77777777">
      <w:r>
        <w:t xml:space="preserve">QPWDMINLEN         QPWDMAXLEN      </w:t>
      </w:r>
      <w:r w:rsidRPr="00C95F4E" w:rsidR="00C95F4E">
        <w:t xml:space="preserve">QPWDEXPITV </w:t>
      </w:r>
      <w:r w:rsidRPr="00C95F4E" w:rsidR="00C95F4E">
        <w:br/>
      </w:r>
      <w:r w:rsidRPr="00C95F4E" w:rsidR="00C95F4E">
        <w:t xml:space="preserve">QDSPSGNINF          QMAXSIGN          QMAZSGNACN </w:t>
      </w:r>
      <w:r w:rsidRPr="00C95F4E" w:rsidR="00C95F4E">
        <w:br/>
      </w:r>
      <w:r w:rsidRPr="00C95F4E" w:rsidR="00C95F4E">
        <w:t xml:space="preserve">QLMTDEVSSN         QINACTIT            QINACTMSGQ </w:t>
      </w:r>
      <w:r w:rsidRPr="00C95F4E" w:rsidR="00C95F4E">
        <w:br/>
      </w:r>
      <w:r w:rsidRPr="00C95F4E" w:rsidR="00C95F4E">
        <w:t xml:space="preserve">QDSCJOBITV           QUPSMSGQ         QUPSDLYTIM </w:t>
      </w:r>
      <w:r w:rsidRPr="00C95F4E" w:rsidR="00C95F4E">
        <w:br/>
      </w:r>
      <w:r w:rsidRPr="00C95F4E" w:rsidR="00C95F4E">
        <w:t>QPWRRSTIPL      </w:t>
      </w:r>
      <w:r>
        <w:t xml:space="preserve">     QSECURITY         </w:t>
      </w:r>
    </w:p>
    <w:p xmlns:wp14="http://schemas.microsoft.com/office/word/2010/wordml" w:rsidRPr="00C95F4E" w:rsidR="00C95F4E" w:rsidP="00C95F4E" w:rsidRDefault="00C95F4E" w14:paraId="60B96B83" wp14:textId="77777777">
      <w:r w:rsidRPr="00C95F4E">
        <w:rPr>
          <w:b/>
          <w:bCs/>
        </w:rPr>
        <w:t>. Security Levels</w:t>
      </w:r>
      <w:r w:rsidRPr="00C95F4E">
        <w:t xml:space="preserve"> </w:t>
      </w:r>
    </w:p>
    <w:p xmlns:wp14="http://schemas.microsoft.com/office/word/2010/wordml" w:rsidRPr="00C95F4E" w:rsidR="00C95F4E" w:rsidP="00C95F4E" w:rsidRDefault="00C95F4E" w14:paraId="247CAB83" wp14:textId="77777777">
      <w:r w:rsidRPr="00C95F4E">
        <w:t xml:space="preserve">- System </w:t>
      </w:r>
      <w:proofErr w:type="spellStart"/>
      <w:r w:rsidRPr="00C95F4E">
        <w:t>i</w:t>
      </w:r>
      <w:proofErr w:type="spellEnd"/>
      <w:r w:rsidRPr="00C95F4E">
        <w:t xml:space="preserve"> supports five security levels.     QSECURITY=10,20,30,40,50 </w:t>
      </w:r>
      <w:r w:rsidRPr="00C95F4E">
        <w:br/>
      </w:r>
      <w:r w:rsidRPr="00C95F4E">
        <w:t xml:space="preserve">- DSPSYSVAL (QSECURITY) </w:t>
      </w:r>
    </w:p>
    <w:p xmlns:wp14="http://schemas.microsoft.com/office/word/2010/wordml" w:rsidRPr="00C95F4E" w:rsidR="00C95F4E" w:rsidP="00C95F4E" w:rsidRDefault="00C95F4E" w14:paraId="45CBE112" wp14:textId="77777777">
      <w:r w:rsidRPr="00C95F4E">
        <w:rPr>
          <w:b/>
          <w:bCs/>
        </w:rPr>
        <w:t>. Assistance Levels</w:t>
      </w:r>
      <w:r w:rsidRPr="00C95F4E">
        <w:t xml:space="preserve"> </w:t>
      </w:r>
      <w:r w:rsidR="00B50CAE">
        <w:t>(QASTLVL)</w:t>
      </w:r>
    </w:p>
    <w:p xmlns:wp14="http://schemas.microsoft.com/office/word/2010/wordml" w:rsidRPr="00C95F4E" w:rsidR="00C95F4E" w:rsidP="00C95F4E" w:rsidRDefault="00C95F4E" w14:paraId="17C3F7A7" wp14:textId="77777777">
      <w:r w:rsidRPr="00C95F4E">
        <w:t>- *BASIC                *INTERMED </w:t>
      </w:r>
      <w:r w:rsidR="00B50CAE">
        <w:t xml:space="preserve">           *ADVANCED </w:t>
      </w:r>
      <w:r w:rsidRPr="00C95F4E">
        <w:br/>
      </w:r>
      <w:r w:rsidRPr="00C95F4E">
        <w:t xml:space="preserve">- If the user signs off the system, the current assistance level for each display remains stored until the user signs on and changes it. </w:t>
      </w:r>
    </w:p>
    <w:p xmlns:wp14="http://schemas.microsoft.com/office/word/2010/wordml" w:rsidRPr="00C95F4E" w:rsidR="00C95F4E" w:rsidP="00C95F4E" w:rsidRDefault="00C95F4E" w14:paraId="16E579A6" wp14:textId="77777777">
      <w:r w:rsidRPr="00C95F4E">
        <w:rPr>
          <w:b/>
          <w:bCs/>
        </w:rPr>
        <w:t>. User Profile (*USRPRF) and Object Authorities</w:t>
      </w:r>
      <w:r w:rsidRPr="00C95F4E">
        <w:t xml:space="preserve"> </w:t>
      </w:r>
    </w:p>
    <w:p xmlns:wp14="http://schemas.microsoft.com/office/word/2010/wordml" w:rsidR="00DD1050" w:rsidP="00C95F4E" w:rsidRDefault="00C95F4E" w14:paraId="37F40518" wp14:textId="77777777">
      <w:r w:rsidRPr="00C95F4E">
        <w:t xml:space="preserve">- The user profile is an object that defines system access for the user: what objects can be accessed, what libraries can be used, what authorities are assigned, and what special groups the user belongs. </w:t>
      </w:r>
      <w:r w:rsidRPr="00C95F4E">
        <w:br/>
      </w:r>
      <w:r w:rsidRPr="00C95F4E">
        <w:lastRenderedPageBreak/>
        <w:t xml:space="preserve">- DSPUSRPRF (F4 , F1) </w:t>
      </w:r>
      <w:r w:rsidRPr="00C95F4E">
        <w:br/>
      </w:r>
      <w:r w:rsidRPr="00C95F4E">
        <w:t xml:space="preserve">- The Current library is where any new objects that the user create reside by default. </w:t>
      </w:r>
      <w:r w:rsidRPr="00C95F4E">
        <w:br/>
      </w:r>
    </w:p>
    <w:p xmlns:wp14="http://schemas.microsoft.com/office/word/2010/wordml" w:rsidR="00DD1050" w:rsidP="00DD1050" w:rsidRDefault="00C95F4E" w14:paraId="1D17E9A4" wp14:textId="77777777">
      <w:r w:rsidRPr="00C95F4E">
        <w:t xml:space="preserve">- User classes: </w:t>
      </w:r>
    </w:p>
    <w:p xmlns:wp14="http://schemas.microsoft.com/office/word/2010/wordml" w:rsidR="00DD1050" w:rsidP="00DD1050" w:rsidRDefault="00C95F4E" w14:paraId="1237CC00" wp14:textId="77777777">
      <w:r w:rsidRPr="00C95F4E">
        <w:t xml:space="preserve">*SECOFR      *SECADM          *PGMR        *SYSOPR        *USER </w:t>
      </w:r>
      <w:r w:rsidRPr="00C95F4E">
        <w:br/>
      </w:r>
    </w:p>
    <w:p xmlns:wp14="http://schemas.microsoft.com/office/word/2010/wordml" w:rsidR="00DD1050" w:rsidP="00DD1050" w:rsidRDefault="00C95F4E" w14:paraId="154663C9" wp14:textId="77777777">
      <w:r w:rsidRPr="00C95F4E">
        <w:t xml:space="preserve">- Each user profile class has special default authorities based on the security level. </w:t>
      </w:r>
      <w:r w:rsidRPr="00C95F4E">
        <w:br/>
      </w:r>
    </w:p>
    <w:p xmlns:wp14="http://schemas.microsoft.com/office/word/2010/wordml" w:rsidR="00DD1050" w:rsidP="00DD1050" w:rsidRDefault="00C95F4E" w14:paraId="17DCC298" wp14:textId="77777777">
      <w:r w:rsidRPr="00C95F4E">
        <w:t xml:space="preserve">- Each object has authorities attached to the object. </w:t>
      </w:r>
      <w:r w:rsidRPr="00C95F4E">
        <w:br/>
      </w:r>
      <w:r w:rsidRPr="00C95F4E">
        <w:t xml:space="preserve">*ALL         *CHANGE             *USE               *EXCLUDE </w:t>
      </w:r>
      <w:r w:rsidRPr="00C95F4E">
        <w:br/>
      </w:r>
    </w:p>
    <w:p xmlns:wp14="http://schemas.microsoft.com/office/word/2010/wordml" w:rsidR="00C95F4E" w:rsidP="00DD1050" w:rsidRDefault="00C95F4E" w14:paraId="0F8978A8" wp14:textId="77777777">
      <w:r w:rsidRPr="00C95F4E">
        <w:t xml:space="preserve">- A group profile (*GRPPRF) is similar to a user's profile except it gives the same set of authorities to multiple users. </w:t>
      </w:r>
    </w:p>
    <w:p xmlns:wp14="http://schemas.microsoft.com/office/word/2010/wordml" w:rsidRPr="00C95F4E" w:rsidR="00C95F4E" w:rsidP="00C95F4E" w:rsidRDefault="00C95F4E" w14:paraId="6A7A52A3" wp14:textId="77777777">
      <w:r w:rsidRPr="00C95F4E">
        <w:rPr>
          <w:b/>
          <w:bCs/>
        </w:rPr>
        <w:t>. Job Descriptions (*JOBD)</w:t>
      </w:r>
      <w:r w:rsidRPr="00C95F4E">
        <w:t xml:space="preserve"> </w:t>
      </w:r>
    </w:p>
    <w:p xmlns:wp14="http://schemas.microsoft.com/office/word/2010/wordml" w:rsidRPr="00C95F4E" w:rsidR="00C95F4E" w:rsidP="00C95F4E" w:rsidRDefault="00C95F4E" w14:paraId="044274D0" wp14:textId="77777777">
      <w:r w:rsidR="00C95F4E">
        <w:rPr/>
        <w:t xml:space="preserve">- A job description includes attributes such as where the job is executed, the priority of the job, the printer to be used, and how message logging is to be handled. </w:t>
      </w:r>
      <w:r>
        <w:br/>
      </w:r>
      <w:r w:rsidR="00C95F4E">
        <w:rPr/>
        <w:t xml:space="preserve">- DSPJOBD     F4 </w:t>
      </w:r>
    </w:p>
    <w:p w:rsidR="06765368" w:rsidP="1BBBC56D" w:rsidRDefault="06765368" w14:paraId="36B93AEE" w14:textId="3C76AF11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proofErr w:type="spellStart"/>
      <w:r w:rsidR="06765368">
        <w:rPr/>
        <w:t>Jobq</w:t>
      </w:r>
      <w:proofErr w:type="spellEnd"/>
      <w:r w:rsidR="06765368">
        <w:rPr/>
        <w:t xml:space="preserve"> attached to Sub-system</w:t>
      </w:r>
    </w:p>
    <w:p w:rsidR="06765368" w:rsidP="1BBBC56D" w:rsidRDefault="06765368" w14:paraId="23F0C7E1" w14:textId="5AC75B27">
      <w:pPr>
        <w:pStyle w:val="Normal"/>
        <w:rPr>
          <w:b w:val="1"/>
          <w:bCs w:val="1"/>
        </w:rPr>
      </w:pPr>
      <w:r w:rsidR="06765368">
        <w:rPr/>
        <w:t xml:space="preserve">. </w:t>
      </w:r>
      <w:proofErr w:type="spellStart"/>
      <w:r w:rsidRPr="1BBBC56D" w:rsidR="06765368">
        <w:rPr>
          <w:b w:val="1"/>
          <w:bCs w:val="1"/>
        </w:rPr>
        <w:t>Outq</w:t>
      </w:r>
      <w:proofErr w:type="spellEnd"/>
      <w:r w:rsidRPr="1BBBC56D" w:rsidR="06765368">
        <w:rPr>
          <w:b w:val="1"/>
          <w:bCs w:val="1"/>
        </w:rPr>
        <w:t xml:space="preserve"> Output Queue</w:t>
      </w:r>
    </w:p>
    <w:p w:rsidR="06765368" w:rsidP="1BBBC56D" w:rsidRDefault="06765368" w14:paraId="6153F695" w14:textId="145DA0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</w:rPr>
      </w:pPr>
      <w:proofErr w:type="spellStart"/>
      <w:r w:rsidR="06765368">
        <w:rPr>
          <w:b w:val="0"/>
          <w:bCs w:val="0"/>
        </w:rPr>
        <w:t>Outq</w:t>
      </w:r>
      <w:proofErr w:type="spellEnd"/>
      <w:r w:rsidR="06765368">
        <w:rPr>
          <w:b w:val="0"/>
          <w:bCs w:val="0"/>
        </w:rPr>
        <w:t xml:space="preserve"> attached to printer</w:t>
      </w:r>
    </w:p>
    <w:p w:rsidR="0014CE88" w:rsidP="1BBBC56D" w:rsidRDefault="0014CE88" w14:paraId="6CFBE7BE" w14:textId="328CEBAC">
      <w:pPr>
        <w:pStyle w:val="Normal"/>
        <w:ind w:left="0"/>
        <w:rPr>
          <w:b w:val="1"/>
          <w:bCs w:val="1"/>
        </w:rPr>
      </w:pPr>
      <w:r w:rsidR="0014CE88">
        <w:rPr>
          <w:b w:val="0"/>
          <w:bCs w:val="0"/>
        </w:rPr>
        <w:t xml:space="preserve">. </w:t>
      </w:r>
      <w:r w:rsidRPr="1BBBC56D" w:rsidR="0014CE88">
        <w:rPr>
          <w:b w:val="1"/>
          <w:bCs w:val="1"/>
        </w:rPr>
        <w:t>Message Queue</w:t>
      </w:r>
    </w:p>
    <w:p w:rsidR="0014CE88" w:rsidP="1BBBC56D" w:rsidRDefault="0014CE88" w14:paraId="5ACDA896" w14:textId="0411E02A">
      <w:pPr>
        <w:pStyle w:val="Normal"/>
        <w:ind w:left="0"/>
        <w:rPr>
          <w:b w:val="0"/>
          <w:bCs w:val="0"/>
        </w:rPr>
      </w:pPr>
      <w:r w:rsidR="0014CE88">
        <w:rPr>
          <w:b w:val="0"/>
          <w:bCs w:val="0"/>
        </w:rPr>
        <w:t xml:space="preserve">    -     Message queue is not attached to anything</w:t>
      </w:r>
    </w:p>
    <w:p xmlns:wp14="http://schemas.microsoft.com/office/word/2010/wordml" w:rsidRPr="00C95F4E" w:rsidR="00C95F4E" w:rsidP="00C95F4E" w:rsidRDefault="00C95F4E" w14:paraId="64854838" wp14:textId="77777777">
      <w:r w:rsidRPr="00C95F4E">
        <w:rPr>
          <w:b/>
          <w:bCs/>
        </w:rPr>
        <w:t>. Library List</w:t>
      </w:r>
      <w:r w:rsidRPr="00C95F4E">
        <w:t xml:space="preserve"> </w:t>
      </w:r>
    </w:p>
    <w:p xmlns:wp14="http://schemas.microsoft.com/office/word/2010/wordml" w:rsidRPr="00C95F4E" w:rsidR="00C95F4E" w:rsidP="00C95F4E" w:rsidRDefault="00C95F4E" w14:paraId="234D165B" wp14:textId="77777777">
      <w:r w:rsidRPr="00C95F4E">
        <w:t xml:space="preserve">- The library list provides an effective method to help program locate objects on the system. (An Example) </w:t>
      </w:r>
      <w:r w:rsidRPr="00C95F4E">
        <w:br/>
      </w:r>
      <w:r w:rsidRPr="00C95F4E">
        <w:t xml:space="preserve">- DSPLIBL </w:t>
      </w:r>
      <w:r w:rsidRPr="00C95F4E">
        <w:br/>
      </w:r>
      <w:r w:rsidRPr="00C95F4E">
        <w:t xml:space="preserve">- CHGCURLIB </w:t>
      </w:r>
      <w:r w:rsidRPr="00C95F4E">
        <w:br/>
      </w:r>
      <w:r w:rsidRPr="00C95F4E">
        <w:t xml:space="preserve">- ADDLIBLE </w:t>
      </w:r>
      <w:r w:rsidRPr="00C95F4E">
        <w:br/>
      </w:r>
      <w:r w:rsidRPr="00C95F4E">
        <w:t xml:space="preserve">- RMVLIBLE </w:t>
      </w:r>
      <w:r w:rsidRPr="00C95F4E">
        <w:br/>
      </w:r>
      <w:r w:rsidRPr="00C95F4E">
        <w:t xml:space="preserve">- CHGLIBL </w:t>
      </w:r>
      <w:r w:rsidRPr="00C95F4E">
        <w:br/>
      </w:r>
      <w:r w:rsidRPr="00C95F4E">
        <w:t xml:space="preserve">- EDTLIBL </w:t>
      </w:r>
    </w:p>
    <w:p xmlns:wp14="http://schemas.microsoft.com/office/word/2010/wordml" w:rsidR="00F771DF" w:rsidP="00C95F4E" w:rsidRDefault="00DD1050" w14:paraId="09031FBB" wp14:textId="65EEC5C3">
      <w:pPr>
        <w:rPr>
          <w:b w:val="1"/>
          <w:bCs w:val="1"/>
        </w:rPr>
      </w:pPr>
      <w:r w:rsidRPr="75E1A032" w:rsidR="00DD1050">
        <w:rPr>
          <w:b w:val="1"/>
          <w:bCs w:val="1"/>
        </w:rPr>
        <w:t>Let’s</w:t>
      </w:r>
      <w:r w:rsidRPr="75E1A032" w:rsidR="00991869">
        <w:rPr>
          <w:b w:val="1"/>
          <w:bCs w:val="1"/>
        </w:rPr>
        <w:t xml:space="preserve"> create a new Library C</w:t>
      </w:r>
      <w:bookmarkStart w:name="_GoBack" w:id="0"/>
      <w:bookmarkEnd w:id="0"/>
      <w:r w:rsidRPr="75E1A032" w:rsidR="00B50CAE">
        <w:rPr>
          <w:b w:val="1"/>
          <w:bCs w:val="1"/>
        </w:rPr>
        <w:t>43</w:t>
      </w:r>
      <w:r w:rsidRPr="75E1A032" w:rsidR="2F2C66A9">
        <w:rPr>
          <w:b w:val="1"/>
          <w:bCs w:val="1"/>
        </w:rPr>
        <w:t>6</w:t>
      </w:r>
      <w:r w:rsidRPr="75E1A032" w:rsidR="00B50CAE">
        <w:rPr>
          <w:b w:val="1"/>
          <w:bCs w:val="1"/>
        </w:rPr>
        <w:t xml:space="preserve">nn where </w:t>
      </w:r>
      <w:proofErr w:type="spellStart"/>
      <w:r w:rsidRPr="75E1A032" w:rsidR="00B50CAE">
        <w:rPr>
          <w:b w:val="1"/>
          <w:bCs w:val="1"/>
        </w:rPr>
        <w:t>nn</w:t>
      </w:r>
      <w:proofErr w:type="spellEnd"/>
      <w:r w:rsidRPr="75E1A032" w:rsidR="00B50CAE">
        <w:rPr>
          <w:b w:val="1"/>
          <w:bCs w:val="1"/>
        </w:rPr>
        <w:t xml:space="preserve"> is your login ID number</w:t>
      </w:r>
    </w:p>
    <w:p xmlns:wp14="http://schemas.microsoft.com/office/word/2010/wordml" w:rsidR="00B50CAE" w:rsidP="00C95F4E" w:rsidRDefault="00B50CAE" w14:paraId="12C67C4D" wp14:textId="77777777">
      <w:pPr>
        <w:rPr>
          <w:b/>
          <w:bCs/>
        </w:rPr>
      </w:pPr>
      <w:r>
        <w:rPr>
          <w:b/>
          <w:bCs/>
        </w:rPr>
        <w:t>Add this library in your list</w:t>
      </w:r>
    </w:p>
    <w:p xmlns:wp14="http://schemas.microsoft.com/office/word/2010/wordml" w:rsidR="00DD1050" w:rsidP="00C95F4E" w:rsidRDefault="00DD1050" w14:paraId="0AA2E75E" wp14:textId="77777777">
      <w:pPr>
        <w:rPr>
          <w:b/>
          <w:bCs/>
        </w:rPr>
      </w:pPr>
      <w:r>
        <w:rPr>
          <w:b/>
          <w:bCs/>
        </w:rPr>
        <w:t>Make this library your current library</w:t>
      </w:r>
    </w:p>
    <w:p xmlns:wp14="http://schemas.microsoft.com/office/word/2010/wordml" w:rsidR="00B50CAE" w:rsidP="00C95F4E" w:rsidRDefault="00B50CAE" w14:paraId="0AA28091" wp14:textId="77777777">
      <w:pPr>
        <w:rPr>
          <w:b/>
          <w:bCs/>
        </w:rPr>
      </w:pPr>
      <w:r>
        <w:rPr>
          <w:b/>
          <w:bCs/>
        </w:rPr>
        <w:t>Change position of this library up/down of QGPL or QTEMP</w:t>
      </w:r>
    </w:p>
    <w:p xmlns:wp14="http://schemas.microsoft.com/office/word/2010/wordml" w:rsidRPr="00C95F4E" w:rsidR="00C95F4E" w:rsidP="00C95F4E" w:rsidRDefault="00C95F4E" w14:paraId="672A6659" wp14:textId="77777777">
      <w:r w:rsidRPr="00C95F4E">
        <w:br/>
      </w:r>
      <w:r w:rsidRPr="00C95F4E">
        <w:br/>
      </w:r>
      <w:r w:rsidRPr="00C95F4E">
        <w:br/>
      </w:r>
    </w:p>
    <w:p xmlns:wp14="http://schemas.microsoft.com/office/word/2010/wordml" w:rsidR="0068463B" w:rsidRDefault="00991869" w14:paraId="0A37501D" wp14:textId="77777777"/>
    <w:sectPr w:rsidR="0068463B" w:rsidSect="00081B71">
      <w:pgSz w:w="12240" w:h="15840" w:orient="portrait" w:code="1"/>
      <w:pgMar w:top="1584" w:right="1080" w:bottom="1440" w:left="1080" w:header="720" w:footer="720" w:gutter="0"/>
      <w:cols w:space="720"/>
      <w:docGrid w:linePitch="360"/>
      <w:headerReference w:type="default" r:id="Rc7d7bf684d184826"/>
      <w:footerReference w:type="default" r:id="Re3af6d3a3a1847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xmlns:wp14="http://schemas.microsoft.com/office/word/2010/wordml" w:rsidR="242E6052" w:rsidTr="242E6052" w14:paraId="59BAD5AE" wp14:textId="77777777">
      <w:tc>
        <w:tcPr>
          <w:tcW w:w="3360" w:type="dxa"/>
          <w:tcMar/>
        </w:tcPr>
        <w:p w:rsidR="242E6052" w:rsidP="242E6052" w:rsidRDefault="242E6052" w14:paraId="4E6764F9" w14:textId="2B5580DA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42E6052" w:rsidP="242E6052" w:rsidRDefault="242E6052" w14:paraId="3B4F57B2" w14:textId="722F5EB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42E6052" w:rsidP="242E6052" w:rsidRDefault="242E6052" w14:paraId="1CC2095C" w14:textId="33D372A6">
          <w:pPr>
            <w:pStyle w:val="Header"/>
            <w:bidi w:val="0"/>
            <w:ind w:right="-115"/>
            <w:jc w:val="right"/>
          </w:pPr>
        </w:p>
      </w:tc>
    </w:tr>
  </w:tbl>
  <w:p w:rsidR="242E6052" w:rsidP="242E6052" w:rsidRDefault="242E6052" w14:paraId="795FB872" w14:textId="073F2F75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xmlns:wp14="http://schemas.microsoft.com/office/word/2010/wordml" w:rsidR="242E6052" w:rsidTr="242E6052" w14:paraId="6DCA199E" wp14:textId="77777777">
      <w:tc>
        <w:tcPr>
          <w:tcW w:w="3360" w:type="dxa"/>
          <w:tcMar/>
        </w:tcPr>
        <w:p w:rsidR="242E6052" w:rsidP="242E6052" w:rsidRDefault="242E6052" w14:paraId="4B1284FC" w14:textId="2D988D14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42E6052" w:rsidP="242E6052" w:rsidRDefault="242E6052" w14:paraId="27B45352" w14:textId="12ADA2F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42E6052" w:rsidP="242E6052" w:rsidRDefault="242E6052" w14:paraId="3A408F8F" w14:textId="5AA3C2EA">
          <w:pPr>
            <w:pStyle w:val="Header"/>
            <w:bidi w:val="0"/>
            <w:ind w:right="-115"/>
            <w:jc w:val="right"/>
          </w:pPr>
        </w:p>
      </w:tc>
    </w:tr>
  </w:tbl>
  <w:p w:rsidR="242E6052" w:rsidP="242E6052" w:rsidRDefault="242E6052" w14:paraId="63B5CE9D" w14:textId="7496F7A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4E"/>
    <w:rsid w:val="00023E08"/>
    <w:rsid w:val="00081B71"/>
    <w:rsid w:val="000845B7"/>
    <w:rsid w:val="0009085A"/>
    <w:rsid w:val="0014CE88"/>
    <w:rsid w:val="001666DE"/>
    <w:rsid w:val="002A5795"/>
    <w:rsid w:val="00326C86"/>
    <w:rsid w:val="003C6A5A"/>
    <w:rsid w:val="00446E1F"/>
    <w:rsid w:val="00450E38"/>
    <w:rsid w:val="00507551"/>
    <w:rsid w:val="00535D64"/>
    <w:rsid w:val="006365E2"/>
    <w:rsid w:val="00774335"/>
    <w:rsid w:val="007802AD"/>
    <w:rsid w:val="00854501"/>
    <w:rsid w:val="00970009"/>
    <w:rsid w:val="00991869"/>
    <w:rsid w:val="00A13ADE"/>
    <w:rsid w:val="00A72A6E"/>
    <w:rsid w:val="00AA27D8"/>
    <w:rsid w:val="00AC5F41"/>
    <w:rsid w:val="00B15F09"/>
    <w:rsid w:val="00B50CAE"/>
    <w:rsid w:val="00C22A13"/>
    <w:rsid w:val="00C95F4E"/>
    <w:rsid w:val="00CF64B8"/>
    <w:rsid w:val="00DD1050"/>
    <w:rsid w:val="00E14344"/>
    <w:rsid w:val="00E57920"/>
    <w:rsid w:val="00E6076D"/>
    <w:rsid w:val="00E62128"/>
    <w:rsid w:val="00F771DF"/>
    <w:rsid w:val="00FD127D"/>
    <w:rsid w:val="06765368"/>
    <w:rsid w:val="1BBBC56D"/>
    <w:rsid w:val="242E6052"/>
    <w:rsid w:val="2F2C66A9"/>
    <w:rsid w:val="4166F029"/>
    <w:rsid w:val="4AF4AA12"/>
    <w:rsid w:val="75E1A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491C"/>
  <w15:docId w15:val="{3B6C0474-950A-48D0-88A9-E9644B608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Verdana" w:hAnsi="Verdana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02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7d7bf684d184826" /><Relationship Type="http://schemas.openxmlformats.org/officeDocument/2006/relationships/footer" Target="footer.xml" Id="Re3af6d3a3a1847ae" /><Relationship Type="http://schemas.openxmlformats.org/officeDocument/2006/relationships/numbering" Target="numbering.xml" Id="Rccf8e8cdff51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asen</dc:creator>
  <lastModifiedBy>Azmat Bhatti</lastModifiedBy>
  <revision>11</revision>
  <dcterms:created xsi:type="dcterms:W3CDTF">2018-05-17T17:45:00.0000000Z</dcterms:created>
  <dcterms:modified xsi:type="dcterms:W3CDTF">2022-01-26T00:48:10.2864535Z</dcterms:modified>
</coreProperties>
</file>