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 SSA_PCOM7E | DEVELOPMENT TEAM PROJECT - CODE DEVELOPMENT</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spacing w:line="480" w:lineRule="auto"/>
        <w:rPr>
          <w:rFonts w:ascii="Arial" w:hAnsi="Arial" w:cs="Arial"/>
          <w:sz w:val="24"/>
          <w:szCs w:val="24"/>
        </w:rPr>
      </w:pPr>
      <w:bookmarkStart w:id="0" w:name="_GoBack"/>
      <w:bookmarkEnd w:id="0"/>
      <w:r w:rsidRPr="004A3B3F">
        <w:rPr>
          <w:rFonts w:ascii="Arial" w:hAnsi="Arial" w:cs="Arial"/>
          <w:sz w:val="24"/>
          <w:szCs w:val="24"/>
        </w:rPr>
        <w:t>The following should be installed already before setup.</w:t>
      </w:r>
    </w:p>
    <w:p w:rsidR="005C730B" w:rsidRDefault="005C730B" w:rsidP="00AE59BF">
      <w:pPr>
        <w:spacing w:line="480" w:lineRule="auto"/>
        <w:rPr>
          <w:rFonts w:ascii="Arial" w:hAnsi="Arial" w:cs="Arial"/>
          <w:sz w:val="24"/>
          <w:szCs w:val="24"/>
        </w:rPr>
      </w:pPr>
      <w:r w:rsidRPr="004A3B3F">
        <w:rPr>
          <w:rFonts w:ascii="Arial" w:hAnsi="Arial" w:cs="Arial"/>
          <w:sz w:val="24"/>
          <w:szCs w:val="24"/>
        </w:rPr>
        <w:t>- Python3 ([Download</w:t>
      </w:r>
      <w:proofErr w:type="gramStart"/>
      <w:r w:rsidRPr="004A3B3F">
        <w:rPr>
          <w:rFonts w:ascii="Arial" w:hAnsi="Arial" w:cs="Arial"/>
          <w:sz w:val="24"/>
          <w:szCs w:val="24"/>
        </w:rPr>
        <w:t>](</w:t>
      </w:r>
      <w:proofErr w:type="gramEnd"/>
      <w:r w:rsidRPr="004A3B3F">
        <w:rPr>
          <w:rFonts w:ascii="Arial" w:hAnsi="Arial" w:cs="Arial"/>
          <w:sz w:val="24"/>
          <w:szCs w:val="24"/>
        </w:rPr>
        <w:t>https://www.python.org/) 3.6 or later.)</w:t>
      </w:r>
    </w:p>
    <w:p w:rsidR="002939B2" w:rsidRPr="004A3B3F" w:rsidRDefault="002939B2" w:rsidP="00AE59BF">
      <w:pPr>
        <w:spacing w:line="480" w:lineRule="auto"/>
        <w:rPr>
          <w:rFonts w:ascii="Arial" w:hAnsi="Arial" w:cs="Arial"/>
          <w:sz w:val="24"/>
          <w:szCs w:val="24"/>
        </w:rPr>
      </w:pP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spacing w:line="480" w:lineRule="auto"/>
        <w:rPr>
          <w:rFonts w:ascii="Arial" w:hAnsi="Arial" w:cs="Arial"/>
          <w:sz w:val="24"/>
          <w:szCs w:val="24"/>
        </w:rPr>
      </w:pPr>
      <w:proofErr w:type="gramStart"/>
      <w:r w:rsidRPr="004A3B3F">
        <w:rPr>
          <w:rFonts w:ascii="Arial" w:hAnsi="Arial" w:cs="Arial"/>
          <w:sz w:val="24"/>
          <w:szCs w:val="24"/>
        </w:rPr>
        <w:t>pip</w:t>
      </w:r>
      <w:proofErr w:type="gramEnd"/>
      <w:r w:rsidRPr="004A3B3F">
        <w:rPr>
          <w:rFonts w:ascii="Arial" w:hAnsi="Arial" w:cs="Arial"/>
          <w:sz w:val="24"/>
          <w:szCs w:val="24"/>
        </w:rPr>
        <w:t xml:space="preserve"> install -r requirements.txt</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8F7ED8" w:rsidRDefault="005C730B" w:rsidP="00AE59BF">
      <w:pPr>
        <w:spacing w:line="480" w:lineRule="auto"/>
        <w:rPr>
          <w:rFonts w:ascii="Arial" w:hAnsi="Arial" w:cs="Arial"/>
          <w:b/>
          <w:sz w:val="24"/>
          <w:szCs w:val="24"/>
        </w:rPr>
      </w:pPr>
    </w:p>
    <w:p w:rsidR="005C730B" w:rsidRPr="008F7ED8" w:rsidRDefault="005C730B" w:rsidP="00AE59BF">
      <w:pPr>
        <w:spacing w:line="480" w:lineRule="auto"/>
        <w:rPr>
          <w:rFonts w:ascii="Arial" w:hAnsi="Arial" w:cs="Arial"/>
          <w:b/>
          <w:sz w:val="24"/>
          <w:szCs w:val="24"/>
        </w:rPr>
      </w:pPr>
      <w:r w:rsidRPr="008F7ED8">
        <w:rPr>
          <w:rFonts w:ascii="Arial" w:hAnsi="Arial" w:cs="Arial"/>
          <w:b/>
          <w:sz w:val="24"/>
          <w:szCs w:val="24"/>
        </w:rPr>
        <w:t>***Running in Linux or Window</w:t>
      </w:r>
      <w:r w:rsidR="00740612" w:rsidRPr="008F7ED8">
        <w:rPr>
          <w:rFonts w:ascii="Arial" w:hAnsi="Arial" w:cs="Arial"/>
          <w:b/>
          <w:sz w:val="24"/>
          <w:szCs w:val="24"/>
        </w:rPr>
        <w:t>s from the downloaded directory</w:t>
      </w:r>
      <w:r w:rsidRPr="008F7ED8">
        <w:rPr>
          <w:rFonts w:ascii="Arial" w:hAnsi="Arial" w:cs="Arial"/>
          <w:b/>
          <w:sz w:val="24"/>
          <w:szCs w:val="24"/>
        </w:rPr>
        <w:t>***</w:t>
      </w:r>
    </w:p>
    <w:p w:rsidR="005C730B" w:rsidRPr="004A3B3F" w:rsidRDefault="005C730B" w:rsidP="00AE59BF">
      <w:pPr>
        <w:pStyle w:val="ListParagraph"/>
        <w:numPr>
          <w:ilvl w:val="0"/>
          <w:numId w:val="1"/>
        </w:numPr>
        <w:spacing w:line="480" w:lineRule="auto"/>
        <w:rPr>
          <w:rFonts w:ascii="Arial" w:hAnsi="Arial" w:cs="Arial"/>
          <w:sz w:val="24"/>
          <w:szCs w:val="24"/>
        </w:rPr>
      </w:pPr>
      <w:r w:rsidRPr="004A3B3F">
        <w:rPr>
          <w:rFonts w:ascii="Arial" w:hAnsi="Arial" w:cs="Arial"/>
          <w:sz w:val="24"/>
          <w:szCs w:val="24"/>
        </w:rPr>
        <w:t>Run the server.py (server) file to begin:</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python3 /PATH/server.py</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pStyle w:val="ListParagraph"/>
        <w:numPr>
          <w:ilvl w:val="0"/>
          <w:numId w:val="1"/>
        </w:numPr>
        <w:spacing w:line="480" w:lineRule="auto"/>
        <w:rPr>
          <w:rFonts w:ascii="Arial" w:hAnsi="Arial" w:cs="Arial"/>
          <w:sz w:val="24"/>
          <w:szCs w:val="24"/>
        </w:rPr>
      </w:pPr>
      <w:r w:rsidRPr="004A3B3F">
        <w:rPr>
          <w:rFonts w:ascii="Arial" w:hAnsi="Arial" w:cs="Arial"/>
          <w:sz w:val="24"/>
          <w:szCs w:val="24"/>
        </w:rPr>
        <w:t>Authenticate to the server, entering the password stored in readpwd.txt file.  Python checks the contents of this file when authenticating the user.</w:t>
      </w:r>
    </w:p>
    <w:p w:rsidR="005C730B" w:rsidRPr="004A3B3F" w:rsidRDefault="005C730B" w:rsidP="00AE59BF">
      <w:pPr>
        <w:pStyle w:val="ListParagraph"/>
        <w:numPr>
          <w:ilvl w:val="1"/>
          <w:numId w:val="1"/>
        </w:numPr>
        <w:spacing w:line="480" w:lineRule="auto"/>
        <w:rPr>
          <w:rFonts w:ascii="Arial" w:hAnsi="Arial" w:cs="Arial"/>
          <w:sz w:val="24"/>
          <w:szCs w:val="24"/>
        </w:rPr>
      </w:pPr>
      <w:r w:rsidRPr="004A3B3F">
        <w:rPr>
          <w:rFonts w:ascii="Arial" w:hAnsi="Arial" w:cs="Arial"/>
          <w:sz w:val="24"/>
          <w:szCs w:val="24"/>
        </w:rPr>
        <w:t>If the incorrect password is entered, the program displays a message and terminates cleanly</w:t>
      </w:r>
    </w:p>
    <w:p w:rsidR="005C730B" w:rsidRPr="004A3B3F" w:rsidRDefault="005C730B" w:rsidP="00AE59BF">
      <w:pPr>
        <w:pStyle w:val="ListParagraph"/>
        <w:numPr>
          <w:ilvl w:val="1"/>
          <w:numId w:val="1"/>
        </w:numPr>
        <w:spacing w:line="480" w:lineRule="auto"/>
        <w:rPr>
          <w:rFonts w:ascii="Arial" w:hAnsi="Arial" w:cs="Arial"/>
          <w:sz w:val="24"/>
          <w:szCs w:val="24"/>
        </w:rPr>
      </w:pPr>
      <w:r w:rsidRPr="004A3B3F">
        <w:rPr>
          <w:rFonts w:ascii="Arial" w:hAnsi="Arial" w:cs="Arial"/>
          <w:sz w:val="24"/>
          <w:szCs w:val="24"/>
        </w:rPr>
        <w:t>If the correct password is entered, the server:</w:t>
      </w:r>
    </w:p>
    <w:p w:rsidR="005C730B" w:rsidRPr="004A3B3F" w:rsidRDefault="005C730B" w:rsidP="00AE59BF">
      <w:pPr>
        <w:pStyle w:val="ListParagraph"/>
        <w:numPr>
          <w:ilvl w:val="2"/>
          <w:numId w:val="1"/>
        </w:numPr>
        <w:spacing w:line="480" w:lineRule="auto"/>
        <w:rPr>
          <w:rFonts w:ascii="Arial" w:hAnsi="Arial" w:cs="Arial"/>
          <w:sz w:val="24"/>
          <w:szCs w:val="24"/>
        </w:rPr>
      </w:pPr>
      <w:r w:rsidRPr="004A3B3F">
        <w:rPr>
          <w:rFonts w:ascii="Arial" w:hAnsi="Arial" w:cs="Arial"/>
          <w:sz w:val="24"/>
          <w:szCs w:val="24"/>
        </w:rPr>
        <w:t>authenticates the user</w:t>
      </w:r>
    </w:p>
    <w:p w:rsidR="005C730B" w:rsidRPr="004A3B3F" w:rsidRDefault="005C730B" w:rsidP="00AE59BF">
      <w:pPr>
        <w:pStyle w:val="ListParagraph"/>
        <w:numPr>
          <w:ilvl w:val="2"/>
          <w:numId w:val="1"/>
        </w:numPr>
        <w:spacing w:line="480" w:lineRule="auto"/>
        <w:rPr>
          <w:rFonts w:ascii="Arial" w:hAnsi="Arial" w:cs="Arial"/>
          <w:sz w:val="24"/>
          <w:szCs w:val="24"/>
        </w:rPr>
      </w:pPr>
      <w:r w:rsidRPr="004A3B3F">
        <w:rPr>
          <w:rFonts w:ascii="Arial" w:hAnsi="Arial" w:cs="Arial"/>
          <w:sz w:val="24"/>
          <w:szCs w:val="24"/>
        </w:rPr>
        <w:t>connects to the broker (broker.emqx.io)</w:t>
      </w:r>
    </w:p>
    <w:p w:rsidR="005C730B" w:rsidRPr="004A3B3F" w:rsidRDefault="005C730B" w:rsidP="00AE59BF">
      <w:pPr>
        <w:pStyle w:val="ListParagraph"/>
        <w:numPr>
          <w:ilvl w:val="2"/>
          <w:numId w:val="1"/>
        </w:numPr>
        <w:spacing w:line="480" w:lineRule="auto"/>
        <w:rPr>
          <w:rFonts w:ascii="Arial" w:hAnsi="Arial" w:cs="Arial"/>
          <w:sz w:val="24"/>
          <w:szCs w:val="24"/>
        </w:rPr>
      </w:pPr>
      <w:proofErr w:type="gramStart"/>
      <w:r w:rsidRPr="004A3B3F">
        <w:rPr>
          <w:rFonts w:ascii="Arial" w:hAnsi="Arial" w:cs="Arial"/>
          <w:sz w:val="24"/>
          <w:szCs w:val="24"/>
        </w:rPr>
        <w:lastRenderedPageBreak/>
        <w:t>pulls</w:t>
      </w:r>
      <w:proofErr w:type="gramEnd"/>
      <w:r w:rsidRPr="004A3B3F">
        <w:rPr>
          <w:rFonts w:ascii="Arial" w:hAnsi="Arial" w:cs="Arial"/>
          <w:sz w:val="24"/>
          <w:szCs w:val="24"/>
        </w:rPr>
        <w:t xml:space="preserve"> down the last message that the broker had stored, sent to it by the smart meter before disconnection, and displays it.  This is possible as the smart meter sends its messages with the retain flag set to True and all messages being sent with </w:t>
      </w:r>
      <w:proofErr w:type="spellStart"/>
      <w:r w:rsidRPr="004A3B3F">
        <w:rPr>
          <w:rFonts w:ascii="Arial" w:hAnsi="Arial" w:cs="Arial"/>
          <w:sz w:val="24"/>
          <w:szCs w:val="24"/>
        </w:rPr>
        <w:t>QoS</w:t>
      </w:r>
      <w:proofErr w:type="spellEnd"/>
      <w:r w:rsidRPr="004A3B3F">
        <w:rPr>
          <w:rFonts w:ascii="Arial" w:hAnsi="Arial" w:cs="Arial"/>
          <w:sz w:val="24"/>
          <w:szCs w:val="24"/>
        </w:rPr>
        <w:t xml:space="preserve"> 1.  Note that it also provides a calculation to pounds sterling to make it easier for the user to track expenditure.</w:t>
      </w:r>
    </w:p>
    <w:p w:rsidR="005C730B" w:rsidRPr="004A3B3F" w:rsidRDefault="005C730B" w:rsidP="00AE59BF">
      <w:pPr>
        <w:pStyle w:val="ListParagraph"/>
        <w:numPr>
          <w:ilvl w:val="2"/>
          <w:numId w:val="1"/>
        </w:numPr>
        <w:spacing w:line="480" w:lineRule="auto"/>
        <w:rPr>
          <w:rFonts w:ascii="Arial" w:hAnsi="Arial" w:cs="Arial"/>
          <w:sz w:val="24"/>
          <w:szCs w:val="24"/>
        </w:rPr>
      </w:pPr>
      <w:r w:rsidRPr="004A3B3F">
        <w:rPr>
          <w:rFonts w:ascii="Arial" w:hAnsi="Arial" w:cs="Arial"/>
          <w:sz w:val="24"/>
          <w:szCs w:val="24"/>
        </w:rPr>
        <w:t xml:space="preserve">The server then sends a confirmation of this figure to the smart </w:t>
      </w:r>
      <w:proofErr w:type="gramStart"/>
      <w:r w:rsidRPr="004A3B3F">
        <w:rPr>
          <w:rFonts w:ascii="Arial" w:hAnsi="Arial" w:cs="Arial"/>
          <w:sz w:val="24"/>
          <w:szCs w:val="24"/>
        </w:rPr>
        <w:t>meter using</w:t>
      </w:r>
      <w:proofErr w:type="gramEnd"/>
      <w:r w:rsidRPr="004A3B3F">
        <w:rPr>
          <w:rFonts w:ascii="Arial" w:hAnsi="Arial" w:cs="Arial"/>
          <w:sz w:val="24"/>
          <w:szCs w:val="24"/>
        </w:rPr>
        <w:t xml:space="preserve"> topic UNIT1222, waits and listens for more messages.</w:t>
      </w:r>
    </w:p>
    <w:p w:rsidR="005C730B" w:rsidRPr="004A3B3F" w:rsidRDefault="005C730B" w:rsidP="00AE59BF">
      <w:pPr>
        <w:pStyle w:val="ListParagraph"/>
        <w:spacing w:line="480" w:lineRule="auto"/>
        <w:ind w:left="1440"/>
        <w:rPr>
          <w:rFonts w:ascii="Arial" w:hAnsi="Arial" w:cs="Arial"/>
          <w:sz w:val="24"/>
          <w:szCs w:val="24"/>
        </w:rPr>
      </w:pPr>
    </w:p>
    <w:p w:rsidR="005C730B" w:rsidRPr="004A3B3F" w:rsidRDefault="005C730B" w:rsidP="00AE59BF">
      <w:pPr>
        <w:pStyle w:val="ListParagraph"/>
        <w:numPr>
          <w:ilvl w:val="0"/>
          <w:numId w:val="1"/>
        </w:numPr>
        <w:spacing w:line="480" w:lineRule="auto"/>
        <w:rPr>
          <w:rFonts w:ascii="Arial" w:hAnsi="Arial" w:cs="Arial"/>
          <w:sz w:val="24"/>
          <w:szCs w:val="24"/>
        </w:rPr>
      </w:pPr>
      <w:r w:rsidRPr="004A3B3F">
        <w:rPr>
          <w:rFonts w:ascii="Arial" w:hAnsi="Arial" w:cs="Arial"/>
          <w:sz w:val="24"/>
          <w:szCs w:val="24"/>
        </w:rPr>
        <w:t>To begin sending more data to the server, run the smart_meter.py file:</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spacing w:line="480" w:lineRule="auto"/>
        <w:ind w:left="360"/>
        <w:rPr>
          <w:rFonts w:ascii="Arial" w:hAnsi="Arial" w:cs="Arial"/>
          <w:sz w:val="24"/>
          <w:szCs w:val="24"/>
        </w:rPr>
      </w:pPr>
      <w:r w:rsidRPr="004A3B3F">
        <w:rPr>
          <w:rFonts w:ascii="Arial" w:hAnsi="Arial" w:cs="Arial"/>
          <w:sz w:val="24"/>
          <w:szCs w:val="24"/>
        </w:rPr>
        <w:t>python3 /PATH/smart_meter.py</w:t>
      </w:r>
    </w:p>
    <w:p w:rsidR="005C730B" w:rsidRPr="004A3B3F" w:rsidRDefault="005C730B" w:rsidP="00AE59BF">
      <w:pPr>
        <w:spacing w:line="480" w:lineRule="auto"/>
        <w:rPr>
          <w:rFonts w:ascii="Arial" w:hAnsi="Arial" w:cs="Arial"/>
          <w:sz w:val="24"/>
          <w:szCs w:val="24"/>
        </w:rPr>
      </w:pPr>
      <w:r w:rsidRPr="004A3B3F">
        <w:rPr>
          <w:rFonts w:ascii="Arial" w:hAnsi="Arial" w:cs="Arial"/>
          <w:sz w:val="24"/>
          <w:szCs w:val="24"/>
        </w:rPr>
        <w:t>```</w:t>
      </w:r>
    </w:p>
    <w:p w:rsidR="005C730B" w:rsidRPr="004A3B3F" w:rsidRDefault="005C730B" w:rsidP="00AE59BF">
      <w:pPr>
        <w:pStyle w:val="ListParagraph"/>
        <w:numPr>
          <w:ilvl w:val="0"/>
          <w:numId w:val="1"/>
        </w:numPr>
        <w:spacing w:line="480" w:lineRule="auto"/>
        <w:rPr>
          <w:rFonts w:ascii="Arial" w:hAnsi="Arial" w:cs="Arial"/>
          <w:sz w:val="24"/>
          <w:szCs w:val="24"/>
        </w:rPr>
      </w:pPr>
      <w:r w:rsidRPr="004A3B3F">
        <w:rPr>
          <w:rFonts w:ascii="Arial" w:hAnsi="Arial" w:cs="Arial"/>
          <w:sz w:val="24"/>
          <w:szCs w:val="24"/>
        </w:rPr>
        <w:t>Once open, the smart meter:</w:t>
      </w:r>
    </w:p>
    <w:p w:rsidR="005C730B" w:rsidRPr="004A3B3F" w:rsidRDefault="005C730B" w:rsidP="00AE59BF">
      <w:pPr>
        <w:pStyle w:val="ListParagraph"/>
        <w:numPr>
          <w:ilvl w:val="1"/>
          <w:numId w:val="1"/>
        </w:numPr>
        <w:spacing w:line="480" w:lineRule="auto"/>
        <w:rPr>
          <w:rFonts w:ascii="Arial" w:hAnsi="Arial" w:cs="Arial"/>
          <w:sz w:val="24"/>
          <w:szCs w:val="24"/>
        </w:rPr>
      </w:pPr>
      <w:r w:rsidRPr="004A3B3F">
        <w:rPr>
          <w:rFonts w:ascii="Arial" w:hAnsi="Arial" w:cs="Arial"/>
          <w:sz w:val="24"/>
          <w:szCs w:val="24"/>
        </w:rPr>
        <w:t>Connects to the broker</w:t>
      </w:r>
    </w:p>
    <w:p w:rsidR="005C730B" w:rsidRPr="004A3B3F" w:rsidRDefault="005C730B" w:rsidP="00AE59BF">
      <w:pPr>
        <w:pStyle w:val="ListParagraph"/>
        <w:numPr>
          <w:ilvl w:val="1"/>
          <w:numId w:val="1"/>
        </w:numPr>
        <w:spacing w:line="480" w:lineRule="auto"/>
        <w:rPr>
          <w:rFonts w:ascii="Arial" w:hAnsi="Arial" w:cs="Arial"/>
          <w:sz w:val="24"/>
          <w:szCs w:val="24"/>
        </w:rPr>
      </w:pPr>
      <w:r w:rsidRPr="004A3B3F">
        <w:rPr>
          <w:rFonts w:ascii="Arial" w:hAnsi="Arial" w:cs="Arial"/>
          <w:sz w:val="24"/>
          <w:szCs w:val="24"/>
        </w:rPr>
        <w:t>Pulls the last confirmation message from the broker that was sent from the server and displays it both in organic encrypted payload form, and in decrypted human-readable form</w:t>
      </w:r>
    </w:p>
    <w:p w:rsidR="005C730B" w:rsidRPr="004A3B3F" w:rsidRDefault="005C730B" w:rsidP="00AE59BF">
      <w:pPr>
        <w:pStyle w:val="ListParagraph"/>
        <w:numPr>
          <w:ilvl w:val="1"/>
          <w:numId w:val="1"/>
        </w:numPr>
        <w:spacing w:line="480" w:lineRule="auto"/>
        <w:rPr>
          <w:rFonts w:ascii="Arial" w:hAnsi="Arial" w:cs="Arial"/>
          <w:sz w:val="24"/>
          <w:szCs w:val="24"/>
        </w:rPr>
      </w:pPr>
      <w:proofErr w:type="gramStart"/>
      <w:r w:rsidRPr="004A3B3F">
        <w:rPr>
          <w:rFonts w:ascii="Arial" w:hAnsi="Arial" w:cs="Arial"/>
          <w:sz w:val="24"/>
          <w:szCs w:val="24"/>
        </w:rPr>
        <w:t>immediately</w:t>
      </w:r>
      <w:proofErr w:type="gramEnd"/>
      <w:r w:rsidRPr="004A3B3F">
        <w:rPr>
          <w:rFonts w:ascii="Arial" w:hAnsi="Arial" w:cs="Arial"/>
          <w:sz w:val="24"/>
          <w:szCs w:val="24"/>
        </w:rPr>
        <w:t xml:space="preserve"> begins transmitting (simulated energy usage) data using topic UNIT1221.  It does this by generating a random number and adding it to the current running total received from the server in the previous step</w:t>
      </w:r>
    </w:p>
    <w:p w:rsidR="005C730B" w:rsidRPr="004A3B3F" w:rsidRDefault="005C730B" w:rsidP="00AE59BF">
      <w:pPr>
        <w:pStyle w:val="ListParagraph"/>
        <w:numPr>
          <w:ilvl w:val="1"/>
          <w:numId w:val="1"/>
        </w:numPr>
        <w:spacing w:line="480" w:lineRule="auto"/>
        <w:rPr>
          <w:rFonts w:ascii="Arial" w:hAnsi="Arial" w:cs="Arial"/>
          <w:sz w:val="24"/>
          <w:szCs w:val="24"/>
        </w:rPr>
      </w:pPr>
      <w:r w:rsidRPr="004A3B3F">
        <w:rPr>
          <w:rFonts w:ascii="Arial" w:hAnsi="Arial" w:cs="Arial"/>
          <w:sz w:val="24"/>
          <w:szCs w:val="24"/>
        </w:rPr>
        <w:lastRenderedPageBreak/>
        <w:t>This data is sent to the broker, ready for the server to retrieve and repeat the process, starting at 2.b.iii again, setting the sequence in a continuous loop</w:t>
      </w:r>
    </w:p>
    <w:p w:rsidR="005C730B" w:rsidRDefault="005C730B" w:rsidP="00AE59BF">
      <w:pPr>
        <w:pStyle w:val="ListParagraph"/>
        <w:numPr>
          <w:ilvl w:val="0"/>
          <w:numId w:val="1"/>
        </w:numPr>
        <w:spacing w:line="480" w:lineRule="auto"/>
        <w:rPr>
          <w:rFonts w:ascii="Arial" w:hAnsi="Arial" w:cs="Arial"/>
          <w:sz w:val="24"/>
          <w:szCs w:val="24"/>
        </w:rPr>
      </w:pPr>
      <w:r w:rsidRPr="004A3B3F">
        <w:rPr>
          <w:rFonts w:ascii="Arial" w:hAnsi="Arial" w:cs="Arial"/>
          <w:sz w:val="24"/>
          <w:szCs w:val="24"/>
        </w:rPr>
        <w:t>To end the program, press Enter on the server screen</w:t>
      </w:r>
    </w:p>
    <w:p w:rsidR="006D4E06" w:rsidRDefault="006D4E06" w:rsidP="00AE59BF">
      <w:pPr>
        <w:spacing w:line="480" w:lineRule="auto"/>
        <w:rPr>
          <w:rFonts w:ascii="Arial" w:hAnsi="Arial" w:cs="Arial"/>
          <w:sz w:val="24"/>
          <w:szCs w:val="24"/>
        </w:rPr>
      </w:pPr>
    </w:p>
    <w:p w:rsidR="006D4E06" w:rsidRPr="002C4204" w:rsidRDefault="006D4E06" w:rsidP="00AE59BF">
      <w:pPr>
        <w:spacing w:line="480" w:lineRule="auto"/>
        <w:rPr>
          <w:rFonts w:ascii="Arial" w:hAnsi="Arial" w:cs="Arial"/>
          <w:b/>
          <w:sz w:val="24"/>
          <w:szCs w:val="24"/>
        </w:rPr>
      </w:pPr>
      <w:r w:rsidRPr="002C4204">
        <w:rPr>
          <w:rFonts w:ascii="Arial" w:hAnsi="Arial" w:cs="Arial"/>
          <w:b/>
          <w:sz w:val="24"/>
          <w:szCs w:val="24"/>
        </w:rPr>
        <w:t xml:space="preserve">Additional </w:t>
      </w:r>
      <w:r w:rsidR="009C2800" w:rsidRPr="002C4204">
        <w:rPr>
          <w:rFonts w:ascii="Arial" w:hAnsi="Arial" w:cs="Arial"/>
          <w:b/>
          <w:sz w:val="24"/>
          <w:szCs w:val="24"/>
        </w:rPr>
        <w:t>Notes</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All messages </w:t>
      </w:r>
      <w:proofErr w:type="gramStart"/>
      <w:r w:rsidRPr="002F315A">
        <w:rPr>
          <w:rFonts w:ascii="Arial" w:hAnsi="Arial" w:cs="Arial"/>
          <w:sz w:val="24"/>
          <w:szCs w:val="24"/>
        </w:rPr>
        <w:t>are encrypted</w:t>
      </w:r>
      <w:proofErr w:type="gramEnd"/>
      <w:r w:rsidRPr="002F315A">
        <w:rPr>
          <w:rFonts w:ascii="Arial" w:hAnsi="Arial" w:cs="Arial"/>
          <w:sz w:val="24"/>
          <w:szCs w:val="24"/>
        </w:rPr>
        <w:t xml:space="preserve"> before being sent using a pre-shared key generated by </w:t>
      </w:r>
      <w:proofErr w:type="spellStart"/>
      <w:r w:rsidRPr="002F315A">
        <w:rPr>
          <w:rFonts w:ascii="Arial" w:hAnsi="Arial" w:cs="Arial"/>
          <w:sz w:val="24"/>
          <w:szCs w:val="24"/>
        </w:rPr>
        <w:t>fernet</w:t>
      </w:r>
      <w:proofErr w:type="spellEnd"/>
      <w:r w:rsidRPr="002F315A">
        <w:rPr>
          <w:rFonts w:ascii="Arial" w:hAnsi="Arial" w:cs="Arial"/>
          <w:sz w:val="24"/>
          <w:szCs w:val="24"/>
        </w:rPr>
        <w:t xml:space="preserve"> and inserted into both device scripts to enable encryption and decryption at both ends.  This ensures the broker never knows the value of the plain text.  It also means that it is impossible for the communications to be a victim of eavesdropping attacks due to the encryption key only </w:t>
      </w:r>
      <w:proofErr w:type="gramStart"/>
      <w:r w:rsidRPr="002F315A">
        <w:rPr>
          <w:rFonts w:ascii="Arial" w:hAnsi="Arial" w:cs="Arial"/>
          <w:sz w:val="24"/>
          <w:szCs w:val="24"/>
        </w:rPr>
        <w:t>being known</w:t>
      </w:r>
      <w:proofErr w:type="gramEnd"/>
      <w:r w:rsidRPr="002F315A">
        <w:rPr>
          <w:rFonts w:ascii="Arial" w:hAnsi="Arial" w:cs="Arial"/>
          <w:sz w:val="24"/>
          <w:szCs w:val="24"/>
        </w:rPr>
        <w:t xml:space="preserve"> by the server and the smart meter.</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Payload encryption is necessary due to the fact a public broker is used.  If a private broker </w:t>
      </w:r>
      <w:proofErr w:type="gramStart"/>
      <w:r w:rsidRPr="002F315A">
        <w:rPr>
          <w:rFonts w:ascii="Arial" w:hAnsi="Arial" w:cs="Arial"/>
          <w:sz w:val="24"/>
          <w:szCs w:val="24"/>
        </w:rPr>
        <w:t>was</w:t>
      </w:r>
      <w:proofErr w:type="gramEnd"/>
      <w:r w:rsidRPr="002F315A">
        <w:rPr>
          <w:rFonts w:ascii="Arial" w:hAnsi="Arial" w:cs="Arial"/>
          <w:sz w:val="24"/>
          <w:szCs w:val="24"/>
        </w:rPr>
        <w:t xml:space="preserve"> available, then PKI would have been a better method to protect the data in transit using port 8883 and certificates.  However, this is impossible due to the broker not being accessible.  This is also a limitation for authenticating to the broker, and so authentication </w:t>
      </w:r>
      <w:proofErr w:type="gramStart"/>
      <w:r w:rsidRPr="002F315A">
        <w:rPr>
          <w:rFonts w:ascii="Arial" w:hAnsi="Arial" w:cs="Arial"/>
          <w:sz w:val="24"/>
          <w:szCs w:val="24"/>
        </w:rPr>
        <w:t>has been placed</w:t>
      </w:r>
      <w:proofErr w:type="gramEnd"/>
      <w:r w:rsidRPr="002F315A">
        <w:rPr>
          <w:rFonts w:ascii="Arial" w:hAnsi="Arial" w:cs="Arial"/>
          <w:sz w:val="24"/>
          <w:szCs w:val="24"/>
        </w:rPr>
        <w:t xml:space="preserve"> on the front end instead.  </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Some advantages however, are that PKI would also add to a greater overhead in terms of packet size, and battery life will consequently be reduced.  Additionally, by implementing authentication locally means that credentials are not sent over untrusted public communication.</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QOS is set to </w:t>
      </w:r>
      <w:proofErr w:type="gramStart"/>
      <w:r w:rsidRPr="002F315A">
        <w:rPr>
          <w:rFonts w:ascii="Arial" w:hAnsi="Arial" w:cs="Arial"/>
          <w:sz w:val="24"/>
          <w:szCs w:val="24"/>
        </w:rPr>
        <w:t>1</w:t>
      </w:r>
      <w:proofErr w:type="gramEnd"/>
      <w:r w:rsidRPr="002F315A">
        <w:rPr>
          <w:rFonts w:ascii="Arial" w:hAnsi="Arial" w:cs="Arial"/>
          <w:sz w:val="24"/>
          <w:szCs w:val="24"/>
        </w:rPr>
        <w:t xml:space="preserve">, this guarantees that all packets are sent (at least once).  The fact that they are sent at least once is of no concern due to the retain flag only </w:t>
      </w:r>
      <w:r w:rsidRPr="002F315A">
        <w:rPr>
          <w:rFonts w:ascii="Arial" w:hAnsi="Arial" w:cs="Arial"/>
          <w:sz w:val="24"/>
          <w:szCs w:val="24"/>
        </w:rPr>
        <w:lastRenderedPageBreak/>
        <w:t xml:space="preserve">keeping the LAST message.  Therefore, QOS level </w:t>
      </w:r>
      <w:proofErr w:type="gramStart"/>
      <w:r w:rsidRPr="002F315A">
        <w:rPr>
          <w:rFonts w:ascii="Arial" w:hAnsi="Arial" w:cs="Arial"/>
          <w:sz w:val="24"/>
          <w:szCs w:val="24"/>
        </w:rPr>
        <w:t>2</w:t>
      </w:r>
      <w:proofErr w:type="gramEnd"/>
      <w:r w:rsidRPr="002F315A">
        <w:rPr>
          <w:rFonts w:ascii="Arial" w:hAnsi="Arial" w:cs="Arial"/>
          <w:sz w:val="24"/>
          <w:szCs w:val="24"/>
        </w:rPr>
        <w:t xml:space="preserve"> would have meant unnecessary overhead.  If QOS was set to </w:t>
      </w:r>
      <w:proofErr w:type="gramStart"/>
      <w:r w:rsidRPr="002F315A">
        <w:rPr>
          <w:rFonts w:ascii="Arial" w:hAnsi="Arial" w:cs="Arial"/>
          <w:sz w:val="24"/>
          <w:szCs w:val="24"/>
        </w:rPr>
        <w:t>0</w:t>
      </w:r>
      <w:proofErr w:type="gramEnd"/>
      <w:r w:rsidRPr="002F315A">
        <w:rPr>
          <w:rFonts w:ascii="Arial" w:hAnsi="Arial" w:cs="Arial"/>
          <w:sz w:val="24"/>
          <w:szCs w:val="24"/>
        </w:rPr>
        <w:t>, then the application may lose messages and therefore an unwanted incorrect reading may be given.</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The retain flag is not set for the confirmation communication from the server on topic UNIT1222 as it is important that the smart meter controls the running total alone on UNIT1221, this guarantees the loop is unidirectional.</w:t>
      </w:r>
      <w:r w:rsidR="0094366D" w:rsidRPr="002F315A">
        <w:rPr>
          <w:rFonts w:ascii="Arial" w:hAnsi="Arial" w:cs="Arial"/>
          <w:sz w:val="24"/>
          <w:szCs w:val="24"/>
        </w:rPr>
        <w:t xml:space="preserve">  This is an attempt to resolve the consumer / producer problem </w:t>
      </w:r>
      <w:r w:rsidR="0038528D" w:rsidRPr="002F315A">
        <w:rPr>
          <w:rFonts w:ascii="Arial" w:hAnsi="Arial" w:cs="Arial"/>
          <w:sz w:val="24"/>
          <w:szCs w:val="24"/>
        </w:rPr>
        <w:t>(Tech Monger, 2018)</w:t>
      </w:r>
      <w:r w:rsidR="00287100" w:rsidRPr="002F315A">
        <w:rPr>
          <w:rFonts w:ascii="Arial" w:hAnsi="Arial" w:cs="Arial"/>
          <w:sz w:val="24"/>
          <w:szCs w:val="24"/>
        </w:rPr>
        <w:t xml:space="preserve"> </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If the server gets disconnected, the smart_meter.py will wait until it is back up.  </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The transmission loop will also be paused if the smart meter is disconnected.  However, following reconnection, the server will need to </w:t>
      </w:r>
      <w:proofErr w:type="gramStart"/>
      <w:r w:rsidRPr="002F315A">
        <w:rPr>
          <w:rFonts w:ascii="Arial" w:hAnsi="Arial" w:cs="Arial"/>
          <w:sz w:val="24"/>
          <w:szCs w:val="24"/>
        </w:rPr>
        <w:t>be rebooted</w:t>
      </w:r>
      <w:proofErr w:type="gramEnd"/>
      <w:r w:rsidRPr="002F315A">
        <w:rPr>
          <w:rFonts w:ascii="Arial" w:hAnsi="Arial" w:cs="Arial"/>
          <w:sz w:val="24"/>
          <w:szCs w:val="24"/>
        </w:rPr>
        <w:t xml:space="preserve"> as the communications loop starts when the server launches and picks up the last stored message on topic UNITS1221 from the broker.</w:t>
      </w:r>
    </w:p>
    <w:p w:rsidR="005C730B" w:rsidRPr="002F315A" w:rsidRDefault="005C730B" w:rsidP="00AE59BF">
      <w:pPr>
        <w:pStyle w:val="ListParagraph"/>
        <w:numPr>
          <w:ilvl w:val="0"/>
          <w:numId w:val="2"/>
        </w:numPr>
        <w:spacing w:line="480" w:lineRule="auto"/>
        <w:rPr>
          <w:rFonts w:ascii="Arial" w:hAnsi="Arial" w:cs="Arial"/>
          <w:sz w:val="24"/>
          <w:szCs w:val="24"/>
        </w:rPr>
      </w:pPr>
      <w:r w:rsidRPr="002F315A">
        <w:rPr>
          <w:rFonts w:ascii="Arial" w:hAnsi="Arial" w:cs="Arial"/>
          <w:sz w:val="24"/>
          <w:szCs w:val="24"/>
        </w:rPr>
        <w:t xml:space="preserve">Because the smart meter waits for the server, it is </w:t>
      </w:r>
      <w:proofErr w:type="gramStart"/>
      <w:r w:rsidRPr="002F315A">
        <w:rPr>
          <w:rFonts w:ascii="Arial" w:hAnsi="Arial" w:cs="Arial"/>
          <w:sz w:val="24"/>
          <w:szCs w:val="24"/>
        </w:rPr>
        <w:t>inconsequential</w:t>
      </w:r>
      <w:proofErr w:type="gramEnd"/>
      <w:r w:rsidRPr="002F315A">
        <w:rPr>
          <w:rFonts w:ascii="Arial" w:hAnsi="Arial" w:cs="Arial"/>
          <w:sz w:val="24"/>
          <w:szCs w:val="24"/>
        </w:rPr>
        <w:t xml:space="preserve"> in which order the devices are booted to begin the program again.</w:t>
      </w:r>
    </w:p>
    <w:p w:rsidR="00BA35CA" w:rsidRDefault="00BA35CA" w:rsidP="00AE59BF">
      <w:pPr>
        <w:spacing w:line="480" w:lineRule="auto"/>
        <w:rPr>
          <w:rFonts w:ascii="Arial" w:hAnsi="Arial" w:cs="Arial"/>
          <w:sz w:val="24"/>
          <w:szCs w:val="24"/>
        </w:rPr>
      </w:pPr>
    </w:p>
    <w:p w:rsidR="00CD5B00" w:rsidRDefault="00CD5B00" w:rsidP="00AE59BF">
      <w:pPr>
        <w:spacing w:line="480" w:lineRule="auto"/>
        <w:rPr>
          <w:rFonts w:ascii="Arial" w:hAnsi="Arial" w:cs="Arial"/>
          <w:sz w:val="24"/>
          <w:szCs w:val="24"/>
        </w:rPr>
      </w:pPr>
      <w:r>
        <w:rPr>
          <w:rFonts w:ascii="Arial" w:hAnsi="Arial" w:cs="Arial"/>
          <w:sz w:val="24"/>
          <w:szCs w:val="24"/>
        </w:rPr>
        <w:br w:type="page"/>
      </w: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lastRenderedPageBreak/>
        <w:t xml:space="preserve">Decrypted meter output </w:t>
      </w:r>
      <w:proofErr w:type="gramStart"/>
      <w:r w:rsidRPr="00633F94">
        <w:rPr>
          <w:rFonts w:ascii="Arial" w:hAnsi="Arial" w:cs="Arial"/>
          <w:sz w:val="24"/>
          <w:szCs w:val="24"/>
        </w:rPr>
        <w:t>will be displayed</w:t>
      </w:r>
      <w:proofErr w:type="gramEnd"/>
      <w:r w:rsidRPr="00633F94">
        <w:rPr>
          <w:rFonts w:ascii="Arial" w:hAnsi="Arial" w:cs="Arial"/>
          <w:sz w:val="24"/>
          <w:szCs w:val="24"/>
        </w:rPr>
        <w:t xml:space="preserve"> on when successfully receiving unit data:</w:t>
      </w: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w:t>
      </w: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 xml:space="preserve">Total Units </w:t>
      </w:r>
      <w:proofErr w:type="gramStart"/>
      <w:r w:rsidRPr="00633F94">
        <w:rPr>
          <w:rFonts w:ascii="Arial" w:hAnsi="Arial" w:cs="Arial"/>
          <w:sz w:val="24"/>
          <w:szCs w:val="24"/>
        </w:rPr>
        <w:t>=  42</w:t>
      </w:r>
      <w:proofErr w:type="gramEnd"/>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Total Cost (@£0.00039 per unit): £ 0.0164</w:t>
      </w:r>
    </w:p>
    <w:p w:rsidR="00633F94" w:rsidRPr="00633F94" w:rsidRDefault="00633F94" w:rsidP="00AE59BF">
      <w:pPr>
        <w:spacing w:line="480" w:lineRule="auto"/>
        <w:rPr>
          <w:rFonts w:ascii="Arial" w:hAnsi="Arial" w:cs="Arial"/>
          <w:sz w:val="24"/>
          <w:szCs w:val="24"/>
        </w:rPr>
      </w:pP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 xml:space="preserve">Total Units </w:t>
      </w:r>
      <w:proofErr w:type="gramStart"/>
      <w:r w:rsidRPr="00633F94">
        <w:rPr>
          <w:rFonts w:ascii="Arial" w:hAnsi="Arial" w:cs="Arial"/>
          <w:sz w:val="24"/>
          <w:szCs w:val="24"/>
        </w:rPr>
        <w:t>=  48</w:t>
      </w:r>
      <w:proofErr w:type="gramEnd"/>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Total Cost (@£0.00039 per unit): £ 0.0187</w:t>
      </w:r>
    </w:p>
    <w:p w:rsidR="00633F94" w:rsidRPr="00633F94" w:rsidRDefault="00633F94" w:rsidP="00AE59BF">
      <w:pPr>
        <w:spacing w:line="480" w:lineRule="auto"/>
        <w:rPr>
          <w:rFonts w:ascii="Arial" w:hAnsi="Arial" w:cs="Arial"/>
          <w:sz w:val="24"/>
          <w:szCs w:val="24"/>
        </w:rPr>
      </w:pP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 xml:space="preserve">Total Units </w:t>
      </w:r>
      <w:proofErr w:type="gramStart"/>
      <w:r w:rsidRPr="00633F94">
        <w:rPr>
          <w:rFonts w:ascii="Arial" w:hAnsi="Arial" w:cs="Arial"/>
          <w:sz w:val="24"/>
          <w:szCs w:val="24"/>
        </w:rPr>
        <w:t>=  48</w:t>
      </w:r>
      <w:proofErr w:type="gramEnd"/>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Total Cost (@£0.00039 per unit): £ 0.0187</w:t>
      </w:r>
    </w:p>
    <w:p w:rsidR="00633F94" w:rsidRPr="00633F94" w:rsidRDefault="00633F94" w:rsidP="00AE59BF">
      <w:pPr>
        <w:spacing w:line="480" w:lineRule="auto"/>
        <w:rPr>
          <w:rFonts w:ascii="Arial" w:hAnsi="Arial" w:cs="Arial"/>
          <w:sz w:val="24"/>
          <w:szCs w:val="24"/>
        </w:rPr>
      </w:pPr>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 xml:space="preserve">Total Units </w:t>
      </w:r>
      <w:proofErr w:type="gramStart"/>
      <w:r w:rsidRPr="00633F94">
        <w:rPr>
          <w:rFonts w:ascii="Arial" w:hAnsi="Arial" w:cs="Arial"/>
          <w:sz w:val="24"/>
          <w:szCs w:val="24"/>
        </w:rPr>
        <w:t>=  52</w:t>
      </w:r>
      <w:proofErr w:type="gramEnd"/>
    </w:p>
    <w:p w:rsidR="00633F94" w:rsidRPr="00633F94" w:rsidRDefault="00633F94" w:rsidP="00AE59BF">
      <w:pPr>
        <w:spacing w:line="480" w:lineRule="auto"/>
        <w:rPr>
          <w:rFonts w:ascii="Arial" w:hAnsi="Arial" w:cs="Arial"/>
          <w:sz w:val="24"/>
          <w:szCs w:val="24"/>
        </w:rPr>
      </w:pPr>
      <w:r w:rsidRPr="00633F94">
        <w:rPr>
          <w:rFonts w:ascii="Arial" w:hAnsi="Arial" w:cs="Arial"/>
          <w:sz w:val="24"/>
          <w:szCs w:val="24"/>
        </w:rPr>
        <w:t>Total Cost (@£0.00039 per unit): £ 0.0203</w:t>
      </w:r>
    </w:p>
    <w:p w:rsidR="00633F94" w:rsidRDefault="00633F94" w:rsidP="00AE59BF">
      <w:pPr>
        <w:spacing w:line="480" w:lineRule="auto"/>
        <w:rPr>
          <w:rFonts w:ascii="Arial" w:hAnsi="Arial" w:cs="Arial"/>
          <w:sz w:val="24"/>
          <w:szCs w:val="24"/>
        </w:rPr>
      </w:pPr>
      <w:r w:rsidRPr="00633F94">
        <w:rPr>
          <w:rFonts w:ascii="Arial" w:hAnsi="Arial" w:cs="Arial"/>
          <w:sz w:val="24"/>
          <w:szCs w:val="24"/>
        </w:rPr>
        <w:t>```</w:t>
      </w:r>
    </w:p>
    <w:p w:rsidR="00633F94" w:rsidRDefault="00633F94" w:rsidP="00AE59BF">
      <w:pPr>
        <w:spacing w:line="480" w:lineRule="auto"/>
        <w:rPr>
          <w:rFonts w:ascii="Arial" w:hAnsi="Arial" w:cs="Arial"/>
          <w:sz w:val="24"/>
          <w:szCs w:val="24"/>
        </w:rPr>
      </w:pPr>
    </w:p>
    <w:p w:rsidR="00633F94" w:rsidRDefault="00633F94" w:rsidP="00AE59BF">
      <w:pPr>
        <w:spacing w:line="480" w:lineRule="auto"/>
        <w:rPr>
          <w:rFonts w:ascii="Arial" w:hAnsi="Arial" w:cs="Arial"/>
          <w:sz w:val="24"/>
          <w:szCs w:val="24"/>
        </w:rPr>
      </w:pPr>
      <w:r>
        <w:rPr>
          <w:rFonts w:ascii="Arial" w:hAnsi="Arial" w:cs="Arial"/>
          <w:sz w:val="24"/>
          <w:szCs w:val="24"/>
        </w:rPr>
        <w:br w:type="page"/>
      </w:r>
    </w:p>
    <w:p w:rsidR="00633F94" w:rsidRPr="00633F94" w:rsidRDefault="00EC70F4" w:rsidP="00AE59BF">
      <w:pPr>
        <w:spacing w:line="480" w:lineRule="auto"/>
        <w:rPr>
          <w:rFonts w:ascii="Arial" w:hAnsi="Arial" w:cs="Arial"/>
          <w:b/>
          <w:sz w:val="24"/>
          <w:szCs w:val="24"/>
        </w:rPr>
      </w:pPr>
      <w:r>
        <w:rPr>
          <w:rFonts w:ascii="Arial" w:hAnsi="Arial" w:cs="Arial"/>
          <w:b/>
          <w:sz w:val="24"/>
          <w:szCs w:val="24"/>
        </w:rPr>
        <w:lastRenderedPageBreak/>
        <w:t>Threats and Vulnerabilities</w:t>
      </w:r>
    </w:p>
    <w:p w:rsidR="00633F94" w:rsidRDefault="00633F94" w:rsidP="00AE59BF">
      <w:pPr>
        <w:spacing w:line="480" w:lineRule="auto"/>
        <w:rPr>
          <w:rFonts w:ascii="Arial" w:hAnsi="Arial" w:cs="Arial"/>
          <w:sz w:val="24"/>
          <w:szCs w:val="24"/>
        </w:rPr>
      </w:pPr>
    </w:p>
    <w:p w:rsidR="002F17EC" w:rsidRPr="002F17EC" w:rsidRDefault="000C6C7E" w:rsidP="00AE59BF">
      <w:pPr>
        <w:spacing w:line="480" w:lineRule="auto"/>
        <w:rPr>
          <w:rFonts w:ascii="Arial" w:hAnsi="Arial" w:cs="Arial"/>
          <w:sz w:val="24"/>
          <w:szCs w:val="24"/>
        </w:rPr>
      </w:pPr>
      <w:r>
        <w:rPr>
          <w:rFonts w:ascii="Arial" w:hAnsi="Arial" w:cs="Arial"/>
          <w:sz w:val="24"/>
          <w:szCs w:val="24"/>
        </w:rPr>
        <w:t>See</w:t>
      </w:r>
      <w:r w:rsidR="002F17EC" w:rsidRPr="002F17EC">
        <w:rPr>
          <w:rFonts w:ascii="Arial" w:hAnsi="Arial" w:cs="Arial"/>
          <w:sz w:val="24"/>
          <w:szCs w:val="24"/>
        </w:rPr>
        <w:t xml:space="preserve"> below threats, how they apply to </w:t>
      </w:r>
      <w:r w:rsidR="00A70361">
        <w:rPr>
          <w:rFonts w:ascii="Arial" w:hAnsi="Arial" w:cs="Arial"/>
          <w:sz w:val="24"/>
          <w:szCs w:val="24"/>
        </w:rPr>
        <w:t>the</w:t>
      </w:r>
      <w:r w:rsidR="002F17EC" w:rsidRPr="002F17EC">
        <w:rPr>
          <w:rFonts w:ascii="Arial" w:hAnsi="Arial" w:cs="Arial"/>
          <w:sz w:val="24"/>
          <w:szCs w:val="24"/>
        </w:rPr>
        <w:t xml:space="preserve"> IoT network, and mitigation techniques.</w:t>
      </w:r>
    </w:p>
    <w:p w:rsidR="002F17EC" w:rsidRPr="002F17EC" w:rsidRDefault="002F17EC" w:rsidP="00AE59BF">
      <w:pPr>
        <w:spacing w:line="480" w:lineRule="auto"/>
        <w:rPr>
          <w:rFonts w:ascii="Arial" w:hAnsi="Arial" w:cs="Arial"/>
          <w:sz w:val="24"/>
          <w:szCs w:val="24"/>
        </w:rPr>
      </w:pP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**Threats**                      | **Vulnerable (Y/N</w:t>
      </w:r>
      <w:proofErr w:type="gramStart"/>
      <w:r w:rsidRPr="002F17EC">
        <w:rPr>
          <w:rFonts w:ascii="Arial" w:hAnsi="Arial" w:cs="Arial"/>
          <w:sz w:val="24"/>
          <w:szCs w:val="24"/>
        </w:rPr>
        <w:t>)*</w:t>
      </w:r>
      <w:proofErr w:type="gramEnd"/>
      <w:r w:rsidRPr="002F17EC">
        <w:rPr>
          <w:rFonts w:ascii="Arial" w:hAnsi="Arial" w:cs="Arial"/>
          <w:sz w:val="24"/>
          <w:szCs w:val="24"/>
        </w:rPr>
        <w:t>* | **Mitigation Details**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 | --------------------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SQL Injection                    | N                    | \- No database is being used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Cross Site Scripting (X</w:t>
      </w:r>
      <w:r w:rsidR="008A0B87">
        <w:rPr>
          <w:rFonts w:ascii="Arial" w:hAnsi="Arial" w:cs="Arial"/>
          <w:sz w:val="24"/>
          <w:szCs w:val="24"/>
        </w:rPr>
        <w:t xml:space="preserve">SS)       | N           </w:t>
      </w:r>
      <w:r w:rsidRPr="002F17EC">
        <w:rPr>
          <w:rFonts w:ascii="Arial" w:hAnsi="Arial" w:cs="Arial"/>
          <w:sz w:val="24"/>
          <w:szCs w:val="24"/>
        </w:rPr>
        <w:t xml:space="preserve"> | \- No front-end development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Broke</w:t>
      </w:r>
      <w:r w:rsidR="00EE4CF0">
        <w:rPr>
          <w:rFonts w:ascii="Arial" w:hAnsi="Arial" w:cs="Arial"/>
          <w:sz w:val="24"/>
          <w:szCs w:val="24"/>
        </w:rPr>
        <w:t>n Authentication            | Y</w:t>
      </w:r>
      <w:r w:rsidRPr="002F17EC">
        <w:rPr>
          <w:rFonts w:ascii="Arial" w:hAnsi="Arial" w:cs="Arial"/>
          <w:sz w:val="24"/>
          <w:szCs w:val="24"/>
        </w:rPr>
        <w:t xml:space="preserve">                   | \- User is prompted to enter a password when connecting to the broker</w:t>
      </w:r>
      <w:r w:rsidR="00171F74">
        <w:rPr>
          <w:rFonts w:ascii="Arial" w:hAnsi="Arial" w:cs="Arial"/>
          <w:sz w:val="24"/>
          <w:szCs w:val="24"/>
        </w:rPr>
        <w:t xml:space="preserve">, however </w:t>
      </w:r>
      <w:r w:rsidR="00B43614">
        <w:rPr>
          <w:rFonts w:ascii="Arial" w:hAnsi="Arial" w:cs="Arial"/>
          <w:sz w:val="24"/>
          <w:szCs w:val="24"/>
        </w:rPr>
        <w:t xml:space="preserve">it </w:t>
      </w:r>
      <w:r w:rsidR="005F1624">
        <w:rPr>
          <w:rFonts w:ascii="Arial" w:hAnsi="Arial" w:cs="Arial"/>
          <w:sz w:val="24"/>
          <w:szCs w:val="24"/>
        </w:rPr>
        <w:t xml:space="preserve">could be </w:t>
      </w:r>
      <w:r w:rsidR="008838BB">
        <w:rPr>
          <w:rFonts w:ascii="Arial" w:hAnsi="Arial" w:cs="Arial"/>
          <w:sz w:val="24"/>
          <w:szCs w:val="24"/>
        </w:rPr>
        <w:t xml:space="preserve">further </w:t>
      </w:r>
      <w:r w:rsidR="00683C8D">
        <w:rPr>
          <w:rFonts w:ascii="Arial" w:hAnsi="Arial" w:cs="Arial"/>
          <w:sz w:val="24"/>
          <w:szCs w:val="24"/>
        </w:rPr>
        <w:t xml:space="preserve">stored </w:t>
      </w:r>
      <w:r w:rsidR="0007295D">
        <w:rPr>
          <w:rFonts w:ascii="Arial" w:hAnsi="Arial" w:cs="Arial"/>
          <w:sz w:val="24"/>
          <w:szCs w:val="24"/>
        </w:rPr>
        <w:t xml:space="preserve">in </w:t>
      </w:r>
      <w:r w:rsidR="005F1624">
        <w:rPr>
          <w:rFonts w:ascii="Arial" w:hAnsi="Arial" w:cs="Arial"/>
          <w:sz w:val="24"/>
          <w:szCs w:val="24"/>
        </w:rPr>
        <w:t>hashed or encrypted</w:t>
      </w:r>
      <w:r w:rsidR="00B1656F">
        <w:rPr>
          <w:rFonts w:ascii="Arial" w:hAnsi="Arial" w:cs="Arial"/>
          <w:sz w:val="24"/>
          <w:szCs w:val="24"/>
        </w:rPr>
        <w:t xml:space="preserve"> form</w:t>
      </w:r>
      <w:r w:rsidRPr="002F17EC">
        <w:rPr>
          <w:rFonts w:ascii="Arial" w:hAnsi="Arial" w:cs="Arial"/>
          <w:sz w:val="24"/>
          <w:szCs w:val="24"/>
        </w:rPr>
        <w:t>&lt;</w:t>
      </w:r>
      <w:proofErr w:type="spellStart"/>
      <w:r w:rsidRPr="002F17EC">
        <w:rPr>
          <w:rFonts w:ascii="Arial" w:hAnsi="Arial" w:cs="Arial"/>
          <w:sz w:val="24"/>
          <w:szCs w:val="24"/>
        </w:rPr>
        <w:t>br</w:t>
      </w:r>
      <w:proofErr w:type="spellEnd"/>
      <w:r w:rsidRPr="002F17EC">
        <w:rPr>
          <w:rFonts w:ascii="Arial" w:hAnsi="Arial" w:cs="Arial"/>
          <w:sz w:val="24"/>
          <w:szCs w:val="24"/>
        </w:rPr>
        <w:t xml:space="preserve">/&gt;\- Cipher key being used </w:t>
      </w:r>
      <w:r w:rsidR="00106705">
        <w:rPr>
          <w:rFonts w:ascii="Arial" w:hAnsi="Arial" w:cs="Arial"/>
          <w:sz w:val="24"/>
          <w:szCs w:val="24"/>
        </w:rPr>
        <w:t>to encrypt and decrypt messages</w:t>
      </w:r>
      <w:r w:rsidRPr="002F17EC">
        <w:rPr>
          <w:rFonts w:ascii="Arial" w:hAnsi="Arial" w:cs="Arial"/>
          <w:sz w:val="24"/>
          <w:szCs w:val="24"/>
        </w:rPr>
        <w:t>|</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Privilege Escalation             | N                    | \- User is prompted to enter a password when connecting to the broker</w:t>
      </w:r>
      <w:r w:rsidR="00416D46" w:rsidRPr="002F17EC">
        <w:rPr>
          <w:rFonts w:ascii="Arial" w:hAnsi="Arial" w:cs="Arial"/>
          <w:sz w:val="24"/>
          <w:szCs w:val="24"/>
        </w:rPr>
        <w:t>&lt;</w:t>
      </w:r>
      <w:proofErr w:type="spellStart"/>
      <w:r w:rsidR="00416D46" w:rsidRPr="002F17EC">
        <w:rPr>
          <w:rFonts w:ascii="Arial" w:hAnsi="Arial" w:cs="Arial"/>
          <w:sz w:val="24"/>
          <w:szCs w:val="24"/>
        </w:rPr>
        <w:t>br</w:t>
      </w:r>
      <w:proofErr w:type="spellEnd"/>
      <w:r w:rsidR="00416D46" w:rsidRPr="002F17EC">
        <w:rPr>
          <w:rFonts w:ascii="Arial" w:hAnsi="Arial" w:cs="Arial"/>
          <w:sz w:val="24"/>
          <w:szCs w:val="24"/>
        </w:rPr>
        <w:t xml:space="preserve">/&gt;\- </w:t>
      </w:r>
      <w:r w:rsidR="002B5015">
        <w:rPr>
          <w:rFonts w:ascii="Arial" w:hAnsi="Arial" w:cs="Arial"/>
          <w:sz w:val="24"/>
          <w:szCs w:val="24"/>
        </w:rPr>
        <w:t>Minimal commands are allowable to the user (least privilege)</w:t>
      </w:r>
      <w:r w:rsidRPr="002F17EC">
        <w:rPr>
          <w:rFonts w:ascii="Arial" w:hAnsi="Arial" w:cs="Arial"/>
          <w:sz w:val="24"/>
          <w:szCs w:val="24"/>
        </w:rPr>
        <w:t xml:space="preserve">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xml:space="preserve">| Session Hijack                   | Y             </w:t>
      </w:r>
      <w:r w:rsidR="00F35D32">
        <w:rPr>
          <w:rFonts w:ascii="Arial" w:hAnsi="Arial" w:cs="Arial"/>
          <w:sz w:val="24"/>
          <w:szCs w:val="24"/>
        </w:rPr>
        <w:t xml:space="preserve">       | \- Public brokers do not</w:t>
      </w:r>
      <w:r w:rsidRPr="002F17EC">
        <w:rPr>
          <w:rFonts w:ascii="Arial" w:hAnsi="Arial" w:cs="Arial"/>
          <w:sz w:val="24"/>
          <w:szCs w:val="24"/>
        </w:rPr>
        <w:t xml:space="preserve"> support security </w:t>
      </w:r>
      <w:r w:rsidR="00E5488E">
        <w:rPr>
          <w:rFonts w:ascii="Arial" w:hAnsi="Arial" w:cs="Arial"/>
          <w:sz w:val="24"/>
          <w:szCs w:val="24"/>
        </w:rPr>
        <w:t xml:space="preserve">certificates </w:t>
      </w:r>
      <w:r w:rsidR="00B83632">
        <w:rPr>
          <w:rFonts w:ascii="Arial" w:hAnsi="Arial" w:cs="Arial"/>
          <w:sz w:val="24"/>
          <w:szCs w:val="24"/>
        </w:rPr>
        <w:t>for</w:t>
      </w:r>
      <w:r w:rsidR="00E5488E">
        <w:rPr>
          <w:rFonts w:ascii="Arial" w:hAnsi="Arial" w:cs="Arial"/>
          <w:sz w:val="24"/>
          <w:szCs w:val="24"/>
        </w:rPr>
        <w:t xml:space="preserve"> authoris</w:t>
      </w:r>
      <w:r w:rsidRPr="002F17EC">
        <w:rPr>
          <w:rFonts w:ascii="Arial" w:hAnsi="Arial" w:cs="Arial"/>
          <w:sz w:val="24"/>
          <w:szCs w:val="24"/>
        </w:rPr>
        <w:t>ation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xml:space="preserve">| Man in the Middle                | Y                    | \- Public brokers don’t support security </w:t>
      </w:r>
      <w:r w:rsidR="006F222E">
        <w:rPr>
          <w:rFonts w:ascii="Arial" w:hAnsi="Arial" w:cs="Arial"/>
          <w:sz w:val="24"/>
          <w:szCs w:val="24"/>
        </w:rPr>
        <w:t xml:space="preserve">certificates </w:t>
      </w:r>
      <w:r w:rsidR="00467223">
        <w:rPr>
          <w:rFonts w:ascii="Arial" w:hAnsi="Arial" w:cs="Arial"/>
          <w:sz w:val="24"/>
          <w:szCs w:val="24"/>
        </w:rPr>
        <w:t>for</w:t>
      </w:r>
      <w:r w:rsidR="006F222E">
        <w:rPr>
          <w:rFonts w:ascii="Arial" w:hAnsi="Arial" w:cs="Arial"/>
          <w:sz w:val="24"/>
          <w:szCs w:val="24"/>
        </w:rPr>
        <w:t xml:space="preserve"> authoris</w:t>
      </w:r>
      <w:r w:rsidRPr="002F17EC">
        <w:rPr>
          <w:rFonts w:ascii="Arial" w:hAnsi="Arial" w:cs="Arial"/>
          <w:sz w:val="24"/>
          <w:szCs w:val="24"/>
        </w:rPr>
        <w:t>ation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lastRenderedPageBreak/>
        <w:t>| Wireless Key Compromise          | N                    | \- Not applicable for this project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Eave</w:t>
      </w:r>
      <w:r w:rsidR="006F3CF5">
        <w:rPr>
          <w:rFonts w:ascii="Arial" w:hAnsi="Arial" w:cs="Arial"/>
          <w:sz w:val="24"/>
          <w:szCs w:val="24"/>
        </w:rPr>
        <w:t>sdropping                    | N</w:t>
      </w:r>
      <w:r w:rsidRPr="002F17EC">
        <w:rPr>
          <w:rFonts w:ascii="Arial" w:hAnsi="Arial" w:cs="Arial"/>
          <w:sz w:val="24"/>
          <w:szCs w:val="24"/>
        </w:rPr>
        <w:t xml:space="preserve">                    | \- Although on an unsecured port (1833), cipher key being used to encrypt and decrypt messages provide confidentiality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Resource Exhaustion              | N                    | \- If an incorrect password is entered, the program ends</w:t>
      </w:r>
      <w:r w:rsidR="00C97EC9" w:rsidRPr="002F17EC">
        <w:rPr>
          <w:rFonts w:ascii="Arial" w:hAnsi="Arial" w:cs="Arial"/>
          <w:sz w:val="24"/>
          <w:szCs w:val="24"/>
        </w:rPr>
        <w:t>&lt;</w:t>
      </w:r>
      <w:proofErr w:type="spellStart"/>
      <w:r w:rsidR="00C97EC9" w:rsidRPr="002F17EC">
        <w:rPr>
          <w:rFonts w:ascii="Arial" w:hAnsi="Arial" w:cs="Arial"/>
          <w:sz w:val="24"/>
          <w:szCs w:val="24"/>
        </w:rPr>
        <w:t>br</w:t>
      </w:r>
      <w:proofErr w:type="spellEnd"/>
      <w:r w:rsidR="00C97EC9" w:rsidRPr="002F17EC">
        <w:rPr>
          <w:rFonts w:ascii="Arial" w:hAnsi="Arial" w:cs="Arial"/>
          <w:sz w:val="24"/>
          <w:szCs w:val="24"/>
        </w:rPr>
        <w:t xml:space="preserve">/&gt;\- </w:t>
      </w:r>
      <w:r w:rsidR="00472971">
        <w:rPr>
          <w:rFonts w:ascii="Arial" w:hAnsi="Arial" w:cs="Arial"/>
          <w:sz w:val="24"/>
          <w:szCs w:val="24"/>
        </w:rPr>
        <w:t xml:space="preserve">The broker only stored maximum 1 message </w:t>
      </w:r>
      <w:r w:rsidRPr="002F17EC">
        <w:rPr>
          <w:rFonts w:ascii="Arial" w:hAnsi="Arial" w:cs="Arial"/>
          <w:sz w:val="24"/>
          <w:szCs w:val="24"/>
        </w:rPr>
        <w:t>|</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Port Scanning                    | Y                    | \- Using unsecured MQTT port 1833 for transmission as MQTT over SSL on port 8883 is not supported on public brokers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Malicious Code Scanning          | Y                    | \- Malware tools are not being used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Connections from unknown devices | N                    | \- User is prompted to enter a password when connecting to the broker&lt;</w:t>
      </w:r>
      <w:proofErr w:type="spellStart"/>
      <w:r w:rsidRPr="002F17EC">
        <w:rPr>
          <w:rFonts w:ascii="Arial" w:hAnsi="Arial" w:cs="Arial"/>
          <w:sz w:val="24"/>
          <w:szCs w:val="24"/>
        </w:rPr>
        <w:t>br</w:t>
      </w:r>
      <w:proofErr w:type="spellEnd"/>
      <w:r w:rsidRPr="002F17EC">
        <w:rPr>
          <w:rFonts w:ascii="Arial" w:hAnsi="Arial" w:cs="Arial"/>
          <w:sz w:val="24"/>
          <w:szCs w:val="24"/>
        </w:rPr>
        <w:t>/&gt;\- Cipher key being used to encrypt and decrypt messages |</w:t>
      </w: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Access and Compromise of Devices | N                    | \- No physical devices                                                                                                             |</w:t>
      </w:r>
    </w:p>
    <w:p w:rsidR="002F17EC" w:rsidRPr="002F17EC" w:rsidRDefault="002F17EC" w:rsidP="00AE59BF">
      <w:pPr>
        <w:spacing w:line="480" w:lineRule="auto"/>
        <w:rPr>
          <w:rFonts w:ascii="Arial" w:hAnsi="Arial" w:cs="Arial"/>
          <w:sz w:val="24"/>
          <w:szCs w:val="24"/>
        </w:rPr>
      </w:pPr>
    </w:p>
    <w:p w:rsidR="002F17EC" w:rsidRPr="002F17EC" w:rsidRDefault="002F17EC" w:rsidP="00AE59BF">
      <w:pPr>
        <w:spacing w:line="480" w:lineRule="auto"/>
        <w:rPr>
          <w:rFonts w:ascii="Arial" w:hAnsi="Arial" w:cs="Arial"/>
          <w:sz w:val="24"/>
          <w:szCs w:val="24"/>
        </w:rPr>
      </w:pPr>
      <w:r w:rsidRPr="002F17EC">
        <w:rPr>
          <w:rFonts w:ascii="Arial" w:hAnsi="Arial" w:cs="Arial"/>
          <w:sz w:val="24"/>
          <w:szCs w:val="24"/>
        </w:rPr>
        <w:t xml:space="preserve">A key </w:t>
      </w:r>
      <w:proofErr w:type="gramStart"/>
      <w:r w:rsidRPr="002F17EC">
        <w:rPr>
          <w:rFonts w:ascii="Arial" w:hAnsi="Arial" w:cs="Arial"/>
          <w:sz w:val="24"/>
          <w:szCs w:val="24"/>
        </w:rPr>
        <w:t>consideration</w:t>
      </w:r>
      <w:proofErr w:type="gramEnd"/>
      <w:r w:rsidRPr="002F17EC">
        <w:rPr>
          <w:rFonts w:ascii="Arial" w:hAnsi="Arial" w:cs="Arial"/>
          <w:sz w:val="24"/>
          <w:szCs w:val="24"/>
        </w:rPr>
        <w:t xml:space="preserve"> for this project was </w:t>
      </w:r>
      <w:proofErr w:type="gramStart"/>
      <w:r w:rsidRPr="002F17EC">
        <w:rPr>
          <w:rFonts w:ascii="Arial" w:hAnsi="Arial" w:cs="Arial"/>
          <w:sz w:val="24"/>
          <w:szCs w:val="24"/>
        </w:rPr>
        <w:t>where</w:t>
      </w:r>
      <w:proofErr w:type="gramEnd"/>
      <w:r w:rsidRPr="002F17EC">
        <w:rPr>
          <w:rFonts w:ascii="Arial" w:hAnsi="Arial" w:cs="Arial"/>
          <w:sz w:val="24"/>
          <w:szCs w:val="24"/>
        </w:rPr>
        <w:t xml:space="preserve"> the MQTT broker </w:t>
      </w:r>
      <w:r w:rsidR="00EF42A8">
        <w:rPr>
          <w:rFonts w:ascii="Arial" w:hAnsi="Arial" w:cs="Arial"/>
          <w:sz w:val="24"/>
          <w:szCs w:val="24"/>
        </w:rPr>
        <w:t xml:space="preserve">should be hosted </w:t>
      </w:r>
      <w:r w:rsidRPr="002F17EC">
        <w:rPr>
          <w:rFonts w:ascii="Arial" w:hAnsi="Arial" w:cs="Arial"/>
          <w:sz w:val="24"/>
          <w:szCs w:val="24"/>
        </w:rPr>
        <w:t>publicly or</w:t>
      </w:r>
      <w:r w:rsidR="00F523BF">
        <w:rPr>
          <w:rFonts w:ascii="Arial" w:hAnsi="Arial" w:cs="Arial"/>
          <w:sz w:val="24"/>
          <w:szCs w:val="24"/>
        </w:rPr>
        <w:t xml:space="preserve"> privately. This determined which</w:t>
      </w:r>
      <w:r w:rsidRPr="002F17EC">
        <w:rPr>
          <w:rFonts w:ascii="Arial" w:hAnsi="Arial" w:cs="Arial"/>
          <w:sz w:val="24"/>
          <w:szCs w:val="24"/>
        </w:rPr>
        <w:t xml:space="preserve"> technical controls </w:t>
      </w:r>
      <w:proofErr w:type="gramStart"/>
      <w:r w:rsidRPr="002F17EC">
        <w:rPr>
          <w:rFonts w:ascii="Arial" w:hAnsi="Arial" w:cs="Arial"/>
          <w:sz w:val="24"/>
          <w:szCs w:val="24"/>
        </w:rPr>
        <w:t xml:space="preserve">could be </w:t>
      </w:r>
      <w:r w:rsidR="009E0DB7">
        <w:rPr>
          <w:rFonts w:ascii="Arial" w:hAnsi="Arial" w:cs="Arial"/>
          <w:sz w:val="24"/>
          <w:szCs w:val="24"/>
        </w:rPr>
        <w:t>implemented</w:t>
      </w:r>
      <w:proofErr w:type="gramEnd"/>
      <w:r w:rsidRPr="002F17EC">
        <w:rPr>
          <w:rFonts w:ascii="Arial" w:hAnsi="Arial" w:cs="Arial"/>
          <w:sz w:val="24"/>
          <w:szCs w:val="24"/>
        </w:rPr>
        <w:t xml:space="preserve"> to </w:t>
      </w:r>
      <w:r w:rsidR="00FC5FE8">
        <w:rPr>
          <w:rFonts w:ascii="Arial" w:hAnsi="Arial" w:cs="Arial"/>
          <w:sz w:val="24"/>
          <w:szCs w:val="24"/>
        </w:rPr>
        <w:t>stemming from the MQTT broker’s inherited vulnerabilities</w:t>
      </w:r>
      <w:r w:rsidRPr="002F17EC">
        <w:rPr>
          <w:rFonts w:ascii="Arial" w:hAnsi="Arial" w:cs="Arial"/>
          <w:sz w:val="24"/>
          <w:szCs w:val="24"/>
        </w:rPr>
        <w:t xml:space="preserve">. </w:t>
      </w:r>
      <w:r w:rsidR="00BB2D5B">
        <w:rPr>
          <w:rFonts w:ascii="Arial" w:hAnsi="Arial" w:cs="Arial"/>
          <w:sz w:val="24"/>
          <w:szCs w:val="24"/>
        </w:rPr>
        <w:t xml:space="preserve"> Private brokers can restrict connection to specific </w:t>
      </w:r>
      <w:r w:rsidR="001B30CA">
        <w:rPr>
          <w:rFonts w:ascii="Arial" w:hAnsi="Arial" w:cs="Arial"/>
          <w:sz w:val="24"/>
          <w:szCs w:val="24"/>
        </w:rPr>
        <w:t xml:space="preserve">IoT </w:t>
      </w:r>
      <w:r w:rsidR="00BB2D5B">
        <w:rPr>
          <w:rFonts w:ascii="Arial" w:hAnsi="Arial" w:cs="Arial"/>
          <w:sz w:val="24"/>
          <w:szCs w:val="24"/>
        </w:rPr>
        <w:t>devices</w:t>
      </w:r>
      <w:r w:rsidR="00C5051C">
        <w:rPr>
          <w:rFonts w:ascii="Arial" w:hAnsi="Arial" w:cs="Arial"/>
          <w:sz w:val="24"/>
          <w:szCs w:val="24"/>
        </w:rPr>
        <w:t xml:space="preserve">.  This </w:t>
      </w:r>
      <w:proofErr w:type="gramStart"/>
      <w:r w:rsidR="00C5051C">
        <w:rPr>
          <w:rFonts w:ascii="Arial" w:hAnsi="Arial" w:cs="Arial"/>
          <w:sz w:val="24"/>
          <w:szCs w:val="24"/>
        </w:rPr>
        <w:t>can be used</w:t>
      </w:r>
      <w:proofErr w:type="gramEnd"/>
      <w:r w:rsidR="00C5051C">
        <w:rPr>
          <w:rFonts w:ascii="Arial" w:hAnsi="Arial" w:cs="Arial"/>
          <w:sz w:val="24"/>
          <w:szCs w:val="24"/>
        </w:rPr>
        <w:t xml:space="preserve"> for</w:t>
      </w:r>
      <w:r w:rsidRPr="002F17EC">
        <w:rPr>
          <w:rFonts w:ascii="Arial" w:hAnsi="Arial" w:cs="Arial"/>
          <w:sz w:val="24"/>
          <w:szCs w:val="24"/>
        </w:rPr>
        <w:t xml:space="preserve"> both production and prototyping. </w:t>
      </w:r>
      <w:r w:rsidR="005A007C">
        <w:rPr>
          <w:rFonts w:ascii="Arial" w:hAnsi="Arial" w:cs="Arial"/>
          <w:sz w:val="24"/>
          <w:szCs w:val="24"/>
        </w:rPr>
        <w:t xml:space="preserve">On </w:t>
      </w:r>
      <w:r w:rsidRPr="002F17EC">
        <w:rPr>
          <w:rFonts w:ascii="Arial" w:hAnsi="Arial" w:cs="Arial"/>
          <w:sz w:val="24"/>
          <w:szCs w:val="24"/>
        </w:rPr>
        <w:t>a public broker</w:t>
      </w:r>
      <w:r w:rsidR="00740B89">
        <w:rPr>
          <w:rFonts w:ascii="Arial" w:hAnsi="Arial" w:cs="Arial"/>
          <w:sz w:val="24"/>
          <w:szCs w:val="24"/>
        </w:rPr>
        <w:t>, any device can publish</w:t>
      </w:r>
      <w:r w:rsidRPr="002F17EC">
        <w:rPr>
          <w:rFonts w:ascii="Arial" w:hAnsi="Arial" w:cs="Arial"/>
          <w:sz w:val="24"/>
          <w:szCs w:val="24"/>
        </w:rPr>
        <w:t xml:space="preserve"> and subscribe to those </w:t>
      </w:r>
      <w:r w:rsidRPr="002F17EC">
        <w:rPr>
          <w:rFonts w:ascii="Arial" w:hAnsi="Arial" w:cs="Arial"/>
          <w:sz w:val="24"/>
          <w:szCs w:val="24"/>
        </w:rPr>
        <w:lastRenderedPageBreak/>
        <w:t xml:space="preserve">topics. </w:t>
      </w:r>
      <w:r w:rsidR="00F622FD">
        <w:rPr>
          <w:rFonts w:ascii="Arial" w:hAnsi="Arial" w:cs="Arial"/>
          <w:sz w:val="24"/>
          <w:szCs w:val="24"/>
        </w:rPr>
        <w:t>Because</w:t>
      </w:r>
      <w:r w:rsidR="00C07039">
        <w:rPr>
          <w:rFonts w:ascii="Arial" w:hAnsi="Arial" w:cs="Arial"/>
          <w:sz w:val="24"/>
          <w:szCs w:val="24"/>
        </w:rPr>
        <w:t xml:space="preserve"> there</w:t>
      </w:r>
      <w:r w:rsidRPr="002F17EC">
        <w:rPr>
          <w:rFonts w:ascii="Arial" w:hAnsi="Arial" w:cs="Arial"/>
          <w:sz w:val="24"/>
          <w:szCs w:val="24"/>
        </w:rPr>
        <w:t xml:space="preserve"> is no privacy, </w:t>
      </w:r>
      <w:r w:rsidR="00E60146">
        <w:rPr>
          <w:rFonts w:ascii="Arial" w:hAnsi="Arial" w:cs="Arial"/>
          <w:sz w:val="24"/>
          <w:szCs w:val="24"/>
        </w:rPr>
        <w:t xml:space="preserve">public brokers </w:t>
      </w:r>
      <w:r w:rsidRPr="002F17EC">
        <w:rPr>
          <w:rFonts w:ascii="Arial" w:hAnsi="Arial" w:cs="Arial"/>
          <w:sz w:val="24"/>
          <w:szCs w:val="24"/>
        </w:rPr>
        <w:t xml:space="preserve">should not </w:t>
      </w:r>
      <w:proofErr w:type="gramStart"/>
      <w:r w:rsidRPr="002F17EC">
        <w:rPr>
          <w:rFonts w:ascii="Arial" w:hAnsi="Arial" w:cs="Arial"/>
          <w:sz w:val="24"/>
          <w:szCs w:val="24"/>
        </w:rPr>
        <w:t>be used</w:t>
      </w:r>
      <w:proofErr w:type="gramEnd"/>
      <w:r w:rsidRPr="002F17EC">
        <w:rPr>
          <w:rFonts w:ascii="Arial" w:hAnsi="Arial" w:cs="Arial"/>
          <w:sz w:val="24"/>
          <w:szCs w:val="24"/>
        </w:rPr>
        <w:t xml:space="preserve"> for production,</w:t>
      </w:r>
      <w:r w:rsidR="003B7FE6">
        <w:rPr>
          <w:rFonts w:ascii="Arial" w:hAnsi="Arial" w:cs="Arial"/>
          <w:sz w:val="24"/>
          <w:szCs w:val="24"/>
        </w:rPr>
        <w:t xml:space="preserve"> and</w:t>
      </w:r>
      <w:r w:rsidRPr="002F17EC">
        <w:rPr>
          <w:rFonts w:ascii="Arial" w:hAnsi="Arial" w:cs="Arial"/>
          <w:sz w:val="24"/>
          <w:szCs w:val="24"/>
        </w:rPr>
        <w:t xml:space="preserve"> instead </w:t>
      </w:r>
      <w:r w:rsidR="00EF68CB">
        <w:rPr>
          <w:rFonts w:ascii="Arial" w:hAnsi="Arial" w:cs="Arial"/>
          <w:sz w:val="24"/>
          <w:szCs w:val="24"/>
        </w:rPr>
        <w:t xml:space="preserve">be used </w:t>
      </w:r>
      <w:r w:rsidRPr="002F17EC">
        <w:rPr>
          <w:rFonts w:ascii="Arial" w:hAnsi="Arial" w:cs="Arial"/>
          <w:sz w:val="24"/>
          <w:szCs w:val="24"/>
        </w:rPr>
        <w:t>for testing</w:t>
      </w:r>
      <w:r w:rsidR="0012033F">
        <w:rPr>
          <w:rFonts w:ascii="Arial" w:hAnsi="Arial" w:cs="Arial"/>
          <w:sz w:val="24"/>
          <w:szCs w:val="24"/>
        </w:rPr>
        <w:t xml:space="preserve"> </w:t>
      </w:r>
      <w:r w:rsidRPr="002F17EC">
        <w:rPr>
          <w:rFonts w:ascii="Arial" w:hAnsi="Arial" w:cs="Arial"/>
          <w:sz w:val="24"/>
          <w:szCs w:val="24"/>
        </w:rPr>
        <w:t>/</w:t>
      </w:r>
      <w:r w:rsidR="0012033F">
        <w:rPr>
          <w:rFonts w:ascii="Arial" w:hAnsi="Arial" w:cs="Arial"/>
          <w:sz w:val="24"/>
          <w:szCs w:val="24"/>
        </w:rPr>
        <w:t xml:space="preserve"> </w:t>
      </w:r>
      <w:r w:rsidRPr="002F17EC">
        <w:rPr>
          <w:rFonts w:ascii="Arial" w:hAnsi="Arial" w:cs="Arial"/>
          <w:sz w:val="24"/>
          <w:szCs w:val="24"/>
        </w:rPr>
        <w:t>prototyping (</w:t>
      </w:r>
      <w:r w:rsidRPr="004C4CFC">
        <w:rPr>
          <w:rFonts w:ascii="Arial" w:hAnsi="Arial" w:cs="Arial"/>
          <w:sz w:val="24"/>
          <w:szCs w:val="24"/>
        </w:rPr>
        <w:t xml:space="preserve">Chen, </w:t>
      </w:r>
      <w:proofErr w:type="spellStart"/>
      <w:r w:rsidRPr="004C4CFC">
        <w:rPr>
          <w:rFonts w:ascii="Arial" w:hAnsi="Arial" w:cs="Arial"/>
          <w:sz w:val="24"/>
          <w:szCs w:val="24"/>
        </w:rPr>
        <w:t>Huo</w:t>
      </w:r>
      <w:proofErr w:type="spellEnd"/>
      <w:r w:rsidRPr="004C4CFC">
        <w:rPr>
          <w:rFonts w:ascii="Arial" w:hAnsi="Arial" w:cs="Arial"/>
          <w:sz w:val="24"/>
          <w:szCs w:val="24"/>
        </w:rPr>
        <w:t>, Zhu and Fan, 2020).</w:t>
      </w:r>
    </w:p>
    <w:p w:rsidR="002F17EC" w:rsidRDefault="00321FF0" w:rsidP="00AE59BF">
      <w:pPr>
        <w:spacing w:line="480" w:lineRule="auto"/>
        <w:rPr>
          <w:rFonts w:ascii="Arial" w:hAnsi="Arial" w:cs="Arial"/>
          <w:sz w:val="24"/>
          <w:szCs w:val="24"/>
        </w:rPr>
      </w:pPr>
      <w:r>
        <w:rPr>
          <w:rFonts w:ascii="Arial" w:hAnsi="Arial" w:cs="Arial"/>
          <w:sz w:val="24"/>
          <w:szCs w:val="24"/>
        </w:rPr>
        <w:t>A</w:t>
      </w:r>
      <w:r w:rsidR="00DE6B0E" w:rsidRPr="00DE6B0E">
        <w:rPr>
          <w:rFonts w:ascii="Arial" w:hAnsi="Arial" w:cs="Arial"/>
          <w:sz w:val="24"/>
          <w:szCs w:val="24"/>
        </w:rPr>
        <w:t xml:space="preserve"> level of confidentiality and availability </w:t>
      </w:r>
      <w:r w:rsidR="00D10EDC">
        <w:rPr>
          <w:rFonts w:ascii="Arial" w:hAnsi="Arial" w:cs="Arial"/>
          <w:sz w:val="24"/>
          <w:szCs w:val="24"/>
        </w:rPr>
        <w:t>was achieved</w:t>
      </w:r>
      <w:r w:rsidR="00871381">
        <w:rPr>
          <w:rFonts w:ascii="Arial" w:hAnsi="Arial" w:cs="Arial"/>
          <w:sz w:val="24"/>
          <w:szCs w:val="24"/>
        </w:rPr>
        <w:t xml:space="preserve"> by the project</w:t>
      </w:r>
      <w:r w:rsidR="000A655C">
        <w:rPr>
          <w:rFonts w:ascii="Arial" w:hAnsi="Arial" w:cs="Arial"/>
          <w:sz w:val="24"/>
          <w:szCs w:val="24"/>
        </w:rPr>
        <w:t xml:space="preserve">, </w:t>
      </w:r>
      <w:r w:rsidR="00357833">
        <w:rPr>
          <w:rFonts w:ascii="Arial" w:hAnsi="Arial" w:cs="Arial"/>
          <w:sz w:val="24"/>
          <w:szCs w:val="24"/>
        </w:rPr>
        <w:t>h</w:t>
      </w:r>
      <w:r w:rsidR="00357833" w:rsidRPr="00357833">
        <w:rPr>
          <w:rFonts w:ascii="Arial" w:hAnsi="Arial" w:cs="Arial"/>
          <w:sz w:val="24"/>
          <w:szCs w:val="24"/>
        </w:rPr>
        <w:t>owever usin</w:t>
      </w:r>
      <w:r w:rsidR="00E0632F">
        <w:rPr>
          <w:rFonts w:ascii="Arial" w:hAnsi="Arial" w:cs="Arial"/>
          <w:sz w:val="24"/>
          <w:szCs w:val="24"/>
        </w:rPr>
        <w:t>g a public MQTT broker meant</w:t>
      </w:r>
      <w:r w:rsidR="00357833" w:rsidRPr="00357833">
        <w:rPr>
          <w:rFonts w:ascii="Arial" w:hAnsi="Arial" w:cs="Arial"/>
          <w:sz w:val="24"/>
          <w:szCs w:val="24"/>
        </w:rPr>
        <w:t xml:space="preserve"> leveraging preferred security controls such as certificates </w:t>
      </w:r>
      <w:r w:rsidR="004B6896">
        <w:rPr>
          <w:rFonts w:ascii="Arial" w:hAnsi="Arial" w:cs="Arial"/>
          <w:sz w:val="24"/>
          <w:szCs w:val="24"/>
        </w:rPr>
        <w:t xml:space="preserve">to ensure integrity, </w:t>
      </w:r>
      <w:r w:rsidR="00357833" w:rsidRPr="00357833">
        <w:rPr>
          <w:rFonts w:ascii="Arial" w:hAnsi="Arial" w:cs="Arial"/>
          <w:sz w:val="24"/>
          <w:szCs w:val="24"/>
        </w:rPr>
        <w:t xml:space="preserve">and </w:t>
      </w:r>
      <w:r w:rsidR="00E47577">
        <w:rPr>
          <w:rFonts w:ascii="Arial" w:hAnsi="Arial" w:cs="Arial"/>
          <w:sz w:val="24"/>
          <w:szCs w:val="24"/>
        </w:rPr>
        <w:t xml:space="preserve">additionally </w:t>
      </w:r>
      <w:r w:rsidR="00357833" w:rsidRPr="00357833">
        <w:rPr>
          <w:rFonts w:ascii="Arial" w:hAnsi="Arial" w:cs="Arial"/>
          <w:sz w:val="24"/>
          <w:szCs w:val="24"/>
        </w:rPr>
        <w:t xml:space="preserve">broker authentication </w:t>
      </w:r>
      <w:r w:rsidR="00BC036F">
        <w:rPr>
          <w:rFonts w:ascii="Arial" w:hAnsi="Arial" w:cs="Arial"/>
          <w:sz w:val="24"/>
          <w:szCs w:val="24"/>
        </w:rPr>
        <w:t>was not possible</w:t>
      </w:r>
      <w:r w:rsidR="00DE6B0E" w:rsidRPr="00DE6B0E">
        <w:rPr>
          <w:rFonts w:ascii="Arial" w:hAnsi="Arial" w:cs="Arial"/>
          <w:sz w:val="24"/>
          <w:szCs w:val="24"/>
        </w:rPr>
        <w:t xml:space="preserve">. </w:t>
      </w:r>
      <w:r w:rsidR="00B617F6">
        <w:rPr>
          <w:rFonts w:ascii="Arial" w:hAnsi="Arial" w:cs="Arial"/>
          <w:sz w:val="24"/>
          <w:szCs w:val="24"/>
        </w:rPr>
        <w:t xml:space="preserve"> </w:t>
      </w:r>
      <w:r w:rsidR="00DE6B0E" w:rsidRPr="00DE6B0E">
        <w:rPr>
          <w:rFonts w:ascii="Arial" w:hAnsi="Arial" w:cs="Arial"/>
          <w:sz w:val="24"/>
          <w:szCs w:val="24"/>
        </w:rPr>
        <w:t xml:space="preserve">Because MQTT is a simple protocol designed for low-powered devices, it seeks to minimise the processing required to send messages, resulting in </w:t>
      </w:r>
      <w:r w:rsidR="00DE6B0E">
        <w:rPr>
          <w:rFonts w:ascii="Arial" w:hAnsi="Arial" w:cs="Arial"/>
          <w:sz w:val="24"/>
          <w:szCs w:val="24"/>
        </w:rPr>
        <w:t>significant security issues.</w:t>
      </w:r>
      <w:r w:rsidR="002F17EC" w:rsidRPr="002F17EC">
        <w:rPr>
          <w:rFonts w:ascii="Arial" w:hAnsi="Arial" w:cs="Arial"/>
          <w:sz w:val="24"/>
          <w:szCs w:val="24"/>
        </w:rPr>
        <w:t xml:space="preserve"> </w:t>
      </w:r>
      <w:r w:rsidR="00196E6A">
        <w:rPr>
          <w:rFonts w:ascii="Arial" w:hAnsi="Arial" w:cs="Arial"/>
          <w:sz w:val="24"/>
          <w:szCs w:val="24"/>
        </w:rPr>
        <w:t>(Hernández Ramos</w:t>
      </w:r>
      <w:r w:rsidR="002F17EC" w:rsidRPr="009519DC">
        <w:rPr>
          <w:rFonts w:ascii="Arial" w:hAnsi="Arial" w:cs="Arial"/>
          <w:sz w:val="24"/>
          <w:szCs w:val="24"/>
        </w:rPr>
        <w:t xml:space="preserve"> et al., 2018). </w:t>
      </w:r>
      <w:r w:rsidR="002E4516" w:rsidRPr="009519DC">
        <w:rPr>
          <w:rFonts w:ascii="Arial" w:hAnsi="Arial" w:cs="Arial"/>
          <w:sz w:val="24"/>
          <w:szCs w:val="24"/>
        </w:rPr>
        <w:t xml:space="preserve"> </w:t>
      </w:r>
      <w:r w:rsidR="002F17EC" w:rsidRPr="009519DC">
        <w:rPr>
          <w:rFonts w:ascii="Arial" w:hAnsi="Arial" w:cs="Arial"/>
          <w:sz w:val="24"/>
          <w:szCs w:val="24"/>
        </w:rPr>
        <w:t xml:space="preserve">Most flaws </w:t>
      </w:r>
      <w:proofErr w:type="gramStart"/>
      <w:r w:rsidR="002F17EC" w:rsidRPr="009519DC">
        <w:rPr>
          <w:rFonts w:ascii="Arial" w:hAnsi="Arial" w:cs="Arial"/>
          <w:sz w:val="24"/>
          <w:szCs w:val="24"/>
        </w:rPr>
        <w:t>can be fixed</w:t>
      </w:r>
      <w:proofErr w:type="gramEnd"/>
      <w:r w:rsidR="002F17EC" w:rsidRPr="009519DC">
        <w:rPr>
          <w:rFonts w:ascii="Arial" w:hAnsi="Arial" w:cs="Arial"/>
          <w:sz w:val="24"/>
          <w:szCs w:val="24"/>
        </w:rPr>
        <w:t xml:space="preserve"> with proper protocol settings on the client and broker. </w:t>
      </w:r>
      <w:r w:rsidR="00F42DB1" w:rsidRPr="009519DC">
        <w:rPr>
          <w:rFonts w:ascii="Arial" w:hAnsi="Arial" w:cs="Arial"/>
          <w:sz w:val="24"/>
          <w:szCs w:val="24"/>
        </w:rPr>
        <w:t xml:space="preserve"> </w:t>
      </w:r>
      <w:r w:rsidR="002F17EC" w:rsidRPr="009519DC">
        <w:rPr>
          <w:rFonts w:ascii="Arial" w:hAnsi="Arial" w:cs="Arial"/>
          <w:sz w:val="24"/>
          <w:szCs w:val="24"/>
        </w:rPr>
        <w:t xml:space="preserve">On a private broker, additional security measures could mitigate threats </w:t>
      </w:r>
      <w:r w:rsidR="002D352F">
        <w:rPr>
          <w:rFonts w:ascii="Arial" w:hAnsi="Arial" w:cs="Arial"/>
          <w:sz w:val="24"/>
          <w:szCs w:val="24"/>
        </w:rPr>
        <w:t xml:space="preserve">to which </w:t>
      </w:r>
      <w:r w:rsidR="002F17EC" w:rsidRPr="009519DC">
        <w:rPr>
          <w:rFonts w:ascii="Arial" w:hAnsi="Arial" w:cs="Arial"/>
          <w:sz w:val="24"/>
          <w:szCs w:val="24"/>
        </w:rPr>
        <w:t xml:space="preserve">the project is </w:t>
      </w:r>
      <w:r w:rsidR="00F8214E">
        <w:rPr>
          <w:rFonts w:ascii="Arial" w:hAnsi="Arial" w:cs="Arial"/>
          <w:sz w:val="24"/>
          <w:szCs w:val="24"/>
        </w:rPr>
        <w:t>susceptible</w:t>
      </w:r>
      <w:r w:rsidR="00017C21">
        <w:rPr>
          <w:rFonts w:ascii="Arial" w:hAnsi="Arial" w:cs="Arial"/>
          <w:sz w:val="24"/>
          <w:szCs w:val="24"/>
        </w:rPr>
        <w:t>:</w:t>
      </w:r>
      <w:r w:rsidR="00653456">
        <w:rPr>
          <w:rFonts w:ascii="Arial" w:hAnsi="Arial" w:cs="Arial"/>
          <w:sz w:val="24"/>
          <w:szCs w:val="24"/>
        </w:rPr>
        <w:t xml:space="preserve">  For example, </w:t>
      </w:r>
      <w:r w:rsidR="002F17EC" w:rsidRPr="009519DC">
        <w:rPr>
          <w:rFonts w:ascii="Arial" w:hAnsi="Arial" w:cs="Arial"/>
          <w:sz w:val="24"/>
          <w:szCs w:val="24"/>
        </w:rPr>
        <w:t>TLS with certificate credentials for all connections (providing secure authentica</w:t>
      </w:r>
      <w:r w:rsidR="0061265F" w:rsidRPr="009519DC">
        <w:rPr>
          <w:rFonts w:ascii="Arial" w:hAnsi="Arial" w:cs="Arial"/>
          <w:sz w:val="24"/>
          <w:szCs w:val="24"/>
        </w:rPr>
        <w:t>tion and authoris</w:t>
      </w:r>
      <w:r w:rsidR="002F17EC" w:rsidRPr="009519DC">
        <w:rPr>
          <w:rFonts w:ascii="Arial" w:hAnsi="Arial" w:cs="Arial"/>
          <w:sz w:val="24"/>
          <w:szCs w:val="24"/>
        </w:rPr>
        <w:t>ation), only TCP/IP ports 8883 would be open on the server (secure MQTT protocol) and limiting MQTT publishing and subscribing</w:t>
      </w:r>
      <w:r w:rsidR="002F17EC" w:rsidRPr="00C87DDC">
        <w:rPr>
          <w:rFonts w:ascii="Arial" w:hAnsi="Arial" w:cs="Arial"/>
          <w:color w:val="FF0000"/>
          <w:sz w:val="24"/>
          <w:szCs w:val="24"/>
        </w:rPr>
        <w:t xml:space="preserve"> </w:t>
      </w:r>
      <w:r w:rsidR="00C100C9">
        <w:rPr>
          <w:rFonts w:ascii="Arial" w:hAnsi="Arial" w:cs="Arial"/>
          <w:sz w:val="24"/>
          <w:szCs w:val="24"/>
        </w:rPr>
        <w:t>(prevent resource exhaustion and ensuring availability</w:t>
      </w:r>
      <w:r w:rsidR="002F17EC" w:rsidRPr="002F17EC">
        <w:rPr>
          <w:rFonts w:ascii="Arial" w:hAnsi="Arial" w:cs="Arial"/>
          <w:sz w:val="24"/>
          <w:szCs w:val="24"/>
        </w:rPr>
        <w:t xml:space="preserve">) </w:t>
      </w:r>
      <w:r w:rsidR="00A24EE9">
        <w:rPr>
          <w:rFonts w:ascii="Arial" w:hAnsi="Arial" w:cs="Arial"/>
          <w:sz w:val="24"/>
          <w:szCs w:val="24"/>
        </w:rPr>
        <w:t>(Kotak</w:t>
      </w:r>
      <w:r w:rsidR="002F17EC" w:rsidRPr="00734F6F">
        <w:rPr>
          <w:rFonts w:ascii="Arial" w:hAnsi="Arial" w:cs="Arial"/>
          <w:sz w:val="24"/>
          <w:szCs w:val="24"/>
        </w:rPr>
        <w:t xml:space="preserve"> et al., 2019).</w:t>
      </w:r>
    </w:p>
    <w:p w:rsidR="00467A9D" w:rsidRDefault="00467A9D" w:rsidP="00AE59BF">
      <w:pPr>
        <w:spacing w:line="480" w:lineRule="auto"/>
        <w:rPr>
          <w:rFonts w:ascii="Arial" w:hAnsi="Arial" w:cs="Arial"/>
          <w:sz w:val="24"/>
          <w:szCs w:val="24"/>
        </w:rPr>
      </w:pPr>
    </w:p>
    <w:p w:rsidR="00467A9D" w:rsidRPr="002F17EC" w:rsidRDefault="00467A9D" w:rsidP="00AE59BF">
      <w:pPr>
        <w:spacing w:line="480" w:lineRule="auto"/>
        <w:rPr>
          <w:rFonts w:ascii="Arial" w:hAnsi="Arial" w:cs="Arial"/>
          <w:sz w:val="24"/>
          <w:szCs w:val="24"/>
        </w:rPr>
      </w:pPr>
    </w:p>
    <w:p w:rsidR="002F17EC" w:rsidRPr="002F17EC" w:rsidRDefault="002F17EC" w:rsidP="00AE59BF">
      <w:pPr>
        <w:spacing w:line="480" w:lineRule="auto"/>
        <w:rPr>
          <w:rFonts w:ascii="Arial" w:hAnsi="Arial" w:cs="Arial"/>
          <w:sz w:val="24"/>
          <w:szCs w:val="24"/>
        </w:rPr>
      </w:pPr>
    </w:p>
    <w:p w:rsidR="002F17EC" w:rsidRPr="004A3B3F" w:rsidRDefault="002F17EC" w:rsidP="00AE59BF">
      <w:pPr>
        <w:spacing w:line="480" w:lineRule="auto"/>
        <w:rPr>
          <w:rFonts w:ascii="Arial" w:hAnsi="Arial" w:cs="Arial"/>
          <w:sz w:val="24"/>
          <w:szCs w:val="24"/>
        </w:rPr>
      </w:pPr>
    </w:p>
    <w:p w:rsidR="00D82247" w:rsidRDefault="00D82247" w:rsidP="00AE59BF">
      <w:pPr>
        <w:spacing w:line="480" w:lineRule="auto"/>
        <w:rPr>
          <w:rFonts w:ascii="Arial" w:hAnsi="Arial" w:cs="Arial"/>
          <w:b/>
          <w:sz w:val="24"/>
          <w:szCs w:val="24"/>
        </w:rPr>
      </w:pPr>
      <w:r>
        <w:rPr>
          <w:rFonts w:ascii="Arial" w:hAnsi="Arial" w:cs="Arial"/>
          <w:b/>
          <w:sz w:val="24"/>
          <w:szCs w:val="24"/>
        </w:rPr>
        <w:br w:type="page"/>
      </w:r>
    </w:p>
    <w:p w:rsidR="002D6E50" w:rsidRPr="007F0757" w:rsidRDefault="00BA35CA" w:rsidP="00AE59BF">
      <w:pPr>
        <w:spacing w:line="480" w:lineRule="auto"/>
        <w:rPr>
          <w:rFonts w:ascii="Arial" w:hAnsi="Arial" w:cs="Arial"/>
          <w:sz w:val="24"/>
          <w:szCs w:val="24"/>
        </w:rPr>
      </w:pPr>
      <w:r w:rsidRPr="004A3B3F">
        <w:rPr>
          <w:rFonts w:ascii="Arial" w:hAnsi="Arial" w:cs="Arial"/>
          <w:b/>
          <w:sz w:val="24"/>
          <w:szCs w:val="24"/>
        </w:rPr>
        <w:lastRenderedPageBreak/>
        <w:t>References</w:t>
      </w:r>
      <w:r w:rsidR="001A0913" w:rsidRPr="007F0757">
        <w:rPr>
          <w:rFonts w:ascii="Arial" w:eastAsia="Microsoft YaHei UI" w:hAnsi="Arial" w:cs="Arial"/>
          <w:color w:val="1B1B1B"/>
          <w:spacing w:val="-1"/>
          <w:sz w:val="24"/>
          <w:szCs w:val="24"/>
        </w:rPr>
        <w:br/>
      </w:r>
    </w:p>
    <w:p w:rsidR="002D6E50" w:rsidRDefault="002D6E50" w:rsidP="00AE59BF">
      <w:pPr>
        <w:spacing w:line="480" w:lineRule="auto"/>
        <w:rPr>
          <w:rFonts w:ascii="Arial" w:hAnsi="Arial" w:cs="Arial"/>
          <w:sz w:val="24"/>
          <w:szCs w:val="24"/>
        </w:rPr>
      </w:pPr>
      <w:r w:rsidRPr="007F0757">
        <w:rPr>
          <w:rFonts w:ascii="Arial" w:hAnsi="Arial" w:cs="Arial"/>
          <w:sz w:val="24"/>
          <w:szCs w:val="24"/>
        </w:rPr>
        <w:t xml:space="preserve">Cope, S. (N.D.) Practical MQTT with Steve. Available from: </w:t>
      </w:r>
      <w:hyperlink r:id="rId5" w:history="1">
        <w:r w:rsidRPr="007F0757">
          <w:rPr>
            <w:rFonts w:ascii="Arial" w:hAnsi="Arial" w:cs="Arial"/>
            <w:sz w:val="24"/>
            <w:szCs w:val="24"/>
          </w:rPr>
          <w:t>http://www.steves-internet-guide.com</w:t>
        </w:r>
      </w:hyperlink>
      <w:r w:rsidRPr="0072438F">
        <w:rPr>
          <w:rFonts w:ascii="Arial" w:hAnsi="Arial" w:cs="Arial"/>
          <w:sz w:val="24"/>
          <w:szCs w:val="24"/>
        </w:rPr>
        <w:t xml:space="preserve"> [Accessed 16 September 2022].</w:t>
      </w:r>
    </w:p>
    <w:p w:rsidR="00D82247" w:rsidRDefault="00D82247" w:rsidP="00AE59BF">
      <w:pPr>
        <w:spacing w:line="480" w:lineRule="auto"/>
        <w:rPr>
          <w:rFonts w:ascii="Arial" w:hAnsi="Arial" w:cs="Arial"/>
          <w:color w:val="333333"/>
          <w:sz w:val="24"/>
          <w:szCs w:val="24"/>
          <w:shd w:val="clear" w:color="auto" w:fill="FFFFFF"/>
        </w:rPr>
      </w:pPr>
    </w:p>
    <w:p w:rsidR="001A0913" w:rsidRPr="00206E88" w:rsidRDefault="00793148" w:rsidP="00AE59BF">
      <w:pPr>
        <w:spacing w:line="480" w:lineRule="auto"/>
        <w:rPr>
          <w:rFonts w:ascii="Arial" w:hAnsi="Arial" w:cs="Arial"/>
          <w:b/>
          <w:sz w:val="24"/>
          <w:szCs w:val="24"/>
        </w:rPr>
      </w:pPr>
      <w:r w:rsidRPr="007F0757">
        <w:rPr>
          <w:rFonts w:ascii="Arial" w:hAnsi="Arial" w:cs="Arial"/>
          <w:color w:val="333333"/>
          <w:sz w:val="24"/>
          <w:szCs w:val="24"/>
          <w:shd w:val="clear" w:color="auto" w:fill="FFFFFF"/>
        </w:rPr>
        <w:t>Chen,</w:t>
      </w:r>
      <w:r w:rsidR="00552EE3">
        <w:rPr>
          <w:rFonts w:ascii="Arial" w:hAnsi="Arial" w:cs="Arial"/>
          <w:color w:val="333333"/>
          <w:sz w:val="24"/>
          <w:szCs w:val="24"/>
          <w:shd w:val="clear" w:color="auto" w:fill="FFFFFF"/>
        </w:rPr>
        <w:t xml:space="preserve"> F.,</w:t>
      </w:r>
      <w:r w:rsidR="006A07C5">
        <w:rPr>
          <w:rFonts w:ascii="Arial" w:hAnsi="Arial" w:cs="Arial"/>
          <w:color w:val="333333"/>
          <w:sz w:val="24"/>
          <w:szCs w:val="24"/>
          <w:shd w:val="clear" w:color="auto" w:fill="FFFFFF"/>
        </w:rPr>
        <w:t xml:space="preserve"> </w:t>
      </w:r>
      <w:proofErr w:type="spellStart"/>
      <w:r w:rsidRPr="007F0757">
        <w:rPr>
          <w:rFonts w:ascii="Arial" w:hAnsi="Arial" w:cs="Arial"/>
          <w:color w:val="333333"/>
          <w:sz w:val="24"/>
          <w:szCs w:val="24"/>
          <w:shd w:val="clear" w:color="auto" w:fill="FFFFFF"/>
        </w:rPr>
        <w:t>Huo</w:t>
      </w:r>
      <w:proofErr w:type="spellEnd"/>
      <w:r w:rsidR="006A07C5">
        <w:rPr>
          <w:rFonts w:ascii="Arial" w:hAnsi="Arial" w:cs="Arial"/>
          <w:color w:val="333333"/>
          <w:sz w:val="24"/>
          <w:szCs w:val="24"/>
          <w:shd w:val="clear" w:color="auto" w:fill="FFFFFF"/>
        </w:rPr>
        <w:t>, Y.,</w:t>
      </w:r>
      <w:r w:rsidR="00792863">
        <w:rPr>
          <w:rFonts w:ascii="Arial" w:hAnsi="Arial" w:cs="Arial"/>
          <w:color w:val="333333"/>
          <w:sz w:val="24"/>
          <w:szCs w:val="24"/>
          <w:shd w:val="clear" w:color="auto" w:fill="FFFFFF"/>
        </w:rPr>
        <w:t xml:space="preserve"> </w:t>
      </w:r>
      <w:r w:rsidRPr="007F0757">
        <w:rPr>
          <w:rFonts w:ascii="Arial" w:hAnsi="Arial" w:cs="Arial"/>
          <w:color w:val="333333"/>
          <w:sz w:val="24"/>
          <w:szCs w:val="24"/>
          <w:shd w:val="clear" w:color="auto" w:fill="FFFFFF"/>
        </w:rPr>
        <w:t>Zhu</w:t>
      </w:r>
      <w:r w:rsidR="00792863">
        <w:rPr>
          <w:rFonts w:ascii="Arial" w:hAnsi="Arial" w:cs="Arial"/>
          <w:color w:val="333333"/>
          <w:sz w:val="24"/>
          <w:szCs w:val="24"/>
          <w:shd w:val="clear" w:color="auto" w:fill="FFFFFF"/>
        </w:rPr>
        <w:t>, J.,</w:t>
      </w:r>
      <w:r w:rsidR="00CD5131">
        <w:rPr>
          <w:rFonts w:ascii="Arial" w:hAnsi="Arial" w:cs="Arial"/>
          <w:color w:val="333333"/>
          <w:sz w:val="24"/>
          <w:szCs w:val="24"/>
          <w:shd w:val="clear" w:color="auto" w:fill="FFFFFF"/>
        </w:rPr>
        <w:t xml:space="preserve"> </w:t>
      </w:r>
      <w:r w:rsidR="003C477A">
        <w:rPr>
          <w:rFonts w:ascii="Arial" w:hAnsi="Arial" w:cs="Arial"/>
          <w:color w:val="333333"/>
          <w:sz w:val="24"/>
          <w:szCs w:val="24"/>
          <w:shd w:val="clear" w:color="auto" w:fill="FFFFFF"/>
        </w:rPr>
        <w:t>&amp;</w:t>
      </w:r>
      <w:r w:rsidR="00CD5131">
        <w:rPr>
          <w:rFonts w:ascii="Arial" w:hAnsi="Arial" w:cs="Arial"/>
          <w:color w:val="333333"/>
          <w:sz w:val="24"/>
          <w:szCs w:val="24"/>
          <w:shd w:val="clear" w:color="auto" w:fill="FFFFFF"/>
        </w:rPr>
        <w:t xml:space="preserve"> </w:t>
      </w:r>
      <w:r w:rsidRPr="007F0757">
        <w:rPr>
          <w:rFonts w:ascii="Arial" w:hAnsi="Arial" w:cs="Arial"/>
          <w:color w:val="333333"/>
          <w:sz w:val="24"/>
          <w:szCs w:val="24"/>
          <w:shd w:val="clear" w:color="auto" w:fill="FFFFFF"/>
        </w:rPr>
        <w:t>Fan</w:t>
      </w:r>
      <w:r w:rsidR="00CD5131">
        <w:rPr>
          <w:rFonts w:ascii="Arial" w:hAnsi="Arial" w:cs="Arial"/>
          <w:color w:val="333333"/>
          <w:sz w:val="24"/>
          <w:szCs w:val="24"/>
          <w:shd w:val="clear" w:color="auto" w:fill="FFFFFF"/>
        </w:rPr>
        <w:t>, D.</w:t>
      </w:r>
      <w:r w:rsidR="00D85D32">
        <w:rPr>
          <w:rFonts w:ascii="Arial" w:hAnsi="Arial" w:cs="Arial"/>
          <w:color w:val="333333"/>
          <w:sz w:val="24"/>
          <w:szCs w:val="24"/>
          <w:shd w:val="clear" w:color="auto" w:fill="FFFFFF"/>
        </w:rPr>
        <w:t xml:space="preserve"> (2020)</w:t>
      </w:r>
      <w:r w:rsidR="005B30FD">
        <w:rPr>
          <w:rFonts w:ascii="Arial" w:hAnsi="Arial" w:cs="Arial"/>
          <w:color w:val="333333"/>
          <w:sz w:val="24"/>
          <w:szCs w:val="24"/>
          <w:shd w:val="clear" w:color="auto" w:fill="FFFFFF"/>
        </w:rPr>
        <w:t xml:space="preserve"> ‘</w:t>
      </w:r>
      <w:r w:rsidRPr="007F0757">
        <w:rPr>
          <w:rFonts w:ascii="Arial" w:hAnsi="Arial" w:cs="Arial"/>
          <w:color w:val="333333"/>
          <w:sz w:val="24"/>
          <w:szCs w:val="24"/>
          <w:shd w:val="clear" w:color="auto" w:fill="FFFFFF"/>
        </w:rPr>
        <w:t>A Review on the St</w:t>
      </w:r>
      <w:r w:rsidR="008C55C9">
        <w:rPr>
          <w:rFonts w:ascii="Arial" w:hAnsi="Arial" w:cs="Arial"/>
          <w:color w:val="333333"/>
          <w:sz w:val="24"/>
          <w:szCs w:val="24"/>
          <w:shd w:val="clear" w:color="auto" w:fill="FFFFFF"/>
        </w:rPr>
        <w:t>udy on MQTT Security Challenge</w:t>
      </w:r>
      <w:r w:rsidR="005B30FD">
        <w:rPr>
          <w:rFonts w:ascii="Arial" w:hAnsi="Arial" w:cs="Arial"/>
          <w:color w:val="333333"/>
          <w:sz w:val="24"/>
          <w:szCs w:val="24"/>
          <w:shd w:val="clear" w:color="auto" w:fill="FFFFFF"/>
        </w:rPr>
        <w:t>’</w:t>
      </w:r>
      <w:r w:rsidR="008C55C9">
        <w:rPr>
          <w:rFonts w:ascii="Arial" w:hAnsi="Arial" w:cs="Arial"/>
          <w:color w:val="333333"/>
          <w:sz w:val="24"/>
          <w:szCs w:val="24"/>
          <w:shd w:val="clear" w:color="auto" w:fill="FFFFFF"/>
        </w:rPr>
        <w:t>,</w:t>
      </w:r>
      <w:r w:rsidRPr="007F0757">
        <w:rPr>
          <w:rFonts w:ascii="Arial" w:hAnsi="Arial" w:cs="Arial"/>
          <w:color w:val="333333"/>
          <w:sz w:val="24"/>
          <w:szCs w:val="24"/>
          <w:shd w:val="clear" w:color="auto" w:fill="FFFFFF"/>
        </w:rPr>
        <w:t> </w:t>
      </w:r>
      <w:r w:rsidRPr="007F0757">
        <w:rPr>
          <w:rStyle w:val="Emphasis"/>
          <w:rFonts w:ascii="Arial" w:hAnsi="Arial" w:cs="Arial"/>
          <w:color w:val="333333"/>
          <w:sz w:val="24"/>
          <w:szCs w:val="24"/>
          <w:shd w:val="clear" w:color="auto" w:fill="FFFFFF"/>
        </w:rPr>
        <w:t>2020 IEEE International Conference on Smart Cloud (</w:t>
      </w:r>
      <w:proofErr w:type="spellStart"/>
      <w:r w:rsidRPr="007F0757">
        <w:rPr>
          <w:rStyle w:val="Emphasis"/>
          <w:rFonts w:ascii="Arial" w:hAnsi="Arial" w:cs="Arial"/>
          <w:color w:val="333333"/>
          <w:sz w:val="24"/>
          <w:szCs w:val="24"/>
          <w:shd w:val="clear" w:color="auto" w:fill="FFFFFF"/>
        </w:rPr>
        <w:t>SmartCloud</w:t>
      </w:r>
      <w:proofErr w:type="spellEnd"/>
      <w:r w:rsidRPr="007F0757">
        <w:rPr>
          <w:rStyle w:val="Emphasis"/>
          <w:rFonts w:ascii="Arial" w:hAnsi="Arial" w:cs="Arial"/>
          <w:color w:val="333333"/>
          <w:sz w:val="24"/>
          <w:szCs w:val="24"/>
          <w:shd w:val="clear" w:color="auto" w:fill="FFFFFF"/>
        </w:rPr>
        <w:t>)</w:t>
      </w:r>
      <w:r w:rsidR="00CA1597">
        <w:rPr>
          <w:rFonts w:ascii="Arial" w:hAnsi="Arial" w:cs="Arial"/>
          <w:color w:val="333333"/>
          <w:sz w:val="24"/>
          <w:szCs w:val="24"/>
          <w:shd w:val="clear" w:color="auto" w:fill="FFFFFF"/>
        </w:rPr>
        <w:t xml:space="preserve">. </w:t>
      </w:r>
      <w:r w:rsidR="009768E8">
        <w:rPr>
          <w:rFonts w:ascii="Arial" w:hAnsi="Arial" w:cs="Arial"/>
          <w:color w:val="333333"/>
          <w:sz w:val="24"/>
          <w:szCs w:val="24"/>
          <w:shd w:val="clear" w:color="auto" w:fill="FFFFFF"/>
        </w:rPr>
        <w:t xml:space="preserve">Washington DC, </w:t>
      </w:r>
      <w:r w:rsidR="00200BD0">
        <w:rPr>
          <w:rFonts w:ascii="Arial" w:hAnsi="Arial" w:cs="Arial"/>
          <w:color w:val="333333"/>
          <w:sz w:val="24"/>
          <w:szCs w:val="24"/>
          <w:shd w:val="clear" w:color="auto" w:fill="FFFFFF"/>
        </w:rPr>
        <w:t>6-8 November.</w:t>
      </w:r>
      <w:r w:rsidR="00EF1D6F" w:rsidRPr="00EF1D6F">
        <w:t xml:space="preserve"> </w:t>
      </w:r>
      <w:r w:rsidR="00EF1D6F" w:rsidRPr="00EF1D6F">
        <w:rPr>
          <w:rFonts w:ascii="Arial" w:hAnsi="Arial" w:cs="Arial"/>
          <w:color w:val="333333"/>
          <w:sz w:val="24"/>
          <w:szCs w:val="24"/>
          <w:shd w:val="clear" w:color="auto" w:fill="FFFFFF"/>
        </w:rPr>
        <w:t>IEEE</w:t>
      </w:r>
      <w:r w:rsidR="00405FF9">
        <w:rPr>
          <w:rFonts w:ascii="Arial" w:hAnsi="Arial" w:cs="Arial"/>
          <w:color w:val="333333"/>
          <w:sz w:val="24"/>
          <w:szCs w:val="24"/>
          <w:shd w:val="clear" w:color="auto" w:fill="FFFFFF"/>
        </w:rPr>
        <w:t>.</w:t>
      </w:r>
      <w:r w:rsidR="002A2A5B">
        <w:rPr>
          <w:rFonts w:ascii="Arial" w:hAnsi="Arial" w:cs="Arial"/>
          <w:color w:val="333333"/>
          <w:sz w:val="24"/>
          <w:szCs w:val="24"/>
          <w:shd w:val="clear" w:color="auto" w:fill="FFFFFF"/>
        </w:rPr>
        <w:t xml:space="preserve"> </w:t>
      </w:r>
      <w:r w:rsidR="00B24AA4">
        <w:rPr>
          <w:rFonts w:ascii="Arial" w:hAnsi="Arial" w:cs="Arial"/>
          <w:color w:val="333333"/>
          <w:sz w:val="24"/>
          <w:szCs w:val="24"/>
          <w:shd w:val="clear" w:color="auto" w:fill="FFFFFF"/>
        </w:rPr>
        <w:t>128-133.</w:t>
      </w:r>
    </w:p>
    <w:p w:rsidR="001A0913" w:rsidRDefault="001A0913" w:rsidP="00AE59BF">
      <w:pPr>
        <w:spacing w:line="480" w:lineRule="auto"/>
        <w:rPr>
          <w:rFonts w:ascii="Arial" w:hAnsi="Arial" w:cs="Arial"/>
          <w:sz w:val="24"/>
          <w:szCs w:val="24"/>
        </w:rPr>
      </w:pPr>
    </w:p>
    <w:p w:rsidR="001A0913" w:rsidRDefault="00FC3E50" w:rsidP="00AE59BF">
      <w:pPr>
        <w:spacing w:line="480" w:lineRule="auto"/>
        <w:rPr>
          <w:rFonts w:ascii="Arial" w:hAnsi="Arial" w:cs="Arial"/>
          <w:sz w:val="24"/>
          <w:szCs w:val="24"/>
        </w:rPr>
      </w:pPr>
      <w:r w:rsidRPr="00474D57">
        <w:rPr>
          <w:rFonts w:ascii="Arial" w:hAnsi="Arial" w:cs="Arial" w:hint="eastAsia"/>
          <w:sz w:val="24"/>
          <w:szCs w:val="24"/>
        </w:rPr>
        <w:t xml:space="preserve">Hernández Ramos, S., </w:t>
      </w:r>
      <w:proofErr w:type="spellStart"/>
      <w:r w:rsidR="004E31A1" w:rsidRPr="00474D57">
        <w:rPr>
          <w:rFonts w:ascii="Arial" w:hAnsi="Arial" w:cs="Arial"/>
          <w:sz w:val="24"/>
          <w:szCs w:val="24"/>
        </w:rPr>
        <w:t>Lacuesta</w:t>
      </w:r>
      <w:proofErr w:type="spellEnd"/>
      <w:r w:rsidR="004E31A1" w:rsidRPr="00474D57">
        <w:rPr>
          <w:rFonts w:ascii="Arial" w:hAnsi="Arial" w:cs="Arial"/>
          <w:sz w:val="24"/>
          <w:szCs w:val="24"/>
        </w:rPr>
        <w:t>, R.</w:t>
      </w:r>
      <w:r w:rsidR="004E261B" w:rsidRPr="00474D57">
        <w:rPr>
          <w:rFonts w:ascii="Arial" w:hAnsi="Arial" w:cs="Arial"/>
          <w:sz w:val="24"/>
          <w:szCs w:val="24"/>
        </w:rPr>
        <w:t xml:space="preserve"> </w:t>
      </w:r>
      <w:r w:rsidR="00C00806" w:rsidRPr="00474D57">
        <w:rPr>
          <w:rFonts w:ascii="Arial" w:hAnsi="Arial" w:cs="Arial"/>
          <w:sz w:val="24"/>
          <w:szCs w:val="24"/>
        </w:rPr>
        <w:t>&amp;</w:t>
      </w:r>
      <w:r w:rsidR="004E261B" w:rsidRPr="00474D57">
        <w:rPr>
          <w:rFonts w:ascii="Arial" w:hAnsi="Arial" w:cs="Arial"/>
          <w:sz w:val="24"/>
          <w:szCs w:val="24"/>
        </w:rPr>
        <w:t xml:space="preserve"> </w:t>
      </w:r>
      <w:proofErr w:type="spellStart"/>
      <w:r w:rsidR="004E261B" w:rsidRPr="00474D57">
        <w:rPr>
          <w:rFonts w:ascii="Arial" w:hAnsi="Arial" w:cs="Arial"/>
          <w:sz w:val="24"/>
          <w:szCs w:val="24"/>
        </w:rPr>
        <w:t>Villalba</w:t>
      </w:r>
      <w:proofErr w:type="spellEnd"/>
      <w:r w:rsidR="004E261B" w:rsidRPr="00474D57">
        <w:rPr>
          <w:rFonts w:ascii="Arial" w:hAnsi="Arial" w:cs="Arial"/>
          <w:sz w:val="24"/>
          <w:szCs w:val="24"/>
        </w:rPr>
        <w:t xml:space="preserve">, M. T. </w:t>
      </w:r>
      <w:r w:rsidR="001A0913" w:rsidRPr="00474D57">
        <w:rPr>
          <w:rFonts w:ascii="Arial" w:hAnsi="Arial" w:cs="Arial" w:hint="eastAsia"/>
          <w:sz w:val="24"/>
          <w:szCs w:val="24"/>
        </w:rPr>
        <w:t xml:space="preserve">(2018) MQTT Security: A Novel Fuzzing Approach. </w:t>
      </w:r>
      <w:r w:rsidR="001A0913" w:rsidRPr="00474D57">
        <w:rPr>
          <w:rFonts w:ascii="Arial" w:hAnsi="Arial" w:cs="Arial" w:hint="eastAsia"/>
          <w:i/>
          <w:sz w:val="24"/>
          <w:szCs w:val="24"/>
        </w:rPr>
        <w:t>Wireless communications and mobile computing</w:t>
      </w:r>
      <w:r w:rsidR="00201490">
        <w:rPr>
          <w:rFonts w:ascii="Arial" w:hAnsi="Arial" w:cs="Arial" w:hint="eastAsia"/>
          <w:sz w:val="24"/>
          <w:szCs w:val="24"/>
        </w:rPr>
        <w:t xml:space="preserve"> </w:t>
      </w:r>
      <w:r w:rsidR="00AC60A6">
        <w:rPr>
          <w:rFonts w:ascii="Arial" w:hAnsi="Arial" w:cs="Arial"/>
          <w:sz w:val="24"/>
          <w:szCs w:val="24"/>
        </w:rPr>
        <w:t>2018</w:t>
      </w:r>
      <w:r w:rsidR="008F54D1">
        <w:rPr>
          <w:rFonts w:ascii="Arial" w:hAnsi="Arial" w:cs="Arial"/>
          <w:sz w:val="24"/>
          <w:szCs w:val="24"/>
        </w:rPr>
        <w:t>: 1-11.</w:t>
      </w:r>
      <w:r w:rsidR="00201490">
        <w:rPr>
          <w:rFonts w:ascii="Arial" w:hAnsi="Arial" w:cs="Arial"/>
          <w:sz w:val="24"/>
          <w:szCs w:val="24"/>
        </w:rPr>
        <w:t xml:space="preserve"> </w:t>
      </w:r>
      <w:r w:rsidR="0005334A">
        <w:rPr>
          <w:rFonts w:ascii="Arial" w:hAnsi="Arial" w:cs="Arial"/>
          <w:sz w:val="24"/>
          <w:szCs w:val="24"/>
        </w:rPr>
        <w:t xml:space="preserve">Available from: </w:t>
      </w:r>
      <w:r w:rsidR="002D71D6" w:rsidRPr="002D71D6">
        <w:rPr>
          <w:rFonts w:ascii="Arial" w:hAnsi="Arial" w:cs="Arial"/>
          <w:sz w:val="24"/>
          <w:szCs w:val="24"/>
        </w:rPr>
        <w:t>https://doi.org/10.1155/2018/8261746</w:t>
      </w:r>
      <w:r w:rsidR="001A0913">
        <w:rPr>
          <w:rFonts w:ascii="Microsoft YaHei UI" w:eastAsia="Microsoft YaHei UI" w:hAnsi="Microsoft YaHei UI" w:hint="eastAsia"/>
          <w:color w:val="1B1B1B"/>
          <w:spacing w:val="-1"/>
          <w:sz w:val="21"/>
          <w:szCs w:val="21"/>
        </w:rPr>
        <w:br/>
      </w:r>
      <w:r w:rsidR="001A0913">
        <w:rPr>
          <w:rFonts w:ascii="Microsoft YaHei UI" w:eastAsia="Microsoft YaHei UI" w:hAnsi="Microsoft YaHei UI" w:hint="eastAsia"/>
          <w:color w:val="1B1B1B"/>
          <w:spacing w:val="-1"/>
          <w:sz w:val="21"/>
          <w:szCs w:val="21"/>
        </w:rPr>
        <w:br/>
      </w:r>
      <w:r w:rsidR="00D03100" w:rsidRPr="00751568">
        <w:rPr>
          <w:rFonts w:ascii="Arial" w:hAnsi="Arial" w:cs="Arial" w:hint="eastAsia"/>
          <w:sz w:val="24"/>
          <w:szCs w:val="24"/>
        </w:rPr>
        <w:t xml:space="preserve">Kotak, J., </w:t>
      </w:r>
      <w:r w:rsidR="00D03100" w:rsidRPr="00751568">
        <w:rPr>
          <w:rFonts w:ascii="Arial" w:hAnsi="Arial" w:cs="Arial"/>
          <w:sz w:val="24"/>
          <w:szCs w:val="24"/>
        </w:rPr>
        <w:t xml:space="preserve">Shah, A., Shah, A., &amp; </w:t>
      </w:r>
      <w:proofErr w:type="spellStart"/>
      <w:r w:rsidR="00D03100" w:rsidRPr="00751568">
        <w:rPr>
          <w:rFonts w:ascii="Arial" w:hAnsi="Arial" w:cs="Arial"/>
          <w:sz w:val="24"/>
          <w:szCs w:val="24"/>
        </w:rPr>
        <w:t>Rajdev</w:t>
      </w:r>
      <w:proofErr w:type="spellEnd"/>
      <w:r w:rsidR="00D03100" w:rsidRPr="00751568">
        <w:rPr>
          <w:rFonts w:ascii="Arial" w:hAnsi="Arial" w:cs="Arial"/>
          <w:sz w:val="24"/>
          <w:szCs w:val="24"/>
        </w:rPr>
        <w:t>, P. (</w:t>
      </w:r>
      <w:r w:rsidR="001A0913" w:rsidRPr="00751568">
        <w:rPr>
          <w:rFonts w:ascii="Arial" w:hAnsi="Arial" w:cs="Arial" w:hint="eastAsia"/>
          <w:sz w:val="24"/>
          <w:szCs w:val="24"/>
        </w:rPr>
        <w:t xml:space="preserve">2019) </w:t>
      </w:r>
      <w:r w:rsidR="001A0913" w:rsidRPr="00751568">
        <w:rPr>
          <w:rFonts w:ascii="Arial" w:hAnsi="Arial" w:cs="Arial" w:hint="eastAsia"/>
          <w:sz w:val="24"/>
          <w:szCs w:val="24"/>
        </w:rPr>
        <w:t>‘</w:t>
      </w:r>
      <w:r w:rsidR="001A0913" w:rsidRPr="00751568">
        <w:rPr>
          <w:rFonts w:ascii="Arial" w:hAnsi="Arial" w:cs="Arial" w:hint="eastAsia"/>
          <w:sz w:val="24"/>
          <w:szCs w:val="24"/>
        </w:rPr>
        <w:t>A Comparative Anal</w:t>
      </w:r>
      <w:r w:rsidR="00554FE0">
        <w:rPr>
          <w:rFonts w:ascii="Arial" w:hAnsi="Arial" w:cs="Arial" w:hint="eastAsia"/>
          <w:sz w:val="24"/>
          <w:szCs w:val="24"/>
        </w:rPr>
        <w:t>ysis on Security of MQTT Broker</w:t>
      </w:r>
      <w:r w:rsidR="003C1FDB">
        <w:rPr>
          <w:rFonts w:ascii="Arial" w:hAnsi="Arial" w:cs="Arial"/>
          <w:sz w:val="24"/>
          <w:szCs w:val="24"/>
        </w:rPr>
        <w:t>s</w:t>
      </w:r>
      <w:r w:rsidR="00554FE0">
        <w:rPr>
          <w:rFonts w:ascii="Arial" w:hAnsi="Arial" w:cs="Arial"/>
          <w:sz w:val="24"/>
          <w:szCs w:val="24"/>
        </w:rPr>
        <w:t>’,</w:t>
      </w:r>
      <w:r w:rsidR="001A0913" w:rsidRPr="00751568">
        <w:rPr>
          <w:rFonts w:ascii="Arial" w:hAnsi="Arial" w:cs="Arial" w:hint="eastAsia"/>
          <w:sz w:val="24"/>
          <w:szCs w:val="24"/>
        </w:rPr>
        <w:t xml:space="preserve"> </w:t>
      </w:r>
      <w:r w:rsidR="001A0913" w:rsidRPr="00DA368B">
        <w:rPr>
          <w:rFonts w:ascii="Arial" w:hAnsi="Arial" w:cs="Arial" w:hint="eastAsia"/>
          <w:i/>
          <w:sz w:val="24"/>
          <w:szCs w:val="24"/>
        </w:rPr>
        <w:t>2nd Smart Cities</w:t>
      </w:r>
      <w:r w:rsidR="00C552A2" w:rsidRPr="00DA368B">
        <w:rPr>
          <w:rFonts w:ascii="Arial" w:hAnsi="Arial" w:cs="Arial" w:hint="eastAsia"/>
          <w:i/>
          <w:sz w:val="24"/>
          <w:szCs w:val="24"/>
        </w:rPr>
        <w:t xml:space="preserve"> Symposium (SCS 2019)</w:t>
      </w:r>
      <w:r w:rsidR="00C552A2">
        <w:rPr>
          <w:rFonts w:ascii="Arial" w:hAnsi="Arial" w:cs="Arial" w:hint="eastAsia"/>
          <w:sz w:val="24"/>
          <w:szCs w:val="24"/>
        </w:rPr>
        <w:t>.</w:t>
      </w:r>
      <w:r w:rsidR="00C42F92">
        <w:rPr>
          <w:rFonts w:ascii="Arial" w:hAnsi="Arial" w:cs="Arial"/>
          <w:sz w:val="24"/>
          <w:szCs w:val="24"/>
        </w:rPr>
        <w:t xml:space="preserve"> Bahrain</w:t>
      </w:r>
      <w:r w:rsidR="0054722D">
        <w:rPr>
          <w:rFonts w:ascii="Arial" w:hAnsi="Arial" w:cs="Arial"/>
          <w:sz w:val="24"/>
          <w:szCs w:val="24"/>
        </w:rPr>
        <w:t xml:space="preserve">, 24-26 </w:t>
      </w:r>
      <w:r w:rsidR="00AD250C">
        <w:rPr>
          <w:rFonts w:ascii="Arial" w:hAnsi="Arial" w:cs="Arial"/>
          <w:sz w:val="24"/>
          <w:szCs w:val="24"/>
        </w:rPr>
        <w:t>March</w:t>
      </w:r>
      <w:r w:rsidR="00254165">
        <w:rPr>
          <w:rFonts w:ascii="Arial" w:hAnsi="Arial" w:cs="Arial"/>
          <w:sz w:val="24"/>
          <w:szCs w:val="24"/>
        </w:rPr>
        <w:t>.</w:t>
      </w:r>
      <w:r w:rsidR="00A92BD7">
        <w:rPr>
          <w:rFonts w:ascii="Arial" w:hAnsi="Arial" w:cs="Arial" w:hint="eastAsia"/>
          <w:sz w:val="24"/>
          <w:szCs w:val="24"/>
        </w:rPr>
        <w:t xml:space="preserve"> Stevenage, UK</w:t>
      </w:r>
      <w:r w:rsidR="00A92BD7">
        <w:rPr>
          <w:rFonts w:ascii="Arial" w:hAnsi="Arial" w:cs="Arial"/>
          <w:sz w:val="24"/>
          <w:szCs w:val="24"/>
        </w:rPr>
        <w:t xml:space="preserve">: </w:t>
      </w:r>
      <w:r w:rsidR="00F94A4B">
        <w:rPr>
          <w:rFonts w:ascii="Arial" w:hAnsi="Arial" w:cs="Arial" w:hint="eastAsia"/>
          <w:sz w:val="24"/>
          <w:szCs w:val="24"/>
        </w:rPr>
        <w:t>IET. p. 1-5</w:t>
      </w:r>
      <w:r w:rsidR="00157440">
        <w:rPr>
          <w:rFonts w:ascii="Arial" w:hAnsi="Arial" w:cs="Arial"/>
          <w:sz w:val="24"/>
          <w:szCs w:val="24"/>
        </w:rPr>
        <w:t>.</w:t>
      </w:r>
    </w:p>
    <w:p w:rsidR="008E54BB" w:rsidRPr="0072438F" w:rsidRDefault="008E54BB" w:rsidP="00AE59BF">
      <w:pPr>
        <w:spacing w:line="480" w:lineRule="auto"/>
        <w:rPr>
          <w:rFonts w:ascii="Arial" w:hAnsi="Arial" w:cs="Arial"/>
          <w:sz w:val="24"/>
          <w:szCs w:val="24"/>
        </w:rPr>
      </w:pPr>
    </w:p>
    <w:p w:rsidR="00BA35CA" w:rsidRDefault="003F0658" w:rsidP="00AE59BF">
      <w:pPr>
        <w:spacing w:line="480" w:lineRule="auto"/>
        <w:rPr>
          <w:rFonts w:ascii="Arial" w:hAnsi="Arial" w:cs="Arial"/>
          <w:sz w:val="24"/>
          <w:szCs w:val="24"/>
        </w:rPr>
      </w:pPr>
      <w:r w:rsidRPr="004A3B3F">
        <w:rPr>
          <w:rFonts w:ascii="Arial" w:hAnsi="Arial" w:cs="Arial"/>
          <w:sz w:val="24"/>
          <w:szCs w:val="24"/>
        </w:rPr>
        <w:t xml:space="preserve">Tech Monger. (2018) </w:t>
      </w:r>
      <w:r w:rsidR="00515FE3" w:rsidRPr="004A3B3F">
        <w:rPr>
          <w:rFonts w:ascii="Arial" w:hAnsi="Arial" w:cs="Arial"/>
          <w:sz w:val="24"/>
          <w:szCs w:val="24"/>
        </w:rPr>
        <w:t xml:space="preserve">Solution to Producer Consumer Problem in Python. </w:t>
      </w:r>
      <w:r w:rsidR="00C2461A" w:rsidRPr="004A3B3F">
        <w:rPr>
          <w:rFonts w:ascii="Arial" w:hAnsi="Arial" w:cs="Arial"/>
          <w:sz w:val="24"/>
          <w:szCs w:val="24"/>
        </w:rPr>
        <w:t xml:space="preserve">Available from: </w:t>
      </w:r>
      <w:hyperlink r:id="rId6" w:history="1">
        <w:r w:rsidR="00116505" w:rsidRPr="004A3B3F">
          <w:rPr>
            <w:rStyle w:val="Hyperlink"/>
            <w:rFonts w:ascii="Arial" w:hAnsi="Arial" w:cs="Arial"/>
            <w:sz w:val="24"/>
            <w:szCs w:val="24"/>
          </w:rPr>
          <w:t>https://techmonger.github.io/55/producer-consumer-python</w:t>
        </w:r>
      </w:hyperlink>
      <w:r w:rsidR="00116505" w:rsidRPr="004A3B3F">
        <w:rPr>
          <w:rFonts w:ascii="Arial" w:hAnsi="Arial" w:cs="Arial"/>
          <w:sz w:val="24"/>
          <w:szCs w:val="24"/>
        </w:rPr>
        <w:t xml:space="preserve"> [Accessed 19 September 2022].</w:t>
      </w:r>
    </w:p>
    <w:p w:rsidR="00D029C7" w:rsidRPr="004A3B3F" w:rsidRDefault="00D029C7" w:rsidP="00AE59BF">
      <w:pPr>
        <w:spacing w:line="480" w:lineRule="auto"/>
        <w:rPr>
          <w:rFonts w:ascii="Arial" w:hAnsi="Arial" w:cs="Arial"/>
          <w:sz w:val="24"/>
          <w:szCs w:val="24"/>
        </w:rPr>
      </w:pPr>
    </w:p>
    <w:sectPr w:rsidR="00D029C7" w:rsidRPr="004A3B3F" w:rsidSect="0092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C7EAD"/>
    <w:multiLevelType w:val="hybridMultilevel"/>
    <w:tmpl w:val="BD02B0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BB2533"/>
    <w:multiLevelType w:val="hybridMultilevel"/>
    <w:tmpl w:val="9D740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AEE"/>
    <w:rsid w:val="00000FF7"/>
    <w:rsid w:val="000010B3"/>
    <w:rsid w:val="00004FC7"/>
    <w:rsid w:val="00017C21"/>
    <w:rsid w:val="00023854"/>
    <w:rsid w:val="0005254E"/>
    <w:rsid w:val="0005334A"/>
    <w:rsid w:val="000668DE"/>
    <w:rsid w:val="0007295D"/>
    <w:rsid w:val="00093094"/>
    <w:rsid w:val="000A5490"/>
    <w:rsid w:val="000A655C"/>
    <w:rsid w:val="000A7F09"/>
    <w:rsid w:val="000C09CC"/>
    <w:rsid w:val="000C6C7E"/>
    <w:rsid w:val="000E4C06"/>
    <w:rsid w:val="00106705"/>
    <w:rsid w:val="001141FD"/>
    <w:rsid w:val="00116505"/>
    <w:rsid w:val="0012033F"/>
    <w:rsid w:val="00136B3A"/>
    <w:rsid w:val="00146C92"/>
    <w:rsid w:val="00155D36"/>
    <w:rsid w:val="00157440"/>
    <w:rsid w:val="00171F74"/>
    <w:rsid w:val="00175922"/>
    <w:rsid w:val="00192C6D"/>
    <w:rsid w:val="00196E6A"/>
    <w:rsid w:val="001A0913"/>
    <w:rsid w:val="001A2449"/>
    <w:rsid w:val="001A5A2C"/>
    <w:rsid w:val="001B30CA"/>
    <w:rsid w:val="001C2EA4"/>
    <w:rsid w:val="001C54CB"/>
    <w:rsid w:val="001C721B"/>
    <w:rsid w:val="001D477B"/>
    <w:rsid w:val="001F2D5B"/>
    <w:rsid w:val="00200BD0"/>
    <w:rsid w:val="00201490"/>
    <w:rsid w:val="00206E88"/>
    <w:rsid w:val="00216733"/>
    <w:rsid w:val="00254165"/>
    <w:rsid w:val="00285E8F"/>
    <w:rsid w:val="00287100"/>
    <w:rsid w:val="002939B2"/>
    <w:rsid w:val="002A2A5B"/>
    <w:rsid w:val="002B5015"/>
    <w:rsid w:val="002C4204"/>
    <w:rsid w:val="002D352F"/>
    <w:rsid w:val="002D3C34"/>
    <w:rsid w:val="002D6E50"/>
    <w:rsid w:val="002D71D6"/>
    <w:rsid w:val="002E4516"/>
    <w:rsid w:val="002F17EC"/>
    <w:rsid w:val="002F315A"/>
    <w:rsid w:val="0030197E"/>
    <w:rsid w:val="003051CE"/>
    <w:rsid w:val="003164E2"/>
    <w:rsid w:val="00321FF0"/>
    <w:rsid w:val="00322409"/>
    <w:rsid w:val="00327D47"/>
    <w:rsid w:val="00334582"/>
    <w:rsid w:val="00335DEB"/>
    <w:rsid w:val="00357833"/>
    <w:rsid w:val="0038528D"/>
    <w:rsid w:val="00390E62"/>
    <w:rsid w:val="003A2073"/>
    <w:rsid w:val="003B7FE6"/>
    <w:rsid w:val="003C1FDB"/>
    <w:rsid w:val="003C477A"/>
    <w:rsid w:val="003D2DCC"/>
    <w:rsid w:val="003E35B8"/>
    <w:rsid w:val="003E7A9C"/>
    <w:rsid w:val="003F0658"/>
    <w:rsid w:val="00405FF9"/>
    <w:rsid w:val="00416D46"/>
    <w:rsid w:val="00445E7F"/>
    <w:rsid w:val="00460C30"/>
    <w:rsid w:val="00465AF7"/>
    <w:rsid w:val="00467223"/>
    <w:rsid w:val="00467A9D"/>
    <w:rsid w:val="00472971"/>
    <w:rsid w:val="00474D1A"/>
    <w:rsid w:val="00474D57"/>
    <w:rsid w:val="00490C53"/>
    <w:rsid w:val="00490FCA"/>
    <w:rsid w:val="004A3B3F"/>
    <w:rsid w:val="004B00D0"/>
    <w:rsid w:val="004B6896"/>
    <w:rsid w:val="004C1F3C"/>
    <w:rsid w:val="004C4CFC"/>
    <w:rsid w:val="004E261B"/>
    <w:rsid w:val="004E31A1"/>
    <w:rsid w:val="00501C99"/>
    <w:rsid w:val="005121BC"/>
    <w:rsid w:val="00515FE3"/>
    <w:rsid w:val="00525A6F"/>
    <w:rsid w:val="0054722D"/>
    <w:rsid w:val="00547952"/>
    <w:rsid w:val="00552EE3"/>
    <w:rsid w:val="00554FE0"/>
    <w:rsid w:val="00573C90"/>
    <w:rsid w:val="005833BD"/>
    <w:rsid w:val="00592890"/>
    <w:rsid w:val="005A007C"/>
    <w:rsid w:val="005A2D7B"/>
    <w:rsid w:val="005B30FD"/>
    <w:rsid w:val="005B49E8"/>
    <w:rsid w:val="005B5E7C"/>
    <w:rsid w:val="005C16FB"/>
    <w:rsid w:val="005C730B"/>
    <w:rsid w:val="005F1624"/>
    <w:rsid w:val="0060274B"/>
    <w:rsid w:val="0061265F"/>
    <w:rsid w:val="00627C86"/>
    <w:rsid w:val="00633F94"/>
    <w:rsid w:val="00642AFD"/>
    <w:rsid w:val="00653456"/>
    <w:rsid w:val="00667879"/>
    <w:rsid w:val="00683C8D"/>
    <w:rsid w:val="0069298C"/>
    <w:rsid w:val="006A07C5"/>
    <w:rsid w:val="006B3A4B"/>
    <w:rsid w:val="006B4EAD"/>
    <w:rsid w:val="006C1943"/>
    <w:rsid w:val="006C4F57"/>
    <w:rsid w:val="006D4E06"/>
    <w:rsid w:val="006F222E"/>
    <w:rsid w:val="006F3CF5"/>
    <w:rsid w:val="00711545"/>
    <w:rsid w:val="007224BF"/>
    <w:rsid w:val="007248B8"/>
    <w:rsid w:val="007277F3"/>
    <w:rsid w:val="0073408C"/>
    <w:rsid w:val="00734F6F"/>
    <w:rsid w:val="00740612"/>
    <w:rsid w:val="00740B89"/>
    <w:rsid w:val="00751568"/>
    <w:rsid w:val="0075223C"/>
    <w:rsid w:val="00760B4E"/>
    <w:rsid w:val="00792863"/>
    <w:rsid w:val="00793148"/>
    <w:rsid w:val="007A39B4"/>
    <w:rsid w:val="007A6A83"/>
    <w:rsid w:val="007B2B94"/>
    <w:rsid w:val="007B619A"/>
    <w:rsid w:val="007D4385"/>
    <w:rsid w:val="007F0757"/>
    <w:rsid w:val="007F6F14"/>
    <w:rsid w:val="008225D0"/>
    <w:rsid w:val="008673ED"/>
    <w:rsid w:val="00867DE6"/>
    <w:rsid w:val="00871381"/>
    <w:rsid w:val="008838BB"/>
    <w:rsid w:val="00891F91"/>
    <w:rsid w:val="008A0B87"/>
    <w:rsid w:val="008A4E4B"/>
    <w:rsid w:val="008A6FA0"/>
    <w:rsid w:val="008C55C9"/>
    <w:rsid w:val="008E54BB"/>
    <w:rsid w:val="008F54D1"/>
    <w:rsid w:val="008F7ED8"/>
    <w:rsid w:val="0092743A"/>
    <w:rsid w:val="0094366D"/>
    <w:rsid w:val="009519DC"/>
    <w:rsid w:val="00967FDB"/>
    <w:rsid w:val="009768E8"/>
    <w:rsid w:val="0098592B"/>
    <w:rsid w:val="009861D8"/>
    <w:rsid w:val="009902FA"/>
    <w:rsid w:val="009A0347"/>
    <w:rsid w:val="009C2800"/>
    <w:rsid w:val="009E0DB7"/>
    <w:rsid w:val="00A123B9"/>
    <w:rsid w:val="00A24EE9"/>
    <w:rsid w:val="00A54472"/>
    <w:rsid w:val="00A70361"/>
    <w:rsid w:val="00A70915"/>
    <w:rsid w:val="00A83BB9"/>
    <w:rsid w:val="00A92BD7"/>
    <w:rsid w:val="00A974A6"/>
    <w:rsid w:val="00AB27C8"/>
    <w:rsid w:val="00AC60A6"/>
    <w:rsid w:val="00AD250C"/>
    <w:rsid w:val="00AE59BF"/>
    <w:rsid w:val="00B10A17"/>
    <w:rsid w:val="00B1656F"/>
    <w:rsid w:val="00B24AA4"/>
    <w:rsid w:val="00B24EAF"/>
    <w:rsid w:val="00B43614"/>
    <w:rsid w:val="00B478FD"/>
    <w:rsid w:val="00B617F6"/>
    <w:rsid w:val="00B80D0E"/>
    <w:rsid w:val="00B83632"/>
    <w:rsid w:val="00B922D8"/>
    <w:rsid w:val="00BA35CA"/>
    <w:rsid w:val="00BB1F90"/>
    <w:rsid w:val="00BB22D8"/>
    <w:rsid w:val="00BB2D5B"/>
    <w:rsid w:val="00BC036F"/>
    <w:rsid w:val="00BC4F04"/>
    <w:rsid w:val="00BF1050"/>
    <w:rsid w:val="00BF6BD0"/>
    <w:rsid w:val="00C00806"/>
    <w:rsid w:val="00C07039"/>
    <w:rsid w:val="00C100C9"/>
    <w:rsid w:val="00C2340E"/>
    <w:rsid w:val="00C2461A"/>
    <w:rsid w:val="00C31577"/>
    <w:rsid w:val="00C351EB"/>
    <w:rsid w:val="00C42F92"/>
    <w:rsid w:val="00C5051C"/>
    <w:rsid w:val="00C552A2"/>
    <w:rsid w:val="00C654B8"/>
    <w:rsid w:val="00C72C0B"/>
    <w:rsid w:val="00C824DA"/>
    <w:rsid w:val="00C87DDC"/>
    <w:rsid w:val="00C90BEC"/>
    <w:rsid w:val="00C97EC9"/>
    <w:rsid w:val="00CA0493"/>
    <w:rsid w:val="00CA1597"/>
    <w:rsid w:val="00CD5131"/>
    <w:rsid w:val="00CD5B00"/>
    <w:rsid w:val="00CE62D2"/>
    <w:rsid w:val="00CE6AEE"/>
    <w:rsid w:val="00D029C7"/>
    <w:rsid w:val="00D03100"/>
    <w:rsid w:val="00D053F6"/>
    <w:rsid w:val="00D10EDC"/>
    <w:rsid w:val="00D23914"/>
    <w:rsid w:val="00D4222B"/>
    <w:rsid w:val="00D635BD"/>
    <w:rsid w:val="00D66A6A"/>
    <w:rsid w:val="00D753C4"/>
    <w:rsid w:val="00D82247"/>
    <w:rsid w:val="00D85D32"/>
    <w:rsid w:val="00D93BC1"/>
    <w:rsid w:val="00DA0348"/>
    <w:rsid w:val="00DA368B"/>
    <w:rsid w:val="00DA6E84"/>
    <w:rsid w:val="00DC3742"/>
    <w:rsid w:val="00DC73E4"/>
    <w:rsid w:val="00DE6B0E"/>
    <w:rsid w:val="00DE73A5"/>
    <w:rsid w:val="00E0199C"/>
    <w:rsid w:val="00E0632F"/>
    <w:rsid w:val="00E255ED"/>
    <w:rsid w:val="00E37E31"/>
    <w:rsid w:val="00E43115"/>
    <w:rsid w:val="00E43158"/>
    <w:rsid w:val="00E47577"/>
    <w:rsid w:val="00E5488E"/>
    <w:rsid w:val="00E60146"/>
    <w:rsid w:val="00E65AFD"/>
    <w:rsid w:val="00E67BBA"/>
    <w:rsid w:val="00E70BDE"/>
    <w:rsid w:val="00EB0D22"/>
    <w:rsid w:val="00EB50B8"/>
    <w:rsid w:val="00EC70F4"/>
    <w:rsid w:val="00EE3C55"/>
    <w:rsid w:val="00EE4CF0"/>
    <w:rsid w:val="00EF0A82"/>
    <w:rsid w:val="00EF1D6F"/>
    <w:rsid w:val="00EF42A8"/>
    <w:rsid w:val="00EF68CB"/>
    <w:rsid w:val="00F13958"/>
    <w:rsid w:val="00F35D32"/>
    <w:rsid w:val="00F3735E"/>
    <w:rsid w:val="00F42DB1"/>
    <w:rsid w:val="00F440F2"/>
    <w:rsid w:val="00F523BF"/>
    <w:rsid w:val="00F622FD"/>
    <w:rsid w:val="00F8214E"/>
    <w:rsid w:val="00F94A4B"/>
    <w:rsid w:val="00F95830"/>
    <w:rsid w:val="00FC3633"/>
    <w:rsid w:val="00FC3E50"/>
    <w:rsid w:val="00FC5FE8"/>
    <w:rsid w:val="00FC796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0C0C"/>
  <w15:chartTrackingRefBased/>
  <w15:docId w15:val="{B6BAE329-9438-43B8-B637-E73D922C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AEE"/>
    <w:pPr>
      <w:ind w:left="720"/>
      <w:contextualSpacing/>
    </w:pPr>
  </w:style>
  <w:style w:type="character" w:styleId="Hyperlink">
    <w:name w:val="Hyperlink"/>
    <w:basedOn w:val="DefaultParagraphFont"/>
    <w:uiPriority w:val="99"/>
    <w:unhideWhenUsed/>
    <w:rsid w:val="00116505"/>
    <w:rPr>
      <w:color w:val="0563C1" w:themeColor="hyperlink"/>
      <w:u w:val="single"/>
    </w:rPr>
  </w:style>
  <w:style w:type="character" w:styleId="Emphasis">
    <w:name w:val="Emphasis"/>
    <w:basedOn w:val="DefaultParagraphFont"/>
    <w:uiPriority w:val="20"/>
    <w:qFormat/>
    <w:rsid w:val="00793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70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monger.github.io/55/producer-consumer-python" TargetMode="External"/><Relationship Id="rId5" Type="http://schemas.openxmlformats.org/officeDocument/2006/relationships/hyperlink" Target="http://www.steves-internet-gui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1052</cp:revision>
  <dcterms:created xsi:type="dcterms:W3CDTF">2022-09-19T17:21:00Z</dcterms:created>
  <dcterms:modified xsi:type="dcterms:W3CDTF">2022-09-19T22:26:00Z</dcterms:modified>
</cp:coreProperties>
</file>