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>Mitigations of an ASMIS</w:t>
      </w:r>
      <w:r w:rsidR="00163F77" w:rsidRPr="0089721E">
        <w:rPr>
          <w:rFonts w:ascii="Arial" w:hAnsi="Arial" w:cs="Arial"/>
          <w:b/>
          <w:sz w:val="24"/>
          <w:szCs w:val="24"/>
        </w:rPr>
        <w:t xml:space="preserve"> (Human Factors)</w:t>
      </w: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University of Essex Online</w:t>
      </w: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Master of Cyber Security</w:t>
      </w: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color w:val="1D2228"/>
          <w:sz w:val="24"/>
          <w:szCs w:val="24"/>
          <w:shd w:val="clear" w:color="auto" w:fill="FFFFFF"/>
        </w:rPr>
      </w:pPr>
      <w:r w:rsidRPr="0089721E">
        <w:rPr>
          <w:rFonts w:ascii="Arial" w:hAnsi="Arial" w:cs="Arial"/>
          <w:color w:val="1D2228"/>
          <w:sz w:val="24"/>
          <w:szCs w:val="24"/>
          <w:shd w:val="clear" w:color="auto" w:fill="FFFFFF"/>
        </w:rPr>
        <w:t>The Human Factor</w:t>
      </w:r>
    </w:p>
    <w:p w:rsidR="00E41E1B" w:rsidRPr="0089721E" w:rsidRDefault="00E41E1B" w:rsidP="0089721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color w:val="1D2228"/>
          <w:sz w:val="24"/>
          <w:szCs w:val="24"/>
          <w:shd w:val="clear" w:color="auto" w:fill="FFFFFF"/>
        </w:rPr>
        <w:t>July 2022</w:t>
      </w:r>
    </w:p>
    <w:p w:rsidR="00E120C5" w:rsidRPr="0089721E" w:rsidRDefault="00E120C5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eastAsiaTheme="minorHAnsi" w:hAnsi="Arial" w:cs="Arial"/>
          <w:sz w:val="24"/>
          <w:szCs w:val="24"/>
        </w:rPr>
        <w:br w:type="page"/>
      </w:r>
    </w:p>
    <w:bookmarkStart w:id="0" w:name="_Toc109487235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9243219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:rsidR="005B79D6" w:rsidRPr="0089721E" w:rsidRDefault="005B79D6" w:rsidP="0089721E">
          <w:pPr>
            <w:pStyle w:val="Heading1"/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9721E">
            <w:rPr>
              <w:rFonts w:ascii="Arial" w:hAnsi="Arial" w:cs="Arial"/>
              <w:sz w:val="24"/>
              <w:szCs w:val="24"/>
            </w:rPr>
            <w:t>Contents</w:t>
          </w:r>
          <w:bookmarkEnd w:id="0"/>
        </w:p>
        <w:p w:rsidR="009E3F52" w:rsidRPr="0089721E" w:rsidRDefault="009E3F52" w:rsidP="0089721E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</w:p>
        <w:p w:rsidR="00BD13D1" w:rsidRDefault="005B79D6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r w:rsidRPr="0089721E">
            <w:rPr>
              <w:rFonts w:ascii="Arial" w:hAnsi="Arial" w:cs="Arial"/>
              <w:sz w:val="24"/>
              <w:szCs w:val="24"/>
            </w:rPr>
            <w:fldChar w:fldCharType="begin"/>
          </w:r>
          <w:r w:rsidRPr="0089721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9721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9487235" w:history="1">
            <w:r w:rsidR="00BD13D1" w:rsidRPr="003B255F">
              <w:rPr>
                <w:rStyle w:val="Hyperlink"/>
                <w:rFonts w:ascii="Arial" w:hAnsi="Arial" w:cs="Arial"/>
                <w:noProof/>
              </w:rPr>
              <w:t>Contents</w:t>
            </w:r>
            <w:r w:rsidR="00BD13D1">
              <w:rPr>
                <w:noProof/>
                <w:webHidden/>
              </w:rPr>
              <w:tab/>
            </w:r>
            <w:r w:rsidR="00BD13D1">
              <w:rPr>
                <w:noProof/>
                <w:webHidden/>
              </w:rPr>
              <w:fldChar w:fldCharType="begin"/>
            </w:r>
            <w:r w:rsidR="00BD13D1">
              <w:rPr>
                <w:noProof/>
                <w:webHidden/>
              </w:rPr>
              <w:instrText xml:space="preserve"> PAGEREF _Toc109487235 \h </w:instrText>
            </w:r>
            <w:r w:rsidR="00BD13D1">
              <w:rPr>
                <w:noProof/>
                <w:webHidden/>
              </w:rPr>
            </w:r>
            <w:r w:rsidR="00BD13D1">
              <w:rPr>
                <w:noProof/>
                <w:webHidden/>
              </w:rPr>
              <w:fldChar w:fldCharType="separate"/>
            </w:r>
            <w:r w:rsidR="00BD13D1">
              <w:rPr>
                <w:noProof/>
                <w:webHidden/>
              </w:rPr>
              <w:t>2</w:t>
            </w:r>
            <w:r w:rsidR="00BD13D1"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36" w:history="1">
            <w:r w:rsidRPr="003B255F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37" w:history="1">
            <w:r w:rsidRPr="003B255F">
              <w:rPr>
                <w:rStyle w:val="Hyperlink"/>
                <w:rFonts w:ascii="Arial" w:hAnsi="Arial" w:cs="Arial"/>
                <w:noProof/>
              </w:rPr>
              <w:t>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38" w:history="1">
            <w:r w:rsidRPr="003B255F">
              <w:rPr>
                <w:rStyle w:val="Hyperlink"/>
                <w:rFonts w:ascii="Arial" w:hAnsi="Arial" w:cs="Arial"/>
                <w:noProof/>
              </w:rPr>
              <w:t>Legal, Social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39" w:history="1">
            <w:r w:rsidRPr="003B255F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40" w:history="1">
            <w:r w:rsidRPr="003B255F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D1" w:rsidRDefault="00BD13D1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09487241" w:history="1">
            <w:r w:rsidRPr="003B255F">
              <w:rPr>
                <w:rStyle w:val="Hyperlink"/>
                <w:rFonts w:ascii="Arial" w:hAnsi="Arial" w:cs="Arial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D6" w:rsidRPr="0089721E" w:rsidRDefault="005B79D6" w:rsidP="0089721E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9721E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A0760" w:rsidRPr="0089721E" w:rsidRDefault="00DA0760" w:rsidP="0089721E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br w:type="page"/>
      </w:r>
    </w:p>
    <w:p w:rsidR="00B864BA" w:rsidRPr="0089721E" w:rsidRDefault="00C21F65" w:rsidP="0089721E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bookmarkStart w:id="1" w:name="_Toc109487236"/>
      <w:r w:rsidRPr="0089721E">
        <w:rPr>
          <w:rFonts w:ascii="Arial" w:hAnsi="Arial" w:cs="Arial"/>
          <w:sz w:val="24"/>
          <w:szCs w:val="24"/>
        </w:rPr>
        <w:lastRenderedPageBreak/>
        <w:t>Introduction</w:t>
      </w:r>
      <w:bookmarkEnd w:id="1"/>
    </w:p>
    <w:p w:rsidR="00946BB4" w:rsidRPr="0089721E" w:rsidRDefault="00946BB4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2D022B" w:rsidRPr="0089721E" w:rsidRDefault="00035E94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The following </w:t>
      </w:r>
      <w:r w:rsidR="0024497E" w:rsidRPr="0089721E">
        <w:rPr>
          <w:rFonts w:ascii="Arial" w:hAnsi="Arial" w:cs="Arial"/>
          <w:sz w:val="24"/>
          <w:szCs w:val="24"/>
        </w:rPr>
        <w:t>mitigating solutions</w:t>
      </w:r>
      <w:r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2004D" w:rsidRPr="0089721E">
        <w:rPr>
          <w:rFonts w:ascii="Arial" w:hAnsi="Arial" w:cs="Arial"/>
          <w:sz w:val="24"/>
          <w:szCs w:val="24"/>
        </w:rPr>
        <w:t>have been recommended</w:t>
      </w:r>
      <w:proofErr w:type="gramEnd"/>
      <w:r w:rsidR="0032004D" w:rsidRPr="0089721E">
        <w:rPr>
          <w:rFonts w:ascii="Arial" w:hAnsi="Arial" w:cs="Arial"/>
          <w:sz w:val="24"/>
          <w:szCs w:val="24"/>
        </w:rPr>
        <w:t xml:space="preserve"> to </w:t>
      </w:r>
      <w:r w:rsidR="0056717B" w:rsidRPr="0089721E">
        <w:rPr>
          <w:rFonts w:ascii="Arial" w:hAnsi="Arial" w:cs="Arial"/>
          <w:sz w:val="24"/>
          <w:szCs w:val="24"/>
        </w:rPr>
        <w:t>Queens Medical Centre</w:t>
      </w:r>
      <w:r w:rsidR="00C22DE7" w:rsidRPr="0089721E">
        <w:rPr>
          <w:rFonts w:ascii="Arial" w:hAnsi="Arial" w:cs="Arial"/>
          <w:sz w:val="24"/>
          <w:szCs w:val="24"/>
        </w:rPr>
        <w:t xml:space="preserve"> based on</w:t>
      </w:r>
      <w:r w:rsidR="007D3B41" w:rsidRPr="0089721E">
        <w:rPr>
          <w:rFonts w:ascii="Arial" w:hAnsi="Arial" w:cs="Arial"/>
          <w:sz w:val="24"/>
          <w:szCs w:val="24"/>
        </w:rPr>
        <w:t xml:space="preserve"> </w:t>
      </w:r>
      <w:r w:rsidR="00C86E71" w:rsidRPr="0089721E">
        <w:rPr>
          <w:rFonts w:ascii="Arial" w:hAnsi="Arial" w:cs="Arial"/>
          <w:sz w:val="24"/>
          <w:szCs w:val="24"/>
        </w:rPr>
        <w:t xml:space="preserve">the </w:t>
      </w:r>
      <w:r w:rsidR="00AC73A6" w:rsidRPr="0089721E">
        <w:rPr>
          <w:rFonts w:ascii="Arial" w:hAnsi="Arial" w:cs="Arial"/>
          <w:sz w:val="24"/>
          <w:szCs w:val="24"/>
        </w:rPr>
        <w:t>human factor</w:t>
      </w:r>
      <w:r w:rsidR="00F17FA7" w:rsidRPr="0089721E">
        <w:rPr>
          <w:rFonts w:ascii="Arial" w:hAnsi="Arial" w:cs="Arial"/>
          <w:sz w:val="24"/>
          <w:szCs w:val="24"/>
        </w:rPr>
        <w:t xml:space="preserve">s defined in the </w:t>
      </w:r>
      <w:r w:rsidR="002D022B" w:rsidRPr="0089721E">
        <w:rPr>
          <w:rFonts w:ascii="Arial" w:hAnsi="Arial" w:cs="Arial"/>
          <w:sz w:val="24"/>
          <w:szCs w:val="24"/>
        </w:rPr>
        <w:t>previous report.</w:t>
      </w:r>
      <w:r w:rsidR="00607213" w:rsidRPr="0089721E">
        <w:rPr>
          <w:rFonts w:ascii="Arial" w:hAnsi="Arial" w:cs="Arial"/>
          <w:sz w:val="24"/>
          <w:szCs w:val="24"/>
        </w:rPr>
        <w:t xml:space="preserve">  </w:t>
      </w:r>
      <w:r w:rsidR="000C755D" w:rsidRPr="0089721E">
        <w:rPr>
          <w:rFonts w:ascii="Arial" w:hAnsi="Arial" w:cs="Arial"/>
          <w:sz w:val="24"/>
          <w:szCs w:val="24"/>
        </w:rPr>
        <w:t xml:space="preserve">The </w:t>
      </w:r>
      <w:r w:rsidR="0064659F" w:rsidRPr="0089721E">
        <w:rPr>
          <w:rFonts w:ascii="Arial" w:hAnsi="Arial" w:cs="Arial"/>
          <w:sz w:val="24"/>
          <w:szCs w:val="24"/>
        </w:rPr>
        <w:t>solution</w:t>
      </w:r>
      <w:r w:rsidR="00787E93" w:rsidRPr="0089721E">
        <w:rPr>
          <w:rFonts w:ascii="Arial" w:hAnsi="Arial" w:cs="Arial"/>
          <w:sz w:val="24"/>
          <w:szCs w:val="24"/>
        </w:rPr>
        <w:t>s</w:t>
      </w:r>
      <w:r w:rsidR="000C755D" w:rsidRPr="0089721E">
        <w:rPr>
          <w:rFonts w:ascii="Arial" w:hAnsi="Arial" w:cs="Arial"/>
          <w:sz w:val="24"/>
          <w:szCs w:val="24"/>
        </w:rPr>
        <w:t xml:space="preserve"> </w:t>
      </w:r>
      <w:r w:rsidR="009F6BCE" w:rsidRPr="0089721E">
        <w:rPr>
          <w:rFonts w:ascii="Arial" w:hAnsi="Arial" w:cs="Arial"/>
          <w:sz w:val="24"/>
          <w:szCs w:val="24"/>
        </w:rPr>
        <w:t xml:space="preserve">mapping </w:t>
      </w:r>
      <w:r w:rsidR="001A4EF2" w:rsidRPr="0089721E">
        <w:rPr>
          <w:rFonts w:ascii="Arial" w:hAnsi="Arial" w:cs="Arial"/>
          <w:sz w:val="24"/>
          <w:szCs w:val="24"/>
        </w:rPr>
        <w:t>to the</w:t>
      </w:r>
      <w:r w:rsidR="000C755D" w:rsidRPr="0089721E">
        <w:rPr>
          <w:rFonts w:ascii="Arial" w:hAnsi="Arial" w:cs="Arial"/>
          <w:sz w:val="24"/>
          <w:szCs w:val="24"/>
        </w:rPr>
        <w:t xml:space="preserve"> previousl</w:t>
      </w:r>
      <w:r w:rsidR="00382210" w:rsidRPr="0089721E">
        <w:rPr>
          <w:rFonts w:ascii="Arial" w:hAnsi="Arial" w:cs="Arial"/>
          <w:sz w:val="24"/>
          <w:szCs w:val="24"/>
        </w:rPr>
        <w:t xml:space="preserve">y found problems (Trust, Habituation, and Mental Models) </w:t>
      </w:r>
      <w:proofErr w:type="gramStart"/>
      <w:r w:rsidR="00F61B9A" w:rsidRPr="0089721E">
        <w:rPr>
          <w:rFonts w:ascii="Arial" w:hAnsi="Arial" w:cs="Arial"/>
          <w:sz w:val="24"/>
          <w:szCs w:val="24"/>
        </w:rPr>
        <w:t>can be found</w:t>
      </w:r>
      <w:proofErr w:type="gramEnd"/>
      <w:r w:rsidR="00F61B9A" w:rsidRPr="0089721E">
        <w:rPr>
          <w:rFonts w:ascii="Arial" w:hAnsi="Arial" w:cs="Arial"/>
          <w:sz w:val="24"/>
          <w:szCs w:val="24"/>
        </w:rPr>
        <w:t xml:space="preserve"> in </w:t>
      </w:r>
      <w:r w:rsidR="0040188D" w:rsidRPr="0089721E">
        <w:rPr>
          <w:rFonts w:ascii="Arial" w:hAnsi="Arial" w:cs="Arial"/>
          <w:sz w:val="24"/>
          <w:szCs w:val="24"/>
        </w:rPr>
        <w:t xml:space="preserve">the </w:t>
      </w:r>
      <w:r w:rsidR="006B74F4" w:rsidRPr="0089721E">
        <w:rPr>
          <w:rFonts w:ascii="Arial" w:hAnsi="Arial" w:cs="Arial"/>
          <w:sz w:val="24"/>
          <w:szCs w:val="24"/>
        </w:rPr>
        <w:t>A</w:t>
      </w:r>
      <w:r w:rsidR="009C2472" w:rsidRPr="0089721E">
        <w:rPr>
          <w:rFonts w:ascii="Arial" w:hAnsi="Arial" w:cs="Arial"/>
          <w:sz w:val="24"/>
          <w:szCs w:val="24"/>
        </w:rPr>
        <w:t>p</w:t>
      </w:r>
      <w:r w:rsidR="00F61B9A" w:rsidRPr="0089721E">
        <w:rPr>
          <w:rFonts w:ascii="Arial" w:hAnsi="Arial" w:cs="Arial"/>
          <w:sz w:val="24"/>
          <w:szCs w:val="24"/>
        </w:rPr>
        <w:t>pendix</w:t>
      </w:r>
      <w:r w:rsidR="00C06950" w:rsidRPr="0089721E">
        <w:rPr>
          <w:rFonts w:ascii="Arial" w:hAnsi="Arial" w:cs="Arial"/>
          <w:sz w:val="24"/>
          <w:szCs w:val="24"/>
        </w:rPr>
        <w:t>.  A</w:t>
      </w:r>
      <w:r w:rsidR="00467C2E" w:rsidRPr="0089721E">
        <w:rPr>
          <w:rFonts w:ascii="Arial" w:hAnsi="Arial" w:cs="Arial"/>
          <w:sz w:val="24"/>
          <w:szCs w:val="24"/>
        </w:rPr>
        <w:t xml:space="preserve">ll </w:t>
      </w:r>
      <w:r w:rsidR="001C3E1A" w:rsidRPr="0089721E">
        <w:rPr>
          <w:rFonts w:ascii="Arial" w:hAnsi="Arial" w:cs="Arial"/>
          <w:sz w:val="24"/>
          <w:szCs w:val="24"/>
        </w:rPr>
        <w:t xml:space="preserve">recommendations </w:t>
      </w:r>
      <w:proofErr w:type="gramStart"/>
      <w:r w:rsidR="007D1BFD" w:rsidRPr="0089721E">
        <w:rPr>
          <w:rFonts w:ascii="Arial" w:hAnsi="Arial" w:cs="Arial"/>
          <w:sz w:val="24"/>
          <w:szCs w:val="24"/>
        </w:rPr>
        <w:t>are designed</w:t>
      </w:r>
      <w:proofErr w:type="gramEnd"/>
      <w:r w:rsidR="00FE13AE" w:rsidRPr="0089721E">
        <w:rPr>
          <w:rFonts w:ascii="Arial" w:hAnsi="Arial" w:cs="Arial"/>
          <w:sz w:val="24"/>
          <w:szCs w:val="24"/>
        </w:rPr>
        <w:t xml:space="preserve"> to </w:t>
      </w:r>
      <w:r w:rsidR="00C929CD" w:rsidRPr="0089721E">
        <w:rPr>
          <w:rFonts w:ascii="Arial" w:hAnsi="Arial" w:cs="Arial"/>
          <w:sz w:val="24"/>
          <w:szCs w:val="24"/>
        </w:rPr>
        <w:t>complement the existing technological controls and</w:t>
      </w:r>
      <w:r w:rsidR="00CB4140" w:rsidRPr="0089721E">
        <w:rPr>
          <w:rFonts w:ascii="Arial" w:hAnsi="Arial" w:cs="Arial"/>
          <w:sz w:val="24"/>
          <w:szCs w:val="24"/>
        </w:rPr>
        <w:t xml:space="preserve"> </w:t>
      </w:r>
      <w:r w:rsidR="0082068F" w:rsidRPr="0089721E">
        <w:rPr>
          <w:rFonts w:ascii="Arial" w:hAnsi="Arial" w:cs="Arial"/>
          <w:sz w:val="24"/>
          <w:szCs w:val="24"/>
        </w:rPr>
        <w:t>help t</w:t>
      </w:r>
      <w:r w:rsidR="006965F2" w:rsidRPr="0089721E">
        <w:rPr>
          <w:rFonts w:ascii="Arial" w:hAnsi="Arial" w:cs="Arial"/>
          <w:sz w:val="24"/>
          <w:szCs w:val="24"/>
        </w:rPr>
        <w:t xml:space="preserve">he ASMIS </w:t>
      </w:r>
      <w:r w:rsidR="005D6BB6" w:rsidRPr="0089721E">
        <w:rPr>
          <w:rFonts w:ascii="Arial" w:hAnsi="Arial" w:cs="Arial"/>
          <w:sz w:val="24"/>
          <w:szCs w:val="24"/>
        </w:rPr>
        <w:t xml:space="preserve">become </w:t>
      </w:r>
      <w:r w:rsidR="00383C71" w:rsidRPr="0089721E">
        <w:rPr>
          <w:rFonts w:ascii="Arial" w:hAnsi="Arial" w:cs="Arial"/>
          <w:sz w:val="24"/>
          <w:szCs w:val="24"/>
        </w:rPr>
        <w:t>more secure.</w:t>
      </w:r>
    </w:p>
    <w:p w:rsidR="002D022B" w:rsidRDefault="002D022B" w:rsidP="00254415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</w:p>
    <w:p w:rsidR="007B5184" w:rsidRDefault="00254415" w:rsidP="00F53603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bookmarkStart w:id="2" w:name="_Toc109487237"/>
      <w:r>
        <w:rPr>
          <w:rFonts w:ascii="Arial" w:hAnsi="Arial" w:cs="Arial"/>
          <w:sz w:val="24"/>
          <w:szCs w:val="24"/>
        </w:rPr>
        <w:t>Mitigations</w:t>
      </w:r>
      <w:bookmarkEnd w:id="2"/>
    </w:p>
    <w:p w:rsidR="0017375B" w:rsidRPr="0017375B" w:rsidRDefault="0017375B" w:rsidP="0017375B"/>
    <w:p w:rsidR="00F2195D" w:rsidRPr="0089721E" w:rsidRDefault="00DE70FD" w:rsidP="0089721E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>IT Security Awareness</w:t>
      </w:r>
      <w:r w:rsidR="00BA3924" w:rsidRPr="0089721E">
        <w:rPr>
          <w:rFonts w:ascii="Arial" w:hAnsi="Arial" w:cs="Arial"/>
          <w:b/>
          <w:sz w:val="24"/>
          <w:szCs w:val="24"/>
        </w:rPr>
        <w:t xml:space="preserve"> Training</w:t>
      </w:r>
    </w:p>
    <w:p w:rsidR="009131D0" w:rsidRPr="0089721E" w:rsidRDefault="00D54F0C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An</w:t>
      </w:r>
      <w:r w:rsidR="00A82210" w:rsidRPr="0089721E">
        <w:rPr>
          <w:rFonts w:ascii="Arial" w:hAnsi="Arial" w:cs="Arial"/>
          <w:sz w:val="24"/>
          <w:szCs w:val="24"/>
        </w:rPr>
        <w:t xml:space="preserve"> important tool when considering security from a huma</w:t>
      </w:r>
      <w:r w:rsidR="0058710A" w:rsidRPr="0089721E">
        <w:rPr>
          <w:rFonts w:ascii="Arial" w:hAnsi="Arial" w:cs="Arial"/>
          <w:sz w:val="24"/>
          <w:szCs w:val="24"/>
        </w:rPr>
        <w:t>n point of view</w:t>
      </w:r>
      <w:r w:rsidR="00517432" w:rsidRPr="0089721E">
        <w:rPr>
          <w:rFonts w:ascii="Arial" w:hAnsi="Arial" w:cs="Arial"/>
          <w:sz w:val="24"/>
          <w:szCs w:val="24"/>
        </w:rPr>
        <w:t xml:space="preserve">, and in fact </w:t>
      </w:r>
      <w:r w:rsidR="00303DCB" w:rsidRPr="0089721E">
        <w:rPr>
          <w:rFonts w:ascii="Arial" w:hAnsi="Arial" w:cs="Arial"/>
          <w:sz w:val="24"/>
          <w:szCs w:val="24"/>
        </w:rPr>
        <w:t xml:space="preserve">now </w:t>
      </w:r>
      <w:proofErr w:type="gramStart"/>
      <w:r w:rsidR="00AC5A88" w:rsidRPr="0089721E">
        <w:rPr>
          <w:rFonts w:ascii="Arial" w:hAnsi="Arial" w:cs="Arial"/>
          <w:sz w:val="24"/>
          <w:szCs w:val="24"/>
        </w:rPr>
        <w:t>is required</w:t>
      </w:r>
      <w:proofErr w:type="gramEnd"/>
      <w:r w:rsidR="00AC5A88" w:rsidRPr="0089721E">
        <w:rPr>
          <w:rFonts w:ascii="Arial" w:hAnsi="Arial" w:cs="Arial"/>
          <w:sz w:val="24"/>
          <w:szCs w:val="24"/>
        </w:rPr>
        <w:t xml:space="preserve"> by many </w:t>
      </w:r>
      <w:r w:rsidR="0021073C" w:rsidRPr="0089721E">
        <w:rPr>
          <w:rFonts w:ascii="Arial" w:hAnsi="Arial" w:cs="Arial"/>
          <w:sz w:val="24"/>
          <w:szCs w:val="24"/>
        </w:rPr>
        <w:t>laws</w:t>
      </w:r>
      <w:r w:rsidR="007F0276">
        <w:rPr>
          <w:rFonts w:ascii="Arial" w:hAnsi="Arial" w:cs="Arial"/>
          <w:sz w:val="24"/>
          <w:szCs w:val="24"/>
        </w:rPr>
        <w:t xml:space="preserve"> and</w:t>
      </w:r>
      <w:r w:rsidR="0021073C" w:rsidRPr="0089721E">
        <w:rPr>
          <w:rFonts w:ascii="Arial" w:hAnsi="Arial" w:cs="Arial"/>
          <w:sz w:val="24"/>
          <w:szCs w:val="24"/>
        </w:rPr>
        <w:t xml:space="preserve"> </w:t>
      </w:r>
      <w:r w:rsidR="00AC5A88" w:rsidRPr="0089721E">
        <w:rPr>
          <w:rFonts w:ascii="Arial" w:hAnsi="Arial" w:cs="Arial"/>
          <w:sz w:val="24"/>
          <w:szCs w:val="24"/>
        </w:rPr>
        <w:t>regulations</w:t>
      </w:r>
      <w:r w:rsidR="000E3DDE" w:rsidRPr="0089721E">
        <w:rPr>
          <w:rFonts w:ascii="Arial" w:hAnsi="Arial" w:cs="Arial"/>
          <w:sz w:val="24"/>
          <w:szCs w:val="24"/>
        </w:rPr>
        <w:t>, including GDPR</w:t>
      </w:r>
      <w:r w:rsidR="0058710A" w:rsidRPr="0089721E">
        <w:rPr>
          <w:rFonts w:ascii="Arial" w:hAnsi="Arial" w:cs="Arial"/>
          <w:sz w:val="24"/>
          <w:szCs w:val="24"/>
        </w:rPr>
        <w:t xml:space="preserve">.  </w:t>
      </w:r>
      <w:r w:rsidR="00D2466D" w:rsidRPr="0089721E">
        <w:rPr>
          <w:rFonts w:ascii="Arial" w:hAnsi="Arial" w:cs="Arial"/>
          <w:sz w:val="24"/>
          <w:szCs w:val="24"/>
        </w:rPr>
        <w:t xml:space="preserve">By educating </w:t>
      </w:r>
      <w:r w:rsidR="009D37EC" w:rsidRPr="0089721E">
        <w:rPr>
          <w:rFonts w:ascii="Arial" w:hAnsi="Arial" w:cs="Arial"/>
          <w:sz w:val="24"/>
          <w:szCs w:val="24"/>
        </w:rPr>
        <w:t>staff</w:t>
      </w:r>
      <w:r w:rsidR="00D2466D" w:rsidRPr="0089721E">
        <w:rPr>
          <w:rFonts w:ascii="Arial" w:hAnsi="Arial" w:cs="Arial"/>
          <w:sz w:val="24"/>
          <w:szCs w:val="24"/>
        </w:rPr>
        <w:t xml:space="preserve">, </w:t>
      </w:r>
      <w:r w:rsidR="00C74B38" w:rsidRPr="0089721E">
        <w:rPr>
          <w:rFonts w:ascii="Arial" w:hAnsi="Arial" w:cs="Arial"/>
          <w:sz w:val="24"/>
          <w:szCs w:val="24"/>
        </w:rPr>
        <w:t>they become</w:t>
      </w:r>
      <w:r w:rsidR="000627B9" w:rsidRPr="0089721E">
        <w:rPr>
          <w:rFonts w:ascii="Arial" w:hAnsi="Arial" w:cs="Arial"/>
          <w:sz w:val="24"/>
          <w:szCs w:val="24"/>
        </w:rPr>
        <w:t xml:space="preserve"> aware </w:t>
      </w:r>
      <w:r w:rsidR="00197355" w:rsidRPr="0089721E">
        <w:rPr>
          <w:rFonts w:ascii="Arial" w:hAnsi="Arial" w:cs="Arial"/>
          <w:sz w:val="24"/>
          <w:szCs w:val="24"/>
        </w:rPr>
        <w:t xml:space="preserve">of </w:t>
      </w:r>
      <w:r w:rsidR="006356F0" w:rsidRPr="0089721E">
        <w:rPr>
          <w:rFonts w:ascii="Arial" w:hAnsi="Arial" w:cs="Arial"/>
          <w:sz w:val="24"/>
          <w:szCs w:val="24"/>
        </w:rPr>
        <w:t>threats</w:t>
      </w:r>
      <w:r w:rsidR="00197355" w:rsidRPr="0089721E">
        <w:rPr>
          <w:rFonts w:ascii="Arial" w:hAnsi="Arial" w:cs="Arial"/>
          <w:sz w:val="24"/>
          <w:szCs w:val="24"/>
        </w:rPr>
        <w:t xml:space="preserve"> </w:t>
      </w:r>
      <w:r w:rsidR="00505D94" w:rsidRPr="0089721E">
        <w:rPr>
          <w:rFonts w:ascii="Arial" w:hAnsi="Arial" w:cs="Arial"/>
          <w:sz w:val="24"/>
          <w:szCs w:val="24"/>
        </w:rPr>
        <w:t xml:space="preserve">at a high level </w:t>
      </w:r>
      <w:r w:rsidR="00D3759A" w:rsidRPr="0089721E">
        <w:rPr>
          <w:rFonts w:ascii="Arial" w:hAnsi="Arial" w:cs="Arial"/>
          <w:sz w:val="24"/>
          <w:szCs w:val="24"/>
        </w:rPr>
        <w:t xml:space="preserve">and </w:t>
      </w:r>
      <w:r w:rsidR="000B6696" w:rsidRPr="0089721E">
        <w:rPr>
          <w:rFonts w:ascii="Arial" w:hAnsi="Arial" w:cs="Arial"/>
          <w:sz w:val="24"/>
          <w:szCs w:val="24"/>
        </w:rPr>
        <w:t xml:space="preserve">as a result, </w:t>
      </w:r>
      <w:r w:rsidR="000F0712" w:rsidRPr="0089721E">
        <w:rPr>
          <w:rFonts w:ascii="Arial" w:hAnsi="Arial" w:cs="Arial"/>
          <w:sz w:val="24"/>
          <w:szCs w:val="24"/>
        </w:rPr>
        <w:t>can</w:t>
      </w:r>
      <w:r w:rsidR="00DB76BC" w:rsidRPr="0089721E">
        <w:rPr>
          <w:rFonts w:ascii="Arial" w:hAnsi="Arial" w:cs="Arial"/>
          <w:sz w:val="24"/>
          <w:szCs w:val="24"/>
        </w:rPr>
        <w:t xml:space="preserve"> </w:t>
      </w:r>
      <w:r w:rsidR="0007371E" w:rsidRPr="0089721E">
        <w:rPr>
          <w:rFonts w:ascii="Arial" w:hAnsi="Arial" w:cs="Arial"/>
          <w:sz w:val="24"/>
          <w:szCs w:val="24"/>
        </w:rPr>
        <w:t>adjust</w:t>
      </w:r>
      <w:r w:rsidR="00DB76BC" w:rsidRPr="0089721E">
        <w:rPr>
          <w:rFonts w:ascii="Arial" w:hAnsi="Arial" w:cs="Arial"/>
          <w:sz w:val="24"/>
          <w:szCs w:val="24"/>
        </w:rPr>
        <w:t xml:space="preserve"> their</w:t>
      </w:r>
      <w:r w:rsidR="00EE0065" w:rsidRPr="0089721E">
        <w:rPr>
          <w:rFonts w:ascii="Arial" w:hAnsi="Arial" w:cs="Arial"/>
          <w:sz w:val="24"/>
          <w:szCs w:val="24"/>
        </w:rPr>
        <w:t xml:space="preserve"> </w:t>
      </w:r>
      <w:r w:rsidR="00104B27" w:rsidRPr="0089721E">
        <w:rPr>
          <w:rFonts w:ascii="Arial" w:hAnsi="Arial" w:cs="Arial"/>
          <w:sz w:val="24"/>
          <w:szCs w:val="24"/>
        </w:rPr>
        <w:t xml:space="preserve">mental models, meaning </w:t>
      </w:r>
      <w:r w:rsidR="00C00779" w:rsidRPr="0089721E">
        <w:rPr>
          <w:rFonts w:ascii="Arial" w:hAnsi="Arial" w:cs="Arial"/>
          <w:sz w:val="24"/>
          <w:szCs w:val="24"/>
        </w:rPr>
        <w:t xml:space="preserve">they </w:t>
      </w:r>
      <w:r w:rsidR="003B2B0E" w:rsidRPr="0089721E">
        <w:rPr>
          <w:rFonts w:ascii="Arial" w:hAnsi="Arial" w:cs="Arial"/>
          <w:sz w:val="24"/>
          <w:szCs w:val="24"/>
        </w:rPr>
        <w:t>are</w:t>
      </w:r>
      <w:r w:rsidR="00444642" w:rsidRPr="0089721E">
        <w:rPr>
          <w:rFonts w:ascii="Arial" w:hAnsi="Arial" w:cs="Arial"/>
          <w:sz w:val="24"/>
          <w:szCs w:val="24"/>
        </w:rPr>
        <w:t xml:space="preserve"> </w:t>
      </w:r>
      <w:r w:rsidR="004A6AD4" w:rsidRPr="0089721E">
        <w:rPr>
          <w:rFonts w:ascii="Arial" w:hAnsi="Arial" w:cs="Arial"/>
          <w:sz w:val="24"/>
          <w:szCs w:val="24"/>
        </w:rPr>
        <w:t xml:space="preserve">more likely to </w:t>
      </w:r>
      <w:r w:rsidR="00C707B8" w:rsidRPr="0089721E">
        <w:rPr>
          <w:rFonts w:ascii="Arial" w:hAnsi="Arial" w:cs="Arial"/>
          <w:sz w:val="24"/>
          <w:szCs w:val="24"/>
        </w:rPr>
        <w:t>be hardened to</w:t>
      </w:r>
      <w:r w:rsidR="002B369A" w:rsidRPr="0089721E">
        <w:rPr>
          <w:rFonts w:ascii="Arial" w:hAnsi="Arial" w:cs="Arial"/>
          <w:sz w:val="24"/>
          <w:szCs w:val="24"/>
        </w:rPr>
        <w:t xml:space="preserve"> attempts such as phishing and</w:t>
      </w:r>
      <w:r w:rsidR="00C707B8" w:rsidRPr="0089721E">
        <w:rPr>
          <w:rFonts w:ascii="Arial" w:hAnsi="Arial" w:cs="Arial"/>
          <w:sz w:val="24"/>
          <w:szCs w:val="24"/>
        </w:rPr>
        <w:t xml:space="preserve"> </w:t>
      </w:r>
      <w:r w:rsidR="00B70C6E" w:rsidRPr="0089721E">
        <w:rPr>
          <w:rFonts w:ascii="Arial" w:hAnsi="Arial" w:cs="Arial"/>
          <w:sz w:val="24"/>
          <w:szCs w:val="24"/>
        </w:rPr>
        <w:t>social engineering</w:t>
      </w:r>
      <w:r w:rsidR="008E3133" w:rsidRPr="0089721E">
        <w:rPr>
          <w:rFonts w:ascii="Arial" w:hAnsi="Arial" w:cs="Arial"/>
          <w:sz w:val="24"/>
          <w:szCs w:val="24"/>
        </w:rPr>
        <w:t xml:space="preserve">, and </w:t>
      </w:r>
      <w:r w:rsidR="005212A6" w:rsidRPr="0089721E">
        <w:rPr>
          <w:rFonts w:ascii="Arial" w:hAnsi="Arial" w:cs="Arial"/>
          <w:sz w:val="24"/>
          <w:szCs w:val="24"/>
        </w:rPr>
        <w:t xml:space="preserve">more likely </w:t>
      </w:r>
      <w:r w:rsidR="008A0AE4" w:rsidRPr="0089721E">
        <w:rPr>
          <w:rFonts w:ascii="Arial" w:hAnsi="Arial" w:cs="Arial"/>
          <w:sz w:val="24"/>
          <w:szCs w:val="24"/>
        </w:rPr>
        <w:t xml:space="preserve">to </w:t>
      </w:r>
      <w:r w:rsidR="004A6AD4" w:rsidRPr="0089721E">
        <w:rPr>
          <w:rFonts w:ascii="Arial" w:hAnsi="Arial" w:cs="Arial"/>
          <w:sz w:val="24"/>
          <w:szCs w:val="24"/>
        </w:rPr>
        <w:t xml:space="preserve">report </w:t>
      </w:r>
      <w:r w:rsidR="009A34F7" w:rsidRPr="0089721E">
        <w:rPr>
          <w:rFonts w:ascii="Arial" w:hAnsi="Arial" w:cs="Arial"/>
          <w:sz w:val="24"/>
          <w:szCs w:val="24"/>
        </w:rPr>
        <w:t>incidents</w:t>
      </w:r>
      <w:r w:rsidR="00690BC3" w:rsidRPr="0089721E">
        <w:rPr>
          <w:rFonts w:ascii="Arial" w:hAnsi="Arial" w:cs="Arial"/>
          <w:sz w:val="24"/>
          <w:szCs w:val="24"/>
        </w:rPr>
        <w:t xml:space="preserve"> rather than fall victim to them</w:t>
      </w:r>
      <w:r w:rsidR="00AD3CE2" w:rsidRPr="0089721E">
        <w:rPr>
          <w:rFonts w:ascii="Arial" w:hAnsi="Arial" w:cs="Arial"/>
          <w:sz w:val="24"/>
          <w:szCs w:val="24"/>
        </w:rPr>
        <w:t>.</w:t>
      </w:r>
      <w:r w:rsidR="00605527" w:rsidRPr="0089721E">
        <w:rPr>
          <w:rFonts w:ascii="Arial" w:hAnsi="Arial" w:cs="Arial"/>
          <w:sz w:val="24"/>
          <w:szCs w:val="24"/>
        </w:rPr>
        <w:t xml:space="preserve">  IT Security Awareness is </w:t>
      </w:r>
      <w:r w:rsidR="003A5BA9" w:rsidRPr="0089721E">
        <w:rPr>
          <w:rFonts w:ascii="Arial" w:hAnsi="Arial" w:cs="Arial"/>
          <w:sz w:val="24"/>
          <w:szCs w:val="24"/>
        </w:rPr>
        <w:t xml:space="preserve">not only about </w:t>
      </w:r>
      <w:r w:rsidR="00A356A7" w:rsidRPr="0089721E">
        <w:rPr>
          <w:rFonts w:ascii="Arial" w:hAnsi="Arial" w:cs="Arial"/>
          <w:sz w:val="24"/>
          <w:szCs w:val="24"/>
        </w:rPr>
        <w:t xml:space="preserve">educating users, it </w:t>
      </w:r>
      <w:proofErr w:type="gramStart"/>
      <w:r w:rsidR="00FB2410" w:rsidRPr="0089721E">
        <w:rPr>
          <w:rFonts w:ascii="Arial" w:hAnsi="Arial" w:cs="Arial"/>
          <w:sz w:val="24"/>
          <w:szCs w:val="24"/>
        </w:rPr>
        <w:t>should</w:t>
      </w:r>
      <w:r w:rsidR="00A356A7" w:rsidRPr="0089721E">
        <w:rPr>
          <w:rFonts w:ascii="Arial" w:hAnsi="Arial" w:cs="Arial"/>
          <w:sz w:val="24"/>
          <w:szCs w:val="24"/>
        </w:rPr>
        <w:t xml:space="preserve"> also </w:t>
      </w:r>
      <w:r w:rsidR="00D62C1D" w:rsidRPr="0089721E">
        <w:rPr>
          <w:rFonts w:ascii="Arial" w:hAnsi="Arial" w:cs="Arial"/>
          <w:sz w:val="24"/>
          <w:szCs w:val="24"/>
        </w:rPr>
        <w:t>be designed</w:t>
      </w:r>
      <w:proofErr w:type="gramEnd"/>
      <w:r w:rsidR="00D62C1D" w:rsidRPr="0089721E">
        <w:rPr>
          <w:rFonts w:ascii="Arial" w:hAnsi="Arial" w:cs="Arial"/>
          <w:sz w:val="24"/>
          <w:szCs w:val="24"/>
        </w:rPr>
        <w:t xml:space="preserve"> to open</w:t>
      </w:r>
      <w:r w:rsidR="00A356A7" w:rsidRPr="0089721E">
        <w:rPr>
          <w:rFonts w:ascii="Arial" w:hAnsi="Arial" w:cs="Arial"/>
          <w:sz w:val="24"/>
          <w:szCs w:val="24"/>
        </w:rPr>
        <w:t xml:space="preserve"> the communication </w:t>
      </w:r>
      <w:r w:rsidR="00E15FFB" w:rsidRPr="0089721E">
        <w:rPr>
          <w:rFonts w:ascii="Arial" w:hAnsi="Arial" w:cs="Arial"/>
          <w:sz w:val="24"/>
          <w:szCs w:val="24"/>
        </w:rPr>
        <w:t>channels</w:t>
      </w:r>
      <w:r w:rsidR="00A356A7" w:rsidRPr="0089721E">
        <w:rPr>
          <w:rFonts w:ascii="Arial" w:hAnsi="Arial" w:cs="Arial"/>
          <w:sz w:val="24"/>
          <w:szCs w:val="24"/>
        </w:rPr>
        <w:t xml:space="preserve"> with the IT </w:t>
      </w:r>
      <w:r w:rsidR="0097318E" w:rsidRPr="0089721E">
        <w:rPr>
          <w:rFonts w:ascii="Arial" w:hAnsi="Arial" w:cs="Arial"/>
          <w:sz w:val="24"/>
          <w:szCs w:val="24"/>
        </w:rPr>
        <w:t xml:space="preserve">security team and </w:t>
      </w:r>
      <w:r w:rsidR="00D856A2" w:rsidRPr="0089721E">
        <w:rPr>
          <w:rFonts w:ascii="Arial" w:hAnsi="Arial" w:cs="Arial"/>
          <w:sz w:val="24"/>
          <w:szCs w:val="24"/>
        </w:rPr>
        <w:t>promote risk communication with their</w:t>
      </w:r>
      <w:r w:rsidR="0097318E" w:rsidRPr="0089721E">
        <w:rPr>
          <w:rFonts w:ascii="Arial" w:hAnsi="Arial" w:cs="Arial"/>
          <w:sz w:val="24"/>
          <w:szCs w:val="24"/>
        </w:rPr>
        <w:t xml:space="preserve"> peers</w:t>
      </w:r>
      <w:r w:rsidR="00924FD3" w:rsidRPr="0089721E">
        <w:rPr>
          <w:rFonts w:ascii="Arial" w:hAnsi="Arial" w:cs="Arial"/>
          <w:sz w:val="24"/>
          <w:szCs w:val="24"/>
        </w:rPr>
        <w:t xml:space="preserve"> (ENISA, 2018)</w:t>
      </w:r>
      <w:r w:rsidR="0097318E" w:rsidRPr="0089721E">
        <w:rPr>
          <w:rFonts w:ascii="Arial" w:hAnsi="Arial" w:cs="Arial"/>
          <w:sz w:val="24"/>
          <w:szCs w:val="24"/>
        </w:rPr>
        <w:t xml:space="preserve">. </w:t>
      </w:r>
      <w:r w:rsidR="00C07927" w:rsidRPr="0089721E">
        <w:rPr>
          <w:rFonts w:ascii="Arial" w:hAnsi="Arial" w:cs="Arial"/>
          <w:sz w:val="24"/>
          <w:szCs w:val="24"/>
        </w:rPr>
        <w:t xml:space="preserve"> IT security team</w:t>
      </w:r>
      <w:r w:rsidR="00B66BF1" w:rsidRPr="0089721E">
        <w:rPr>
          <w:rFonts w:ascii="Arial" w:hAnsi="Arial" w:cs="Arial"/>
          <w:sz w:val="24"/>
          <w:szCs w:val="24"/>
        </w:rPr>
        <w:t xml:space="preserve">s should </w:t>
      </w:r>
      <w:r w:rsidR="00A91731" w:rsidRPr="0089721E">
        <w:rPr>
          <w:rFonts w:ascii="Arial" w:hAnsi="Arial" w:cs="Arial"/>
          <w:sz w:val="24"/>
          <w:szCs w:val="24"/>
        </w:rPr>
        <w:t>promote a positive m</w:t>
      </w:r>
      <w:r w:rsidR="00F861A7" w:rsidRPr="0089721E">
        <w:rPr>
          <w:rFonts w:ascii="Arial" w:hAnsi="Arial" w:cs="Arial"/>
          <w:sz w:val="24"/>
          <w:szCs w:val="24"/>
        </w:rPr>
        <w:t>essage in dealing with securit</w:t>
      </w:r>
      <w:r w:rsidR="00CC456E" w:rsidRPr="0089721E">
        <w:rPr>
          <w:rFonts w:ascii="Arial" w:hAnsi="Arial" w:cs="Arial"/>
          <w:sz w:val="24"/>
          <w:szCs w:val="24"/>
        </w:rPr>
        <w:t>y</w:t>
      </w:r>
      <w:r w:rsidR="00910416" w:rsidRPr="0089721E">
        <w:rPr>
          <w:rFonts w:ascii="Arial" w:hAnsi="Arial" w:cs="Arial"/>
          <w:sz w:val="24"/>
          <w:szCs w:val="24"/>
        </w:rPr>
        <w:t>,</w:t>
      </w:r>
      <w:r w:rsidR="00F861A7" w:rsidRPr="0089721E">
        <w:rPr>
          <w:rFonts w:ascii="Arial" w:hAnsi="Arial" w:cs="Arial"/>
          <w:sz w:val="24"/>
          <w:szCs w:val="24"/>
        </w:rPr>
        <w:t xml:space="preserve"> as</w:t>
      </w:r>
      <w:r w:rsidR="0035547F" w:rsidRPr="0089721E">
        <w:rPr>
          <w:rFonts w:ascii="Arial" w:hAnsi="Arial" w:cs="Arial"/>
          <w:sz w:val="24"/>
          <w:szCs w:val="24"/>
        </w:rPr>
        <w:t xml:space="preserve"> </w:t>
      </w:r>
      <w:r w:rsidR="00B70494" w:rsidRPr="0089721E">
        <w:rPr>
          <w:rFonts w:ascii="Arial" w:hAnsi="Arial" w:cs="Arial"/>
          <w:sz w:val="24"/>
          <w:szCs w:val="24"/>
        </w:rPr>
        <w:t>staff</w:t>
      </w:r>
      <w:r w:rsidR="00D26745" w:rsidRPr="0089721E">
        <w:rPr>
          <w:rFonts w:ascii="Arial" w:hAnsi="Arial" w:cs="Arial"/>
          <w:sz w:val="24"/>
          <w:szCs w:val="24"/>
        </w:rPr>
        <w:t xml:space="preserve"> will be</w:t>
      </w:r>
      <w:r w:rsidR="00D32992" w:rsidRPr="0089721E">
        <w:rPr>
          <w:rFonts w:ascii="Arial" w:hAnsi="Arial" w:cs="Arial"/>
          <w:sz w:val="24"/>
          <w:szCs w:val="24"/>
        </w:rPr>
        <w:t xml:space="preserve"> more likely to report security incidents and </w:t>
      </w:r>
      <w:r w:rsidR="00C5582D" w:rsidRPr="0089721E">
        <w:rPr>
          <w:rFonts w:ascii="Arial" w:hAnsi="Arial" w:cs="Arial"/>
          <w:sz w:val="24"/>
          <w:szCs w:val="24"/>
        </w:rPr>
        <w:t xml:space="preserve">respond well </w:t>
      </w:r>
      <w:r w:rsidR="00882B6E" w:rsidRPr="0089721E">
        <w:rPr>
          <w:rFonts w:ascii="Arial" w:hAnsi="Arial" w:cs="Arial"/>
          <w:sz w:val="24"/>
          <w:szCs w:val="24"/>
        </w:rPr>
        <w:t xml:space="preserve">to threats </w:t>
      </w:r>
      <w:r w:rsidR="007960EC" w:rsidRPr="0089721E">
        <w:rPr>
          <w:rFonts w:ascii="Arial" w:hAnsi="Arial" w:cs="Arial"/>
          <w:sz w:val="24"/>
          <w:szCs w:val="24"/>
        </w:rPr>
        <w:t xml:space="preserve">if they </w:t>
      </w:r>
      <w:r w:rsidR="003F3B73" w:rsidRPr="0089721E">
        <w:rPr>
          <w:rFonts w:ascii="Arial" w:hAnsi="Arial" w:cs="Arial"/>
          <w:sz w:val="24"/>
          <w:szCs w:val="24"/>
        </w:rPr>
        <w:t>feel they are</w:t>
      </w:r>
      <w:r w:rsidR="007960EC" w:rsidRPr="0089721E">
        <w:rPr>
          <w:rFonts w:ascii="Arial" w:hAnsi="Arial" w:cs="Arial"/>
          <w:sz w:val="24"/>
          <w:szCs w:val="24"/>
        </w:rPr>
        <w:t xml:space="preserve"> a positive </w:t>
      </w:r>
      <w:r w:rsidR="004801C6" w:rsidRPr="0089721E">
        <w:rPr>
          <w:rFonts w:ascii="Arial" w:hAnsi="Arial" w:cs="Arial"/>
          <w:sz w:val="24"/>
          <w:szCs w:val="24"/>
        </w:rPr>
        <w:t xml:space="preserve">contributor to the security </w:t>
      </w:r>
      <w:r w:rsidR="00844081" w:rsidRPr="0089721E">
        <w:rPr>
          <w:rFonts w:ascii="Arial" w:hAnsi="Arial" w:cs="Arial"/>
          <w:sz w:val="24"/>
          <w:szCs w:val="24"/>
        </w:rPr>
        <w:t xml:space="preserve">effort </w:t>
      </w:r>
      <w:r w:rsidR="000D783F" w:rsidRPr="0089721E">
        <w:rPr>
          <w:rFonts w:ascii="Arial" w:hAnsi="Arial" w:cs="Arial"/>
          <w:sz w:val="24"/>
          <w:szCs w:val="24"/>
        </w:rPr>
        <w:t xml:space="preserve">rather than </w:t>
      </w:r>
      <w:proofErr w:type="gramStart"/>
      <w:r w:rsidR="00BA00C7" w:rsidRPr="0089721E">
        <w:rPr>
          <w:rFonts w:ascii="Arial" w:hAnsi="Arial" w:cs="Arial"/>
          <w:sz w:val="24"/>
          <w:szCs w:val="24"/>
        </w:rPr>
        <w:t>being seen</w:t>
      </w:r>
      <w:proofErr w:type="gramEnd"/>
      <w:r w:rsidR="00BA00C7" w:rsidRPr="0089721E">
        <w:rPr>
          <w:rFonts w:ascii="Arial" w:hAnsi="Arial" w:cs="Arial"/>
          <w:sz w:val="24"/>
          <w:szCs w:val="24"/>
        </w:rPr>
        <w:t xml:space="preserve"> as </w:t>
      </w:r>
      <w:r w:rsidR="000D783F" w:rsidRPr="0089721E">
        <w:rPr>
          <w:rFonts w:ascii="Arial" w:hAnsi="Arial" w:cs="Arial"/>
          <w:sz w:val="24"/>
          <w:szCs w:val="24"/>
        </w:rPr>
        <w:t>the weak</w:t>
      </w:r>
      <w:r w:rsidR="00A06342" w:rsidRPr="0089721E">
        <w:rPr>
          <w:rFonts w:ascii="Arial" w:hAnsi="Arial" w:cs="Arial"/>
          <w:sz w:val="24"/>
          <w:szCs w:val="24"/>
        </w:rPr>
        <w:t>est</w:t>
      </w:r>
      <w:r w:rsidR="000D783F" w:rsidRPr="0089721E">
        <w:rPr>
          <w:rFonts w:ascii="Arial" w:hAnsi="Arial" w:cs="Arial"/>
          <w:sz w:val="24"/>
          <w:szCs w:val="24"/>
        </w:rPr>
        <w:t xml:space="preserve"> link (</w:t>
      </w:r>
      <w:r w:rsidR="00DA37D0" w:rsidRPr="0089721E">
        <w:rPr>
          <w:rFonts w:ascii="Arial" w:hAnsi="Arial" w:cs="Arial"/>
          <w:sz w:val="24"/>
          <w:szCs w:val="24"/>
        </w:rPr>
        <w:t>Cox, 2012</w:t>
      </w:r>
      <w:r w:rsidR="000D783F" w:rsidRPr="0089721E">
        <w:rPr>
          <w:rFonts w:ascii="Arial" w:hAnsi="Arial" w:cs="Arial"/>
          <w:sz w:val="24"/>
          <w:szCs w:val="24"/>
        </w:rPr>
        <w:t>)</w:t>
      </w:r>
      <w:r w:rsidR="00633576" w:rsidRPr="0089721E">
        <w:rPr>
          <w:rFonts w:ascii="Arial" w:hAnsi="Arial" w:cs="Arial"/>
          <w:sz w:val="24"/>
          <w:szCs w:val="24"/>
        </w:rPr>
        <w:t xml:space="preserve">.  Training should not be a one off </w:t>
      </w:r>
      <w:r w:rsidR="00412B13" w:rsidRPr="0089721E">
        <w:rPr>
          <w:rFonts w:ascii="Arial" w:hAnsi="Arial" w:cs="Arial"/>
          <w:sz w:val="24"/>
          <w:szCs w:val="24"/>
        </w:rPr>
        <w:t>attempt</w:t>
      </w:r>
      <w:r w:rsidR="0062102A" w:rsidRPr="0089721E">
        <w:rPr>
          <w:rFonts w:ascii="Arial" w:hAnsi="Arial" w:cs="Arial"/>
          <w:sz w:val="24"/>
          <w:szCs w:val="24"/>
        </w:rPr>
        <w:t xml:space="preserve">, however </w:t>
      </w:r>
      <w:r w:rsidR="00044E4B" w:rsidRPr="0089721E">
        <w:rPr>
          <w:rFonts w:ascii="Arial" w:hAnsi="Arial" w:cs="Arial"/>
          <w:sz w:val="24"/>
          <w:szCs w:val="24"/>
        </w:rPr>
        <w:t xml:space="preserve">it </w:t>
      </w:r>
      <w:r w:rsidR="00633576" w:rsidRPr="0089721E">
        <w:rPr>
          <w:rFonts w:ascii="Arial" w:hAnsi="Arial" w:cs="Arial"/>
          <w:sz w:val="24"/>
          <w:szCs w:val="24"/>
        </w:rPr>
        <w:t xml:space="preserve">should be </w:t>
      </w:r>
      <w:r w:rsidR="00065CBD" w:rsidRPr="0089721E">
        <w:rPr>
          <w:rFonts w:ascii="Arial" w:hAnsi="Arial" w:cs="Arial"/>
          <w:sz w:val="24"/>
          <w:szCs w:val="24"/>
        </w:rPr>
        <w:t xml:space="preserve">launched as a </w:t>
      </w:r>
      <w:r w:rsidR="00DD5A71" w:rsidRPr="0089721E">
        <w:rPr>
          <w:rFonts w:ascii="Arial" w:hAnsi="Arial" w:cs="Arial"/>
          <w:sz w:val="24"/>
          <w:szCs w:val="24"/>
        </w:rPr>
        <w:t xml:space="preserve">continuous </w:t>
      </w:r>
      <w:r w:rsidR="008E7911" w:rsidRPr="0089721E">
        <w:rPr>
          <w:rFonts w:ascii="Arial" w:hAnsi="Arial" w:cs="Arial"/>
          <w:sz w:val="24"/>
          <w:szCs w:val="24"/>
        </w:rPr>
        <w:t xml:space="preserve">improvement </w:t>
      </w:r>
      <w:r w:rsidR="00EE59F3" w:rsidRPr="0089721E">
        <w:rPr>
          <w:rFonts w:ascii="Arial" w:hAnsi="Arial" w:cs="Arial"/>
          <w:sz w:val="24"/>
          <w:szCs w:val="24"/>
        </w:rPr>
        <w:t xml:space="preserve">campaign, </w:t>
      </w:r>
      <w:r w:rsidR="0001548F" w:rsidRPr="0089721E">
        <w:rPr>
          <w:rFonts w:ascii="Arial" w:hAnsi="Arial" w:cs="Arial"/>
          <w:sz w:val="24"/>
          <w:szCs w:val="24"/>
        </w:rPr>
        <w:t xml:space="preserve">and </w:t>
      </w:r>
      <w:r w:rsidR="00454BF3" w:rsidRPr="0089721E">
        <w:rPr>
          <w:rFonts w:ascii="Arial" w:hAnsi="Arial" w:cs="Arial"/>
          <w:sz w:val="24"/>
          <w:szCs w:val="24"/>
        </w:rPr>
        <w:t>targeting</w:t>
      </w:r>
      <w:r w:rsidR="00A879B4" w:rsidRPr="0089721E">
        <w:rPr>
          <w:rFonts w:ascii="Arial" w:hAnsi="Arial" w:cs="Arial"/>
          <w:sz w:val="24"/>
          <w:szCs w:val="24"/>
        </w:rPr>
        <w:t xml:space="preserve"> areas where </w:t>
      </w:r>
      <w:r w:rsidR="00340D25" w:rsidRPr="0089721E">
        <w:rPr>
          <w:rFonts w:ascii="Arial" w:hAnsi="Arial" w:cs="Arial"/>
          <w:sz w:val="24"/>
          <w:szCs w:val="24"/>
        </w:rPr>
        <w:lastRenderedPageBreak/>
        <w:t xml:space="preserve">problems have been </w:t>
      </w:r>
      <w:r w:rsidR="00734A74" w:rsidRPr="0089721E">
        <w:rPr>
          <w:rFonts w:ascii="Arial" w:hAnsi="Arial" w:cs="Arial"/>
          <w:sz w:val="24"/>
          <w:szCs w:val="24"/>
        </w:rPr>
        <w:t xml:space="preserve">found using previous </w:t>
      </w:r>
      <w:r w:rsidR="005B76DC" w:rsidRPr="0089721E">
        <w:rPr>
          <w:rFonts w:ascii="Arial" w:hAnsi="Arial" w:cs="Arial"/>
          <w:sz w:val="24"/>
          <w:szCs w:val="24"/>
        </w:rPr>
        <w:t>findings</w:t>
      </w:r>
      <w:r w:rsidR="00B807C5" w:rsidRPr="0089721E">
        <w:rPr>
          <w:rFonts w:ascii="Arial" w:hAnsi="Arial" w:cs="Arial"/>
          <w:sz w:val="24"/>
          <w:szCs w:val="24"/>
        </w:rPr>
        <w:t xml:space="preserve">. </w:t>
      </w:r>
      <w:r w:rsidR="00734A74" w:rsidRPr="0089721E">
        <w:rPr>
          <w:rFonts w:ascii="Arial" w:hAnsi="Arial" w:cs="Arial"/>
          <w:sz w:val="24"/>
          <w:szCs w:val="24"/>
        </w:rPr>
        <w:t xml:space="preserve"> </w:t>
      </w:r>
      <w:r w:rsidR="00961DB2" w:rsidRPr="0089721E">
        <w:rPr>
          <w:rFonts w:ascii="Arial" w:hAnsi="Arial" w:cs="Arial"/>
          <w:sz w:val="24"/>
          <w:szCs w:val="24"/>
        </w:rPr>
        <w:t xml:space="preserve">The COM-B and </w:t>
      </w:r>
      <w:r w:rsidR="00A16A82" w:rsidRPr="0089721E">
        <w:rPr>
          <w:rFonts w:ascii="Arial" w:hAnsi="Arial" w:cs="Arial"/>
          <w:sz w:val="24"/>
          <w:szCs w:val="24"/>
        </w:rPr>
        <w:t>B=MAT behavioural models</w:t>
      </w:r>
      <w:r w:rsidR="00CF27DC" w:rsidRPr="0089721E">
        <w:rPr>
          <w:rFonts w:ascii="Arial" w:hAnsi="Arial" w:cs="Arial"/>
          <w:sz w:val="24"/>
          <w:szCs w:val="24"/>
        </w:rPr>
        <w:t xml:space="preserve">, as shown in Figures </w:t>
      </w:r>
      <w:r w:rsidR="00E91B66" w:rsidRPr="0089721E">
        <w:rPr>
          <w:rFonts w:ascii="Arial" w:hAnsi="Arial" w:cs="Arial"/>
          <w:sz w:val="24"/>
          <w:szCs w:val="24"/>
        </w:rPr>
        <w:t>2</w:t>
      </w:r>
      <w:r w:rsidR="00592C87" w:rsidRPr="0089721E">
        <w:rPr>
          <w:rFonts w:ascii="Arial" w:hAnsi="Arial" w:cs="Arial"/>
          <w:sz w:val="24"/>
          <w:szCs w:val="24"/>
        </w:rPr>
        <w:t xml:space="preserve"> and 3</w:t>
      </w:r>
      <w:r w:rsidR="0048155C">
        <w:rPr>
          <w:rFonts w:ascii="Arial" w:hAnsi="Arial" w:cs="Arial"/>
          <w:sz w:val="24"/>
          <w:szCs w:val="24"/>
        </w:rPr>
        <w:t>,</w:t>
      </w:r>
      <w:r w:rsidR="00A16A82" w:rsidRPr="0089721E">
        <w:rPr>
          <w:rFonts w:ascii="Arial" w:hAnsi="Arial" w:cs="Arial"/>
          <w:sz w:val="24"/>
          <w:szCs w:val="24"/>
        </w:rPr>
        <w:t xml:space="preserve"> can be useful in determining this</w:t>
      </w:r>
      <w:r w:rsidR="00242096" w:rsidRPr="0089721E">
        <w:rPr>
          <w:rFonts w:ascii="Arial" w:hAnsi="Arial" w:cs="Arial"/>
          <w:sz w:val="24"/>
          <w:szCs w:val="24"/>
        </w:rPr>
        <w:t xml:space="preserve"> (ENISA, 2018)</w:t>
      </w:r>
      <w:r w:rsidR="009D3101" w:rsidRPr="0089721E">
        <w:rPr>
          <w:rFonts w:ascii="Arial" w:hAnsi="Arial" w:cs="Arial"/>
          <w:sz w:val="24"/>
          <w:szCs w:val="24"/>
        </w:rPr>
        <w:t>.</w:t>
      </w:r>
    </w:p>
    <w:p w:rsidR="009144E2" w:rsidRPr="0089721E" w:rsidRDefault="009144E2" w:rsidP="0089721E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60D020F" wp14:editId="3B60D886">
            <wp:extent cx="3838575" cy="22454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92" cy="22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E2" w:rsidRPr="0089721E" w:rsidRDefault="009144E2" w:rsidP="00E43819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Figure </w:t>
      </w:r>
      <w:r w:rsidR="006F4B1F" w:rsidRPr="0089721E">
        <w:rPr>
          <w:rFonts w:ascii="Arial" w:hAnsi="Arial" w:cs="Arial"/>
          <w:sz w:val="24"/>
          <w:szCs w:val="24"/>
        </w:rPr>
        <w:t>2</w:t>
      </w:r>
      <w:r w:rsidRPr="0089721E">
        <w:rPr>
          <w:rFonts w:ascii="Arial" w:hAnsi="Arial" w:cs="Arial"/>
          <w:sz w:val="24"/>
          <w:szCs w:val="24"/>
        </w:rPr>
        <w:t>: COM-B Model (</w:t>
      </w:r>
      <w:proofErr w:type="spellStart"/>
      <w:r w:rsidRPr="0089721E">
        <w:rPr>
          <w:rFonts w:ascii="Arial" w:hAnsi="Arial" w:cs="Arial"/>
          <w:sz w:val="24"/>
          <w:szCs w:val="24"/>
        </w:rPr>
        <w:t>Michie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 et al., 2011)</w:t>
      </w:r>
    </w:p>
    <w:p w:rsidR="009144E2" w:rsidRPr="0089721E" w:rsidRDefault="009144E2" w:rsidP="0089721E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26353466" wp14:editId="3017AB41">
            <wp:extent cx="5243087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450" cy="36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E2" w:rsidRDefault="00A34302" w:rsidP="0089721E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Figure 3: </w:t>
      </w:r>
      <w:r w:rsidR="00CC6A1B" w:rsidRPr="0089721E">
        <w:rPr>
          <w:rFonts w:ascii="Arial" w:hAnsi="Arial" w:cs="Arial"/>
          <w:sz w:val="24"/>
          <w:szCs w:val="24"/>
        </w:rPr>
        <w:t xml:space="preserve">Adapted </w:t>
      </w:r>
      <w:r w:rsidRPr="0089721E">
        <w:rPr>
          <w:rFonts w:ascii="Arial" w:hAnsi="Arial" w:cs="Arial"/>
          <w:sz w:val="24"/>
          <w:szCs w:val="24"/>
        </w:rPr>
        <w:t>B=MAT</w:t>
      </w:r>
      <w:r w:rsidR="00CC6A1B" w:rsidRPr="0089721E">
        <w:rPr>
          <w:rFonts w:ascii="Arial" w:hAnsi="Arial" w:cs="Arial"/>
          <w:sz w:val="24"/>
          <w:szCs w:val="24"/>
        </w:rPr>
        <w:t xml:space="preserve"> Model</w:t>
      </w:r>
      <w:r w:rsidRPr="0089721E">
        <w:rPr>
          <w:rFonts w:ascii="Arial" w:hAnsi="Arial" w:cs="Arial"/>
          <w:sz w:val="24"/>
          <w:szCs w:val="24"/>
        </w:rPr>
        <w:t xml:space="preserve"> (ENISA, 2018)</w:t>
      </w:r>
    </w:p>
    <w:p w:rsidR="002336D2" w:rsidRPr="002336D2" w:rsidRDefault="002336D2" w:rsidP="002336D2"/>
    <w:p w:rsidR="008619DD" w:rsidRPr="0089721E" w:rsidRDefault="00257C06" w:rsidP="0089721E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lastRenderedPageBreak/>
        <w:t>Policies</w:t>
      </w:r>
    </w:p>
    <w:p w:rsidR="00D45DBC" w:rsidRDefault="004F2208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Policies are essential to</w:t>
      </w:r>
      <w:r w:rsidR="00D972A6" w:rsidRPr="0089721E">
        <w:rPr>
          <w:rFonts w:ascii="Arial" w:hAnsi="Arial" w:cs="Arial"/>
          <w:sz w:val="24"/>
          <w:szCs w:val="24"/>
        </w:rPr>
        <w:t xml:space="preserve"> any Governance</w:t>
      </w:r>
      <w:r w:rsidR="00020F42" w:rsidRPr="0089721E">
        <w:rPr>
          <w:rFonts w:ascii="Arial" w:hAnsi="Arial" w:cs="Arial"/>
          <w:sz w:val="24"/>
          <w:szCs w:val="24"/>
        </w:rPr>
        <w:t>, Risk</w:t>
      </w:r>
      <w:r w:rsidR="00355E3B" w:rsidRPr="0089721E">
        <w:rPr>
          <w:rFonts w:ascii="Arial" w:hAnsi="Arial" w:cs="Arial"/>
          <w:sz w:val="24"/>
          <w:szCs w:val="24"/>
        </w:rPr>
        <w:t xml:space="preserve"> Management</w:t>
      </w:r>
      <w:r w:rsidR="00020F42" w:rsidRPr="0089721E">
        <w:rPr>
          <w:rFonts w:ascii="Arial" w:hAnsi="Arial" w:cs="Arial"/>
          <w:sz w:val="24"/>
          <w:szCs w:val="24"/>
        </w:rPr>
        <w:t xml:space="preserve"> and Compliance (</w:t>
      </w:r>
      <w:r w:rsidRPr="0089721E">
        <w:rPr>
          <w:rFonts w:ascii="Arial" w:hAnsi="Arial" w:cs="Arial"/>
          <w:sz w:val="24"/>
          <w:szCs w:val="24"/>
        </w:rPr>
        <w:t>GRC</w:t>
      </w:r>
      <w:r w:rsidR="00020F42" w:rsidRPr="0089721E">
        <w:rPr>
          <w:rFonts w:ascii="Arial" w:hAnsi="Arial" w:cs="Arial"/>
          <w:sz w:val="24"/>
          <w:szCs w:val="24"/>
        </w:rPr>
        <w:t>) effort</w:t>
      </w:r>
      <w:r w:rsidR="000E5BFB" w:rsidRPr="0089721E">
        <w:rPr>
          <w:rFonts w:ascii="Arial" w:hAnsi="Arial" w:cs="Arial"/>
          <w:sz w:val="24"/>
          <w:szCs w:val="24"/>
        </w:rPr>
        <w:t xml:space="preserve"> at an organisation</w:t>
      </w:r>
      <w:r w:rsidRPr="0089721E">
        <w:rPr>
          <w:rFonts w:ascii="Arial" w:hAnsi="Arial" w:cs="Arial"/>
          <w:sz w:val="24"/>
          <w:szCs w:val="24"/>
        </w:rPr>
        <w:t xml:space="preserve"> </w:t>
      </w:r>
      <w:r w:rsidR="00CD0EB0" w:rsidRPr="0089721E">
        <w:rPr>
          <w:rFonts w:ascii="Arial" w:hAnsi="Arial" w:cs="Arial"/>
          <w:sz w:val="24"/>
          <w:szCs w:val="24"/>
        </w:rPr>
        <w:t>and</w:t>
      </w:r>
      <w:r w:rsidR="00AC2868" w:rsidRPr="0089721E">
        <w:rPr>
          <w:rFonts w:ascii="Arial" w:hAnsi="Arial" w:cs="Arial"/>
          <w:sz w:val="24"/>
          <w:szCs w:val="24"/>
        </w:rPr>
        <w:t xml:space="preserve"> </w:t>
      </w:r>
      <w:r w:rsidR="00273C03" w:rsidRPr="0089721E">
        <w:rPr>
          <w:rFonts w:ascii="Arial" w:hAnsi="Arial" w:cs="Arial"/>
          <w:sz w:val="24"/>
          <w:szCs w:val="24"/>
        </w:rPr>
        <w:t xml:space="preserve">help to </w:t>
      </w:r>
      <w:r w:rsidR="00AC2868" w:rsidRPr="0089721E">
        <w:rPr>
          <w:rFonts w:ascii="Arial" w:hAnsi="Arial" w:cs="Arial"/>
          <w:sz w:val="24"/>
          <w:szCs w:val="24"/>
        </w:rPr>
        <w:t>keep everyone focused</w:t>
      </w:r>
      <w:r w:rsidR="001E0024" w:rsidRPr="0089721E">
        <w:rPr>
          <w:rFonts w:ascii="Arial" w:hAnsi="Arial" w:cs="Arial"/>
          <w:sz w:val="24"/>
          <w:szCs w:val="24"/>
        </w:rPr>
        <w:t xml:space="preserve"> </w:t>
      </w:r>
      <w:r w:rsidR="009F3C2E" w:rsidRPr="0089721E">
        <w:rPr>
          <w:rFonts w:ascii="Arial" w:hAnsi="Arial" w:cs="Arial"/>
          <w:sz w:val="24"/>
          <w:szCs w:val="24"/>
        </w:rPr>
        <w:t xml:space="preserve">by enforcing </w:t>
      </w:r>
      <w:r w:rsidR="0042141D" w:rsidRPr="0089721E">
        <w:rPr>
          <w:rFonts w:ascii="Arial" w:hAnsi="Arial" w:cs="Arial"/>
          <w:sz w:val="24"/>
          <w:szCs w:val="24"/>
        </w:rPr>
        <w:t>ways of working</w:t>
      </w:r>
      <w:r w:rsidR="005C746C" w:rsidRPr="0089721E">
        <w:rPr>
          <w:rFonts w:ascii="Arial" w:hAnsi="Arial" w:cs="Arial"/>
          <w:sz w:val="24"/>
          <w:szCs w:val="24"/>
        </w:rPr>
        <w:t xml:space="preserve">.  This makes processes </w:t>
      </w:r>
      <w:r w:rsidR="00F5361F" w:rsidRPr="0089721E">
        <w:rPr>
          <w:rFonts w:ascii="Arial" w:hAnsi="Arial" w:cs="Arial"/>
          <w:sz w:val="24"/>
          <w:szCs w:val="24"/>
        </w:rPr>
        <w:t xml:space="preserve">easier to </w:t>
      </w:r>
      <w:r w:rsidR="00093DF6" w:rsidRPr="0089721E">
        <w:rPr>
          <w:rFonts w:ascii="Arial" w:hAnsi="Arial" w:cs="Arial"/>
          <w:sz w:val="24"/>
          <w:szCs w:val="24"/>
        </w:rPr>
        <w:t>follow, controls</w:t>
      </w:r>
      <w:r w:rsidR="008558B4" w:rsidRPr="0089721E">
        <w:rPr>
          <w:rFonts w:ascii="Arial" w:hAnsi="Arial" w:cs="Arial"/>
          <w:sz w:val="24"/>
          <w:szCs w:val="24"/>
        </w:rPr>
        <w:t xml:space="preserve"> </w:t>
      </w:r>
      <w:r w:rsidR="00246FD0" w:rsidRPr="0089721E">
        <w:rPr>
          <w:rFonts w:ascii="Arial" w:hAnsi="Arial" w:cs="Arial"/>
          <w:sz w:val="24"/>
          <w:szCs w:val="24"/>
        </w:rPr>
        <w:t>workflows</w:t>
      </w:r>
      <w:r w:rsidR="00EC7512" w:rsidRPr="0089721E">
        <w:rPr>
          <w:rFonts w:ascii="Arial" w:hAnsi="Arial" w:cs="Arial"/>
          <w:sz w:val="24"/>
          <w:szCs w:val="24"/>
        </w:rPr>
        <w:t xml:space="preserve"> </w:t>
      </w:r>
      <w:r w:rsidR="00CE7CEE" w:rsidRPr="0089721E">
        <w:rPr>
          <w:rFonts w:ascii="Arial" w:hAnsi="Arial" w:cs="Arial"/>
          <w:sz w:val="24"/>
          <w:szCs w:val="24"/>
        </w:rPr>
        <w:t>throughout</w:t>
      </w:r>
      <w:r w:rsidR="0028273A" w:rsidRPr="0089721E">
        <w:rPr>
          <w:rFonts w:ascii="Arial" w:hAnsi="Arial" w:cs="Arial"/>
          <w:sz w:val="24"/>
          <w:szCs w:val="24"/>
        </w:rPr>
        <w:t xml:space="preserve"> the organisation</w:t>
      </w:r>
      <w:r w:rsidR="00881093" w:rsidRPr="0089721E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81093" w:rsidRPr="0089721E">
        <w:rPr>
          <w:rFonts w:ascii="Arial" w:hAnsi="Arial" w:cs="Arial"/>
          <w:sz w:val="24"/>
          <w:szCs w:val="24"/>
        </w:rPr>
        <w:t>an</w:t>
      </w:r>
      <w:r w:rsidR="0063796F" w:rsidRPr="0089721E">
        <w:rPr>
          <w:rFonts w:ascii="Arial" w:hAnsi="Arial" w:cs="Arial"/>
          <w:sz w:val="24"/>
          <w:szCs w:val="24"/>
        </w:rPr>
        <w:t xml:space="preserve">d </w:t>
      </w:r>
      <w:r w:rsidR="0028273A" w:rsidRPr="0089721E">
        <w:rPr>
          <w:rFonts w:ascii="Arial" w:hAnsi="Arial" w:cs="Arial"/>
          <w:sz w:val="24"/>
          <w:szCs w:val="24"/>
        </w:rPr>
        <w:t>also</w:t>
      </w:r>
      <w:proofErr w:type="gramEnd"/>
      <w:r w:rsidR="009F0102" w:rsidRPr="0089721E">
        <w:rPr>
          <w:rFonts w:ascii="Arial" w:hAnsi="Arial" w:cs="Arial"/>
          <w:sz w:val="24"/>
          <w:szCs w:val="24"/>
        </w:rPr>
        <w:t xml:space="preserve"> </w:t>
      </w:r>
      <w:r w:rsidR="0074600D" w:rsidRPr="0089721E">
        <w:rPr>
          <w:rFonts w:ascii="Arial" w:hAnsi="Arial" w:cs="Arial"/>
          <w:sz w:val="24"/>
          <w:szCs w:val="24"/>
        </w:rPr>
        <w:t>helps to address</w:t>
      </w:r>
      <w:r w:rsidR="00904BF9" w:rsidRPr="0089721E">
        <w:rPr>
          <w:rFonts w:ascii="Arial" w:hAnsi="Arial" w:cs="Arial"/>
          <w:sz w:val="24"/>
          <w:szCs w:val="24"/>
        </w:rPr>
        <w:t xml:space="preserve"> the Knowing-</w:t>
      </w:r>
      <w:r w:rsidR="00AC1247" w:rsidRPr="0089721E">
        <w:rPr>
          <w:rFonts w:ascii="Arial" w:hAnsi="Arial" w:cs="Arial"/>
          <w:sz w:val="24"/>
          <w:szCs w:val="24"/>
        </w:rPr>
        <w:t>Doing Gap</w:t>
      </w:r>
      <w:r w:rsidR="007D1FF5" w:rsidRPr="0089721E">
        <w:rPr>
          <w:rFonts w:ascii="Arial" w:hAnsi="Arial" w:cs="Arial"/>
          <w:sz w:val="24"/>
          <w:szCs w:val="24"/>
        </w:rPr>
        <w:t xml:space="preserve"> </w:t>
      </w:r>
      <w:r w:rsidR="00291EB0" w:rsidRPr="0089721E">
        <w:rPr>
          <w:rFonts w:ascii="Arial" w:hAnsi="Arial" w:cs="Arial"/>
          <w:sz w:val="24"/>
          <w:szCs w:val="24"/>
        </w:rPr>
        <w:t>(</w:t>
      </w:r>
      <w:r w:rsidR="0063338F" w:rsidRPr="0089721E">
        <w:rPr>
          <w:rFonts w:ascii="Arial" w:hAnsi="Arial" w:cs="Arial"/>
          <w:sz w:val="24"/>
          <w:szCs w:val="24"/>
        </w:rPr>
        <w:t>Cox</w:t>
      </w:r>
      <w:r w:rsidR="006F4BBA" w:rsidRPr="0089721E">
        <w:rPr>
          <w:rFonts w:ascii="Arial" w:hAnsi="Arial" w:cs="Arial"/>
          <w:sz w:val="24"/>
          <w:szCs w:val="24"/>
        </w:rPr>
        <w:t>, 2012</w:t>
      </w:r>
      <w:r w:rsidR="00291EB0" w:rsidRPr="0089721E">
        <w:rPr>
          <w:rFonts w:ascii="Arial" w:hAnsi="Arial" w:cs="Arial"/>
          <w:sz w:val="24"/>
          <w:szCs w:val="24"/>
        </w:rPr>
        <w:t>)</w:t>
      </w:r>
      <w:r w:rsidR="00347B65" w:rsidRPr="0089721E">
        <w:rPr>
          <w:rFonts w:ascii="Arial" w:hAnsi="Arial" w:cs="Arial"/>
          <w:sz w:val="24"/>
          <w:szCs w:val="24"/>
        </w:rPr>
        <w:t xml:space="preserve"> </w:t>
      </w:r>
      <w:r w:rsidR="006A58AB" w:rsidRPr="0089721E">
        <w:rPr>
          <w:rFonts w:ascii="Arial" w:hAnsi="Arial" w:cs="Arial"/>
          <w:sz w:val="24"/>
          <w:szCs w:val="24"/>
        </w:rPr>
        <w:t xml:space="preserve">by </w:t>
      </w:r>
      <w:r w:rsidR="009442CA" w:rsidRPr="0089721E">
        <w:rPr>
          <w:rFonts w:ascii="Arial" w:hAnsi="Arial" w:cs="Arial"/>
          <w:sz w:val="24"/>
          <w:szCs w:val="24"/>
        </w:rPr>
        <w:t>threatening</w:t>
      </w:r>
      <w:r w:rsidR="00EC7512" w:rsidRPr="0089721E">
        <w:rPr>
          <w:rFonts w:ascii="Arial" w:hAnsi="Arial" w:cs="Arial"/>
          <w:sz w:val="24"/>
          <w:szCs w:val="24"/>
        </w:rPr>
        <w:t xml:space="preserve"> disciplinary action </w:t>
      </w:r>
      <w:r w:rsidR="00A22F25" w:rsidRPr="0089721E">
        <w:rPr>
          <w:rFonts w:ascii="Arial" w:hAnsi="Arial" w:cs="Arial"/>
          <w:sz w:val="24"/>
          <w:szCs w:val="24"/>
        </w:rPr>
        <w:t>if</w:t>
      </w:r>
      <w:r w:rsidR="00273CE3" w:rsidRPr="0089721E">
        <w:rPr>
          <w:rFonts w:ascii="Arial" w:hAnsi="Arial" w:cs="Arial"/>
          <w:sz w:val="24"/>
          <w:szCs w:val="24"/>
        </w:rPr>
        <w:t xml:space="preserve"> </w:t>
      </w:r>
      <w:r w:rsidR="006B061E" w:rsidRPr="0089721E">
        <w:rPr>
          <w:rFonts w:ascii="Arial" w:hAnsi="Arial" w:cs="Arial"/>
          <w:sz w:val="24"/>
          <w:szCs w:val="24"/>
        </w:rPr>
        <w:t>they</w:t>
      </w:r>
      <w:r w:rsidR="00273CE3" w:rsidRPr="0089721E">
        <w:rPr>
          <w:rFonts w:ascii="Arial" w:hAnsi="Arial" w:cs="Arial"/>
          <w:sz w:val="24"/>
          <w:szCs w:val="24"/>
        </w:rPr>
        <w:t xml:space="preserve"> are </w:t>
      </w:r>
      <w:r w:rsidR="0022770A" w:rsidRPr="0089721E">
        <w:rPr>
          <w:rFonts w:ascii="Arial" w:hAnsi="Arial" w:cs="Arial"/>
          <w:sz w:val="24"/>
          <w:szCs w:val="24"/>
        </w:rPr>
        <w:t>not followed</w:t>
      </w:r>
      <w:r w:rsidR="00273CE3" w:rsidRPr="0089721E">
        <w:rPr>
          <w:rFonts w:ascii="Arial" w:hAnsi="Arial" w:cs="Arial"/>
          <w:sz w:val="24"/>
          <w:szCs w:val="24"/>
        </w:rPr>
        <w:t>.</w:t>
      </w:r>
      <w:r w:rsidR="00655836" w:rsidRPr="0089721E">
        <w:rPr>
          <w:rFonts w:ascii="Arial" w:hAnsi="Arial" w:cs="Arial"/>
          <w:sz w:val="24"/>
          <w:szCs w:val="24"/>
        </w:rPr>
        <w:t xml:space="preserve"> </w:t>
      </w:r>
      <w:r w:rsidR="00FC62B8" w:rsidRPr="0089721E">
        <w:rPr>
          <w:rFonts w:ascii="Arial" w:hAnsi="Arial" w:cs="Arial"/>
          <w:sz w:val="24"/>
          <w:szCs w:val="24"/>
        </w:rPr>
        <w:t xml:space="preserve"> </w:t>
      </w:r>
      <w:r w:rsidR="000E23B3" w:rsidRPr="0089721E">
        <w:rPr>
          <w:rFonts w:ascii="Arial" w:hAnsi="Arial" w:cs="Arial"/>
          <w:sz w:val="24"/>
          <w:szCs w:val="24"/>
        </w:rPr>
        <w:t xml:space="preserve">Policies have the additional benefit of </w:t>
      </w:r>
      <w:r w:rsidR="00F62FB5" w:rsidRPr="0089721E">
        <w:rPr>
          <w:rFonts w:ascii="Arial" w:hAnsi="Arial" w:cs="Arial"/>
          <w:sz w:val="24"/>
          <w:szCs w:val="24"/>
        </w:rPr>
        <w:t>chan</w:t>
      </w:r>
      <w:r w:rsidR="00D672B6" w:rsidRPr="0089721E">
        <w:rPr>
          <w:rFonts w:ascii="Arial" w:hAnsi="Arial" w:cs="Arial"/>
          <w:sz w:val="24"/>
          <w:szCs w:val="24"/>
        </w:rPr>
        <w:t>ging culture</w:t>
      </w:r>
      <w:r w:rsidR="00567E84" w:rsidRPr="0089721E">
        <w:rPr>
          <w:rFonts w:ascii="Arial" w:hAnsi="Arial" w:cs="Arial"/>
          <w:sz w:val="24"/>
          <w:szCs w:val="24"/>
        </w:rPr>
        <w:t xml:space="preserve">, </w:t>
      </w:r>
      <w:r w:rsidR="00160B7A" w:rsidRPr="0089721E">
        <w:rPr>
          <w:rFonts w:ascii="Arial" w:hAnsi="Arial" w:cs="Arial"/>
          <w:sz w:val="24"/>
          <w:szCs w:val="24"/>
        </w:rPr>
        <w:t>form</w:t>
      </w:r>
      <w:r w:rsidR="009F37A1" w:rsidRPr="0089721E">
        <w:rPr>
          <w:rFonts w:ascii="Arial" w:hAnsi="Arial" w:cs="Arial"/>
          <w:sz w:val="24"/>
          <w:szCs w:val="24"/>
        </w:rPr>
        <w:t>ing</w:t>
      </w:r>
      <w:r w:rsidR="00160B7A" w:rsidRPr="0089721E">
        <w:rPr>
          <w:rFonts w:ascii="Arial" w:hAnsi="Arial" w:cs="Arial"/>
          <w:sz w:val="24"/>
          <w:szCs w:val="24"/>
        </w:rPr>
        <w:t xml:space="preserve"> </w:t>
      </w:r>
      <w:r w:rsidR="00240D0C" w:rsidRPr="0089721E">
        <w:rPr>
          <w:rFonts w:ascii="Arial" w:hAnsi="Arial" w:cs="Arial"/>
          <w:sz w:val="24"/>
          <w:szCs w:val="24"/>
        </w:rPr>
        <w:t xml:space="preserve">new </w:t>
      </w:r>
      <w:r w:rsidR="00792954" w:rsidRPr="0089721E">
        <w:rPr>
          <w:rFonts w:ascii="Arial" w:hAnsi="Arial" w:cs="Arial"/>
          <w:sz w:val="24"/>
          <w:szCs w:val="24"/>
        </w:rPr>
        <w:t>subjective</w:t>
      </w:r>
      <w:r w:rsidR="00160B7A" w:rsidRPr="0089721E">
        <w:rPr>
          <w:rFonts w:ascii="Arial" w:hAnsi="Arial" w:cs="Arial"/>
          <w:sz w:val="24"/>
          <w:szCs w:val="24"/>
        </w:rPr>
        <w:t xml:space="preserve"> norms</w:t>
      </w:r>
      <w:r w:rsidR="00D672B6" w:rsidRPr="0089721E">
        <w:rPr>
          <w:rFonts w:ascii="Arial" w:hAnsi="Arial" w:cs="Arial"/>
          <w:sz w:val="24"/>
          <w:szCs w:val="24"/>
        </w:rPr>
        <w:t xml:space="preserve">, and </w:t>
      </w:r>
      <w:r w:rsidR="00846CAC" w:rsidRPr="0089721E">
        <w:rPr>
          <w:rFonts w:ascii="Arial" w:hAnsi="Arial" w:cs="Arial"/>
          <w:sz w:val="24"/>
          <w:szCs w:val="24"/>
        </w:rPr>
        <w:t xml:space="preserve">immediately </w:t>
      </w:r>
      <w:r w:rsidR="00B35D7E" w:rsidRPr="0089721E">
        <w:rPr>
          <w:rFonts w:ascii="Arial" w:hAnsi="Arial" w:cs="Arial"/>
          <w:sz w:val="24"/>
          <w:szCs w:val="24"/>
        </w:rPr>
        <w:t>allow</w:t>
      </w:r>
      <w:r w:rsidR="00AF53F1" w:rsidRPr="0089721E">
        <w:rPr>
          <w:rFonts w:ascii="Arial" w:hAnsi="Arial" w:cs="Arial"/>
          <w:sz w:val="24"/>
          <w:szCs w:val="24"/>
        </w:rPr>
        <w:t>ing</w:t>
      </w:r>
      <w:r w:rsidR="00B35D7E" w:rsidRPr="0089721E">
        <w:rPr>
          <w:rFonts w:ascii="Arial" w:hAnsi="Arial" w:cs="Arial"/>
          <w:sz w:val="24"/>
          <w:szCs w:val="24"/>
        </w:rPr>
        <w:t xml:space="preserve"> new employees </w:t>
      </w:r>
      <w:r w:rsidR="0036514B" w:rsidRPr="0089721E">
        <w:rPr>
          <w:rFonts w:ascii="Arial" w:hAnsi="Arial" w:cs="Arial"/>
          <w:sz w:val="24"/>
          <w:szCs w:val="24"/>
        </w:rPr>
        <w:t>to understand</w:t>
      </w:r>
      <w:r w:rsidR="00784AFF" w:rsidRPr="0089721E">
        <w:rPr>
          <w:rFonts w:ascii="Arial" w:hAnsi="Arial" w:cs="Arial"/>
          <w:sz w:val="24"/>
          <w:szCs w:val="24"/>
        </w:rPr>
        <w:t xml:space="preserve"> </w:t>
      </w:r>
      <w:r w:rsidR="00C47DA8" w:rsidRPr="0089721E">
        <w:rPr>
          <w:rFonts w:ascii="Arial" w:hAnsi="Arial" w:cs="Arial"/>
          <w:sz w:val="24"/>
          <w:szCs w:val="24"/>
        </w:rPr>
        <w:t xml:space="preserve">and </w:t>
      </w:r>
      <w:r w:rsidR="00CC2F87" w:rsidRPr="0089721E">
        <w:rPr>
          <w:rFonts w:ascii="Arial" w:hAnsi="Arial" w:cs="Arial"/>
          <w:sz w:val="24"/>
          <w:szCs w:val="24"/>
        </w:rPr>
        <w:t>conform to</w:t>
      </w:r>
      <w:r w:rsidR="001E6CD7" w:rsidRPr="0089721E">
        <w:rPr>
          <w:rFonts w:ascii="Arial" w:hAnsi="Arial" w:cs="Arial"/>
          <w:sz w:val="24"/>
          <w:szCs w:val="24"/>
        </w:rPr>
        <w:t xml:space="preserve"> </w:t>
      </w:r>
      <w:r w:rsidR="00EC2F36" w:rsidRPr="0089721E">
        <w:rPr>
          <w:rFonts w:ascii="Arial" w:hAnsi="Arial" w:cs="Arial"/>
          <w:sz w:val="24"/>
          <w:szCs w:val="24"/>
        </w:rPr>
        <w:t>such</w:t>
      </w:r>
      <w:r w:rsidR="002E1756" w:rsidRPr="0089721E">
        <w:rPr>
          <w:rFonts w:ascii="Arial" w:hAnsi="Arial" w:cs="Arial"/>
          <w:sz w:val="24"/>
          <w:szCs w:val="24"/>
        </w:rPr>
        <w:t xml:space="preserve"> </w:t>
      </w:r>
      <w:r w:rsidR="00FA0682" w:rsidRPr="0089721E">
        <w:rPr>
          <w:rFonts w:ascii="Arial" w:hAnsi="Arial" w:cs="Arial"/>
          <w:sz w:val="24"/>
          <w:szCs w:val="24"/>
        </w:rPr>
        <w:t xml:space="preserve">a </w:t>
      </w:r>
      <w:r w:rsidR="00784AFF" w:rsidRPr="0089721E">
        <w:rPr>
          <w:rFonts w:ascii="Arial" w:hAnsi="Arial" w:cs="Arial"/>
          <w:sz w:val="24"/>
          <w:szCs w:val="24"/>
        </w:rPr>
        <w:t>security culture at the organisation (</w:t>
      </w:r>
      <w:r w:rsidR="00356287" w:rsidRPr="0089721E">
        <w:rPr>
          <w:rFonts w:ascii="Arial" w:hAnsi="Arial" w:cs="Arial"/>
          <w:sz w:val="24"/>
          <w:szCs w:val="24"/>
        </w:rPr>
        <w:t>Software Engineering Institute, 2013)</w:t>
      </w:r>
      <w:r w:rsidR="00784AFF" w:rsidRPr="0089721E">
        <w:rPr>
          <w:rFonts w:ascii="Arial" w:hAnsi="Arial" w:cs="Arial"/>
          <w:sz w:val="24"/>
          <w:szCs w:val="24"/>
        </w:rPr>
        <w:t>.</w:t>
      </w:r>
      <w:r w:rsidR="00825962" w:rsidRPr="0089721E">
        <w:rPr>
          <w:rFonts w:ascii="Arial" w:hAnsi="Arial" w:cs="Arial"/>
          <w:sz w:val="24"/>
          <w:szCs w:val="24"/>
        </w:rPr>
        <w:t xml:space="preserve">  </w:t>
      </w:r>
      <w:r w:rsidR="00A3294F" w:rsidRPr="0089721E">
        <w:rPr>
          <w:rFonts w:ascii="Arial" w:hAnsi="Arial" w:cs="Arial"/>
          <w:sz w:val="24"/>
          <w:szCs w:val="24"/>
        </w:rPr>
        <w:t>I</w:t>
      </w:r>
      <w:r w:rsidR="00410085" w:rsidRPr="0089721E">
        <w:rPr>
          <w:rFonts w:ascii="Arial" w:hAnsi="Arial" w:cs="Arial"/>
          <w:sz w:val="24"/>
          <w:szCs w:val="24"/>
        </w:rPr>
        <w:t xml:space="preserve">t </w:t>
      </w:r>
      <w:r w:rsidR="00825962" w:rsidRPr="0089721E">
        <w:rPr>
          <w:rFonts w:ascii="Arial" w:hAnsi="Arial" w:cs="Arial"/>
          <w:sz w:val="24"/>
          <w:szCs w:val="24"/>
        </w:rPr>
        <w:t xml:space="preserve">is imperative that these policies have the full backing </w:t>
      </w:r>
      <w:r w:rsidR="00CA3EC0" w:rsidRPr="0089721E">
        <w:rPr>
          <w:rFonts w:ascii="Arial" w:hAnsi="Arial" w:cs="Arial"/>
          <w:sz w:val="24"/>
          <w:szCs w:val="24"/>
        </w:rPr>
        <w:t xml:space="preserve">and compliance </w:t>
      </w:r>
      <w:r w:rsidR="00825962" w:rsidRPr="0089721E">
        <w:rPr>
          <w:rFonts w:ascii="Arial" w:hAnsi="Arial" w:cs="Arial"/>
          <w:sz w:val="24"/>
          <w:szCs w:val="24"/>
        </w:rPr>
        <w:t xml:space="preserve">of </w:t>
      </w:r>
      <w:r w:rsidR="003039EA" w:rsidRPr="0089721E">
        <w:rPr>
          <w:rFonts w:ascii="Arial" w:hAnsi="Arial" w:cs="Arial"/>
          <w:sz w:val="24"/>
          <w:szCs w:val="24"/>
        </w:rPr>
        <w:t>top management</w:t>
      </w:r>
      <w:r w:rsidR="000839E0" w:rsidRPr="0089721E">
        <w:rPr>
          <w:rFonts w:ascii="Arial" w:hAnsi="Arial" w:cs="Arial"/>
          <w:sz w:val="24"/>
          <w:szCs w:val="24"/>
        </w:rPr>
        <w:t xml:space="preserve">, </w:t>
      </w:r>
      <w:r w:rsidR="00670D58" w:rsidRPr="0089721E">
        <w:rPr>
          <w:rFonts w:ascii="Arial" w:hAnsi="Arial" w:cs="Arial"/>
          <w:sz w:val="24"/>
          <w:szCs w:val="24"/>
        </w:rPr>
        <w:t xml:space="preserve">or </w:t>
      </w:r>
      <w:r w:rsidR="005948DC" w:rsidRPr="0089721E">
        <w:rPr>
          <w:rFonts w:ascii="Arial" w:hAnsi="Arial" w:cs="Arial"/>
          <w:sz w:val="24"/>
          <w:szCs w:val="24"/>
        </w:rPr>
        <w:t xml:space="preserve">else </w:t>
      </w:r>
      <w:r w:rsidR="00D12813" w:rsidRPr="0089721E">
        <w:rPr>
          <w:rFonts w:ascii="Arial" w:hAnsi="Arial" w:cs="Arial"/>
          <w:sz w:val="24"/>
          <w:szCs w:val="24"/>
        </w:rPr>
        <w:t>there is potential for them to</w:t>
      </w:r>
      <w:r w:rsidR="005948DC" w:rsidRPr="0089721E">
        <w:rPr>
          <w:rFonts w:ascii="Arial" w:hAnsi="Arial" w:cs="Arial"/>
          <w:sz w:val="24"/>
          <w:szCs w:val="24"/>
        </w:rPr>
        <w:t xml:space="preserve"> </w:t>
      </w:r>
      <w:r w:rsidR="003C6B01" w:rsidRPr="0089721E">
        <w:rPr>
          <w:rFonts w:ascii="Arial" w:hAnsi="Arial" w:cs="Arial"/>
          <w:sz w:val="24"/>
          <w:szCs w:val="24"/>
        </w:rPr>
        <w:t xml:space="preserve">lose </w:t>
      </w:r>
      <w:r w:rsidR="00883C39" w:rsidRPr="0089721E">
        <w:rPr>
          <w:rFonts w:ascii="Arial" w:hAnsi="Arial" w:cs="Arial"/>
          <w:sz w:val="24"/>
          <w:szCs w:val="24"/>
        </w:rPr>
        <w:t xml:space="preserve">impact and </w:t>
      </w:r>
      <w:r w:rsidR="003C6B01" w:rsidRPr="0089721E">
        <w:rPr>
          <w:rFonts w:ascii="Arial" w:hAnsi="Arial" w:cs="Arial"/>
          <w:sz w:val="24"/>
          <w:szCs w:val="24"/>
        </w:rPr>
        <w:t>credibility (</w:t>
      </w:r>
      <w:r w:rsidR="00AF0DC8" w:rsidRPr="0089721E">
        <w:rPr>
          <w:rFonts w:ascii="Arial" w:hAnsi="Arial" w:cs="Arial"/>
          <w:sz w:val="24"/>
          <w:szCs w:val="24"/>
        </w:rPr>
        <w:t>NCSC, N.D</w:t>
      </w:r>
      <w:r w:rsidR="00BD13D1">
        <w:rPr>
          <w:rFonts w:ascii="Arial" w:hAnsi="Arial" w:cs="Arial"/>
          <w:sz w:val="24"/>
          <w:szCs w:val="24"/>
        </w:rPr>
        <w:t>.</w:t>
      </w:r>
      <w:r w:rsidR="003C6B01" w:rsidRPr="0089721E">
        <w:rPr>
          <w:rFonts w:ascii="Arial" w:hAnsi="Arial" w:cs="Arial"/>
          <w:sz w:val="24"/>
          <w:szCs w:val="24"/>
        </w:rPr>
        <w:t>)</w:t>
      </w:r>
      <w:r w:rsidR="00777668" w:rsidRPr="0089721E">
        <w:rPr>
          <w:rFonts w:ascii="Arial" w:hAnsi="Arial" w:cs="Arial"/>
          <w:sz w:val="24"/>
          <w:szCs w:val="24"/>
        </w:rPr>
        <w:t>.</w:t>
      </w:r>
    </w:p>
    <w:p w:rsidR="00A94F58" w:rsidRPr="0089721E" w:rsidRDefault="00A94F58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8619DD" w:rsidRPr="0089721E" w:rsidRDefault="002A0A65" w:rsidP="0089721E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 xml:space="preserve">Mock </w:t>
      </w:r>
      <w:r w:rsidR="003271E4" w:rsidRPr="0089721E">
        <w:rPr>
          <w:rFonts w:ascii="Arial" w:hAnsi="Arial" w:cs="Arial"/>
          <w:b/>
          <w:sz w:val="24"/>
          <w:szCs w:val="24"/>
        </w:rPr>
        <w:t>Phishing Campaigns</w:t>
      </w:r>
    </w:p>
    <w:p w:rsidR="00766B7C" w:rsidRPr="0089721E" w:rsidRDefault="00244CBE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It </w:t>
      </w:r>
      <w:proofErr w:type="gramStart"/>
      <w:r w:rsidR="00BB171D" w:rsidRPr="0089721E">
        <w:rPr>
          <w:rFonts w:ascii="Arial" w:hAnsi="Arial" w:cs="Arial"/>
          <w:sz w:val="24"/>
          <w:szCs w:val="24"/>
        </w:rPr>
        <w:t>is</w:t>
      </w:r>
      <w:r w:rsidRPr="0089721E">
        <w:rPr>
          <w:rFonts w:ascii="Arial" w:hAnsi="Arial" w:cs="Arial"/>
          <w:sz w:val="24"/>
          <w:szCs w:val="24"/>
        </w:rPr>
        <w:t xml:space="preserve"> </w:t>
      </w:r>
      <w:r w:rsidR="00582D19" w:rsidRPr="0089721E">
        <w:rPr>
          <w:rFonts w:ascii="Arial" w:hAnsi="Arial" w:cs="Arial"/>
          <w:sz w:val="24"/>
          <w:szCs w:val="24"/>
        </w:rPr>
        <w:t>suggested</w:t>
      </w:r>
      <w:proofErr w:type="gramEnd"/>
      <w:r w:rsidRPr="0089721E">
        <w:rPr>
          <w:rFonts w:ascii="Arial" w:hAnsi="Arial" w:cs="Arial"/>
          <w:sz w:val="24"/>
          <w:szCs w:val="24"/>
        </w:rPr>
        <w:t xml:space="preserve"> that humans are more </w:t>
      </w:r>
      <w:r w:rsidR="00E97122" w:rsidRPr="0089721E">
        <w:rPr>
          <w:rFonts w:ascii="Arial" w:hAnsi="Arial" w:cs="Arial"/>
          <w:sz w:val="24"/>
          <w:szCs w:val="24"/>
        </w:rPr>
        <w:t>willing to adopt a more secure behaviour</w:t>
      </w:r>
      <w:r w:rsidRPr="0089721E">
        <w:rPr>
          <w:rFonts w:ascii="Arial" w:hAnsi="Arial" w:cs="Arial"/>
          <w:sz w:val="24"/>
          <w:szCs w:val="24"/>
        </w:rPr>
        <w:t xml:space="preserve"> once they have themselves experienced a </w:t>
      </w:r>
      <w:r w:rsidR="0060012C" w:rsidRPr="0089721E">
        <w:rPr>
          <w:rFonts w:ascii="Arial" w:hAnsi="Arial" w:cs="Arial"/>
          <w:sz w:val="24"/>
          <w:szCs w:val="24"/>
        </w:rPr>
        <w:t>negative experience</w:t>
      </w:r>
      <w:r w:rsidR="00E97122" w:rsidRPr="0089721E">
        <w:rPr>
          <w:rFonts w:ascii="Arial" w:hAnsi="Arial" w:cs="Arial"/>
          <w:sz w:val="24"/>
          <w:szCs w:val="24"/>
        </w:rPr>
        <w:t xml:space="preserve"> </w:t>
      </w:r>
      <w:r w:rsidR="00292B56" w:rsidRPr="0089721E">
        <w:rPr>
          <w:rFonts w:ascii="Arial" w:hAnsi="Arial" w:cs="Arial"/>
          <w:sz w:val="24"/>
          <w:szCs w:val="24"/>
        </w:rPr>
        <w:t xml:space="preserve">(Kang et al, </w:t>
      </w:r>
      <w:r w:rsidR="000F3599" w:rsidRPr="0089721E">
        <w:rPr>
          <w:rFonts w:ascii="Arial" w:hAnsi="Arial" w:cs="Arial"/>
          <w:sz w:val="24"/>
          <w:szCs w:val="24"/>
        </w:rPr>
        <w:t>2015)</w:t>
      </w:r>
      <w:r w:rsidR="0060012C" w:rsidRPr="0089721E">
        <w:rPr>
          <w:rFonts w:ascii="Arial" w:hAnsi="Arial" w:cs="Arial"/>
          <w:sz w:val="24"/>
          <w:szCs w:val="24"/>
        </w:rPr>
        <w:t xml:space="preserve">.  </w:t>
      </w:r>
      <w:r w:rsidR="00F063E4" w:rsidRPr="0089721E">
        <w:rPr>
          <w:rFonts w:ascii="Arial" w:hAnsi="Arial" w:cs="Arial"/>
          <w:sz w:val="24"/>
          <w:szCs w:val="24"/>
        </w:rPr>
        <w:t xml:space="preserve">Of course, it should not be </w:t>
      </w:r>
      <w:r w:rsidR="00FE637F" w:rsidRPr="0089721E">
        <w:rPr>
          <w:rFonts w:ascii="Arial" w:hAnsi="Arial" w:cs="Arial"/>
          <w:sz w:val="24"/>
          <w:szCs w:val="24"/>
        </w:rPr>
        <w:t>necessary to prove</w:t>
      </w:r>
      <w:r w:rsidR="00F063E4" w:rsidRPr="0089721E">
        <w:rPr>
          <w:rFonts w:ascii="Arial" w:hAnsi="Arial" w:cs="Arial"/>
          <w:sz w:val="24"/>
          <w:szCs w:val="24"/>
        </w:rPr>
        <w:t xml:space="preserve"> t</w:t>
      </w:r>
      <w:r w:rsidR="00BD5A05" w:rsidRPr="0089721E">
        <w:rPr>
          <w:rFonts w:ascii="Arial" w:hAnsi="Arial" w:cs="Arial"/>
          <w:sz w:val="24"/>
          <w:szCs w:val="24"/>
        </w:rPr>
        <w:t>his</w:t>
      </w:r>
      <w:r w:rsidR="005F26BD" w:rsidRPr="0089721E">
        <w:rPr>
          <w:rFonts w:ascii="Arial" w:hAnsi="Arial" w:cs="Arial"/>
          <w:sz w:val="24"/>
          <w:szCs w:val="24"/>
        </w:rPr>
        <w:t xml:space="preserve"> with a real </w:t>
      </w:r>
      <w:proofErr w:type="gramStart"/>
      <w:r w:rsidR="005F26BD" w:rsidRPr="0089721E">
        <w:rPr>
          <w:rFonts w:ascii="Arial" w:hAnsi="Arial" w:cs="Arial"/>
          <w:sz w:val="24"/>
          <w:szCs w:val="24"/>
        </w:rPr>
        <w:t>attack</w:t>
      </w:r>
      <w:r w:rsidR="000C26E5" w:rsidRPr="0089721E">
        <w:rPr>
          <w:rFonts w:ascii="Arial" w:hAnsi="Arial" w:cs="Arial"/>
          <w:sz w:val="24"/>
          <w:szCs w:val="24"/>
        </w:rPr>
        <w:t>,</w:t>
      </w:r>
      <w:proofErr w:type="gramEnd"/>
      <w:r w:rsidR="000C26E5" w:rsidRPr="0089721E">
        <w:rPr>
          <w:rFonts w:ascii="Arial" w:hAnsi="Arial" w:cs="Arial"/>
          <w:sz w:val="24"/>
          <w:szCs w:val="24"/>
        </w:rPr>
        <w:t xml:space="preserve"> </w:t>
      </w:r>
      <w:r w:rsidR="00E17105" w:rsidRPr="0089721E">
        <w:rPr>
          <w:rFonts w:ascii="Arial" w:hAnsi="Arial" w:cs="Arial"/>
          <w:sz w:val="24"/>
          <w:szCs w:val="24"/>
        </w:rPr>
        <w:t xml:space="preserve">however </w:t>
      </w:r>
      <w:r w:rsidR="00011182" w:rsidRPr="0089721E">
        <w:rPr>
          <w:rFonts w:ascii="Arial" w:hAnsi="Arial" w:cs="Arial"/>
          <w:sz w:val="24"/>
          <w:szCs w:val="24"/>
        </w:rPr>
        <w:t xml:space="preserve">it </w:t>
      </w:r>
      <w:r w:rsidR="00542168" w:rsidRPr="0089721E">
        <w:rPr>
          <w:rFonts w:ascii="Arial" w:hAnsi="Arial" w:cs="Arial"/>
          <w:sz w:val="24"/>
          <w:szCs w:val="24"/>
        </w:rPr>
        <w:t xml:space="preserve">is </w:t>
      </w:r>
      <w:r w:rsidR="00314AAF" w:rsidRPr="0089721E">
        <w:rPr>
          <w:rFonts w:ascii="Arial" w:hAnsi="Arial" w:cs="Arial"/>
          <w:sz w:val="24"/>
          <w:szCs w:val="24"/>
        </w:rPr>
        <w:t>possible to</w:t>
      </w:r>
      <w:r w:rsidR="00011182" w:rsidRPr="0089721E">
        <w:rPr>
          <w:rFonts w:ascii="Arial" w:hAnsi="Arial" w:cs="Arial"/>
          <w:sz w:val="24"/>
          <w:szCs w:val="24"/>
        </w:rPr>
        <w:t xml:space="preserve"> simulate.</w:t>
      </w:r>
      <w:r w:rsidR="002C2078" w:rsidRPr="0089721E">
        <w:rPr>
          <w:rFonts w:ascii="Arial" w:hAnsi="Arial" w:cs="Arial"/>
          <w:sz w:val="24"/>
          <w:szCs w:val="24"/>
        </w:rPr>
        <w:t xml:space="preserve"> </w:t>
      </w:r>
      <w:r w:rsidR="00011182" w:rsidRPr="0089721E">
        <w:rPr>
          <w:rFonts w:ascii="Arial" w:hAnsi="Arial" w:cs="Arial"/>
          <w:sz w:val="24"/>
          <w:szCs w:val="24"/>
        </w:rPr>
        <w:t xml:space="preserve"> </w:t>
      </w:r>
      <w:r w:rsidR="005170F8" w:rsidRPr="0089721E">
        <w:rPr>
          <w:rFonts w:ascii="Arial" w:hAnsi="Arial" w:cs="Arial"/>
          <w:sz w:val="24"/>
          <w:szCs w:val="24"/>
        </w:rPr>
        <w:t>Mock p</w:t>
      </w:r>
      <w:r w:rsidR="00950E09" w:rsidRPr="0089721E">
        <w:rPr>
          <w:rFonts w:ascii="Arial" w:hAnsi="Arial" w:cs="Arial"/>
          <w:sz w:val="24"/>
          <w:szCs w:val="24"/>
        </w:rPr>
        <w:t>hishing campaigns</w:t>
      </w:r>
      <w:r w:rsidR="00B037C9"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37C9" w:rsidRPr="0089721E">
        <w:rPr>
          <w:rFonts w:ascii="Arial" w:hAnsi="Arial" w:cs="Arial"/>
          <w:sz w:val="24"/>
          <w:szCs w:val="24"/>
        </w:rPr>
        <w:t>can be conducted</w:t>
      </w:r>
      <w:proofErr w:type="gramEnd"/>
      <w:r w:rsidR="00C54849" w:rsidRPr="0089721E">
        <w:rPr>
          <w:rFonts w:ascii="Arial" w:hAnsi="Arial" w:cs="Arial"/>
          <w:sz w:val="24"/>
          <w:szCs w:val="24"/>
        </w:rPr>
        <w:t xml:space="preserve"> </w:t>
      </w:r>
      <w:r w:rsidR="00C96803" w:rsidRPr="0089721E">
        <w:rPr>
          <w:rFonts w:ascii="Arial" w:hAnsi="Arial" w:cs="Arial"/>
          <w:sz w:val="24"/>
          <w:szCs w:val="24"/>
        </w:rPr>
        <w:t>as a</w:t>
      </w:r>
      <w:r w:rsidR="00F01012" w:rsidRPr="0089721E">
        <w:rPr>
          <w:rFonts w:ascii="Arial" w:hAnsi="Arial" w:cs="Arial"/>
          <w:sz w:val="24"/>
          <w:szCs w:val="24"/>
        </w:rPr>
        <w:t xml:space="preserve"> </w:t>
      </w:r>
      <w:r w:rsidR="00255599" w:rsidRPr="0089721E">
        <w:rPr>
          <w:rFonts w:ascii="Arial" w:hAnsi="Arial" w:cs="Arial"/>
          <w:sz w:val="24"/>
          <w:szCs w:val="24"/>
        </w:rPr>
        <w:t>schedule</w:t>
      </w:r>
      <w:r w:rsidR="00F01012" w:rsidRPr="0089721E">
        <w:rPr>
          <w:rFonts w:ascii="Arial" w:hAnsi="Arial" w:cs="Arial"/>
          <w:sz w:val="24"/>
          <w:szCs w:val="24"/>
        </w:rPr>
        <w:t xml:space="preserve"> of</w:t>
      </w:r>
      <w:r w:rsidR="004578B4" w:rsidRPr="0089721E">
        <w:rPr>
          <w:rFonts w:ascii="Arial" w:hAnsi="Arial" w:cs="Arial"/>
          <w:sz w:val="24"/>
          <w:szCs w:val="24"/>
        </w:rPr>
        <w:t xml:space="preserve"> security incident “drills” </w:t>
      </w:r>
      <w:r w:rsidR="00372DD8" w:rsidRPr="0089721E">
        <w:rPr>
          <w:rFonts w:ascii="Arial" w:hAnsi="Arial" w:cs="Arial"/>
          <w:sz w:val="24"/>
          <w:szCs w:val="24"/>
        </w:rPr>
        <w:t xml:space="preserve">designed </w:t>
      </w:r>
      <w:r w:rsidR="004578B4" w:rsidRPr="0089721E">
        <w:rPr>
          <w:rFonts w:ascii="Arial" w:hAnsi="Arial" w:cs="Arial"/>
          <w:sz w:val="24"/>
          <w:szCs w:val="24"/>
        </w:rPr>
        <w:t xml:space="preserve">to keep everyone </w:t>
      </w:r>
      <w:r w:rsidR="00952DA2" w:rsidRPr="0089721E">
        <w:rPr>
          <w:rFonts w:ascii="Arial" w:hAnsi="Arial" w:cs="Arial"/>
          <w:sz w:val="24"/>
          <w:szCs w:val="24"/>
        </w:rPr>
        <w:t>aware</w:t>
      </w:r>
      <w:r w:rsidR="00994DA5" w:rsidRPr="0089721E">
        <w:rPr>
          <w:rFonts w:ascii="Arial" w:hAnsi="Arial" w:cs="Arial"/>
          <w:sz w:val="24"/>
          <w:szCs w:val="24"/>
        </w:rPr>
        <w:t xml:space="preserve"> of </w:t>
      </w:r>
      <w:r w:rsidR="00B06F90" w:rsidRPr="0089721E">
        <w:rPr>
          <w:rFonts w:ascii="Arial" w:hAnsi="Arial" w:cs="Arial"/>
          <w:sz w:val="24"/>
          <w:szCs w:val="24"/>
        </w:rPr>
        <w:t>perennial</w:t>
      </w:r>
      <w:r w:rsidR="00994DA5" w:rsidRPr="0089721E">
        <w:rPr>
          <w:rFonts w:ascii="Arial" w:hAnsi="Arial" w:cs="Arial"/>
          <w:sz w:val="24"/>
          <w:szCs w:val="24"/>
        </w:rPr>
        <w:t xml:space="preserve"> threats</w:t>
      </w:r>
      <w:r w:rsidR="00936E94" w:rsidRPr="0089721E">
        <w:rPr>
          <w:rFonts w:ascii="Arial" w:hAnsi="Arial" w:cs="Arial"/>
          <w:sz w:val="24"/>
          <w:szCs w:val="24"/>
        </w:rPr>
        <w:t xml:space="preserve">.  </w:t>
      </w:r>
      <w:r w:rsidR="00B03AA9" w:rsidRPr="0089721E">
        <w:rPr>
          <w:rFonts w:ascii="Arial" w:hAnsi="Arial" w:cs="Arial"/>
          <w:sz w:val="24"/>
          <w:szCs w:val="24"/>
        </w:rPr>
        <w:t xml:space="preserve">Such </w:t>
      </w:r>
      <w:r w:rsidR="00A66416" w:rsidRPr="0089721E">
        <w:rPr>
          <w:rFonts w:ascii="Arial" w:hAnsi="Arial" w:cs="Arial"/>
          <w:sz w:val="24"/>
          <w:szCs w:val="24"/>
        </w:rPr>
        <w:t>exercises</w:t>
      </w:r>
      <w:r w:rsidR="00936E94" w:rsidRPr="0089721E">
        <w:rPr>
          <w:rFonts w:ascii="Arial" w:hAnsi="Arial" w:cs="Arial"/>
          <w:sz w:val="24"/>
          <w:szCs w:val="24"/>
        </w:rPr>
        <w:t xml:space="preserve"> </w:t>
      </w:r>
      <w:r w:rsidR="00B474A1" w:rsidRPr="0089721E">
        <w:rPr>
          <w:rFonts w:ascii="Arial" w:hAnsi="Arial" w:cs="Arial"/>
          <w:sz w:val="24"/>
          <w:szCs w:val="24"/>
        </w:rPr>
        <w:t>send</w:t>
      </w:r>
      <w:r w:rsidR="004F032A" w:rsidRPr="0089721E">
        <w:rPr>
          <w:rFonts w:ascii="Arial" w:hAnsi="Arial" w:cs="Arial"/>
          <w:sz w:val="24"/>
          <w:szCs w:val="24"/>
        </w:rPr>
        <w:t xml:space="preserve"> </w:t>
      </w:r>
      <w:r w:rsidR="00B474A1" w:rsidRPr="0089721E">
        <w:rPr>
          <w:rFonts w:ascii="Arial" w:hAnsi="Arial" w:cs="Arial"/>
          <w:sz w:val="24"/>
          <w:szCs w:val="24"/>
        </w:rPr>
        <w:t>out</w:t>
      </w:r>
      <w:r w:rsidR="002D293E" w:rsidRPr="0089721E">
        <w:rPr>
          <w:rFonts w:ascii="Arial" w:hAnsi="Arial" w:cs="Arial"/>
          <w:sz w:val="24"/>
          <w:szCs w:val="24"/>
        </w:rPr>
        <w:t xml:space="preserve"> entirely</w:t>
      </w:r>
      <w:r w:rsidR="002D6F8E" w:rsidRPr="0089721E">
        <w:rPr>
          <w:rFonts w:ascii="Arial" w:hAnsi="Arial" w:cs="Arial"/>
          <w:sz w:val="24"/>
          <w:szCs w:val="24"/>
        </w:rPr>
        <w:t xml:space="preserve"> safe email</w:t>
      </w:r>
      <w:r w:rsidR="00B474A1" w:rsidRPr="0089721E">
        <w:rPr>
          <w:rFonts w:ascii="Arial" w:hAnsi="Arial" w:cs="Arial"/>
          <w:sz w:val="24"/>
          <w:szCs w:val="24"/>
        </w:rPr>
        <w:t>s</w:t>
      </w:r>
      <w:r w:rsidR="00A508C0" w:rsidRPr="0089721E">
        <w:rPr>
          <w:rFonts w:ascii="Arial" w:hAnsi="Arial" w:cs="Arial"/>
          <w:sz w:val="24"/>
          <w:szCs w:val="24"/>
        </w:rPr>
        <w:t xml:space="preserve">, </w:t>
      </w:r>
      <w:r w:rsidR="008D5EFF" w:rsidRPr="0089721E">
        <w:rPr>
          <w:rFonts w:ascii="Arial" w:hAnsi="Arial" w:cs="Arial"/>
          <w:sz w:val="24"/>
          <w:szCs w:val="24"/>
        </w:rPr>
        <w:t>mimicking</w:t>
      </w:r>
      <w:r w:rsidR="00450A38" w:rsidRPr="0089721E">
        <w:rPr>
          <w:rFonts w:ascii="Arial" w:hAnsi="Arial" w:cs="Arial"/>
          <w:sz w:val="24"/>
          <w:szCs w:val="24"/>
        </w:rPr>
        <w:t xml:space="preserve"> </w:t>
      </w:r>
      <w:r w:rsidR="00186E1A" w:rsidRPr="0089721E">
        <w:rPr>
          <w:rFonts w:ascii="Arial" w:hAnsi="Arial" w:cs="Arial"/>
          <w:sz w:val="24"/>
          <w:szCs w:val="24"/>
        </w:rPr>
        <w:t>real phishing</w:t>
      </w:r>
      <w:r w:rsidR="0040547D" w:rsidRPr="0089721E">
        <w:rPr>
          <w:rFonts w:ascii="Arial" w:hAnsi="Arial" w:cs="Arial"/>
          <w:sz w:val="24"/>
          <w:szCs w:val="24"/>
        </w:rPr>
        <w:t xml:space="preserve"> attempts</w:t>
      </w:r>
      <w:r w:rsidR="00067ECB" w:rsidRPr="0089721E">
        <w:rPr>
          <w:rFonts w:ascii="Arial" w:hAnsi="Arial" w:cs="Arial"/>
          <w:sz w:val="24"/>
          <w:szCs w:val="24"/>
        </w:rPr>
        <w:t xml:space="preserve"> to </w:t>
      </w:r>
      <w:r w:rsidR="001B628A" w:rsidRPr="0089721E">
        <w:rPr>
          <w:rFonts w:ascii="Arial" w:hAnsi="Arial" w:cs="Arial"/>
          <w:sz w:val="24"/>
          <w:szCs w:val="24"/>
        </w:rPr>
        <w:t xml:space="preserve">encourage users to </w:t>
      </w:r>
      <w:r w:rsidR="00333DAA" w:rsidRPr="0089721E">
        <w:rPr>
          <w:rFonts w:ascii="Arial" w:hAnsi="Arial" w:cs="Arial"/>
          <w:sz w:val="24"/>
          <w:szCs w:val="24"/>
        </w:rPr>
        <w:t>think more about emails, rather than blindly trusting them</w:t>
      </w:r>
      <w:r w:rsidR="00186E1A" w:rsidRPr="0089721E">
        <w:rPr>
          <w:rFonts w:ascii="Arial" w:hAnsi="Arial" w:cs="Arial"/>
          <w:sz w:val="24"/>
          <w:szCs w:val="24"/>
        </w:rPr>
        <w:t xml:space="preserve">.  </w:t>
      </w:r>
      <w:r w:rsidR="003C597E" w:rsidRPr="0089721E">
        <w:rPr>
          <w:rFonts w:ascii="Arial" w:hAnsi="Arial" w:cs="Arial"/>
          <w:sz w:val="24"/>
          <w:szCs w:val="24"/>
        </w:rPr>
        <w:t xml:space="preserve">Upon clicking </w:t>
      </w:r>
      <w:r w:rsidR="002F37FA" w:rsidRPr="0089721E">
        <w:rPr>
          <w:rFonts w:ascii="Arial" w:hAnsi="Arial" w:cs="Arial"/>
          <w:sz w:val="24"/>
          <w:szCs w:val="24"/>
        </w:rPr>
        <w:t>on</w:t>
      </w:r>
      <w:r w:rsidR="00202FE8" w:rsidRPr="0089721E">
        <w:rPr>
          <w:rFonts w:ascii="Arial" w:hAnsi="Arial" w:cs="Arial"/>
          <w:sz w:val="24"/>
          <w:szCs w:val="24"/>
        </w:rPr>
        <w:t xml:space="preserve"> a</w:t>
      </w:r>
      <w:r w:rsidR="003C597E" w:rsidRPr="0089721E">
        <w:rPr>
          <w:rFonts w:ascii="Arial" w:hAnsi="Arial" w:cs="Arial"/>
          <w:sz w:val="24"/>
          <w:szCs w:val="24"/>
        </w:rPr>
        <w:t xml:space="preserve"> </w:t>
      </w:r>
      <w:r w:rsidR="00CA0A74" w:rsidRPr="0089721E">
        <w:rPr>
          <w:rFonts w:ascii="Arial" w:hAnsi="Arial" w:cs="Arial"/>
          <w:sz w:val="24"/>
          <w:szCs w:val="24"/>
        </w:rPr>
        <w:t xml:space="preserve">containing </w:t>
      </w:r>
      <w:r w:rsidR="003C597E" w:rsidRPr="0089721E">
        <w:rPr>
          <w:rFonts w:ascii="Arial" w:hAnsi="Arial" w:cs="Arial"/>
          <w:sz w:val="24"/>
          <w:szCs w:val="24"/>
        </w:rPr>
        <w:t xml:space="preserve">link or attachment, </w:t>
      </w:r>
      <w:r w:rsidR="00C94577" w:rsidRPr="0089721E">
        <w:rPr>
          <w:rFonts w:ascii="Arial" w:hAnsi="Arial" w:cs="Arial"/>
          <w:sz w:val="24"/>
          <w:szCs w:val="24"/>
        </w:rPr>
        <w:t>th</w:t>
      </w:r>
      <w:r w:rsidR="0005726F" w:rsidRPr="0089721E">
        <w:rPr>
          <w:rFonts w:ascii="Arial" w:hAnsi="Arial" w:cs="Arial"/>
          <w:sz w:val="24"/>
          <w:szCs w:val="24"/>
        </w:rPr>
        <w:t>e user</w:t>
      </w:r>
      <w:r w:rsidR="00C94577"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F71B2" w:rsidRPr="0089721E">
        <w:rPr>
          <w:rFonts w:ascii="Arial" w:hAnsi="Arial" w:cs="Arial"/>
          <w:sz w:val="24"/>
          <w:szCs w:val="24"/>
        </w:rPr>
        <w:t>is</w:t>
      </w:r>
      <w:r w:rsidR="00C94577" w:rsidRPr="0089721E">
        <w:rPr>
          <w:rFonts w:ascii="Arial" w:hAnsi="Arial" w:cs="Arial"/>
          <w:sz w:val="24"/>
          <w:szCs w:val="24"/>
        </w:rPr>
        <w:t xml:space="preserve"> taken</w:t>
      </w:r>
      <w:proofErr w:type="gramEnd"/>
      <w:r w:rsidR="00C94577" w:rsidRPr="0089721E">
        <w:rPr>
          <w:rFonts w:ascii="Arial" w:hAnsi="Arial" w:cs="Arial"/>
          <w:sz w:val="24"/>
          <w:szCs w:val="24"/>
        </w:rPr>
        <w:t xml:space="preserve"> to a site </w:t>
      </w:r>
      <w:r w:rsidR="00752D0F" w:rsidRPr="0089721E">
        <w:rPr>
          <w:rFonts w:ascii="Arial" w:hAnsi="Arial" w:cs="Arial"/>
          <w:sz w:val="24"/>
          <w:szCs w:val="24"/>
        </w:rPr>
        <w:t>showing</w:t>
      </w:r>
      <w:r w:rsidR="009A0D74" w:rsidRPr="0089721E">
        <w:rPr>
          <w:rFonts w:ascii="Arial" w:hAnsi="Arial" w:cs="Arial"/>
          <w:sz w:val="24"/>
          <w:szCs w:val="24"/>
        </w:rPr>
        <w:t xml:space="preserve"> </w:t>
      </w:r>
      <w:r w:rsidR="00BC4F2D" w:rsidRPr="0089721E">
        <w:rPr>
          <w:rFonts w:ascii="Arial" w:hAnsi="Arial" w:cs="Arial"/>
          <w:sz w:val="24"/>
          <w:szCs w:val="24"/>
        </w:rPr>
        <w:t xml:space="preserve">that </w:t>
      </w:r>
      <w:r w:rsidR="009A0D74" w:rsidRPr="0089721E">
        <w:rPr>
          <w:rFonts w:ascii="Arial" w:hAnsi="Arial" w:cs="Arial"/>
          <w:sz w:val="24"/>
          <w:szCs w:val="24"/>
        </w:rPr>
        <w:t xml:space="preserve">they clicked on a potentially malicious email, and explains </w:t>
      </w:r>
      <w:r w:rsidR="00BF49BD" w:rsidRPr="0089721E">
        <w:rPr>
          <w:rFonts w:ascii="Arial" w:hAnsi="Arial" w:cs="Arial"/>
          <w:sz w:val="24"/>
          <w:szCs w:val="24"/>
        </w:rPr>
        <w:t>the</w:t>
      </w:r>
      <w:r w:rsidR="009A754B" w:rsidRPr="0089721E">
        <w:rPr>
          <w:rFonts w:ascii="Arial" w:hAnsi="Arial" w:cs="Arial"/>
          <w:sz w:val="24"/>
          <w:szCs w:val="24"/>
        </w:rPr>
        <w:t xml:space="preserve"> negative consequences</w:t>
      </w:r>
      <w:r w:rsidR="00E215E9" w:rsidRPr="0089721E">
        <w:rPr>
          <w:rFonts w:ascii="Arial" w:hAnsi="Arial" w:cs="Arial"/>
          <w:sz w:val="24"/>
          <w:szCs w:val="24"/>
        </w:rPr>
        <w:t xml:space="preserve"> of such actions</w:t>
      </w:r>
      <w:r w:rsidR="009A0D74" w:rsidRPr="0089721E">
        <w:rPr>
          <w:rFonts w:ascii="Arial" w:hAnsi="Arial" w:cs="Arial"/>
          <w:sz w:val="24"/>
          <w:szCs w:val="24"/>
        </w:rPr>
        <w:t xml:space="preserve">.  </w:t>
      </w:r>
      <w:r w:rsidR="003033B0" w:rsidRPr="0089721E">
        <w:rPr>
          <w:rFonts w:ascii="Arial" w:hAnsi="Arial" w:cs="Arial"/>
          <w:sz w:val="24"/>
          <w:szCs w:val="24"/>
        </w:rPr>
        <w:t xml:space="preserve">Through reporting, </w:t>
      </w:r>
      <w:r w:rsidR="004B5634" w:rsidRPr="0089721E">
        <w:rPr>
          <w:rFonts w:ascii="Arial" w:hAnsi="Arial" w:cs="Arial"/>
          <w:sz w:val="24"/>
          <w:szCs w:val="24"/>
        </w:rPr>
        <w:t>the IT Security department</w:t>
      </w:r>
      <w:r w:rsidR="00990678" w:rsidRPr="0089721E">
        <w:rPr>
          <w:rFonts w:ascii="Arial" w:hAnsi="Arial" w:cs="Arial"/>
          <w:sz w:val="24"/>
          <w:szCs w:val="24"/>
        </w:rPr>
        <w:t xml:space="preserve"> can</w:t>
      </w:r>
      <w:r w:rsidR="0027192B" w:rsidRPr="0089721E">
        <w:rPr>
          <w:rFonts w:ascii="Arial" w:hAnsi="Arial" w:cs="Arial"/>
          <w:sz w:val="24"/>
          <w:szCs w:val="24"/>
        </w:rPr>
        <w:t xml:space="preserve"> </w:t>
      </w:r>
      <w:r w:rsidR="0027192B" w:rsidRPr="0089721E">
        <w:rPr>
          <w:rFonts w:ascii="Arial" w:hAnsi="Arial" w:cs="Arial"/>
          <w:sz w:val="24"/>
          <w:szCs w:val="24"/>
        </w:rPr>
        <w:lastRenderedPageBreak/>
        <w:t>then</w:t>
      </w:r>
      <w:r w:rsidR="00990678" w:rsidRPr="0089721E">
        <w:rPr>
          <w:rFonts w:ascii="Arial" w:hAnsi="Arial" w:cs="Arial"/>
          <w:sz w:val="24"/>
          <w:szCs w:val="24"/>
        </w:rPr>
        <w:t xml:space="preserve"> keep track of </w:t>
      </w:r>
      <w:r w:rsidR="004A786A" w:rsidRPr="0089721E">
        <w:rPr>
          <w:rFonts w:ascii="Arial" w:hAnsi="Arial" w:cs="Arial"/>
          <w:sz w:val="24"/>
          <w:szCs w:val="24"/>
        </w:rPr>
        <w:t xml:space="preserve">the number of victims </w:t>
      </w:r>
      <w:r w:rsidR="00990FB6" w:rsidRPr="0089721E">
        <w:rPr>
          <w:rFonts w:ascii="Arial" w:hAnsi="Arial" w:cs="Arial"/>
          <w:sz w:val="24"/>
          <w:szCs w:val="24"/>
        </w:rPr>
        <w:t xml:space="preserve">and compare </w:t>
      </w:r>
      <w:r w:rsidR="00C73A43" w:rsidRPr="0089721E">
        <w:rPr>
          <w:rFonts w:ascii="Arial" w:hAnsi="Arial" w:cs="Arial"/>
          <w:sz w:val="24"/>
          <w:szCs w:val="24"/>
        </w:rPr>
        <w:t>with previous campaigns to identify</w:t>
      </w:r>
      <w:r w:rsidR="000C475D" w:rsidRPr="0089721E">
        <w:rPr>
          <w:rFonts w:ascii="Arial" w:hAnsi="Arial" w:cs="Arial"/>
          <w:sz w:val="24"/>
          <w:szCs w:val="24"/>
        </w:rPr>
        <w:t xml:space="preserve"> the</w:t>
      </w:r>
      <w:r w:rsidR="00993625" w:rsidRPr="0089721E">
        <w:rPr>
          <w:rFonts w:ascii="Arial" w:hAnsi="Arial" w:cs="Arial"/>
          <w:sz w:val="24"/>
          <w:szCs w:val="24"/>
        </w:rPr>
        <w:t xml:space="preserve"> overall </w:t>
      </w:r>
      <w:r w:rsidR="00FA17C4" w:rsidRPr="0089721E">
        <w:rPr>
          <w:rFonts w:ascii="Arial" w:hAnsi="Arial" w:cs="Arial"/>
          <w:sz w:val="24"/>
          <w:szCs w:val="24"/>
        </w:rPr>
        <w:t xml:space="preserve">state of </w:t>
      </w:r>
      <w:r w:rsidR="00993625" w:rsidRPr="0089721E">
        <w:rPr>
          <w:rFonts w:ascii="Arial" w:hAnsi="Arial" w:cs="Arial"/>
          <w:sz w:val="24"/>
          <w:szCs w:val="24"/>
        </w:rPr>
        <w:t>awareness</w:t>
      </w:r>
      <w:r w:rsidR="0069673C" w:rsidRPr="0089721E">
        <w:rPr>
          <w:rFonts w:ascii="Arial" w:hAnsi="Arial" w:cs="Arial"/>
          <w:sz w:val="24"/>
          <w:szCs w:val="24"/>
        </w:rPr>
        <w:t>.</w:t>
      </w:r>
    </w:p>
    <w:p w:rsidR="00EB6CEA" w:rsidRPr="0089721E" w:rsidRDefault="00B40DA7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Although</w:t>
      </w:r>
      <w:r w:rsidR="00C41721" w:rsidRPr="0089721E">
        <w:rPr>
          <w:rFonts w:ascii="Arial" w:hAnsi="Arial" w:cs="Arial"/>
          <w:sz w:val="24"/>
          <w:szCs w:val="24"/>
        </w:rPr>
        <w:t xml:space="preserve"> such</w:t>
      </w:r>
      <w:r w:rsidR="002949DC" w:rsidRPr="0089721E">
        <w:rPr>
          <w:rFonts w:ascii="Arial" w:hAnsi="Arial" w:cs="Arial"/>
          <w:sz w:val="24"/>
          <w:szCs w:val="24"/>
        </w:rPr>
        <w:t xml:space="preserve"> campaigns </w:t>
      </w:r>
      <w:r w:rsidR="000B0AA7" w:rsidRPr="0089721E">
        <w:rPr>
          <w:rFonts w:ascii="Arial" w:hAnsi="Arial" w:cs="Arial"/>
          <w:sz w:val="24"/>
          <w:szCs w:val="24"/>
        </w:rPr>
        <w:t xml:space="preserve">should be conducted regularly to keep </w:t>
      </w:r>
      <w:r w:rsidR="00236667" w:rsidRPr="0089721E">
        <w:rPr>
          <w:rFonts w:ascii="Arial" w:hAnsi="Arial" w:cs="Arial"/>
          <w:sz w:val="24"/>
          <w:szCs w:val="24"/>
        </w:rPr>
        <w:t xml:space="preserve">users constantly aware of </w:t>
      </w:r>
      <w:r w:rsidR="00796E0B" w:rsidRPr="0089721E">
        <w:rPr>
          <w:rFonts w:ascii="Arial" w:hAnsi="Arial" w:cs="Arial"/>
          <w:sz w:val="24"/>
          <w:szCs w:val="24"/>
        </w:rPr>
        <w:t>threats</w:t>
      </w:r>
      <w:r w:rsidR="008E1724" w:rsidRPr="0089721E">
        <w:rPr>
          <w:rFonts w:ascii="Arial" w:hAnsi="Arial" w:cs="Arial"/>
          <w:sz w:val="24"/>
          <w:szCs w:val="24"/>
        </w:rPr>
        <w:t xml:space="preserve">, </w:t>
      </w:r>
      <w:r w:rsidR="00807B87" w:rsidRPr="0089721E">
        <w:rPr>
          <w:rFonts w:ascii="Arial" w:hAnsi="Arial" w:cs="Arial"/>
          <w:sz w:val="24"/>
          <w:szCs w:val="24"/>
        </w:rPr>
        <w:t>it is important no</w:t>
      </w:r>
      <w:r w:rsidR="008E1724" w:rsidRPr="0089721E">
        <w:rPr>
          <w:rFonts w:ascii="Arial" w:hAnsi="Arial" w:cs="Arial"/>
          <w:sz w:val="24"/>
          <w:szCs w:val="24"/>
        </w:rPr>
        <w:t>t</w:t>
      </w:r>
      <w:r w:rsidR="00807B87" w:rsidRPr="0089721E">
        <w:rPr>
          <w:rFonts w:ascii="Arial" w:hAnsi="Arial" w:cs="Arial"/>
          <w:sz w:val="24"/>
          <w:szCs w:val="24"/>
        </w:rPr>
        <w:t xml:space="preserve"> to</w:t>
      </w:r>
      <w:r w:rsidR="00D15DCA" w:rsidRPr="0089721E">
        <w:rPr>
          <w:rFonts w:ascii="Arial" w:hAnsi="Arial" w:cs="Arial"/>
          <w:sz w:val="24"/>
          <w:szCs w:val="24"/>
        </w:rPr>
        <w:t xml:space="preserve"> overburden</w:t>
      </w:r>
      <w:r w:rsidR="008E1724" w:rsidRPr="0089721E">
        <w:rPr>
          <w:rFonts w:ascii="Arial" w:hAnsi="Arial" w:cs="Arial"/>
          <w:sz w:val="24"/>
          <w:szCs w:val="24"/>
        </w:rPr>
        <w:t xml:space="preserve"> them</w:t>
      </w:r>
      <w:r w:rsidR="00653674" w:rsidRPr="0089721E">
        <w:rPr>
          <w:rFonts w:ascii="Arial" w:hAnsi="Arial" w:cs="Arial"/>
          <w:sz w:val="24"/>
          <w:szCs w:val="24"/>
        </w:rPr>
        <w:t xml:space="preserve"> as this</w:t>
      </w:r>
      <w:r w:rsidR="00564D02" w:rsidRPr="0089721E">
        <w:rPr>
          <w:rFonts w:ascii="Arial" w:hAnsi="Arial" w:cs="Arial"/>
          <w:sz w:val="24"/>
          <w:szCs w:val="24"/>
        </w:rPr>
        <w:t xml:space="preserve"> can</w:t>
      </w:r>
      <w:r w:rsidR="00E35268" w:rsidRPr="0089721E">
        <w:rPr>
          <w:rFonts w:ascii="Arial" w:hAnsi="Arial" w:cs="Arial"/>
          <w:sz w:val="24"/>
          <w:szCs w:val="24"/>
        </w:rPr>
        <w:t xml:space="preserve"> cause</w:t>
      </w:r>
      <w:r w:rsidR="005B08EB" w:rsidRPr="0089721E">
        <w:rPr>
          <w:rFonts w:ascii="Arial" w:hAnsi="Arial" w:cs="Arial"/>
          <w:sz w:val="24"/>
          <w:szCs w:val="24"/>
        </w:rPr>
        <w:t xml:space="preserve"> </w:t>
      </w:r>
      <w:r w:rsidR="00925AB8" w:rsidRPr="0089721E">
        <w:rPr>
          <w:rFonts w:ascii="Arial" w:hAnsi="Arial" w:cs="Arial"/>
          <w:sz w:val="24"/>
          <w:szCs w:val="24"/>
        </w:rPr>
        <w:t>compliance</w:t>
      </w:r>
      <w:r w:rsidR="005B08EB" w:rsidRPr="0089721E">
        <w:rPr>
          <w:rFonts w:ascii="Arial" w:hAnsi="Arial" w:cs="Arial"/>
          <w:sz w:val="24"/>
          <w:szCs w:val="24"/>
        </w:rPr>
        <w:t xml:space="preserve"> fatigue</w:t>
      </w:r>
      <w:r w:rsidR="005329E7" w:rsidRPr="0089721E">
        <w:rPr>
          <w:rFonts w:ascii="Arial" w:hAnsi="Arial" w:cs="Arial"/>
          <w:sz w:val="24"/>
          <w:szCs w:val="24"/>
        </w:rPr>
        <w:t>, which may lead in turn to habituation</w:t>
      </w:r>
      <w:r w:rsidR="00FC77F4" w:rsidRPr="0089721E">
        <w:rPr>
          <w:rFonts w:ascii="Arial" w:hAnsi="Arial" w:cs="Arial"/>
          <w:sz w:val="24"/>
          <w:szCs w:val="24"/>
        </w:rPr>
        <w:t xml:space="preserve"> </w:t>
      </w:r>
      <w:r w:rsidR="00C224EE" w:rsidRPr="0089721E">
        <w:rPr>
          <w:rFonts w:ascii="Arial" w:hAnsi="Arial" w:cs="Arial"/>
          <w:sz w:val="24"/>
          <w:szCs w:val="24"/>
        </w:rPr>
        <w:t>(</w:t>
      </w:r>
      <w:proofErr w:type="spellStart"/>
      <w:r w:rsidR="00C224EE" w:rsidRPr="0089721E">
        <w:rPr>
          <w:rFonts w:ascii="Arial" w:hAnsi="Arial" w:cs="Arial"/>
          <w:sz w:val="24"/>
          <w:szCs w:val="24"/>
        </w:rPr>
        <w:t>S</w:t>
      </w:r>
      <w:r w:rsidR="00AD0083" w:rsidRPr="0089721E">
        <w:rPr>
          <w:rFonts w:ascii="Arial" w:hAnsi="Arial" w:cs="Arial"/>
          <w:sz w:val="24"/>
          <w:szCs w:val="24"/>
        </w:rPr>
        <w:t>asse</w:t>
      </w:r>
      <w:proofErr w:type="spellEnd"/>
      <w:r w:rsidR="00AD0083" w:rsidRPr="0089721E">
        <w:rPr>
          <w:rFonts w:ascii="Arial" w:hAnsi="Arial" w:cs="Arial"/>
          <w:sz w:val="24"/>
          <w:szCs w:val="24"/>
        </w:rPr>
        <w:t>, 2019</w:t>
      </w:r>
      <w:r w:rsidR="00143967" w:rsidRPr="0089721E">
        <w:rPr>
          <w:rFonts w:ascii="Arial" w:hAnsi="Arial" w:cs="Arial"/>
          <w:sz w:val="24"/>
          <w:szCs w:val="24"/>
        </w:rPr>
        <w:t>)</w:t>
      </w:r>
      <w:r w:rsidR="002543EE" w:rsidRPr="0089721E">
        <w:rPr>
          <w:rFonts w:ascii="Arial" w:hAnsi="Arial" w:cs="Arial"/>
          <w:sz w:val="24"/>
          <w:szCs w:val="24"/>
        </w:rPr>
        <w:t>.</w:t>
      </w:r>
    </w:p>
    <w:p w:rsidR="00F5391F" w:rsidRPr="0089721E" w:rsidRDefault="00F5391F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F5391F" w:rsidRPr="0089721E" w:rsidRDefault="00F5391F" w:rsidP="0089721E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>User Experience (UX) Design</w:t>
      </w:r>
    </w:p>
    <w:p w:rsidR="00F5391F" w:rsidRPr="0089721E" w:rsidRDefault="001468E8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Considering users’</w:t>
      </w:r>
      <w:r w:rsidR="00F5391F" w:rsidRPr="0089721E">
        <w:rPr>
          <w:rFonts w:ascii="Arial" w:hAnsi="Arial" w:cs="Arial"/>
          <w:sz w:val="24"/>
          <w:szCs w:val="24"/>
        </w:rPr>
        <w:t xml:space="preserve"> mental models by incorporating attributes into the design of the system can make it more usable</w:t>
      </w:r>
      <w:r w:rsidR="001F43A0" w:rsidRPr="0089721E">
        <w:rPr>
          <w:rFonts w:ascii="Arial" w:hAnsi="Arial" w:cs="Arial"/>
          <w:sz w:val="24"/>
          <w:szCs w:val="24"/>
        </w:rPr>
        <w:t>, and therefore more secure</w:t>
      </w:r>
      <w:r w:rsidR="00EF5756" w:rsidRPr="0089721E">
        <w:rPr>
          <w:rFonts w:ascii="Arial" w:hAnsi="Arial" w:cs="Arial"/>
          <w:sz w:val="24"/>
          <w:szCs w:val="24"/>
        </w:rPr>
        <w:t>,</w:t>
      </w:r>
      <w:r w:rsidR="000852CC" w:rsidRPr="0089721E">
        <w:rPr>
          <w:rFonts w:ascii="Arial" w:hAnsi="Arial" w:cs="Arial"/>
          <w:sz w:val="24"/>
          <w:szCs w:val="24"/>
        </w:rPr>
        <w:t xml:space="preserve"> </w:t>
      </w:r>
      <w:r w:rsidR="00CA417B" w:rsidRPr="0089721E">
        <w:rPr>
          <w:rFonts w:ascii="Arial" w:hAnsi="Arial" w:cs="Arial"/>
          <w:sz w:val="24"/>
          <w:szCs w:val="24"/>
        </w:rPr>
        <w:t>as</w:t>
      </w:r>
      <w:r w:rsidR="00293AEC" w:rsidRPr="0089721E">
        <w:rPr>
          <w:rFonts w:ascii="Arial" w:hAnsi="Arial" w:cs="Arial"/>
          <w:sz w:val="24"/>
          <w:szCs w:val="24"/>
        </w:rPr>
        <w:t xml:space="preserve"> </w:t>
      </w:r>
      <w:r w:rsidR="00164458" w:rsidRPr="0089721E">
        <w:rPr>
          <w:rFonts w:ascii="Arial" w:hAnsi="Arial" w:cs="Arial"/>
          <w:sz w:val="24"/>
          <w:szCs w:val="24"/>
        </w:rPr>
        <w:t>users</w:t>
      </w:r>
      <w:r w:rsidR="00F5391F" w:rsidRPr="0089721E">
        <w:rPr>
          <w:rFonts w:ascii="Arial" w:hAnsi="Arial" w:cs="Arial"/>
          <w:sz w:val="24"/>
          <w:szCs w:val="24"/>
        </w:rPr>
        <w:t xml:space="preserve"> are less likely to make errors and omissions.  </w:t>
      </w:r>
      <w:r w:rsidR="00F2048D" w:rsidRPr="0089721E">
        <w:rPr>
          <w:rFonts w:ascii="Arial" w:hAnsi="Arial" w:cs="Arial"/>
          <w:sz w:val="24"/>
          <w:szCs w:val="24"/>
        </w:rPr>
        <w:t>In order to do this, d</w:t>
      </w:r>
      <w:r w:rsidR="00F5391F" w:rsidRPr="0089721E">
        <w:rPr>
          <w:rFonts w:ascii="Arial" w:hAnsi="Arial" w:cs="Arial"/>
          <w:sz w:val="24"/>
          <w:szCs w:val="24"/>
        </w:rPr>
        <w:t xml:space="preserve">evelopers must view the ASMIS system from </w:t>
      </w:r>
      <w:r w:rsidR="005773ED" w:rsidRPr="0089721E">
        <w:rPr>
          <w:rFonts w:ascii="Arial" w:hAnsi="Arial" w:cs="Arial"/>
          <w:sz w:val="24"/>
          <w:szCs w:val="24"/>
        </w:rPr>
        <w:t>a member of staff, and</w:t>
      </w:r>
      <w:r w:rsidR="00F5391F" w:rsidRPr="0089721E">
        <w:rPr>
          <w:rFonts w:ascii="Arial" w:hAnsi="Arial" w:cs="Arial"/>
          <w:sz w:val="24"/>
          <w:szCs w:val="24"/>
        </w:rPr>
        <w:t xml:space="preserve"> patient’s point of view</w:t>
      </w:r>
      <w:r w:rsidR="00AD1DF4" w:rsidRPr="0089721E">
        <w:rPr>
          <w:rFonts w:ascii="Arial" w:hAnsi="Arial" w:cs="Arial"/>
          <w:sz w:val="24"/>
          <w:szCs w:val="24"/>
        </w:rPr>
        <w:t xml:space="preserve"> </w:t>
      </w:r>
      <w:r w:rsidR="003F6DE1" w:rsidRPr="0089721E">
        <w:rPr>
          <w:rFonts w:ascii="Arial" w:hAnsi="Arial" w:cs="Arial"/>
          <w:sz w:val="24"/>
          <w:szCs w:val="24"/>
        </w:rPr>
        <w:t>when</w:t>
      </w:r>
      <w:r w:rsidR="00AD1DF4" w:rsidRPr="0089721E">
        <w:rPr>
          <w:rFonts w:ascii="Arial" w:hAnsi="Arial" w:cs="Arial"/>
          <w:sz w:val="24"/>
          <w:szCs w:val="24"/>
        </w:rPr>
        <w:t xml:space="preserve"> designing</w:t>
      </w:r>
      <w:r w:rsidR="00F5391F" w:rsidRPr="0089721E">
        <w:rPr>
          <w:rFonts w:ascii="Arial" w:hAnsi="Arial" w:cs="Arial"/>
          <w:sz w:val="24"/>
          <w:szCs w:val="24"/>
        </w:rPr>
        <w:t xml:space="preserve">.  </w:t>
      </w:r>
      <w:r w:rsidR="004569A8" w:rsidRPr="0089721E">
        <w:rPr>
          <w:rFonts w:ascii="Arial" w:hAnsi="Arial" w:cs="Arial"/>
          <w:sz w:val="24"/>
          <w:szCs w:val="24"/>
        </w:rPr>
        <w:t xml:space="preserve">This </w:t>
      </w:r>
      <w:r w:rsidR="009C09A1" w:rsidRPr="0089721E">
        <w:rPr>
          <w:rFonts w:ascii="Arial" w:hAnsi="Arial" w:cs="Arial"/>
          <w:sz w:val="24"/>
          <w:szCs w:val="24"/>
        </w:rPr>
        <w:t>include</w:t>
      </w:r>
      <w:r w:rsidR="00CA1A10" w:rsidRPr="0089721E">
        <w:rPr>
          <w:rFonts w:ascii="Arial" w:hAnsi="Arial" w:cs="Arial"/>
          <w:sz w:val="24"/>
          <w:szCs w:val="24"/>
        </w:rPr>
        <w:t>s</w:t>
      </w:r>
      <w:r w:rsidR="009C09A1" w:rsidRPr="0089721E">
        <w:rPr>
          <w:rFonts w:ascii="Arial" w:hAnsi="Arial" w:cs="Arial"/>
          <w:sz w:val="24"/>
          <w:szCs w:val="24"/>
        </w:rPr>
        <w:t xml:space="preserve"> designing </w:t>
      </w:r>
      <w:r w:rsidR="00AB5749" w:rsidRPr="0089721E">
        <w:rPr>
          <w:rFonts w:ascii="Arial" w:hAnsi="Arial" w:cs="Arial"/>
          <w:sz w:val="24"/>
          <w:szCs w:val="24"/>
        </w:rPr>
        <w:t xml:space="preserve">the system </w:t>
      </w:r>
      <w:r w:rsidR="00A41D16" w:rsidRPr="0089721E">
        <w:rPr>
          <w:rFonts w:ascii="Arial" w:hAnsi="Arial" w:cs="Arial"/>
          <w:sz w:val="24"/>
          <w:szCs w:val="24"/>
        </w:rPr>
        <w:t xml:space="preserve">consistent </w:t>
      </w:r>
      <w:r w:rsidR="00AB5749" w:rsidRPr="0089721E">
        <w:rPr>
          <w:rFonts w:ascii="Arial" w:hAnsi="Arial" w:cs="Arial"/>
          <w:sz w:val="24"/>
          <w:szCs w:val="24"/>
        </w:rPr>
        <w:t>with cultural understandings</w:t>
      </w:r>
      <w:r w:rsidR="0005078F" w:rsidRPr="0089721E">
        <w:rPr>
          <w:rFonts w:ascii="Arial" w:hAnsi="Arial" w:cs="Arial"/>
          <w:sz w:val="24"/>
          <w:szCs w:val="24"/>
        </w:rPr>
        <w:t xml:space="preserve"> such as </w:t>
      </w:r>
      <w:r w:rsidR="00146852" w:rsidRPr="0089721E">
        <w:rPr>
          <w:rFonts w:ascii="Arial" w:hAnsi="Arial" w:cs="Arial"/>
          <w:sz w:val="24"/>
          <w:szCs w:val="24"/>
        </w:rPr>
        <w:t xml:space="preserve">using </w:t>
      </w:r>
      <w:r w:rsidR="0005078F" w:rsidRPr="0089721E">
        <w:rPr>
          <w:rFonts w:ascii="Arial" w:hAnsi="Arial" w:cs="Arial"/>
          <w:sz w:val="24"/>
          <w:szCs w:val="24"/>
        </w:rPr>
        <w:t xml:space="preserve">meaningful </w:t>
      </w:r>
      <w:r w:rsidR="00C54FC1" w:rsidRPr="0089721E">
        <w:rPr>
          <w:rFonts w:ascii="Arial" w:hAnsi="Arial" w:cs="Arial"/>
          <w:sz w:val="24"/>
          <w:szCs w:val="24"/>
        </w:rPr>
        <w:t>colours</w:t>
      </w:r>
      <w:r w:rsidR="009E3790" w:rsidRPr="0089721E">
        <w:rPr>
          <w:rFonts w:ascii="Arial" w:hAnsi="Arial" w:cs="Arial"/>
          <w:sz w:val="24"/>
          <w:szCs w:val="24"/>
        </w:rPr>
        <w:t xml:space="preserve"> (</w:t>
      </w:r>
      <w:r w:rsidR="005227AC" w:rsidRPr="0089721E">
        <w:rPr>
          <w:rFonts w:ascii="Arial" w:hAnsi="Arial" w:cs="Arial"/>
          <w:sz w:val="24"/>
          <w:szCs w:val="24"/>
        </w:rPr>
        <w:t xml:space="preserve">e.g., </w:t>
      </w:r>
      <w:r w:rsidR="009E3790" w:rsidRPr="0089721E">
        <w:rPr>
          <w:rFonts w:ascii="Arial" w:hAnsi="Arial" w:cs="Arial"/>
          <w:sz w:val="24"/>
          <w:szCs w:val="24"/>
        </w:rPr>
        <w:t xml:space="preserve">red for </w:t>
      </w:r>
      <w:r w:rsidR="00037428" w:rsidRPr="0089721E">
        <w:rPr>
          <w:rFonts w:ascii="Arial" w:hAnsi="Arial" w:cs="Arial"/>
          <w:sz w:val="24"/>
          <w:szCs w:val="24"/>
        </w:rPr>
        <w:t>alerts</w:t>
      </w:r>
      <w:r w:rsidR="00BB582D" w:rsidRPr="0089721E">
        <w:rPr>
          <w:rFonts w:ascii="Arial" w:hAnsi="Arial" w:cs="Arial"/>
          <w:sz w:val="24"/>
          <w:szCs w:val="24"/>
        </w:rPr>
        <w:t>, green for success</w:t>
      </w:r>
      <w:r w:rsidR="000B20F4" w:rsidRPr="0089721E">
        <w:rPr>
          <w:rFonts w:ascii="Arial" w:hAnsi="Arial" w:cs="Arial"/>
          <w:sz w:val="24"/>
          <w:szCs w:val="24"/>
        </w:rPr>
        <w:t>), recognisable</w:t>
      </w:r>
      <w:r w:rsidR="00C54FC1" w:rsidRPr="0089721E">
        <w:rPr>
          <w:rFonts w:ascii="Arial" w:hAnsi="Arial" w:cs="Arial"/>
          <w:sz w:val="24"/>
          <w:szCs w:val="24"/>
        </w:rPr>
        <w:t xml:space="preserve"> </w:t>
      </w:r>
      <w:r w:rsidR="004D29EF" w:rsidRPr="0089721E">
        <w:rPr>
          <w:rFonts w:ascii="Arial" w:hAnsi="Arial" w:cs="Arial"/>
          <w:sz w:val="24"/>
          <w:szCs w:val="24"/>
        </w:rPr>
        <w:t>symbols</w:t>
      </w:r>
      <w:r w:rsidR="00F12437" w:rsidRPr="0089721E">
        <w:rPr>
          <w:rFonts w:ascii="Arial" w:hAnsi="Arial" w:cs="Arial"/>
          <w:sz w:val="24"/>
          <w:szCs w:val="24"/>
        </w:rPr>
        <w:t xml:space="preserve">, common </w:t>
      </w:r>
      <w:r w:rsidR="00066FC9" w:rsidRPr="0089721E">
        <w:rPr>
          <w:rFonts w:ascii="Arial" w:hAnsi="Arial" w:cs="Arial"/>
          <w:sz w:val="24"/>
          <w:szCs w:val="24"/>
        </w:rPr>
        <w:t>task execution</w:t>
      </w:r>
      <w:r w:rsidR="003D3EFF" w:rsidRPr="0089721E">
        <w:rPr>
          <w:rFonts w:ascii="Arial" w:hAnsi="Arial" w:cs="Arial"/>
          <w:sz w:val="24"/>
          <w:szCs w:val="24"/>
        </w:rPr>
        <w:t xml:space="preserve"> paths, </w:t>
      </w:r>
      <w:r w:rsidR="00506D79" w:rsidRPr="0089721E">
        <w:rPr>
          <w:rFonts w:ascii="Arial" w:hAnsi="Arial" w:cs="Arial"/>
          <w:sz w:val="24"/>
          <w:szCs w:val="24"/>
        </w:rPr>
        <w:t xml:space="preserve">and </w:t>
      </w:r>
      <w:r w:rsidR="00A33B04" w:rsidRPr="0089721E">
        <w:rPr>
          <w:rFonts w:ascii="Arial" w:hAnsi="Arial" w:cs="Arial"/>
          <w:sz w:val="24"/>
          <w:szCs w:val="24"/>
        </w:rPr>
        <w:t xml:space="preserve">consistent </w:t>
      </w:r>
      <w:r w:rsidR="00506D79" w:rsidRPr="0089721E">
        <w:rPr>
          <w:rFonts w:ascii="Arial" w:hAnsi="Arial" w:cs="Arial"/>
          <w:sz w:val="24"/>
          <w:szCs w:val="24"/>
        </w:rPr>
        <w:t xml:space="preserve">button labels (such as </w:t>
      </w:r>
      <w:r w:rsidR="00D10801" w:rsidRPr="0089721E">
        <w:rPr>
          <w:rFonts w:ascii="Arial" w:hAnsi="Arial" w:cs="Arial"/>
          <w:sz w:val="24"/>
          <w:szCs w:val="24"/>
        </w:rPr>
        <w:t>“</w:t>
      </w:r>
      <w:r w:rsidR="00506D79" w:rsidRPr="0089721E">
        <w:rPr>
          <w:rFonts w:ascii="Arial" w:hAnsi="Arial" w:cs="Arial"/>
          <w:sz w:val="24"/>
          <w:szCs w:val="24"/>
        </w:rPr>
        <w:t>Cancel</w:t>
      </w:r>
      <w:r w:rsidR="00D10801" w:rsidRPr="0089721E">
        <w:rPr>
          <w:rFonts w:ascii="Arial" w:hAnsi="Arial" w:cs="Arial"/>
          <w:sz w:val="24"/>
          <w:szCs w:val="24"/>
        </w:rPr>
        <w:t>”</w:t>
      </w:r>
      <w:r w:rsidR="00506D79" w:rsidRPr="0089721E">
        <w:rPr>
          <w:rFonts w:ascii="Arial" w:hAnsi="Arial" w:cs="Arial"/>
          <w:sz w:val="24"/>
          <w:szCs w:val="24"/>
        </w:rPr>
        <w:t xml:space="preserve">, </w:t>
      </w:r>
      <w:r w:rsidR="00D10801" w:rsidRPr="0089721E">
        <w:rPr>
          <w:rFonts w:ascii="Arial" w:hAnsi="Arial" w:cs="Arial"/>
          <w:sz w:val="24"/>
          <w:szCs w:val="24"/>
        </w:rPr>
        <w:t>“</w:t>
      </w:r>
      <w:r w:rsidR="00A0318F" w:rsidRPr="0089721E">
        <w:rPr>
          <w:rFonts w:ascii="Arial" w:hAnsi="Arial" w:cs="Arial"/>
          <w:sz w:val="24"/>
          <w:szCs w:val="24"/>
        </w:rPr>
        <w:t>Save</w:t>
      </w:r>
      <w:r w:rsidR="00D10801" w:rsidRPr="0089721E">
        <w:rPr>
          <w:rFonts w:ascii="Arial" w:hAnsi="Arial" w:cs="Arial"/>
          <w:sz w:val="24"/>
          <w:szCs w:val="24"/>
        </w:rPr>
        <w:t>”</w:t>
      </w:r>
      <w:r w:rsidR="00A0318F" w:rsidRPr="0089721E">
        <w:rPr>
          <w:rFonts w:ascii="Arial" w:hAnsi="Arial" w:cs="Arial"/>
          <w:sz w:val="24"/>
          <w:szCs w:val="24"/>
        </w:rPr>
        <w:t xml:space="preserve">, </w:t>
      </w:r>
      <w:r w:rsidR="00506D79" w:rsidRPr="0089721E">
        <w:rPr>
          <w:rFonts w:ascii="Arial" w:hAnsi="Arial" w:cs="Arial"/>
          <w:sz w:val="24"/>
          <w:szCs w:val="24"/>
        </w:rPr>
        <w:t xml:space="preserve">or </w:t>
      </w:r>
      <w:r w:rsidR="00D10801" w:rsidRPr="0089721E">
        <w:rPr>
          <w:rFonts w:ascii="Arial" w:hAnsi="Arial" w:cs="Arial"/>
          <w:sz w:val="24"/>
          <w:szCs w:val="24"/>
        </w:rPr>
        <w:t>“</w:t>
      </w:r>
      <w:r w:rsidR="00506D79" w:rsidRPr="0089721E">
        <w:rPr>
          <w:rFonts w:ascii="Arial" w:hAnsi="Arial" w:cs="Arial"/>
          <w:sz w:val="24"/>
          <w:szCs w:val="24"/>
        </w:rPr>
        <w:t>Finish</w:t>
      </w:r>
      <w:r w:rsidR="00D10801" w:rsidRPr="0089721E">
        <w:rPr>
          <w:rFonts w:ascii="Arial" w:hAnsi="Arial" w:cs="Arial"/>
          <w:sz w:val="24"/>
          <w:szCs w:val="24"/>
        </w:rPr>
        <w:t>”</w:t>
      </w:r>
      <w:r w:rsidR="000376F5" w:rsidRPr="0089721E">
        <w:rPr>
          <w:rFonts w:ascii="Arial" w:hAnsi="Arial" w:cs="Arial"/>
          <w:sz w:val="24"/>
          <w:szCs w:val="24"/>
        </w:rPr>
        <w:t>)</w:t>
      </w:r>
      <w:r w:rsidR="002E2FC7" w:rsidRPr="0089721E">
        <w:rPr>
          <w:rFonts w:ascii="Arial" w:hAnsi="Arial" w:cs="Arial"/>
          <w:sz w:val="24"/>
          <w:szCs w:val="24"/>
        </w:rPr>
        <w:t>.</w:t>
      </w:r>
      <w:r w:rsidR="00F5391F" w:rsidRPr="0089721E">
        <w:rPr>
          <w:rFonts w:ascii="Arial" w:hAnsi="Arial" w:cs="Arial"/>
          <w:sz w:val="24"/>
          <w:szCs w:val="24"/>
        </w:rPr>
        <w:t xml:space="preserve">  This is important as patients and staff want to be able to </w:t>
      </w:r>
      <w:r w:rsidR="008A72C5" w:rsidRPr="0089721E">
        <w:rPr>
          <w:rFonts w:ascii="Arial" w:hAnsi="Arial" w:cs="Arial"/>
          <w:sz w:val="24"/>
          <w:szCs w:val="24"/>
        </w:rPr>
        <w:t>concentrate on</w:t>
      </w:r>
      <w:r w:rsidR="00F5391F" w:rsidRPr="0089721E">
        <w:rPr>
          <w:rFonts w:ascii="Arial" w:hAnsi="Arial" w:cs="Arial"/>
          <w:sz w:val="24"/>
          <w:szCs w:val="24"/>
        </w:rPr>
        <w:t xml:space="preserve"> their </w:t>
      </w:r>
      <w:r w:rsidR="00127A90" w:rsidRPr="0089721E">
        <w:rPr>
          <w:rFonts w:ascii="Arial" w:hAnsi="Arial" w:cs="Arial"/>
          <w:sz w:val="24"/>
          <w:szCs w:val="24"/>
        </w:rPr>
        <w:t>work tasks</w:t>
      </w:r>
      <w:r w:rsidR="00F5391F" w:rsidRPr="0089721E">
        <w:rPr>
          <w:rFonts w:ascii="Arial" w:hAnsi="Arial" w:cs="Arial"/>
          <w:sz w:val="24"/>
          <w:szCs w:val="24"/>
        </w:rPr>
        <w:t xml:space="preserve"> rather than what t</w:t>
      </w:r>
      <w:r w:rsidR="00A949CE" w:rsidRPr="0089721E">
        <w:rPr>
          <w:rFonts w:ascii="Arial" w:hAnsi="Arial" w:cs="Arial"/>
          <w:sz w:val="24"/>
          <w:szCs w:val="24"/>
        </w:rPr>
        <w:t>he system does and how it works (</w:t>
      </w:r>
      <w:proofErr w:type="spellStart"/>
      <w:r w:rsidR="00A949CE" w:rsidRPr="0089721E">
        <w:rPr>
          <w:rFonts w:ascii="Arial" w:hAnsi="Arial" w:cs="Arial"/>
          <w:sz w:val="24"/>
          <w:szCs w:val="24"/>
        </w:rPr>
        <w:t>Hartson</w:t>
      </w:r>
      <w:proofErr w:type="spellEnd"/>
      <w:r w:rsidR="00A949CE" w:rsidRPr="0089721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A949CE" w:rsidRPr="0089721E">
        <w:rPr>
          <w:rFonts w:ascii="Arial" w:hAnsi="Arial" w:cs="Arial"/>
          <w:sz w:val="24"/>
          <w:szCs w:val="24"/>
        </w:rPr>
        <w:t>P</w:t>
      </w:r>
      <w:r w:rsidR="00F417AE" w:rsidRPr="0089721E">
        <w:rPr>
          <w:rFonts w:ascii="Arial" w:hAnsi="Arial" w:cs="Arial"/>
          <w:sz w:val="24"/>
          <w:szCs w:val="24"/>
        </w:rPr>
        <w:t>yla</w:t>
      </w:r>
      <w:proofErr w:type="spellEnd"/>
      <w:r w:rsidR="00F417AE" w:rsidRPr="0089721E">
        <w:rPr>
          <w:rFonts w:ascii="Arial" w:hAnsi="Arial" w:cs="Arial"/>
          <w:sz w:val="24"/>
          <w:szCs w:val="24"/>
        </w:rPr>
        <w:t>,</w:t>
      </w:r>
      <w:r w:rsidR="00A949CE" w:rsidRPr="0089721E">
        <w:rPr>
          <w:rFonts w:ascii="Arial" w:hAnsi="Arial" w:cs="Arial"/>
          <w:sz w:val="24"/>
          <w:szCs w:val="24"/>
        </w:rPr>
        <w:t xml:space="preserve"> 2019</w:t>
      </w:r>
      <w:r w:rsidR="00E153B2" w:rsidRPr="0089721E">
        <w:rPr>
          <w:rFonts w:ascii="Arial" w:hAnsi="Arial" w:cs="Arial"/>
          <w:sz w:val="24"/>
          <w:szCs w:val="24"/>
        </w:rPr>
        <w:t>)</w:t>
      </w:r>
      <w:r w:rsidR="00F5391F" w:rsidRPr="0089721E">
        <w:rPr>
          <w:rFonts w:ascii="Arial" w:hAnsi="Arial" w:cs="Arial"/>
          <w:sz w:val="24"/>
          <w:szCs w:val="24"/>
        </w:rPr>
        <w:t>.  If they a</w:t>
      </w:r>
      <w:r w:rsidR="00DD3B58" w:rsidRPr="0089721E">
        <w:rPr>
          <w:rFonts w:ascii="Arial" w:hAnsi="Arial" w:cs="Arial"/>
          <w:sz w:val="24"/>
          <w:szCs w:val="24"/>
        </w:rPr>
        <w:t>re distracted with other things, they</w:t>
      </w:r>
      <w:r w:rsidR="002F5B63" w:rsidRPr="0089721E">
        <w:rPr>
          <w:rFonts w:ascii="Arial" w:hAnsi="Arial" w:cs="Arial"/>
          <w:sz w:val="24"/>
          <w:szCs w:val="24"/>
        </w:rPr>
        <w:t xml:space="preserve"> are</w:t>
      </w:r>
      <w:r w:rsidR="00DD3B58" w:rsidRPr="0089721E">
        <w:rPr>
          <w:rFonts w:ascii="Arial" w:hAnsi="Arial" w:cs="Arial"/>
          <w:sz w:val="24"/>
          <w:szCs w:val="24"/>
        </w:rPr>
        <w:t xml:space="preserve"> </w:t>
      </w:r>
      <w:r w:rsidR="00F5391F" w:rsidRPr="0089721E">
        <w:rPr>
          <w:rFonts w:ascii="Arial" w:hAnsi="Arial" w:cs="Arial"/>
          <w:sz w:val="24"/>
          <w:szCs w:val="24"/>
        </w:rPr>
        <w:t xml:space="preserve">distracted from their main goal, </w:t>
      </w:r>
      <w:r w:rsidR="00A61714" w:rsidRPr="0089721E">
        <w:rPr>
          <w:rFonts w:ascii="Arial" w:hAnsi="Arial" w:cs="Arial"/>
          <w:sz w:val="24"/>
          <w:szCs w:val="24"/>
        </w:rPr>
        <w:t>causing them</w:t>
      </w:r>
      <w:r w:rsidR="00F5391F" w:rsidRPr="0089721E">
        <w:rPr>
          <w:rFonts w:ascii="Arial" w:hAnsi="Arial" w:cs="Arial"/>
          <w:sz w:val="24"/>
          <w:szCs w:val="24"/>
        </w:rPr>
        <w:t xml:space="preserve"> to </w:t>
      </w:r>
      <w:r w:rsidR="009C4A02" w:rsidRPr="0089721E">
        <w:rPr>
          <w:rFonts w:ascii="Arial" w:hAnsi="Arial" w:cs="Arial"/>
          <w:sz w:val="24"/>
          <w:szCs w:val="24"/>
        </w:rPr>
        <w:t xml:space="preserve">exhibit </w:t>
      </w:r>
      <w:proofErr w:type="spellStart"/>
      <w:r w:rsidR="004062D7" w:rsidRPr="0089721E">
        <w:rPr>
          <w:rFonts w:ascii="Arial" w:hAnsi="Arial" w:cs="Arial"/>
          <w:sz w:val="24"/>
          <w:szCs w:val="24"/>
        </w:rPr>
        <w:t>omissive</w:t>
      </w:r>
      <w:proofErr w:type="spellEnd"/>
      <w:r w:rsidR="007136D9" w:rsidRPr="0089721E">
        <w:rPr>
          <w:rFonts w:ascii="Arial" w:hAnsi="Arial" w:cs="Arial"/>
          <w:sz w:val="24"/>
          <w:szCs w:val="24"/>
        </w:rPr>
        <w:t xml:space="preserve"> behaviour</w:t>
      </w:r>
      <w:r w:rsidR="00F5391F" w:rsidRPr="0089721E">
        <w:rPr>
          <w:rFonts w:ascii="Arial" w:hAnsi="Arial" w:cs="Arial"/>
          <w:sz w:val="24"/>
          <w:szCs w:val="24"/>
        </w:rPr>
        <w:t xml:space="preserve"> or enter erroneous information.  Thus, a more usable system is a more secure system.</w:t>
      </w:r>
    </w:p>
    <w:p w:rsidR="00A96981" w:rsidRPr="0089721E" w:rsidRDefault="008A709D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Usage research </w:t>
      </w:r>
      <w:r w:rsidR="00CB7AC3" w:rsidRPr="0089721E">
        <w:rPr>
          <w:rFonts w:ascii="Arial" w:hAnsi="Arial" w:cs="Arial"/>
          <w:sz w:val="24"/>
          <w:szCs w:val="24"/>
        </w:rPr>
        <w:t>can help when</w:t>
      </w:r>
      <w:r w:rsidR="00016619" w:rsidRPr="0089721E">
        <w:rPr>
          <w:rFonts w:ascii="Arial" w:hAnsi="Arial" w:cs="Arial"/>
          <w:sz w:val="24"/>
          <w:szCs w:val="24"/>
        </w:rPr>
        <w:t xml:space="preserve"> carried</w:t>
      </w:r>
      <w:r w:rsidRPr="0089721E">
        <w:rPr>
          <w:rFonts w:ascii="Arial" w:hAnsi="Arial" w:cs="Arial"/>
          <w:sz w:val="24"/>
          <w:szCs w:val="24"/>
        </w:rPr>
        <w:t xml:space="preserve"> </w:t>
      </w:r>
      <w:r w:rsidR="00D54F0C" w:rsidRPr="0089721E">
        <w:rPr>
          <w:rFonts w:ascii="Arial" w:hAnsi="Arial" w:cs="Arial"/>
          <w:sz w:val="24"/>
          <w:szCs w:val="24"/>
        </w:rPr>
        <w:t>out in the context of the users’</w:t>
      </w:r>
      <w:r w:rsidRPr="0089721E">
        <w:rPr>
          <w:rFonts w:ascii="Arial" w:hAnsi="Arial" w:cs="Arial"/>
          <w:sz w:val="24"/>
          <w:szCs w:val="24"/>
        </w:rPr>
        <w:t xml:space="preserve"> work domain</w:t>
      </w:r>
      <w:r w:rsidR="009B038B" w:rsidRPr="0089721E">
        <w:rPr>
          <w:rFonts w:ascii="Arial" w:hAnsi="Arial" w:cs="Arial"/>
          <w:sz w:val="24"/>
          <w:szCs w:val="24"/>
        </w:rPr>
        <w:t xml:space="preserve"> early in the design</w:t>
      </w:r>
      <w:r w:rsidR="007E0955"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0955" w:rsidRPr="0089721E">
        <w:rPr>
          <w:rFonts w:ascii="Arial" w:hAnsi="Arial" w:cs="Arial"/>
          <w:sz w:val="24"/>
          <w:szCs w:val="24"/>
        </w:rPr>
        <w:t>in order to</w:t>
      </w:r>
      <w:r w:rsidR="00233C97" w:rsidRPr="0089721E">
        <w:rPr>
          <w:rFonts w:ascii="Arial" w:hAnsi="Arial" w:cs="Arial"/>
          <w:sz w:val="24"/>
          <w:szCs w:val="24"/>
        </w:rPr>
        <w:t xml:space="preserve"> better</w:t>
      </w:r>
      <w:r w:rsidR="007E0955" w:rsidRPr="0089721E">
        <w:rPr>
          <w:rFonts w:ascii="Arial" w:hAnsi="Arial" w:cs="Arial"/>
          <w:sz w:val="24"/>
          <w:szCs w:val="24"/>
        </w:rPr>
        <w:t xml:space="preserve"> </w:t>
      </w:r>
      <w:r w:rsidR="0074726F" w:rsidRPr="0089721E">
        <w:rPr>
          <w:rFonts w:ascii="Arial" w:hAnsi="Arial" w:cs="Arial"/>
          <w:sz w:val="24"/>
          <w:szCs w:val="24"/>
        </w:rPr>
        <w:t>understand</w:t>
      </w:r>
      <w:proofErr w:type="gramEnd"/>
      <w:r w:rsidR="007E0955" w:rsidRPr="0089721E">
        <w:rPr>
          <w:rFonts w:ascii="Arial" w:hAnsi="Arial" w:cs="Arial"/>
          <w:sz w:val="24"/>
          <w:szCs w:val="24"/>
        </w:rPr>
        <w:t xml:space="preserve"> </w:t>
      </w:r>
      <w:r w:rsidR="006035E5" w:rsidRPr="0089721E">
        <w:rPr>
          <w:rFonts w:ascii="Arial" w:hAnsi="Arial" w:cs="Arial"/>
          <w:sz w:val="24"/>
          <w:szCs w:val="24"/>
        </w:rPr>
        <w:t>their needs</w:t>
      </w:r>
      <w:r w:rsidR="008A4975" w:rsidRPr="0089721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A4975" w:rsidRPr="0089721E">
        <w:rPr>
          <w:rFonts w:ascii="Arial" w:hAnsi="Arial" w:cs="Arial"/>
          <w:sz w:val="24"/>
          <w:szCs w:val="24"/>
        </w:rPr>
        <w:t>Hartson</w:t>
      </w:r>
      <w:proofErr w:type="spellEnd"/>
      <w:r w:rsidR="008A4975" w:rsidRPr="0089721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F93C6B" w:rsidRPr="0089721E">
        <w:rPr>
          <w:rFonts w:ascii="Arial" w:hAnsi="Arial" w:cs="Arial"/>
          <w:sz w:val="24"/>
          <w:szCs w:val="24"/>
        </w:rPr>
        <w:t>Pyla</w:t>
      </w:r>
      <w:proofErr w:type="spellEnd"/>
      <w:r w:rsidR="00F93C6B" w:rsidRPr="0089721E">
        <w:rPr>
          <w:rFonts w:ascii="Arial" w:hAnsi="Arial" w:cs="Arial"/>
          <w:sz w:val="24"/>
          <w:szCs w:val="24"/>
        </w:rPr>
        <w:t>, 2019)</w:t>
      </w:r>
      <w:r w:rsidRPr="0089721E">
        <w:rPr>
          <w:rFonts w:ascii="Arial" w:hAnsi="Arial" w:cs="Arial"/>
          <w:sz w:val="24"/>
          <w:szCs w:val="24"/>
        </w:rPr>
        <w:t>.</w:t>
      </w:r>
      <w:r w:rsidR="00037E5C" w:rsidRPr="0089721E">
        <w:rPr>
          <w:rFonts w:ascii="Arial" w:hAnsi="Arial" w:cs="Arial"/>
          <w:sz w:val="24"/>
          <w:szCs w:val="24"/>
        </w:rPr>
        <w:t xml:space="preserve">  By </w:t>
      </w:r>
      <w:r w:rsidR="00BB352F" w:rsidRPr="0089721E">
        <w:rPr>
          <w:rFonts w:ascii="Arial" w:hAnsi="Arial" w:cs="Arial"/>
          <w:sz w:val="24"/>
          <w:szCs w:val="24"/>
        </w:rPr>
        <w:t>designing</w:t>
      </w:r>
      <w:r w:rsidR="00037E5C" w:rsidRPr="0089721E">
        <w:rPr>
          <w:rFonts w:ascii="Arial" w:hAnsi="Arial" w:cs="Arial"/>
          <w:sz w:val="24"/>
          <w:szCs w:val="24"/>
        </w:rPr>
        <w:t xml:space="preserve"> a system </w:t>
      </w:r>
      <w:r w:rsidR="00F4445A" w:rsidRPr="0089721E">
        <w:rPr>
          <w:rFonts w:ascii="Arial" w:hAnsi="Arial" w:cs="Arial"/>
          <w:sz w:val="24"/>
          <w:szCs w:val="24"/>
        </w:rPr>
        <w:t xml:space="preserve">which </w:t>
      </w:r>
      <w:r w:rsidR="00D04E3B" w:rsidRPr="0089721E">
        <w:rPr>
          <w:rFonts w:ascii="Arial" w:hAnsi="Arial" w:cs="Arial"/>
          <w:sz w:val="24"/>
          <w:szCs w:val="24"/>
        </w:rPr>
        <w:t>matches</w:t>
      </w:r>
      <w:r w:rsidR="00F4445A" w:rsidRPr="0089721E">
        <w:rPr>
          <w:rFonts w:ascii="Arial" w:hAnsi="Arial" w:cs="Arial"/>
          <w:sz w:val="24"/>
          <w:szCs w:val="24"/>
        </w:rPr>
        <w:t xml:space="preserve"> </w:t>
      </w:r>
      <w:r w:rsidR="007E0955" w:rsidRPr="0089721E">
        <w:rPr>
          <w:rFonts w:ascii="Arial" w:hAnsi="Arial" w:cs="Arial"/>
          <w:sz w:val="24"/>
          <w:szCs w:val="24"/>
        </w:rPr>
        <w:t>users’</w:t>
      </w:r>
      <w:r w:rsidR="003609EF" w:rsidRPr="0089721E">
        <w:rPr>
          <w:rFonts w:ascii="Arial" w:hAnsi="Arial" w:cs="Arial"/>
          <w:sz w:val="24"/>
          <w:szCs w:val="24"/>
        </w:rPr>
        <w:t xml:space="preserve"> work goals, </w:t>
      </w:r>
      <w:r w:rsidR="00792967" w:rsidRPr="0089721E">
        <w:rPr>
          <w:rFonts w:ascii="Arial" w:hAnsi="Arial" w:cs="Arial"/>
          <w:sz w:val="24"/>
          <w:szCs w:val="24"/>
        </w:rPr>
        <w:t xml:space="preserve">it is possible </w:t>
      </w:r>
      <w:r w:rsidR="0025306D" w:rsidRPr="0089721E">
        <w:rPr>
          <w:rFonts w:ascii="Arial" w:hAnsi="Arial" w:cs="Arial"/>
          <w:sz w:val="24"/>
          <w:szCs w:val="24"/>
        </w:rPr>
        <w:t xml:space="preserve">to create a more usable system, </w:t>
      </w:r>
      <w:r w:rsidR="008E3FE7" w:rsidRPr="0089721E">
        <w:rPr>
          <w:rFonts w:ascii="Arial" w:hAnsi="Arial" w:cs="Arial"/>
          <w:sz w:val="24"/>
          <w:szCs w:val="24"/>
        </w:rPr>
        <w:t>which in turn should decrease the risk of habituation.</w:t>
      </w:r>
    </w:p>
    <w:p w:rsidR="00F5391F" w:rsidRPr="0089721E" w:rsidRDefault="004A4C89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lastRenderedPageBreak/>
        <w:t xml:space="preserve">It </w:t>
      </w:r>
      <w:proofErr w:type="gramStart"/>
      <w:r w:rsidRPr="0089721E">
        <w:rPr>
          <w:rFonts w:ascii="Arial" w:hAnsi="Arial" w:cs="Arial"/>
          <w:sz w:val="24"/>
          <w:szCs w:val="24"/>
        </w:rPr>
        <w:t>should</w:t>
      </w:r>
      <w:r w:rsidR="004D43E0" w:rsidRPr="0089721E">
        <w:rPr>
          <w:rFonts w:ascii="Arial" w:hAnsi="Arial" w:cs="Arial"/>
          <w:sz w:val="24"/>
          <w:szCs w:val="24"/>
        </w:rPr>
        <w:t xml:space="preserve"> </w:t>
      </w:r>
      <w:r w:rsidR="00F5391F" w:rsidRPr="0089721E">
        <w:rPr>
          <w:rFonts w:ascii="Arial" w:hAnsi="Arial" w:cs="Arial"/>
          <w:sz w:val="24"/>
          <w:szCs w:val="24"/>
        </w:rPr>
        <w:t xml:space="preserve">be </w:t>
      </w:r>
      <w:r w:rsidR="00E226AA" w:rsidRPr="0089721E">
        <w:rPr>
          <w:rFonts w:ascii="Arial" w:hAnsi="Arial" w:cs="Arial"/>
          <w:sz w:val="24"/>
          <w:szCs w:val="24"/>
        </w:rPr>
        <w:t xml:space="preserve">also </w:t>
      </w:r>
      <w:r w:rsidR="00F5391F" w:rsidRPr="0089721E">
        <w:rPr>
          <w:rFonts w:ascii="Arial" w:hAnsi="Arial" w:cs="Arial"/>
          <w:sz w:val="24"/>
          <w:szCs w:val="24"/>
        </w:rPr>
        <w:t>considere</w:t>
      </w:r>
      <w:r w:rsidR="00493C4F" w:rsidRPr="0089721E">
        <w:rPr>
          <w:rFonts w:ascii="Arial" w:hAnsi="Arial" w:cs="Arial"/>
          <w:sz w:val="24"/>
          <w:szCs w:val="24"/>
        </w:rPr>
        <w:t>d</w:t>
      </w:r>
      <w:proofErr w:type="gramEnd"/>
      <w:r w:rsidR="00493C4F" w:rsidRPr="0089721E">
        <w:rPr>
          <w:rFonts w:ascii="Arial" w:hAnsi="Arial" w:cs="Arial"/>
          <w:sz w:val="24"/>
          <w:szCs w:val="24"/>
        </w:rPr>
        <w:t xml:space="preserve"> </w:t>
      </w:r>
      <w:r w:rsidR="00BB0E8C" w:rsidRPr="0089721E">
        <w:rPr>
          <w:rFonts w:ascii="Arial" w:hAnsi="Arial" w:cs="Arial"/>
          <w:sz w:val="24"/>
          <w:szCs w:val="24"/>
        </w:rPr>
        <w:t xml:space="preserve">to keep the </w:t>
      </w:r>
      <w:r w:rsidR="00A040B8" w:rsidRPr="0089721E">
        <w:rPr>
          <w:rFonts w:ascii="Arial" w:hAnsi="Arial" w:cs="Arial"/>
          <w:sz w:val="24"/>
          <w:szCs w:val="24"/>
        </w:rPr>
        <w:t>level of alerts</w:t>
      </w:r>
      <w:r w:rsidR="00061E59" w:rsidRPr="0089721E">
        <w:rPr>
          <w:rFonts w:ascii="Arial" w:hAnsi="Arial" w:cs="Arial"/>
          <w:sz w:val="24"/>
          <w:szCs w:val="24"/>
        </w:rPr>
        <w:t xml:space="preserve"> to a minimum</w:t>
      </w:r>
      <w:r w:rsidR="00493C4F" w:rsidRPr="0089721E">
        <w:rPr>
          <w:rFonts w:ascii="Arial" w:hAnsi="Arial" w:cs="Arial"/>
          <w:sz w:val="24"/>
          <w:szCs w:val="24"/>
        </w:rPr>
        <w:t xml:space="preserve">.  </w:t>
      </w:r>
      <w:r w:rsidR="00765BCB" w:rsidRPr="0089721E">
        <w:rPr>
          <w:rFonts w:ascii="Arial" w:hAnsi="Arial" w:cs="Arial"/>
          <w:sz w:val="24"/>
          <w:szCs w:val="24"/>
        </w:rPr>
        <w:t>Johnson (2021)</w:t>
      </w:r>
      <w:r w:rsidR="003A6E37" w:rsidRPr="0089721E">
        <w:rPr>
          <w:rFonts w:ascii="Arial" w:hAnsi="Arial" w:cs="Arial"/>
          <w:sz w:val="24"/>
          <w:szCs w:val="24"/>
        </w:rPr>
        <w:t xml:space="preserve"> refers to this as “Heavy Artillery”.  </w:t>
      </w:r>
      <w:r w:rsidR="00493C4F" w:rsidRPr="0089721E">
        <w:rPr>
          <w:rFonts w:ascii="Arial" w:hAnsi="Arial" w:cs="Arial"/>
          <w:sz w:val="24"/>
          <w:szCs w:val="24"/>
        </w:rPr>
        <w:t>Constant error messages</w:t>
      </w:r>
      <w:r w:rsidR="006B61F9" w:rsidRPr="0089721E">
        <w:rPr>
          <w:rFonts w:ascii="Arial" w:hAnsi="Arial" w:cs="Arial"/>
          <w:sz w:val="24"/>
          <w:szCs w:val="24"/>
        </w:rPr>
        <w:t xml:space="preserve"> may have good intentions but </w:t>
      </w:r>
      <w:r w:rsidR="00D966F4" w:rsidRPr="0089721E">
        <w:rPr>
          <w:rFonts w:ascii="Arial" w:hAnsi="Arial" w:cs="Arial"/>
          <w:sz w:val="24"/>
          <w:szCs w:val="24"/>
        </w:rPr>
        <w:t xml:space="preserve">they </w:t>
      </w:r>
      <w:r w:rsidR="00A3166A" w:rsidRPr="0089721E">
        <w:rPr>
          <w:rFonts w:ascii="Arial" w:hAnsi="Arial" w:cs="Arial"/>
          <w:sz w:val="24"/>
          <w:szCs w:val="24"/>
        </w:rPr>
        <w:t xml:space="preserve">can </w:t>
      </w:r>
      <w:r w:rsidR="00A039F6" w:rsidRPr="0089721E">
        <w:rPr>
          <w:rFonts w:ascii="Arial" w:hAnsi="Arial" w:cs="Arial"/>
          <w:sz w:val="24"/>
          <w:szCs w:val="24"/>
        </w:rPr>
        <w:t xml:space="preserve">quickly </w:t>
      </w:r>
      <w:r w:rsidR="00A3166A" w:rsidRPr="0089721E">
        <w:rPr>
          <w:rFonts w:ascii="Arial" w:hAnsi="Arial" w:cs="Arial"/>
          <w:sz w:val="24"/>
          <w:szCs w:val="24"/>
        </w:rPr>
        <w:t xml:space="preserve">become </w:t>
      </w:r>
      <w:r w:rsidR="0044008A" w:rsidRPr="0089721E">
        <w:rPr>
          <w:rFonts w:ascii="Arial" w:hAnsi="Arial" w:cs="Arial"/>
          <w:sz w:val="24"/>
          <w:szCs w:val="24"/>
        </w:rPr>
        <w:t>annoying</w:t>
      </w:r>
      <w:r w:rsidR="00BB7710" w:rsidRPr="0089721E">
        <w:rPr>
          <w:rFonts w:ascii="Arial" w:hAnsi="Arial" w:cs="Arial"/>
          <w:sz w:val="24"/>
          <w:szCs w:val="24"/>
        </w:rPr>
        <w:t xml:space="preserve">, leading to </w:t>
      </w:r>
      <w:r w:rsidR="00E147C8" w:rsidRPr="0089721E">
        <w:rPr>
          <w:rFonts w:ascii="Arial" w:hAnsi="Arial" w:cs="Arial"/>
          <w:sz w:val="24"/>
          <w:szCs w:val="24"/>
        </w:rPr>
        <w:t>users</w:t>
      </w:r>
      <w:r w:rsidR="00BB7710" w:rsidRPr="0089721E">
        <w:rPr>
          <w:rFonts w:ascii="Arial" w:hAnsi="Arial" w:cs="Arial"/>
          <w:sz w:val="24"/>
          <w:szCs w:val="24"/>
        </w:rPr>
        <w:t xml:space="preserve"> </w:t>
      </w:r>
      <w:r w:rsidR="00F057D0" w:rsidRPr="0089721E">
        <w:rPr>
          <w:rFonts w:ascii="Arial" w:hAnsi="Arial" w:cs="Arial"/>
          <w:sz w:val="24"/>
          <w:szCs w:val="24"/>
        </w:rPr>
        <w:t xml:space="preserve">dismissing them and </w:t>
      </w:r>
      <w:r w:rsidR="004B23C5" w:rsidRPr="0089721E">
        <w:rPr>
          <w:rFonts w:ascii="Arial" w:hAnsi="Arial" w:cs="Arial"/>
          <w:sz w:val="24"/>
          <w:szCs w:val="24"/>
        </w:rPr>
        <w:t>ultimately</w:t>
      </w:r>
      <w:r w:rsidR="00F057D0" w:rsidRPr="0089721E">
        <w:rPr>
          <w:rFonts w:ascii="Arial" w:hAnsi="Arial" w:cs="Arial"/>
          <w:sz w:val="24"/>
          <w:szCs w:val="24"/>
        </w:rPr>
        <w:t xml:space="preserve"> having </w:t>
      </w:r>
      <w:r w:rsidR="003445D2" w:rsidRPr="0089721E">
        <w:rPr>
          <w:rFonts w:ascii="Arial" w:hAnsi="Arial" w:cs="Arial"/>
          <w:sz w:val="24"/>
          <w:szCs w:val="24"/>
        </w:rPr>
        <w:t>the</w:t>
      </w:r>
      <w:r w:rsidR="00F057D0" w:rsidRPr="0089721E">
        <w:rPr>
          <w:rFonts w:ascii="Arial" w:hAnsi="Arial" w:cs="Arial"/>
          <w:sz w:val="24"/>
          <w:szCs w:val="24"/>
        </w:rPr>
        <w:t xml:space="preserve"> reverse effect.</w:t>
      </w:r>
      <w:r w:rsidR="00EE3543" w:rsidRPr="0089721E">
        <w:rPr>
          <w:rFonts w:ascii="Arial" w:hAnsi="Arial" w:cs="Arial"/>
          <w:sz w:val="24"/>
          <w:szCs w:val="24"/>
        </w:rPr>
        <w:t xml:space="preserve">  False positives </w:t>
      </w:r>
      <w:r w:rsidR="00033CFF" w:rsidRPr="0089721E">
        <w:rPr>
          <w:rFonts w:ascii="Arial" w:hAnsi="Arial" w:cs="Arial"/>
          <w:sz w:val="24"/>
          <w:szCs w:val="24"/>
        </w:rPr>
        <w:t xml:space="preserve">and </w:t>
      </w:r>
      <w:r w:rsidR="008A32CA" w:rsidRPr="0089721E">
        <w:rPr>
          <w:rFonts w:ascii="Arial" w:hAnsi="Arial" w:cs="Arial"/>
          <w:sz w:val="24"/>
          <w:szCs w:val="24"/>
        </w:rPr>
        <w:t xml:space="preserve">irrelevant information </w:t>
      </w:r>
      <w:r w:rsidR="00EE3543" w:rsidRPr="0089721E">
        <w:rPr>
          <w:rFonts w:ascii="Arial" w:hAnsi="Arial" w:cs="Arial"/>
          <w:sz w:val="24"/>
          <w:szCs w:val="24"/>
        </w:rPr>
        <w:t xml:space="preserve">can have a similar effect, and so testing </w:t>
      </w:r>
      <w:proofErr w:type="gramStart"/>
      <w:r w:rsidR="00EE3543" w:rsidRPr="0089721E">
        <w:rPr>
          <w:rFonts w:ascii="Arial" w:hAnsi="Arial" w:cs="Arial"/>
          <w:sz w:val="24"/>
          <w:szCs w:val="24"/>
        </w:rPr>
        <w:t>should be incorporated</w:t>
      </w:r>
      <w:proofErr w:type="gramEnd"/>
      <w:r w:rsidR="00C63AB6" w:rsidRPr="0089721E">
        <w:rPr>
          <w:rFonts w:ascii="Arial" w:hAnsi="Arial" w:cs="Arial"/>
          <w:sz w:val="24"/>
          <w:szCs w:val="24"/>
        </w:rPr>
        <w:t xml:space="preserve"> at every stage</w:t>
      </w:r>
      <w:r w:rsidR="009962FE" w:rsidRPr="0089721E">
        <w:rPr>
          <w:rFonts w:ascii="Arial" w:hAnsi="Arial" w:cs="Arial"/>
          <w:sz w:val="24"/>
          <w:szCs w:val="24"/>
        </w:rPr>
        <w:t xml:space="preserve"> of the design</w:t>
      </w:r>
      <w:r w:rsidR="00EE3543" w:rsidRPr="0089721E">
        <w:rPr>
          <w:rFonts w:ascii="Arial" w:hAnsi="Arial" w:cs="Arial"/>
          <w:sz w:val="24"/>
          <w:szCs w:val="24"/>
        </w:rPr>
        <w:t>.</w:t>
      </w:r>
      <w:r w:rsidR="00766C7F" w:rsidRPr="0089721E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848E9" w:rsidRPr="0089721E" w:rsidRDefault="00F848E9" w:rsidP="0089721E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</w:p>
    <w:p w:rsidR="00E43819" w:rsidRDefault="00E4381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:rsidR="00B82115" w:rsidRDefault="00B82115" w:rsidP="00A1794B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bookmarkStart w:id="3" w:name="_Toc109487238"/>
      <w:r w:rsidRPr="0089721E">
        <w:rPr>
          <w:rFonts w:ascii="Arial" w:hAnsi="Arial" w:cs="Arial"/>
          <w:sz w:val="24"/>
          <w:szCs w:val="24"/>
        </w:rPr>
        <w:t>Legal, Social and Ethical Considerations</w:t>
      </w:r>
      <w:bookmarkEnd w:id="3"/>
    </w:p>
    <w:p w:rsidR="00A1794B" w:rsidRPr="00A1794B" w:rsidRDefault="00A1794B" w:rsidP="00A1794B"/>
    <w:p w:rsidR="009D7DF9" w:rsidRDefault="00B82115" w:rsidP="0089721E">
      <w:pPr>
        <w:spacing w:line="480" w:lineRule="auto"/>
        <w:rPr>
          <w:rFonts w:ascii="Arial" w:hAnsi="Arial" w:cs="Arial"/>
          <w:b/>
          <w:color w:val="FF0000"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>Menlo Report</w:t>
      </w:r>
    </w:p>
    <w:p w:rsidR="00B82115" w:rsidRPr="0089721E" w:rsidRDefault="00B82115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The Menlo Report</w:t>
      </w:r>
      <w:r w:rsidR="006400FA"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22E81" w:rsidRPr="0089721E">
        <w:rPr>
          <w:rFonts w:ascii="Arial" w:hAnsi="Arial" w:cs="Arial"/>
          <w:sz w:val="24"/>
          <w:szCs w:val="24"/>
        </w:rPr>
        <w:t>was</w:t>
      </w:r>
      <w:r w:rsidR="00F36E9A" w:rsidRPr="0089721E">
        <w:rPr>
          <w:rFonts w:ascii="Arial" w:hAnsi="Arial" w:cs="Arial"/>
          <w:sz w:val="24"/>
          <w:szCs w:val="24"/>
        </w:rPr>
        <w:t xml:space="preserve"> </w:t>
      </w:r>
      <w:r w:rsidRPr="0089721E">
        <w:rPr>
          <w:rFonts w:ascii="Arial" w:hAnsi="Arial" w:cs="Arial"/>
          <w:sz w:val="24"/>
          <w:szCs w:val="24"/>
        </w:rPr>
        <w:t>written</w:t>
      </w:r>
      <w:proofErr w:type="gramEnd"/>
      <w:r w:rsidRPr="0089721E">
        <w:rPr>
          <w:rFonts w:ascii="Arial" w:hAnsi="Arial" w:cs="Arial"/>
          <w:sz w:val="24"/>
          <w:szCs w:val="24"/>
        </w:rPr>
        <w:t xml:space="preserve"> </w:t>
      </w:r>
      <w:r w:rsidR="000F5A0C" w:rsidRPr="0089721E">
        <w:rPr>
          <w:rFonts w:ascii="Arial" w:hAnsi="Arial" w:cs="Arial"/>
          <w:sz w:val="24"/>
          <w:szCs w:val="24"/>
        </w:rPr>
        <w:t xml:space="preserve">as a framework for ethical </w:t>
      </w:r>
      <w:r w:rsidR="0092371D" w:rsidRPr="0089721E">
        <w:rPr>
          <w:rFonts w:ascii="Arial" w:hAnsi="Arial" w:cs="Arial"/>
          <w:sz w:val="24"/>
          <w:szCs w:val="24"/>
        </w:rPr>
        <w:t xml:space="preserve">information </w:t>
      </w:r>
      <w:r w:rsidR="00CF7712" w:rsidRPr="0089721E">
        <w:rPr>
          <w:rFonts w:ascii="Arial" w:hAnsi="Arial" w:cs="Arial"/>
          <w:sz w:val="24"/>
          <w:szCs w:val="24"/>
        </w:rPr>
        <w:t xml:space="preserve">computer and </w:t>
      </w:r>
      <w:r w:rsidR="0092371D" w:rsidRPr="0089721E">
        <w:rPr>
          <w:rFonts w:ascii="Arial" w:hAnsi="Arial" w:cs="Arial"/>
          <w:sz w:val="24"/>
          <w:szCs w:val="24"/>
        </w:rPr>
        <w:t xml:space="preserve">security </w:t>
      </w:r>
      <w:r w:rsidR="002E6EBA" w:rsidRPr="0089721E">
        <w:rPr>
          <w:rFonts w:ascii="Arial" w:hAnsi="Arial" w:cs="Arial"/>
          <w:sz w:val="24"/>
          <w:szCs w:val="24"/>
        </w:rPr>
        <w:t>research</w:t>
      </w:r>
      <w:r w:rsidR="00A27E82" w:rsidRPr="0089721E">
        <w:rPr>
          <w:rFonts w:ascii="Arial" w:hAnsi="Arial" w:cs="Arial"/>
          <w:sz w:val="24"/>
          <w:szCs w:val="24"/>
        </w:rPr>
        <w:t xml:space="preserve"> in </w:t>
      </w:r>
      <w:r w:rsidR="001F0C9E" w:rsidRPr="0089721E">
        <w:rPr>
          <w:rFonts w:ascii="Arial" w:hAnsi="Arial" w:cs="Arial"/>
          <w:sz w:val="24"/>
          <w:szCs w:val="24"/>
        </w:rPr>
        <w:t>i</w:t>
      </w:r>
      <w:r w:rsidR="002779F0" w:rsidRPr="0089721E">
        <w:rPr>
          <w:rFonts w:ascii="Arial" w:hAnsi="Arial" w:cs="Arial"/>
          <w:sz w:val="24"/>
          <w:szCs w:val="24"/>
        </w:rPr>
        <w:t xml:space="preserve">nformation and </w:t>
      </w:r>
      <w:r w:rsidR="001F0C9E" w:rsidRPr="0089721E">
        <w:rPr>
          <w:rFonts w:ascii="Arial" w:hAnsi="Arial" w:cs="Arial"/>
          <w:sz w:val="24"/>
          <w:szCs w:val="24"/>
        </w:rPr>
        <w:t>c</w:t>
      </w:r>
      <w:r w:rsidR="002779F0" w:rsidRPr="0089721E">
        <w:rPr>
          <w:rFonts w:ascii="Arial" w:hAnsi="Arial" w:cs="Arial"/>
          <w:sz w:val="24"/>
          <w:szCs w:val="24"/>
        </w:rPr>
        <w:t>ommunications technologies</w:t>
      </w:r>
      <w:r w:rsidR="002775D1" w:rsidRPr="0089721E">
        <w:rPr>
          <w:rFonts w:ascii="Arial" w:hAnsi="Arial" w:cs="Arial"/>
          <w:sz w:val="24"/>
          <w:szCs w:val="24"/>
        </w:rPr>
        <w:t xml:space="preserve">.  </w:t>
      </w:r>
      <w:r w:rsidR="007D41AB" w:rsidRPr="0089721E">
        <w:rPr>
          <w:rFonts w:ascii="Arial" w:hAnsi="Arial" w:cs="Arial"/>
          <w:sz w:val="24"/>
          <w:szCs w:val="24"/>
        </w:rPr>
        <w:t xml:space="preserve">Any </w:t>
      </w:r>
      <w:r w:rsidR="000B658B" w:rsidRPr="0089721E">
        <w:rPr>
          <w:rFonts w:ascii="Arial" w:hAnsi="Arial" w:cs="Arial"/>
          <w:sz w:val="24"/>
          <w:szCs w:val="24"/>
        </w:rPr>
        <w:t>usage research</w:t>
      </w:r>
      <w:r w:rsidR="007D41AB" w:rsidRPr="0089721E">
        <w:rPr>
          <w:rFonts w:ascii="Arial" w:hAnsi="Arial" w:cs="Arial"/>
          <w:sz w:val="24"/>
          <w:szCs w:val="24"/>
        </w:rPr>
        <w:t xml:space="preserve"> or user testing</w:t>
      </w:r>
      <w:r w:rsidR="00225B9D" w:rsidRPr="0089721E">
        <w:rPr>
          <w:rFonts w:ascii="Arial" w:hAnsi="Arial" w:cs="Arial"/>
          <w:sz w:val="24"/>
          <w:szCs w:val="24"/>
        </w:rPr>
        <w:t xml:space="preserve"> related to human behaviour</w:t>
      </w:r>
      <w:r w:rsidR="000B658B" w:rsidRPr="0089721E">
        <w:rPr>
          <w:rFonts w:ascii="Arial" w:hAnsi="Arial" w:cs="Arial"/>
          <w:sz w:val="24"/>
          <w:szCs w:val="24"/>
        </w:rPr>
        <w:t xml:space="preserve"> </w:t>
      </w:r>
      <w:r w:rsidR="00AD73E0" w:rsidRPr="0089721E">
        <w:rPr>
          <w:rFonts w:ascii="Arial" w:hAnsi="Arial" w:cs="Arial"/>
          <w:sz w:val="24"/>
          <w:szCs w:val="24"/>
        </w:rPr>
        <w:t>used to improve</w:t>
      </w:r>
      <w:r w:rsidR="004934DB" w:rsidRPr="0089721E">
        <w:rPr>
          <w:rFonts w:ascii="Arial" w:hAnsi="Arial" w:cs="Arial"/>
          <w:sz w:val="24"/>
          <w:szCs w:val="24"/>
        </w:rPr>
        <w:t xml:space="preserve"> the design</w:t>
      </w:r>
      <w:r w:rsidR="00AD73E0" w:rsidRPr="0089721E">
        <w:rPr>
          <w:rFonts w:ascii="Arial" w:hAnsi="Arial" w:cs="Arial"/>
          <w:sz w:val="24"/>
          <w:szCs w:val="24"/>
        </w:rPr>
        <w:t xml:space="preserve"> </w:t>
      </w:r>
      <w:r w:rsidR="007F0AAB" w:rsidRPr="0089721E">
        <w:rPr>
          <w:rFonts w:ascii="Arial" w:hAnsi="Arial" w:cs="Arial"/>
          <w:sz w:val="24"/>
          <w:szCs w:val="24"/>
        </w:rPr>
        <w:t xml:space="preserve">of the ASMIS </w:t>
      </w:r>
      <w:r w:rsidR="00A32366" w:rsidRPr="0089721E">
        <w:rPr>
          <w:rFonts w:ascii="Arial" w:hAnsi="Arial" w:cs="Arial"/>
          <w:sz w:val="24"/>
          <w:szCs w:val="24"/>
        </w:rPr>
        <w:t xml:space="preserve">should abide by the framework.  </w:t>
      </w:r>
      <w:r w:rsidR="00F31C06" w:rsidRPr="0089721E">
        <w:rPr>
          <w:rFonts w:ascii="Arial" w:hAnsi="Arial" w:cs="Arial"/>
          <w:sz w:val="24"/>
          <w:szCs w:val="24"/>
        </w:rPr>
        <w:t>Such</w:t>
      </w:r>
      <w:r w:rsidR="00282C65" w:rsidRPr="0089721E">
        <w:rPr>
          <w:rFonts w:ascii="Arial" w:hAnsi="Arial" w:cs="Arial"/>
          <w:sz w:val="24"/>
          <w:szCs w:val="24"/>
        </w:rPr>
        <w:t xml:space="preserve"> research</w:t>
      </w:r>
      <w:r w:rsidR="008376B2" w:rsidRPr="0089721E">
        <w:rPr>
          <w:rFonts w:ascii="Arial" w:hAnsi="Arial" w:cs="Arial"/>
          <w:sz w:val="24"/>
          <w:szCs w:val="24"/>
        </w:rPr>
        <w:t>, as listed in the report</w:t>
      </w:r>
      <w:r w:rsidR="00D54A2D" w:rsidRPr="0089721E">
        <w:rPr>
          <w:rFonts w:ascii="Arial" w:hAnsi="Arial" w:cs="Arial"/>
          <w:sz w:val="24"/>
          <w:szCs w:val="24"/>
        </w:rPr>
        <w:t>,</w:t>
      </w:r>
      <w:r w:rsidR="00B271E0" w:rsidRPr="0089721E">
        <w:rPr>
          <w:rFonts w:ascii="Arial" w:hAnsi="Arial" w:cs="Arial"/>
          <w:sz w:val="24"/>
          <w:szCs w:val="24"/>
        </w:rPr>
        <w:t xml:space="preserve"> should </w:t>
      </w:r>
      <w:r w:rsidR="008D5760" w:rsidRPr="0089721E">
        <w:rPr>
          <w:rFonts w:ascii="Arial" w:hAnsi="Arial" w:cs="Arial"/>
          <w:sz w:val="24"/>
          <w:szCs w:val="24"/>
        </w:rPr>
        <w:t>continue</w:t>
      </w:r>
      <w:r w:rsidR="00790663" w:rsidRPr="0089721E">
        <w:rPr>
          <w:rFonts w:ascii="Arial" w:hAnsi="Arial" w:cs="Arial"/>
          <w:sz w:val="24"/>
          <w:szCs w:val="24"/>
        </w:rPr>
        <w:t xml:space="preserve"> with the following </w:t>
      </w:r>
      <w:r w:rsidR="00FD37A2" w:rsidRPr="0089721E">
        <w:rPr>
          <w:rFonts w:ascii="Arial" w:hAnsi="Arial" w:cs="Arial"/>
          <w:sz w:val="24"/>
          <w:szCs w:val="24"/>
        </w:rPr>
        <w:t>principles</w:t>
      </w:r>
      <w:r w:rsidR="00425A2C" w:rsidRPr="0089721E">
        <w:rPr>
          <w:rFonts w:ascii="Arial" w:hAnsi="Arial" w:cs="Arial"/>
          <w:sz w:val="24"/>
          <w:szCs w:val="24"/>
        </w:rPr>
        <w:t xml:space="preserve"> </w:t>
      </w:r>
      <w:r w:rsidR="000B2C32" w:rsidRPr="0089721E">
        <w:rPr>
          <w:rFonts w:ascii="Arial" w:hAnsi="Arial" w:cs="Arial"/>
          <w:sz w:val="24"/>
          <w:szCs w:val="24"/>
        </w:rPr>
        <w:t>in mind</w:t>
      </w:r>
      <w:r w:rsidR="009E6FA8" w:rsidRPr="0089721E">
        <w:rPr>
          <w:rFonts w:ascii="Arial" w:hAnsi="Arial" w:cs="Arial"/>
          <w:sz w:val="24"/>
          <w:szCs w:val="24"/>
        </w:rPr>
        <w:t>:</w:t>
      </w:r>
      <w:r w:rsidR="004A7579" w:rsidRPr="0089721E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3D14D4" w:rsidRPr="0089721E" w:rsidRDefault="003D14D4" w:rsidP="008972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Respect for </w:t>
      </w:r>
      <w:r w:rsidR="0090065C">
        <w:rPr>
          <w:rFonts w:ascii="Arial" w:hAnsi="Arial" w:cs="Arial"/>
          <w:sz w:val="24"/>
          <w:szCs w:val="24"/>
        </w:rPr>
        <w:t>Persons</w:t>
      </w:r>
    </w:p>
    <w:p w:rsidR="003D14D4" w:rsidRPr="0089721E" w:rsidRDefault="00C47964" w:rsidP="008972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Beneficence</w:t>
      </w:r>
    </w:p>
    <w:p w:rsidR="00C47964" w:rsidRPr="0089721E" w:rsidRDefault="00C47964" w:rsidP="008972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Justice</w:t>
      </w:r>
    </w:p>
    <w:p w:rsidR="00B82115" w:rsidRPr="0089721E" w:rsidRDefault="00C47964" w:rsidP="0089721E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Respect for Law and Public Interest</w:t>
      </w:r>
    </w:p>
    <w:p w:rsidR="00570849" w:rsidRDefault="00570849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U.S. Department of Homeland Security (2012).</w:t>
      </w:r>
    </w:p>
    <w:p w:rsidR="00BB4953" w:rsidRDefault="00BB4953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BB4953" w:rsidRDefault="00BB4953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BB4953" w:rsidRPr="00BB4953" w:rsidRDefault="00A702DA" w:rsidP="0089721E">
      <w:pPr>
        <w:spacing w:line="480" w:lineRule="auto"/>
        <w:rPr>
          <w:rStyle w:val="Hyperlink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Other Considerations</w:t>
      </w:r>
    </w:p>
    <w:p w:rsidR="0016033F" w:rsidRPr="0089721E" w:rsidRDefault="00966DD5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As </w:t>
      </w:r>
      <w:r w:rsidR="003071B5" w:rsidRPr="0089721E">
        <w:rPr>
          <w:rFonts w:ascii="Arial" w:hAnsi="Arial" w:cs="Arial"/>
          <w:sz w:val="24"/>
          <w:szCs w:val="24"/>
        </w:rPr>
        <w:t>the ASMIS</w:t>
      </w:r>
      <w:r w:rsidR="0013397B" w:rsidRPr="0089721E">
        <w:rPr>
          <w:rFonts w:ascii="Arial" w:hAnsi="Arial" w:cs="Arial"/>
          <w:sz w:val="24"/>
          <w:szCs w:val="24"/>
        </w:rPr>
        <w:t xml:space="preserve"> has</w:t>
      </w:r>
      <w:r w:rsidRPr="0089721E">
        <w:rPr>
          <w:rFonts w:ascii="Arial" w:hAnsi="Arial" w:cs="Arial"/>
          <w:sz w:val="24"/>
          <w:szCs w:val="24"/>
        </w:rPr>
        <w:t xml:space="preserve"> a public facing website, it</w:t>
      </w:r>
      <w:r w:rsidR="003071B5"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15E90" w:rsidRPr="0089721E">
        <w:rPr>
          <w:rFonts w:ascii="Arial" w:hAnsi="Arial" w:cs="Arial"/>
          <w:sz w:val="24"/>
          <w:szCs w:val="24"/>
        </w:rPr>
        <w:t>is also</w:t>
      </w:r>
      <w:r w:rsidR="003071B5" w:rsidRPr="0089721E">
        <w:rPr>
          <w:rFonts w:ascii="Arial" w:hAnsi="Arial" w:cs="Arial"/>
          <w:sz w:val="24"/>
          <w:szCs w:val="24"/>
        </w:rPr>
        <w:t xml:space="preserve"> </w:t>
      </w:r>
      <w:r w:rsidR="00B318E6" w:rsidRPr="0089721E">
        <w:rPr>
          <w:rFonts w:ascii="Arial" w:hAnsi="Arial" w:cs="Arial"/>
          <w:sz w:val="24"/>
          <w:szCs w:val="24"/>
        </w:rPr>
        <w:t>obligated</w:t>
      </w:r>
      <w:proofErr w:type="gramEnd"/>
      <w:r w:rsidR="00B318E6" w:rsidRPr="0089721E">
        <w:rPr>
          <w:rFonts w:ascii="Arial" w:hAnsi="Arial" w:cs="Arial"/>
          <w:sz w:val="24"/>
          <w:szCs w:val="24"/>
        </w:rPr>
        <w:t xml:space="preserve"> by law to </w:t>
      </w:r>
      <w:r w:rsidR="00784223" w:rsidRPr="0089721E">
        <w:rPr>
          <w:rFonts w:ascii="Arial" w:hAnsi="Arial" w:cs="Arial"/>
          <w:sz w:val="24"/>
          <w:szCs w:val="24"/>
        </w:rPr>
        <w:t xml:space="preserve">provide </w:t>
      </w:r>
      <w:r w:rsidR="008E435A" w:rsidRPr="0089721E">
        <w:rPr>
          <w:rFonts w:ascii="Arial" w:hAnsi="Arial" w:cs="Arial"/>
          <w:sz w:val="24"/>
          <w:szCs w:val="24"/>
        </w:rPr>
        <w:t xml:space="preserve">affordances for </w:t>
      </w:r>
      <w:r w:rsidR="00926FBE" w:rsidRPr="0089721E">
        <w:rPr>
          <w:rFonts w:ascii="Arial" w:hAnsi="Arial" w:cs="Arial"/>
          <w:sz w:val="24"/>
          <w:szCs w:val="24"/>
        </w:rPr>
        <w:t>people with disabilities</w:t>
      </w:r>
      <w:r w:rsidR="00E35C47" w:rsidRPr="0089721E">
        <w:rPr>
          <w:rFonts w:ascii="Arial" w:hAnsi="Arial" w:cs="Arial"/>
          <w:sz w:val="24"/>
          <w:szCs w:val="24"/>
        </w:rPr>
        <w:t xml:space="preserve"> and impairments</w:t>
      </w:r>
      <w:r w:rsidR="00926FBE" w:rsidRPr="0089721E">
        <w:rPr>
          <w:rFonts w:ascii="Arial" w:hAnsi="Arial" w:cs="Arial"/>
          <w:sz w:val="24"/>
          <w:szCs w:val="24"/>
        </w:rPr>
        <w:t xml:space="preserve">.  </w:t>
      </w:r>
      <w:r w:rsidR="00696782" w:rsidRPr="0089721E">
        <w:rPr>
          <w:rFonts w:ascii="Arial" w:hAnsi="Arial" w:cs="Arial"/>
          <w:sz w:val="24"/>
          <w:szCs w:val="24"/>
        </w:rPr>
        <w:t>For example, in the UK</w:t>
      </w:r>
      <w:r w:rsidR="004F5466" w:rsidRPr="0089721E">
        <w:rPr>
          <w:rFonts w:ascii="Arial" w:hAnsi="Arial" w:cs="Arial"/>
          <w:sz w:val="24"/>
          <w:szCs w:val="24"/>
        </w:rPr>
        <w:t>,</w:t>
      </w:r>
      <w:r w:rsidR="00696782" w:rsidRPr="0089721E">
        <w:rPr>
          <w:rFonts w:ascii="Arial" w:hAnsi="Arial" w:cs="Arial"/>
          <w:sz w:val="24"/>
          <w:szCs w:val="24"/>
        </w:rPr>
        <w:t xml:space="preserve"> software vendors and website providers must comply with </w:t>
      </w:r>
      <w:r w:rsidR="005D1ACD" w:rsidRPr="0089721E">
        <w:rPr>
          <w:rFonts w:ascii="Arial" w:hAnsi="Arial" w:cs="Arial"/>
          <w:sz w:val="24"/>
          <w:szCs w:val="24"/>
        </w:rPr>
        <w:t xml:space="preserve">the </w:t>
      </w:r>
      <w:r w:rsidR="00FF579A" w:rsidRPr="0089721E">
        <w:rPr>
          <w:rFonts w:ascii="Arial" w:hAnsi="Arial" w:cs="Arial"/>
          <w:sz w:val="24"/>
          <w:szCs w:val="24"/>
        </w:rPr>
        <w:t>Equality Act</w:t>
      </w:r>
      <w:r w:rsidR="005F27E0">
        <w:rPr>
          <w:rFonts w:ascii="Arial" w:hAnsi="Arial" w:cs="Arial"/>
          <w:sz w:val="24"/>
          <w:szCs w:val="24"/>
        </w:rPr>
        <w:t xml:space="preserve"> (</w:t>
      </w:r>
      <w:r w:rsidR="00013109" w:rsidRPr="0089721E">
        <w:rPr>
          <w:rFonts w:ascii="Arial" w:hAnsi="Arial" w:cs="Arial"/>
          <w:sz w:val="24"/>
          <w:szCs w:val="24"/>
        </w:rPr>
        <w:t>2010</w:t>
      </w:r>
      <w:r w:rsidR="005F27E0">
        <w:rPr>
          <w:rFonts w:ascii="Arial" w:hAnsi="Arial" w:cs="Arial"/>
          <w:sz w:val="24"/>
          <w:szCs w:val="24"/>
        </w:rPr>
        <w:t>)</w:t>
      </w:r>
      <w:r w:rsidR="00BD67D6" w:rsidRPr="0089721E">
        <w:rPr>
          <w:rFonts w:ascii="Arial" w:hAnsi="Arial" w:cs="Arial"/>
          <w:sz w:val="24"/>
          <w:szCs w:val="24"/>
        </w:rPr>
        <w:t>.</w:t>
      </w:r>
      <w:r w:rsidR="006B0DC3" w:rsidRPr="0089721E">
        <w:rPr>
          <w:rFonts w:ascii="Arial" w:hAnsi="Arial" w:cs="Arial"/>
          <w:sz w:val="24"/>
          <w:szCs w:val="24"/>
        </w:rPr>
        <w:t xml:space="preserve">  </w:t>
      </w:r>
      <w:r w:rsidR="001174BC" w:rsidRPr="0089721E">
        <w:rPr>
          <w:rFonts w:ascii="Arial" w:hAnsi="Arial" w:cs="Arial"/>
          <w:sz w:val="24"/>
          <w:szCs w:val="24"/>
        </w:rPr>
        <w:t xml:space="preserve">It </w:t>
      </w:r>
      <w:proofErr w:type="gramStart"/>
      <w:r w:rsidR="001174BC" w:rsidRPr="0089721E">
        <w:rPr>
          <w:rFonts w:ascii="Arial" w:hAnsi="Arial" w:cs="Arial"/>
          <w:sz w:val="24"/>
          <w:szCs w:val="24"/>
        </w:rPr>
        <w:t>is</w:t>
      </w:r>
      <w:r w:rsidR="002C467C" w:rsidRPr="0089721E">
        <w:rPr>
          <w:rFonts w:ascii="Arial" w:hAnsi="Arial" w:cs="Arial"/>
          <w:sz w:val="24"/>
          <w:szCs w:val="24"/>
        </w:rPr>
        <w:t xml:space="preserve"> also</w:t>
      </w:r>
      <w:r w:rsidR="001174BC" w:rsidRPr="0089721E">
        <w:rPr>
          <w:rFonts w:ascii="Arial" w:hAnsi="Arial" w:cs="Arial"/>
          <w:sz w:val="24"/>
          <w:szCs w:val="24"/>
        </w:rPr>
        <w:t xml:space="preserve"> recommended</w:t>
      </w:r>
      <w:proofErr w:type="gramEnd"/>
      <w:r w:rsidR="001174BC" w:rsidRPr="0089721E">
        <w:rPr>
          <w:rFonts w:ascii="Arial" w:hAnsi="Arial" w:cs="Arial"/>
          <w:sz w:val="24"/>
          <w:szCs w:val="24"/>
        </w:rPr>
        <w:t xml:space="preserve"> in order to comply with the applicable accessibility laws, that websites are designed and coded according to the Web Content Accessibility Guidelines (WCAG)</w:t>
      </w:r>
      <w:r w:rsidR="0049311B" w:rsidRPr="0089721E">
        <w:rPr>
          <w:rFonts w:ascii="Arial" w:hAnsi="Arial" w:cs="Arial"/>
          <w:sz w:val="24"/>
          <w:szCs w:val="24"/>
        </w:rPr>
        <w:t>,</w:t>
      </w:r>
      <w:r w:rsidR="00BF797C" w:rsidRPr="0089721E">
        <w:rPr>
          <w:rFonts w:ascii="Arial" w:hAnsi="Arial" w:cs="Arial"/>
          <w:sz w:val="24"/>
          <w:szCs w:val="24"/>
        </w:rPr>
        <w:t xml:space="preserve"> which </w:t>
      </w:r>
      <w:r w:rsidR="00874A47" w:rsidRPr="0089721E">
        <w:rPr>
          <w:rFonts w:ascii="Arial" w:hAnsi="Arial" w:cs="Arial"/>
          <w:sz w:val="24"/>
          <w:szCs w:val="24"/>
        </w:rPr>
        <w:t>many</w:t>
      </w:r>
      <w:r w:rsidR="00BF797C" w:rsidRPr="0089721E">
        <w:rPr>
          <w:rFonts w:ascii="Arial" w:hAnsi="Arial" w:cs="Arial"/>
          <w:sz w:val="24"/>
          <w:szCs w:val="24"/>
        </w:rPr>
        <w:t xml:space="preserve"> international</w:t>
      </w:r>
      <w:r w:rsidR="00582BE8" w:rsidRPr="0089721E">
        <w:rPr>
          <w:rFonts w:ascii="Arial" w:hAnsi="Arial" w:cs="Arial"/>
          <w:sz w:val="24"/>
          <w:szCs w:val="24"/>
        </w:rPr>
        <w:t xml:space="preserve"> accessibility</w:t>
      </w:r>
      <w:r w:rsidR="00BF797C" w:rsidRPr="0089721E">
        <w:rPr>
          <w:rFonts w:ascii="Arial" w:hAnsi="Arial" w:cs="Arial"/>
          <w:sz w:val="24"/>
          <w:szCs w:val="24"/>
        </w:rPr>
        <w:t xml:space="preserve"> laws are </w:t>
      </w:r>
      <w:r w:rsidR="00936E95" w:rsidRPr="0089721E">
        <w:rPr>
          <w:rFonts w:ascii="Arial" w:hAnsi="Arial" w:cs="Arial"/>
          <w:sz w:val="24"/>
          <w:szCs w:val="24"/>
        </w:rPr>
        <w:t>created</w:t>
      </w:r>
      <w:r w:rsidR="00BF797C" w:rsidRPr="0089721E">
        <w:rPr>
          <w:rFonts w:ascii="Arial" w:hAnsi="Arial" w:cs="Arial"/>
          <w:sz w:val="24"/>
          <w:szCs w:val="24"/>
        </w:rPr>
        <w:t xml:space="preserve"> from</w:t>
      </w:r>
      <w:r w:rsidR="008033CA" w:rsidRPr="0089721E">
        <w:rPr>
          <w:rFonts w:ascii="Arial" w:hAnsi="Arial" w:cs="Arial"/>
          <w:sz w:val="24"/>
          <w:szCs w:val="24"/>
        </w:rPr>
        <w:t xml:space="preserve"> </w:t>
      </w:r>
      <w:r w:rsidR="007B6A53" w:rsidRPr="0089721E">
        <w:rPr>
          <w:rFonts w:ascii="Arial" w:hAnsi="Arial" w:cs="Arial"/>
          <w:sz w:val="24"/>
          <w:szCs w:val="24"/>
        </w:rPr>
        <w:t>(</w:t>
      </w:r>
      <w:proofErr w:type="spellStart"/>
      <w:r w:rsidR="008033CA" w:rsidRPr="0089721E">
        <w:rPr>
          <w:rFonts w:ascii="Arial" w:hAnsi="Arial" w:cs="Arial"/>
          <w:sz w:val="24"/>
          <w:szCs w:val="24"/>
        </w:rPr>
        <w:t>Siteimprove</w:t>
      </w:r>
      <w:proofErr w:type="spellEnd"/>
      <w:r w:rsidR="007B6A53" w:rsidRPr="0089721E">
        <w:rPr>
          <w:rFonts w:ascii="Arial" w:hAnsi="Arial" w:cs="Arial"/>
          <w:sz w:val="24"/>
          <w:szCs w:val="24"/>
        </w:rPr>
        <w:t xml:space="preserve">, </w:t>
      </w:r>
      <w:r w:rsidR="008033CA" w:rsidRPr="0089721E">
        <w:rPr>
          <w:rFonts w:ascii="Arial" w:hAnsi="Arial" w:cs="Arial"/>
          <w:sz w:val="24"/>
          <w:szCs w:val="24"/>
        </w:rPr>
        <w:t>N.D</w:t>
      </w:r>
      <w:r w:rsidR="00BD13D1">
        <w:rPr>
          <w:rFonts w:ascii="Arial" w:hAnsi="Arial" w:cs="Arial"/>
          <w:sz w:val="24"/>
          <w:szCs w:val="24"/>
        </w:rPr>
        <w:t>.</w:t>
      </w:r>
      <w:r w:rsidR="008033CA" w:rsidRPr="0089721E">
        <w:rPr>
          <w:rFonts w:ascii="Arial" w:hAnsi="Arial" w:cs="Arial"/>
          <w:sz w:val="24"/>
          <w:szCs w:val="24"/>
        </w:rPr>
        <w:t>)</w:t>
      </w:r>
      <w:r w:rsidR="00067AEB" w:rsidRPr="0089721E">
        <w:rPr>
          <w:rFonts w:ascii="Arial" w:hAnsi="Arial" w:cs="Arial"/>
          <w:sz w:val="24"/>
          <w:szCs w:val="24"/>
        </w:rPr>
        <w:t>.</w:t>
      </w:r>
      <w:r w:rsidR="0057556D" w:rsidRPr="0089721E">
        <w:rPr>
          <w:rFonts w:ascii="Arial" w:hAnsi="Arial" w:cs="Arial"/>
          <w:sz w:val="24"/>
          <w:szCs w:val="24"/>
        </w:rPr>
        <w:t xml:space="preserve">  </w:t>
      </w:r>
      <w:r w:rsidR="00596A1F" w:rsidRPr="0089721E">
        <w:rPr>
          <w:rFonts w:ascii="Arial" w:hAnsi="Arial" w:cs="Arial"/>
          <w:sz w:val="24"/>
          <w:szCs w:val="24"/>
        </w:rPr>
        <w:t>As the</w:t>
      </w:r>
      <w:r w:rsidR="00877110" w:rsidRPr="0089721E">
        <w:rPr>
          <w:rFonts w:ascii="Arial" w:hAnsi="Arial" w:cs="Arial"/>
          <w:sz w:val="24"/>
          <w:szCs w:val="24"/>
        </w:rPr>
        <w:t xml:space="preserve"> clinic</w:t>
      </w:r>
      <w:r w:rsidR="00AE2AF0" w:rsidRPr="0089721E">
        <w:rPr>
          <w:rFonts w:ascii="Arial" w:hAnsi="Arial" w:cs="Arial"/>
          <w:sz w:val="24"/>
          <w:szCs w:val="24"/>
        </w:rPr>
        <w:t xml:space="preserve"> contains </w:t>
      </w:r>
      <w:r w:rsidR="000654BD" w:rsidRPr="0089721E">
        <w:rPr>
          <w:rFonts w:ascii="Arial" w:hAnsi="Arial" w:cs="Arial"/>
          <w:sz w:val="24"/>
          <w:szCs w:val="24"/>
        </w:rPr>
        <w:t xml:space="preserve">private patient </w:t>
      </w:r>
      <w:r w:rsidR="00AE2AF0" w:rsidRPr="0089721E">
        <w:rPr>
          <w:rFonts w:ascii="Arial" w:hAnsi="Arial" w:cs="Arial"/>
          <w:sz w:val="24"/>
          <w:szCs w:val="24"/>
        </w:rPr>
        <w:t>data</w:t>
      </w:r>
      <w:r w:rsidR="006C5DD0" w:rsidRPr="0089721E">
        <w:rPr>
          <w:rFonts w:ascii="Arial" w:hAnsi="Arial" w:cs="Arial"/>
          <w:sz w:val="24"/>
          <w:szCs w:val="24"/>
        </w:rPr>
        <w:t>, t</w:t>
      </w:r>
      <w:r w:rsidR="00FA2C62" w:rsidRPr="0089721E">
        <w:rPr>
          <w:rFonts w:ascii="Arial" w:hAnsi="Arial" w:cs="Arial"/>
          <w:sz w:val="24"/>
          <w:szCs w:val="24"/>
        </w:rPr>
        <w:t>he ASMIS would also have to comply with</w:t>
      </w:r>
      <w:r w:rsidR="005512A2" w:rsidRPr="0089721E">
        <w:rPr>
          <w:rFonts w:ascii="Arial" w:hAnsi="Arial" w:cs="Arial"/>
          <w:sz w:val="24"/>
          <w:szCs w:val="24"/>
        </w:rPr>
        <w:t xml:space="preserve"> data protection laws such as</w:t>
      </w:r>
      <w:r w:rsidR="00FA2C62" w:rsidRPr="0089721E">
        <w:rPr>
          <w:rFonts w:ascii="Arial" w:hAnsi="Arial" w:cs="Arial"/>
          <w:sz w:val="24"/>
          <w:szCs w:val="24"/>
        </w:rPr>
        <w:t xml:space="preserve"> the Data Protection Act </w:t>
      </w:r>
      <w:r w:rsidR="00CD662E">
        <w:rPr>
          <w:rFonts w:ascii="Arial" w:hAnsi="Arial" w:cs="Arial"/>
          <w:sz w:val="24"/>
          <w:szCs w:val="24"/>
        </w:rPr>
        <w:t>(</w:t>
      </w:r>
      <w:r w:rsidR="00376636" w:rsidRPr="0089721E">
        <w:rPr>
          <w:rFonts w:ascii="Arial" w:hAnsi="Arial" w:cs="Arial"/>
          <w:sz w:val="24"/>
          <w:szCs w:val="24"/>
        </w:rPr>
        <w:t>2018)</w:t>
      </w:r>
      <w:r w:rsidR="006B4E4A" w:rsidRPr="0089721E">
        <w:rPr>
          <w:rFonts w:ascii="Arial" w:hAnsi="Arial" w:cs="Arial"/>
          <w:sz w:val="24"/>
          <w:szCs w:val="24"/>
        </w:rPr>
        <w:t xml:space="preserve"> </w:t>
      </w:r>
      <w:r w:rsidR="009727F4" w:rsidRPr="0089721E">
        <w:rPr>
          <w:rFonts w:ascii="Arial" w:hAnsi="Arial" w:cs="Arial"/>
          <w:sz w:val="24"/>
          <w:szCs w:val="24"/>
        </w:rPr>
        <w:t xml:space="preserve">and </w:t>
      </w:r>
      <w:r w:rsidR="00FA32C8">
        <w:rPr>
          <w:rFonts w:ascii="Arial" w:hAnsi="Arial" w:cs="Arial"/>
          <w:sz w:val="24"/>
          <w:szCs w:val="24"/>
        </w:rPr>
        <w:t>UK</w:t>
      </w:r>
      <w:r w:rsidR="00863693">
        <w:rPr>
          <w:rFonts w:ascii="Arial" w:hAnsi="Arial" w:cs="Arial"/>
          <w:sz w:val="24"/>
          <w:szCs w:val="24"/>
        </w:rPr>
        <w:t xml:space="preserve"> </w:t>
      </w:r>
      <w:r w:rsidR="004538FF" w:rsidRPr="0089721E">
        <w:rPr>
          <w:rFonts w:ascii="Arial" w:hAnsi="Arial" w:cs="Arial"/>
          <w:sz w:val="24"/>
          <w:szCs w:val="24"/>
        </w:rPr>
        <w:t>GDPR (</w:t>
      </w:r>
      <w:r w:rsidR="008018F9" w:rsidRPr="0089721E">
        <w:rPr>
          <w:rFonts w:ascii="Arial" w:hAnsi="Arial" w:cs="Arial"/>
          <w:sz w:val="24"/>
          <w:szCs w:val="24"/>
        </w:rPr>
        <w:t>2022</w:t>
      </w:r>
      <w:r w:rsidR="001717A6">
        <w:rPr>
          <w:rFonts w:ascii="Arial" w:hAnsi="Arial" w:cs="Arial"/>
          <w:color w:val="373A3C"/>
          <w:sz w:val="24"/>
          <w:szCs w:val="24"/>
          <w:lang w:eastAsia="en-GB"/>
        </w:rPr>
        <w:t>).</w:t>
      </w:r>
    </w:p>
    <w:p w:rsidR="003958A9" w:rsidRDefault="003958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:rsidR="00655D7C" w:rsidRDefault="00655D7C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:rsidR="005269BE" w:rsidRDefault="005269BE" w:rsidP="002A33A0">
      <w:pPr>
        <w:pStyle w:val="Heading1"/>
        <w:spacing w:line="480" w:lineRule="auto"/>
        <w:rPr>
          <w:rFonts w:ascii="Arial" w:hAnsi="Arial" w:cs="Arial"/>
          <w:b/>
          <w:color w:val="FF0000"/>
          <w:sz w:val="24"/>
          <w:szCs w:val="24"/>
        </w:rPr>
      </w:pPr>
      <w:bookmarkStart w:id="4" w:name="_Toc109487239"/>
      <w:r w:rsidRPr="0089721E">
        <w:rPr>
          <w:rFonts w:ascii="Arial" w:hAnsi="Arial" w:cs="Arial"/>
          <w:sz w:val="24"/>
          <w:szCs w:val="24"/>
        </w:rPr>
        <w:t>Conclusion</w:t>
      </w:r>
      <w:bookmarkEnd w:id="4"/>
    </w:p>
    <w:p w:rsidR="002A33A0" w:rsidRPr="002A33A0" w:rsidRDefault="002A33A0" w:rsidP="002A33A0"/>
    <w:p w:rsidR="005269BE" w:rsidRPr="0089721E" w:rsidRDefault="005269BE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The aforementioned tools will help provide a more secure ASMIS </w:t>
      </w:r>
      <w:r w:rsidR="00D07D9C" w:rsidRPr="0089721E">
        <w:rPr>
          <w:rFonts w:ascii="Arial" w:hAnsi="Arial" w:cs="Arial"/>
          <w:sz w:val="24"/>
          <w:szCs w:val="24"/>
        </w:rPr>
        <w:t>by considering the human factors involved.</w:t>
      </w:r>
    </w:p>
    <w:p w:rsidR="005269BE" w:rsidRPr="0089721E" w:rsidRDefault="005269BE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The specialists and general staff using the system </w:t>
      </w:r>
      <w:proofErr w:type="gramStart"/>
      <w:r w:rsidRPr="0089721E">
        <w:rPr>
          <w:rFonts w:ascii="Arial" w:hAnsi="Arial" w:cs="Arial"/>
          <w:sz w:val="24"/>
          <w:szCs w:val="24"/>
        </w:rPr>
        <w:t>will be bound by policies and subjected to regular mock phishing campaigns</w:t>
      </w:r>
      <w:proofErr w:type="gramEnd"/>
      <w:r w:rsidRPr="0089721E">
        <w:rPr>
          <w:rFonts w:ascii="Arial" w:hAnsi="Arial" w:cs="Arial"/>
          <w:sz w:val="24"/>
          <w:szCs w:val="24"/>
        </w:rPr>
        <w:t>.  IT Security Awareness Training will ensure an improvement in education</w:t>
      </w:r>
      <w:r w:rsidR="00854C96" w:rsidRPr="0089721E">
        <w:rPr>
          <w:rFonts w:ascii="Arial" w:hAnsi="Arial" w:cs="Arial"/>
          <w:sz w:val="24"/>
          <w:szCs w:val="24"/>
        </w:rPr>
        <w:t>, awareness</w:t>
      </w:r>
      <w:r w:rsidRPr="0089721E">
        <w:rPr>
          <w:rFonts w:ascii="Arial" w:hAnsi="Arial" w:cs="Arial"/>
          <w:sz w:val="24"/>
          <w:szCs w:val="24"/>
        </w:rPr>
        <w:t xml:space="preserve"> and communication with the IT Security team</w:t>
      </w:r>
      <w:r w:rsidR="00536332" w:rsidRPr="0089721E">
        <w:rPr>
          <w:rFonts w:ascii="Arial" w:hAnsi="Arial" w:cs="Arial"/>
          <w:sz w:val="24"/>
          <w:szCs w:val="24"/>
        </w:rPr>
        <w:t xml:space="preserve"> and their peers</w:t>
      </w:r>
      <w:r w:rsidRPr="0089721E">
        <w:rPr>
          <w:rFonts w:ascii="Arial" w:hAnsi="Arial" w:cs="Arial"/>
          <w:sz w:val="24"/>
          <w:szCs w:val="24"/>
        </w:rPr>
        <w:t xml:space="preserve">.  </w:t>
      </w:r>
      <w:r w:rsidR="000B1FC7" w:rsidRPr="0089721E">
        <w:rPr>
          <w:rFonts w:ascii="Arial" w:hAnsi="Arial" w:cs="Arial"/>
          <w:sz w:val="24"/>
          <w:szCs w:val="24"/>
        </w:rPr>
        <w:t xml:space="preserve">These methods </w:t>
      </w:r>
      <w:proofErr w:type="gramStart"/>
      <w:r w:rsidR="00F06776" w:rsidRPr="0089721E">
        <w:rPr>
          <w:rFonts w:ascii="Arial" w:hAnsi="Arial" w:cs="Arial"/>
          <w:sz w:val="24"/>
          <w:szCs w:val="24"/>
        </w:rPr>
        <w:t xml:space="preserve">are </w:t>
      </w:r>
      <w:r w:rsidR="008103CB" w:rsidRPr="0089721E">
        <w:rPr>
          <w:rFonts w:ascii="Arial" w:hAnsi="Arial" w:cs="Arial"/>
          <w:sz w:val="24"/>
          <w:szCs w:val="24"/>
        </w:rPr>
        <w:t>designed</w:t>
      </w:r>
      <w:proofErr w:type="gramEnd"/>
      <w:r w:rsidR="008103CB" w:rsidRPr="0089721E">
        <w:rPr>
          <w:rFonts w:ascii="Arial" w:hAnsi="Arial" w:cs="Arial"/>
          <w:sz w:val="24"/>
          <w:szCs w:val="24"/>
        </w:rPr>
        <w:t xml:space="preserve"> to address</w:t>
      </w:r>
      <w:r w:rsidR="00267CA2" w:rsidRPr="0089721E">
        <w:rPr>
          <w:rFonts w:ascii="Arial" w:hAnsi="Arial" w:cs="Arial"/>
          <w:sz w:val="24"/>
          <w:szCs w:val="24"/>
        </w:rPr>
        <w:t xml:space="preserve"> users’ </w:t>
      </w:r>
      <w:r w:rsidR="00F81E8F" w:rsidRPr="0089721E">
        <w:rPr>
          <w:rFonts w:ascii="Arial" w:hAnsi="Arial" w:cs="Arial"/>
          <w:sz w:val="24"/>
          <w:szCs w:val="24"/>
        </w:rPr>
        <w:t>trust</w:t>
      </w:r>
      <w:r w:rsidR="008004F8" w:rsidRPr="0089721E">
        <w:rPr>
          <w:rFonts w:ascii="Arial" w:hAnsi="Arial" w:cs="Arial"/>
          <w:sz w:val="24"/>
          <w:szCs w:val="24"/>
        </w:rPr>
        <w:t>,</w:t>
      </w:r>
      <w:r w:rsidR="00F81E8F" w:rsidRPr="0089721E">
        <w:rPr>
          <w:rFonts w:ascii="Arial" w:hAnsi="Arial" w:cs="Arial"/>
          <w:sz w:val="24"/>
          <w:szCs w:val="24"/>
        </w:rPr>
        <w:t xml:space="preserve"> and </w:t>
      </w:r>
      <w:r w:rsidR="00D5358B" w:rsidRPr="0089721E">
        <w:rPr>
          <w:rFonts w:ascii="Arial" w:hAnsi="Arial" w:cs="Arial"/>
          <w:sz w:val="24"/>
          <w:szCs w:val="24"/>
        </w:rPr>
        <w:t xml:space="preserve">their </w:t>
      </w:r>
      <w:r w:rsidR="00267CA2" w:rsidRPr="0089721E">
        <w:rPr>
          <w:rFonts w:ascii="Arial" w:hAnsi="Arial" w:cs="Arial"/>
          <w:sz w:val="24"/>
          <w:szCs w:val="24"/>
        </w:rPr>
        <w:t>mental models</w:t>
      </w:r>
      <w:r w:rsidR="004A5F6B" w:rsidRPr="0089721E">
        <w:rPr>
          <w:rFonts w:ascii="Arial" w:hAnsi="Arial" w:cs="Arial"/>
          <w:sz w:val="24"/>
          <w:szCs w:val="24"/>
        </w:rPr>
        <w:t xml:space="preserve">.  </w:t>
      </w:r>
      <w:r w:rsidR="000A4EF2" w:rsidRPr="0089721E">
        <w:rPr>
          <w:rFonts w:ascii="Arial" w:hAnsi="Arial" w:cs="Arial"/>
          <w:sz w:val="24"/>
          <w:szCs w:val="24"/>
        </w:rPr>
        <w:t>As a result, r</w:t>
      </w:r>
      <w:r w:rsidRPr="0089721E">
        <w:rPr>
          <w:rFonts w:ascii="Arial" w:hAnsi="Arial" w:cs="Arial"/>
          <w:sz w:val="24"/>
          <w:szCs w:val="24"/>
        </w:rPr>
        <w:t>eporting incidents should be</w:t>
      </w:r>
      <w:r w:rsidR="00175671" w:rsidRPr="0089721E">
        <w:rPr>
          <w:rFonts w:ascii="Arial" w:hAnsi="Arial" w:cs="Arial"/>
          <w:sz w:val="24"/>
          <w:szCs w:val="24"/>
        </w:rPr>
        <w:t>come</w:t>
      </w:r>
      <w:r w:rsidRPr="0089721E">
        <w:rPr>
          <w:rFonts w:ascii="Arial" w:hAnsi="Arial" w:cs="Arial"/>
          <w:sz w:val="24"/>
          <w:szCs w:val="24"/>
        </w:rPr>
        <w:t xml:space="preserve"> more common, </w:t>
      </w:r>
      <w:r w:rsidR="00A96904" w:rsidRPr="0089721E">
        <w:rPr>
          <w:rFonts w:ascii="Arial" w:hAnsi="Arial" w:cs="Arial"/>
          <w:sz w:val="24"/>
          <w:szCs w:val="24"/>
        </w:rPr>
        <w:t xml:space="preserve">insider threats </w:t>
      </w:r>
      <w:r w:rsidR="008F3D08" w:rsidRPr="0089721E">
        <w:rPr>
          <w:rFonts w:ascii="Arial" w:hAnsi="Arial" w:cs="Arial"/>
          <w:sz w:val="24"/>
          <w:szCs w:val="24"/>
        </w:rPr>
        <w:t xml:space="preserve">should </w:t>
      </w:r>
      <w:r w:rsidR="00A96904" w:rsidRPr="0089721E">
        <w:rPr>
          <w:rFonts w:ascii="Arial" w:hAnsi="Arial" w:cs="Arial"/>
          <w:sz w:val="24"/>
          <w:szCs w:val="24"/>
        </w:rPr>
        <w:t>pose less of a problem</w:t>
      </w:r>
      <w:r w:rsidR="00173B81" w:rsidRPr="0089721E">
        <w:rPr>
          <w:rFonts w:ascii="Arial" w:hAnsi="Arial" w:cs="Arial"/>
          <w:sz w:val="24"/>
          <w:szCs w:val="24"/>
        </w:rPr>
        <w:t xml:space="preserve"> due to the </w:t>
      </w:r>
      <w:r w:rsidR="0018022C" w:rsidRPr="0089721E">
        <w:rPr>
          <w:rFonts w:ascii="Arial" w:hAnsi="Arial" w:cs="Arial"/>
          <w:sz w:val="24"/>
          <w:szCs w:val="24"/>
        </w:rPr>
        <w:t xml:space="preserve">positive </w:t>
      </w:r>
      <w:r w:rsidR="00173B81" w:rsidRPr="0089721E">
        <w:rPr>
          <w:rFonts w:ascii="Arial" w:hAnsi="Arial" w:cs="Arial"/>
          <w:sz w:val="24"/>
          <w:szCs w:val="24"/>
        </w:rPr>
        <w:t>security culture</w:t>
      </w:r>
      <w:r w:rsidR="00A96904" w:rsidRPr="0089721E">
        <w:rPr>
          <w:rFonts w:ascii="Arial" w:hAnsi="Arial" w:cs="Arial"/>
          <w:sz w:val="24"/>
          <w:szCs w:val="24"/>
        </w:rPr>
        <w:t xml:space="preserve">, </w:t>
      </w:r>
      <w:r w:rsidRPr="0089721E">
        <w:rPr>
          <w:rFonts w:ascii="Arial" w:hAnsi="Arial" w:cs="Arial"/>
          <w:sz w:val="24"/>
          <w:szCs w:val="24"/>
        </w:rPr>
        <w:t xml:space="preserve">and social engineering </w:t>
      </w:r>
      <w:r w:rsidR="00CC3FC7" w:rsidRPr="0089721E">
        <w:rPr>
          <w:rFonts w:ascii="Arial" w:hAnsi="Arial" w:cs="Arial"/>
          <w:sz w:val="24"/>
          <w:szCs w:val="24"/>
        </w:rPr>
        <w:t xml:space="preserve">and phishing </w:t>
      </w:r>
      <w:r w:rsidRPr="0089721E">
        <w:rPr>
          <w:rFonts w:ascii="Arial" w:hAnsi="Arial" w:cs="Arial"/>
          <w:sz w:val="24"/>
          <w:szCs w:val="24"/>
        </w:rPr>
        <w:t>attempts</w:t>
      </w:r>
      <w:r w:rsidR="00362E18" w:rsidRPr="0089721E">
        <w:rPr>
          <w:rFonts w:ascii="Arial" w:hAnsi="Arial" w:cs="Arial"/>
          <w:sz w:val="24"/>
          <w:szCs w:val="24"/>
        </w:rPr>
        <w:t xml:space="preserve"> are more likely to </w:t>
      </w:r>
      <w:proofErr w:type="gramStart"/>
      <w:r w:rsidR="00362E18" w:rsidRPr="0089721E">
        <w:rPr>
          <w:rFonts w:ascii="Arial" w:hAnsi="Arial" w:cs="Arial"/>
          <w:sz w:val="24"/>
          <w:szCs w:val="24"/>
        </w:rPr>
        <w:t>be thwarted</w:t>
      </w:r>
      <w:proofErr w:type="gramEnd"/>
      <w:r w:rsidR="00362E18" w:rsidRPr="0089721E">
        <w:rPr>
          <w:rFonts w:ascii="Arial" w:hAnsi="Arial" w:cs="Arial"/>
          <w:sz w:val="24"/>
          <w:szCs w:val="24"/>
        </w:rPr>
        <w:t>.</w:t>
      </w:r>
      <w:r w:rsidRPr="0089721E">
        <w:rPr>
          <w:rFonts w:ascii="Arial" w:hAnsi="Arial" w:cs="Arial"/>
          <w:sz w:val="24"/>
          <w:szCs w:val="24"/>
        </w:rPr>
        <w:t xml:space="preserve">  This of course reduces the chances of a successful attack made by bad actors</w:t>
      </w:r>
      <w:r w:rsidR="00D8045E" w:rsidRPr="0089721E">
        <w:rPr>
          <w:rFonts w:ascii="Arial" w:hAnsi="Arial" w:cs="Arial"/>
          <w:sz w:val="24"/>
          <w:szCs w:val="24"/>
        </w:rPr>
        <w:t xml:space="preserve"> as users will be </w:t>
      </w:r>
      <w:r w:rsidR="006F4530" w:rsidRPr="0089721E">
        <w:rPr>
          <w:rFonts w:ascii="Arial" w:hAnsi="Arial" w:cs="Arial"/>
          <w:sz w:val="24"/>
          <w:szCs w:val="24"/>
        </w:rPr>
        <w:t xml:space="preserve">less likely to trust </w:t>
      </w:r>
      <w:r w:rsidR="002F5957" w:rsidRPr="0089721E">
        <w:rPr>
          <w:rFonts w:ascii="Arial" w:hAnsi="Arial" w:cs="Arial"/>
          <w:sz w:val="24"/>
          <w:szCs w:val="24"/>
        </w:rPr>
        <w:t xml:space="preserve">unsolicited phone calls, emails and even </w:t>
      </w:r>
      <w:proofErr w:type="gramStart"/>
      <w:r w:rsidR="002F5957" w:rsidRPr="0089721E">
        <w:rPr>
          <w:rFonts w:ascii="Arial" w:hAnsi="Arial" w:cs="Arial"/>
          <w:sz w:val="24"/>
          <w:szCs w:val="24"/>
        </w:rPr>
        <w:t>face to face</w:t>
      </w:r>
      <w:proofErr w:type="gramEnd"/>
      <w:r w:rsidR="002F5957" w:rsidRPr="0089721E">
        <w:rPr>
          <w:rFonts w:ascii="Arial" w:hAnsi="Arial" w:cs="Arial"/>
          <w:sz w:val="24"/>
          <w:szCs w:val="24"/>
        </w:rPr>
        <w:t xml:space="preserve"> </w:t>
      </w:r>
      <w:r w:rsidR="000D0958" w:rsidRPr="0089721E">
        <w:rPr>
          <w:rFonts w:ascii="Arial" w:hAnsi="Arial" w:cs="Arial"/>
          <w:sz w:val="24"/>
          <w:szCs w:val="24"/>
        </w:rPr>
        <w:lastRenderedPageBreak/>
        <w:t>encounters</w:t>
      </w:r>
      <w:r w:rsidR="00F56EF4" w:rsidRPr="0089721E">
        <w:rPr>
          <w:rFonts w:ascii="Arial" w:hAnsi="Arial" w:cs="Arial"/>
          <w:sz w:val="24"/>
          <w:szCs w:val="24"/>
        </w:rPr>
        <w:t xml:space="preserve">, </w:t>
      </w:r>
      <w:r w:rsidR="00272FBE" w:rsidRPr="0089721E">
        <w:rPr>
          <w:rFonts w:ascii="Arial" w:hAnsi="Arial" w:cs="Arial"/>
          <w:sz w:val="24"/>
          <w:szCs w:val="24"/>
        </w:rPr>
        <w:t>furthermore they will</w:t>
      </w:r>
      <w:r w:rsidR="00F56EF4" w:rsidRPr="0089721E">
        <w:rPr>
          <w:rFonts w:ascii="Arial" w:hAnsi="Arial" w:cs="Arial"/>
          <w:sz w:val="24"/>
          <w:szCs w:val="24"/>
        </w:rPr>
        <w:t xml:space="preserve"> feel empowered to challenge them </w:t>
      </w:r>
      <w:r w:rsidR="00FF5BAB" w:rsidRPr="0089721E">
        <w:rPr>
          <w:rFonts w:ascii="Arial" w:hAnsi="Arial" w:cs="Arial"/>
          <w:sz w:val="24"/>
          <w:szCs w:val="24"/>
        </w:rPr>
        <w:t>rather than</w:t>
      </w:r>
      <w:r w:rsidR="00CA716C" w:rsidRPr="0089721E">
        <w:rPr>
          <w:rFonts w:ascii="Arial" w:hAnsi="Arial" w:cs="Arial"/>
          <w:sz w:val="24"/>
          <w:szCs w:val="24"/>
        </w:rPr>
        <w:t xml:space="preserve"> blindly</w:t>
      </w:r>
      <w:r w:rsidR="00F73515" w:rsidRPr="0089721E">
        <w:rPr>
          <w:rFonts w:ascii="Arial" w:hAnsi="Arial" w:cs="Arial"/>
          <w:sz w:val="24"/>
          <w:szCs w:val="24"/>
        </w:rPr>
        <w:t xml:space="preserve"> trusting them and</w:t>
      </w:r>
      <w:r w:rsidR="00F56EF4" w:rsidRPr="0089721E">
        <w:rPr>
          <w:rFonts w:ascii="Arial" w:hAnsi="Arial" w:cs="Arial"/>
          <w:sz w:val="24"/>
          <w:szCs w:val="24"/>
        </w:rPr>
        <w:t xml:space="preserve"> handing over sensitive information</w:t>
      </w:r>
      <w:r w:rsidRPr="0089721E">
        <w:rPr>
          <w:rFonts w:ascii="Arial" w:hAnsi="Arial" w:cs="Arial"/>
          <w:sz w:val="24"/>
          <w:szCs w:val="24"/>
        </w:rPr>
        <w:t xml:space="preserve">.  </w:t>
      </w:r>
      <w:r w:rsidR="00AC38CC" w:rsidRPr="0089721E">
        <w:rPr>
          <w:rFonts w:ascii="Arial" w:hAnsi="Arial" w:cs="Arial"/>
          <w:sz w:val="24"/>
          <w:szCs w:val="24"/>
        </w:rPr>
        <w:t>The</w:t>
      </w:r>
      <w:r w:rsidR="00F6459C" w:rsidRPr="0089721E">
        <w:rPr>
          <w:rFonts w:ascii="Arial" w:hAnsi="Arial" w:cs="Arial"/>
          <w:sz w:val="24"/>
          <w:szCs w:val="24"/>
        </w:rPr>
        <w:t>se</w:t>
      </w:r>
      <w:r w:rsidR="00AC38CC" w:rsidRPr="0089721E">
        <w:rPr>
          <w:rFonts w:ascii="Arial" w:hAnsi="Arial" w:cs="Arial"/>
          <w:sz w:val="24"/>
          <w:szCs w:val="24"/>
        </w:rPr>
        <w:t xml:space="preserve"> human factor mitigations </w:t>
      </w:r>
      <w:r w:rsidR="00106B7D" w:rsidRPr="0089721E">
        <w:rPr>
          <w:rFonts w:ascii="Arial" w:hAnsi="Arial" w:cs="Arial"/>
          <w:sz w:val="24"/>
          <w:szCs w:val="24"/>
        </w:rPr>
        <w:t xml:space="preserve">help to combat two major </w:t>
      </w:r>
      <w:r w:rsidR="006B4A3E" w:rsidRPr="0089721E">
        <w:rPr>
          <w:rFonts w:ascii="Arial" w:hAnsi="Arial" w:cs="Arial"/>
          <w:sz w:val="24"/>
          <w:szCs w:val="24"/>
        </w:rPr>
        <w:t>problems</w:t>
      </w:r>
      <w:r w:rsidR="00683B9A" w:rsidRPr="0089721E">
        <w:rPr>
          <w:rFonts w:ascii="Arial" w:hAnsi="Arial" w:cs="Arial"/>
          <w:sz w:val="24"/>
          <w:szCs w:val="24"/>
        </w:rPr>
        <w:t xml:space="preserve">:  </w:t>
      </w:r>
      <w:r w:rsidRPr="0089721E">
        <w:rPr>
          <w:rFonts w:ascii="Arial" w:hAnsi="Arial" w:cs="Arial"/>
          <w:sz w:val="24"/>
          <w:szCs w:val="24"/>
        </w:rPr>
        <w:t>Social engineering</w:t>
      </w:r>
      <w:r w:rsidR="00BA3FAF">
        <w:rPr>
          <w:rFonts w:ascii="Arial" w:hAnsi="Arial" w:cs="Arial"/>
          <w:sz w:val="24"/>
          <w:szCs w:val="24"/>
        </w:rPr>
        <w:t>, which</w:t>
      </w:r>
      <w:r w:rsidR="00FC7932" w:rsidRPr="0089721E">
        <w:rPr>
          <w:rFonts w:ascii="Arial" w:hAnsi="Arial" w:cs="Arial"/>
          <w:sz w:val="24"/>
          <w:szCs w:val="24"/>
        </w:rPr>
        <w:t xml:space="preserve"> is a</w:t>
      </w:r>
      <w:r w:rsidRPr="0089721E">
        <w:rPr>
          <w:rFonts w:ascii="Arial" w:hAnsi="Arial" w:cs="Arial"/>
          <w:sz w:val="24"/>
          <w:szCs w:val="24"/>
        </w:rPr>
        <w:t xml:space="preserve"> common precursor</w:t>
      </w:r>
      <w:r w:rsidR="00F36170" w:rsidRPr="0089721E">
        <w:rPr>
          <w:rFonts w:ascii="Arial" w:hAnsi="Arial" w:cs="Arial"/>
          <w:sz w:val="24"/>
          <w:szCs w:val="24"/>
        </w:rPr>
        <w:t xml:space="preserve"> </w:t>
      </w:r>
      <w:r w:rsidRPr="0089721E">
        <w:rPr>
          <w:rFonts w:ascii="Arial" w:hAnsi="Arial" w:cs="Arial"/>
          <w:sz w:val="24"/>
          <w:szCs w:val="24"/>
        </w:rPr>
        <w:t xml:space="preserve">to real attacks, where attackers can learn more about a system by asking probing questions of the staff in a method called pretexting.  </w:t>
      </w:r>
      <w:r w:rsidR="00E6097D" w:rsidRPr="0089721E">
        <w:rPr>
          <w:rFonts w:ascii="Arial" w:hAnsi="Arial" w:cs="Arial"/>
          <w:sz w:val="24"/>
          <w:szCs w:val="24"/>
        </w:rPr>
        <w:t>They</w:t>
      </w:r>
      <w:r w:rsidR="00990CEE" w:rsidRPr="0089721E">
        <w:rPr>
          <w:rFonts w:ascii="Arial" w:hAnsi="Arial" w:cs="Arial"/>
          <w:sz w:val="24"/>
          <w:szCs w:val="24"/>
        </w:rPr>
        <w:t xml:space="preserve"> can also include </w:t>
      </w:r>
      <w:r w:rsidR="00994568" w:rsidRPr="0089721E">
        <w:rPr>
          <w:rFonts w:ascii="Arial" w:hAnsi="Arial" w:cs="Arial"/>
          <w:sz w:val="24"/>
          <w:szCs w:val="24"/>
        </w:rPr>
        <w:t xml:space="preserve">directly </w:t>
      </w:r>
      <w:r w:rsidRPr="0089721E">
        <w:rPr>
          <w:rFonts w:ascii="Arial" w:hAnsi="Arial" w:cs="Arial"/>
          <w:sz w:val="24"/>
          <w:szCs w:val="24"/>
        </w:rPr>
        <w:t>asking or demanding a user’s login credentials.</w:t>
      </w:r>
      <w:r w:rsidR="00E949ED" w:rsidRPr="0089721E">
        <w:rPr>
          <w:rFonts w:ascii="Arial" w:hAnsi="Arial" w:cs="Arial"/>
          <w:sz w:val="24"/>
          <w:szCs w:val="24"/>
        </w:rPr>
        <w:t xml:space="preserve">  Additionally, phishing </w:t>
      </w:r>
      <w:r w:rsidR="00DF5210" w:rsidRPr="0089721E">
        <w:rPr>
          <w:rFonts w:ascii="Arial" w:hAnsi="Arial" w:cs="Arial"/>
          <w:sz w:val="24"/>
          <w:szCs w:val="24"/>
        </w:rPr>
        <w:t xml:space="preserve">remains the </w:t>
      </w:r>
      <w:r w:rsidR="005F60FD" w:rsidRPr="0089721E">
        <w:rPr>
          <w:rFonts w:ascii="Arial" w:hAnsi="Arial" w:cs="Arial"/>
          <w:sz w:val="24"/>
          <w:szCs w:val="24"/>
        </w:rPr>
        <w:t xml:space="preserve">UK’s </w:t>
      </w:r>
      <w:r w:rsidR="00761255" w:rsidRPr="0089721E">
        <w:rPr>
          <w:rFonts w:ascii="Arial" w:hAnsi="Arial" w:cs="Arial"/>
          <w:sz w:val="24"/>
          <w:szCs w:val="24"/>
        </w:rPr>
        <w:t>most reported security incident.</w:t>
      </w:r>
    </w:p>
    <w:p w:rsidR="00F366C4" w:rsidRPr="0089721E" w:rsidRDefault="00F366C4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Habituation </w:t>
      </w:r>
      <w:r w:rsidR="004D0EE8" w:rsidRPr="0089721E">
        <w:rPr>
          <w:rFonts w:ascii="Arial" w:hAnsi="Arial" w:cs="Arial"/>
          <w:sz w:val="24"/>
          <w:szCs w:val="24"/>
        </w:rPr>
        <w:t xml:space="preserve">in terms of the ASMIS </w:t>
      </w:r>
      <w:r w:rsidRPr="0089721E">
        <w:rPr>
          <w:rFonts w:ascii="Arial" w:hAnsi="Arial" w:cs="Arial"/>
          <w:sz w:val="24"/>
          <w:szCs w:val="24"/>
        </w:rPr>
        <w:t xml:space="preserve">is more of a fault in </w:t>
      </w:r>
      <w:r w:rsidR="00EA0986" w:rsidRPr="0089721E">
        <w:rPr>
          <w:rFonts w:ascii="Arial" w:hAnsi="Arial" w:cs="Arial"/>
          <w:sz w:val="24"/>
          <w:szCs w:val="24"/>
        </w:rPr>
        <w:t xml:space="preserve">poor </w:t>
      </w:r>
      <w:r w:rsidRPr="0089721E">
        <w:rPr>
          <w:rFonts w:ascii="Arial" w:hAnsi="Arial" w:cs="Arial"/>
          <w:sz w:val="24"/>
          <w:szCs w:val="24"/>
        </w:rPr>
        <w:t>UX design.</w:t>
      </w:r>
      <w:r w:rsidR="00A3450A" w:rsidRPr="0089721E">
        <w:rPr>
          <w:rFonts w:ascii="Arial" w:hAnsi="Arial" w:cs="Arial"/>
          <w:sz w:val="24"/>
          <w:szCs w:val="24"/>
        </w:rPr>
        <w:t xml:space="preserve">  </w:t>
      </w:r>
      <w:r w:rsidR="00C34978" w:rsidRPr="0089721E">
        <w:rPr>
          <w:rFonts w:ascii="Arial" w:hAnsi="Arial" w:cs="Arial"/>
          <w:sz w:val="24"/>
          <w:szCs w:val="24"/>
        </w:rPr>
        <w:t xml:space="preserve">By introducing </w:t>
      </w:r>
      <w:r w:rsidR="003D43B7" w:rsidRPr="0089721E">
        <w:rPr>
          <w:rFonts w:ascii="Arial" w:hAnsi="Arial" w:cs="Arial"/>
          <w:sz w:val="24"/>
          <w:szCs w:val="24"/>
        </w:rPr>
        <w:t xml:space="preserve">the recommended </w:t>
      </w:r>
      <w:r w:rsidR="00C34978" w:rsidRPr="0089721E">
        <w:rPr>
          <w:rFonts w:ascii="Arial" w:hAnsi="Arial" w:cs="Arial"/>
          <w:sz w:val="24"/>
          <w:szCs w:val="24"/>
        </w:rPr>
        <w:t xml:space="preserve">design features </w:t>
      </w:r>
      <w:r w:rsidR="005F2B11" w:rsidRPr="0089721E">
        <w:rPr>
          <w:rFonts w:ascii="Arial" w:hAnsi="Arial" w:cs="Arial"/>
          <w:sz w:val="24"/>
          <w:szCs w:val="24"/>
        </w:rPr>
        <w:t>and considerations</w:t>
      </w:r>
      <w:r w:rsidR="006D7E6A" w:rsidRPr="0089721E">
        <w:rPr>
          <w:rFonts w:ascii="Arial" w:hAnsi="Arial" w:cs="Arial"/>
          <w:sz w:val="24"/>
          <w:szCs w:val="24"/>
        </w:rPr>
        <w:t>, the system will become more usable</w:t>
      </w:r>
      <w:r w:rsidR="008F2CD6" w:rsidRPr="0089721E">
        <w:rPr>
          <w:rFonts w:ascii="Arial" w:hAnsi="Arial" w:cs="Arial"/>
          <w:sz w:val="24"/>
          <w:szCs w:val="24"/>
        </w:rPr>
        <w:t>, and therefore more secure</w:t>
      </w:r>
      <w:r w:rsidR="0073069C" w:rsidRPr="0089721E">
        <w:rPr>
          <w:rFonts w:ascii="Arial" w:hAnsi="Arial" w:cs="Arial"/>
          <w:sz w:val="24"/>
          <w:szCs w:val="24"/>
        </w:rPr>
        <w:t xml:space="preserve"> from a human factors point of view</w:t>
      </w:r>
      <w:r w:rsidR="006D7E6A" w:rsidRPr="0089721E">
        <w:rPr>
          <w:rFonts w:ascii="Arial" w:hAnsi="Arial" w:cs="Arial"/>
          <w:sz w:val="24"/>
          <w:szCs w:val="24"/>
        </w:rPr>
        <w:t xml:space="preserve">.  </w:t>
      </w:r>
      <w:r w:rsidR="001A2270" w:rsidRPr="0089721E">
        <w:rPr>
          <w:rFonts w:ascii="Arial" w:hAnsi="Arial" w:cs="Arial"/>
          <w:sz w:val="24"/>
          <w:szCs w:val="24"/>
        </w:rPr>
        <w:t>By minimising the amount of beeps</w:t>
      </w:r>
      <w:r w:rsidR="00C35176" w:rsidRPr="0089721E">
        <w:rPr>
          <w:rFonts w:ascii="Arial" w:hAnsi="Arial" w:cs="Arial"/>
          <w:sz w:val="24"/>
          <w:szCs w:val="24"/>
        </w:rPr>
        <w:t xml:space="preserve">, </w:t>
      </w:r>
      <w:r w:rsidR="00586BB0" w:rsidRPr="0089721E">
        <w:rPr>
          <w:rFonts w:ascii="Arial" w:hAnsi="Arial" w:cs="Arial"/>
          <w:sz w:val="24"/>
          <w:szCs w:val="24"/>
        </w:rPr>
        <w:t xml:space="preserve">alerts, errors, and </w:t>
      </w:r>
      <w:r w:rsidR="00E249B4" w:rsidRPr="0089721E">
        <w:rPr>
          <w:rFonts w:ascii="Arial" w:hAnsi="Arial" w:cs="Arial"/>
          <w:sz w:val="24"/>
          <w:szCs w:val="24"/>
        </w:rPr>
        <w:t xml:space="preserve">dialogue boxes, the </w:t>
      </w:r>
      <w:r w:rsidR="002D5EB7" w:rsidRPr="0089721E">
        <w:rPr>
          <w:rFonts w:ascii="Arial" w:hAnsi="Arial" w:cs="Arial"/>
          <w:sz w:val="24"/>
          <w:szCs w:val="24"/>
        </w:rPr>
        <w:t xml:space="preserve">users are less likely to </w:t>
      </w:r>
      <w:r w:rsidR="00D563E8" w:rsidRPr="0089721E">
        <w:rPr>
          <w:rFonts w:ascii="Arial" w:hAnsi="Arial" w:cs="Arial"/>
          <w:sz w:val="24"/>
          <w:szCs w:val="24"/>
        </w:rPr>
        <w:t>dismiss them.</w:t>
      </w:r>
      <w:r w:rsidR="00DD0A85" w:rsidRPr="0089721E">
        <w:rPr>
          <w:rFonts w:ascii="Arial" w:hAnsi="Arial" w:cs="Arial"/>
          <w:sz w:val="24"/>
          <w:szCs w:val="24"/>
        </w:rPr>
        <w:t xml:space="preserve">  Additionally</w:t>
      </w:r>
      <w:r w:rsidR="00EE37AC" w:rsidRPr="0089721E">
        <w:rPr>
          <w:rFonts w:ascii="Arial" w:hAnsi="Arial" w:cs="Arial"/>
          <w:sz w:val="24"/>
          <w:szCs w:val="24"/>
        </w:rPr>
        <w:t xml:space="preserve">, by </w:t>
      </w:r>
      <w:r w:rsidR="00246E77" w:rsidRPr="0089721E">
        <w:rPr>
          <w:rFonts w:ascii="Arial" w:hAnsi="Arial" w:cs="Arial"/>
          <w:sz w:val="24"/>
          <w:szCs w:val="24"/>
        </w:rPr>
        <w:t>considering</w:t>
      </w:r>
      <w:r w:rsidR="00EE37AC" w:rsidRPr="0089721E">
        <w:rPr>
          <w:rFonts w:ascii="Arial" w:hAnsi="Arial" w:cs="Arial"/>
          <w:sz w:val="24"/>
          <w:szCs w:val="24"/>
        </w:rPr>
        <w:t xml:space="preserve"> users’ </w:t>
      </w:r>
      <w:r w:rsidR="00A77E7D" w:rsidRPr="0089721E">
        <w:rPr>
          <w:rFonts w:ascii="Arial" w:hAnsi="Arial" w:cs="Arial"/>
          <w:sz w:val="24"/>
          <w:szCs w:val="24"/>
        </w:rPr>
        <w:t>existing mental models</w:t>
      </w:r>
      <w:r w:rsidR="00496377" w:rsidRPr="0089721E">
        <w:rPr>
          <w:rFonts w:ascii="Arial" w:hAnsi="Arial" w:cs="Arial"/>
          <w:sz w:val="24"/>
          <w:szCs w:val="24"/>
        </w:rPr>
        <w:t xml:space="preserve"> </w:t>
      </w:r>
      <w:r w:rsidR="006239C1" w:rsidRPr="0089721E">
        <w:rPr>
          <w:rFonts w:ascii="Arial" w:hAnsi="Arial" w:cs="Arial"/>
          <w:sz w:val="24"/>
          <w:szCs w:val="24"/>
        </w:rPr>
        <w:t>as part of the design</w:t>
      </w:r>
      <w:r w:rsidR="004D57C9" w:rsidRPr="0089721E">
        <w:rPr>
          <w:rFonts w:ascii="Arial" w:hAnsi="Arial" w:cs="Arial"/>
          <w:sz w:val="24"/>
          <w:szCs w:val="24"/>
        </w:rPr>
        <w:t xml:space="preserve">, </w:t>
      </w:r>
      <w:r w:rsidR="0079546C" w:rsidRPr="0089721E">
        <w:rPr>
          <w:rFonts w:ascii="Arial" w:hAnsi="Arial" w:cs="Arial"/>
          <w:sz w:val="24"/>
          <w:szCs w:val="24"/>
        </w:rPr>
        <w:t xml:space="preserve">performing usage research, </w:t>
      </w:r>
      <w:r w:rsidR="00496377" w:rsidRPr="0089721E">
        <w:rPr>
          <w:rFonts w:ascii="Arial" w:hAnsi="Arial" w:cs="Arial"/>
          <w:sz w:val="24"/>
          <w:szCs w:val="24"/>
        </w:rPr>
        <w:t>and by including intuitive defaults</w:t>
      </w:r>
      <w:r w:rsidR="007A73A2" w:rsidRPr="0089721E">
        <w:rPr>
          <w:rFonts w:ascii="Arial" w:hAnsi="Arial" w:cs="Arial"/>
          <w:sz w:val="24"/>
          <w:szCs w:val="24"/>
        </w:rPr>
        <w:t xml:space="preserve"> and </w:t>
      </w:r>
      <w:r w:rsidR="00214A23" w:rsidRPr="0089721E">
        <w:rPr>
          <w:rFonts w:ascii="Arial" w:hAnsi="Arial" w:cs="Arial"/>
          <w:sz w:val="24"/>
          <w:szCs w:val="24"/>
        </w:rPr>
        <w:t>task execution paths</w:t>
      </w:r>
      <w:r w:rsidR="007A73A2" w:rsidRPr="0089721E">
        <w:rPr>
          <w:rFonts w:ascii="Arial" w:hAnsi="Arial" w:cs="Arial"/>
          <w:sz w:val="24"/>
          <w:szCs w:val="24"/>
        </w:rPr>
        <w:t xml:space="preserve">, </w:t>
      </w:r>
      <w:r w:rsidR="00244579" w:rsidRPr="0089721E">
        <w:rPr>
          <w:rFonts w:ascii="Arial" w:hAnsi="Arial" w:cs="Arial"/>
          <w:sz w:val="24"/>
          <w:szCs w:val="24"/>
        </w:rPr>
        <w:t xml:space="preserve">they will be less likely to </w:t>
      </w:r>
      <w:r w:rsidR="008F2C3A" w:rsidRPr="0089721E">
        <w:rPr>
          <w:rFonts w:ascii="Arial" w:hAnsi="Arial" w:cs="Arial"/>
          <w:sz w:val="24"/>
          <w:szCs w:val="24"/>
        </w:rPr>
        <w:t xml:space="preserve">enter errors or </w:t>
      </w:r>
      <w:r w:rsidR="00695BB7" w:rsidRPr="0089721E">
        <w:rPr>
          <w:rFonts w:ascii="Arial" w:hAnsi="Arial" w:cs="Arial"/>
          <w:sz w:val="24"/>
          <w:szCs w:val="24"/>
        </w:rPr>
        <w:t>omit</w:t>
      </w:r>
      <w:r w:rsidR="008F2C3A" w:rsidRPr="0089721E">
        <w:rPr>
          <w:rFonts w:ascii="Arial" w:hAnsi="Arial" w:cs="Arial"/>
          <w:sz w:val="24"/>
          <w:szCs w:val="24"/>
        </w:rPr>
        <w:t xml:space="preserve"> data.</w:t>
      </w:r>
      <w:r w:rsidR="005E1169" w:rsidRPr="0089721E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205E40" w:rsidRDefault="00AD40AB" w:rsidP="00EF5AED">
      <w:pPr>
        <w:spacing w:line="480" w:lineRule="auto"/>
        <w:rPr>
          <w:rFonts w:ascii="Arial" w:hAnsi="Arial" w:cs="Arial"/>
          <w:b/>
          <w:color w:val="FF0000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Of course, the </w:t>
      </w:r>
      <w:r w:rsidR="00351183" w:rsidRPr="0089721E">
        <w:rPr>
          <w:rFonts w:ascii="Arial" w:hAnsi="Arial" w:cs="Arial"/>
          <w:sz w:val="24"/>
          <w:szCs w:val="24"/>
        </w:rPr>
        <w:t>introduction of any security measure</w:t>
      </w:r>
      <w:r w:rsidR="000C2925" w:rsidRPr="0089721E">
        <w:rPr>
          <w:rFonts w:ascii="Arial" w:hAnsi="Arial" w:cs="Arial"/>
          <w:sz w:val="24"/>
          <w:szCs w:val="24"/>
        </w:rPr>
        <w:t>s</w:t>
      </w:r>
      <w:r w:rsidR="00351183" w:rsidRPr="0089721E">
        <w:rPr>
          <w:rFonts w:ascii="Arial" w:hAnsi="Arial" w:cs="Arial"/>
          <w:sz w:val="24"/>
          <w:szCs w:val="24"/>
        </w:rPr>
        <w:t xml:space="preserve"> will</w:t>
      </w:r>
      <w:r w:rsidR="0078717C" w:rsidRPr="0089721E">
        <w:rPr>
          <w:rFonts w:ascii="Arial" w:hAnsi="Arial" w:cs="Arial"/>
          <w:sz w:val="24"/>
          <w:szCs w:val="24"/>
        </w:rPr>
        <w:t xml:space="preserve"> likely</w:t>
      </w:r>
      <w:r w:rsidR="00351183" w:rsidRPr="0089721E">
        <w:rPr>
          <w:rFonts w:ascii="Arial" w:hAnsi="Arial" w:cs="Arial"/>
          <w:sz w:val="24"/>
          <w:szCs w:val="24"/>
        </w:rPr>
        <w:t xml:space="preserve"> </w:t>
      </w:r>
      <w:r w:rsidR="00097017" w:rsidRPr="0089721E">
        <w:rPr>
          <w:rFonts w:ascii="Arial" w:hAnsi="Arial" w:cs="Arial"/>
          <w:sz w:val="24"/>
          <w:szCs w:val="24"/>
        </w:rPr>
        <w:t xml:space="preserve">reduce the functionality and </w:t>
      </w:r>
      <w:r w:rsidR="005B56F5" w:rsidRPr="0089721E">
        <w:rPr>
          <w:rFonts w:ascii="Arial" w:hAnsi="Arial" w:cs="Arial"/>
          <w:sz w:val="24"/>
          <w:szCs w:val="24"/>
        </w:rPr>
        <w:t>usability</w:t>
      </w:r>
      <w:r w:rsidR="009417DE" w:rsidRPr="0089721E">
        <w:rPr>
          <w:rFonts w:ascii="Arial" w:hAnsi="Arial" w:cs="Arial"/>
          <w:sz w:val="24"/>
          <w:szCs w:val="24"/>
        </w:rPr>
        <w:t xml:space="preserve"> of</w:t>
      </w:r>
      <w:r w:rsidR="001D63CE" w:rsidRPr="0089721E">
        <w:rPr>
          <w:rFonts w:ascii="Arial" w:hAnsi="Arial" w:cs="Arial"/>
          <w:sz w:val="24"/>
          <w:szCs w:val="24"/>
        </w:rPr>
        <w:t xml:space="preserve"> the ASMIS, </w:t>
      </w:r>
      <w:r w:rsidR="00443789" w:rsidRPr="0089721E">
        <w:rPr>
          <w:rFonts w:ascii="Arial" w:hAnsi="Arial" w:cs="Arial"/>
          <w:sz w:val="24"/>
          <w:szCs w:val="24"/>
        </w:rPr>
        <w:t xml:space="preserve">as </w:t>
      </w:r>
      <w:r w:rsidR="00255756" w:rsidRPr="0089721E">
        <w:rPr>
          <w:rFonts w:ascii="Arial" w:hAnsi="Arial" w:cs="Arial"/>
          <w:sz w:val="24"/>
          <w:szCs w:val="24"/>
        </w:rPr>
        <w:t xml:space="preserve">Waite (2010) </w:t>
      </w:r>
      <w:r w:rsidR="00443789" w:rsidRPr="0089721E">
        <w:rPr>
          <w:rFonts w:ascii="Arial" w:hAnsi="Arial" w:cs="Arial"/>
          <w:sz w:val="24"/>
          <w:szCs w:val="24"/>
        </w:rPr>
        <w:t>d</w:t>
      </w:r>
      <w:r w:rsidR="00255756" w:rsidRPr="0089721E">
        <w:rPr>
          <w:rFonts w:ascii="Arial" w:hAnsi="Arial" w:cs="Arial"/>
          <w:sz w:val="24"/>
          <w:szCs w:val="24"/>
        </w:rPr>
        <w:t>escribes</w:t>
      </w:r>
      <w:r w:rsidR="00443789" w:rsidRPr="0089721E">
        <w:rPr>
          <w:rFonts w:ascii="Arial" w:hAnsi="Arial" w:cs="Arial"/>
          <w:sz w:val="24"/>
          <w:szCs w:val="24"/>
        </w:rPr>
        <w:t xml:space="preserve"> </w:t>
      </w:r>
      <w:r w:rsidR="00A74792">
        <w:rPr>
          <w:rFonts w:ascii="Arial" w:hAnsi="Arial" w:cs="Arial"/>
          <w:sz w:val="24"/>
          <w:szCs w:val="24"/>
        </w:rPr>
        <w:t xml:space="preserve">by </w:t>
      </w:r>
      <w:r w:rsidR="00F2029C" w:rsidRPr="0089721E">
        <w:rPr>
          <w:rFonts w:ascii="Arial" w:hAnsi="Arial" w:cs="Arial"/>
          <w:sz w:val="24"/>
          <w:szCs w:val="24"/>
        </w:rPr>
        <w:t>using</w:t>
      </w:r>
      <w:r w:rsidR="00997DAE" w:rsidRPr="0089721E">
        <w:rPr>
          <w:rFonts w:ascii="Arial" w:hAnsi="Arial" w:cs="Arial"/>
          <w:sz w:val="24"/>
          <w:szCs w:val="24"/>
        </w:rPr>
        <w:t xml:space="preserve"> </w:t>
      </w:r>
      <w:r w:rsidR="00DD68AD" w:rsidRPr="0089721E">
        <w:rPr>
          <w:rFonts w:ascii="Arial" w:hAnsi="Arial" w:cs="Arial"/>
          <w:sz w:val="24"/>
          <w:szCs w:val="24"/>
        </w:rPr>
        <w:t>the</w:t>
      </w:r>
      <w:r w:rsidR="00443789" w:rsidRPr="0089721E">
        <w:rPr>
          <w:rFonts w:ascii="Arial" w:hAnsi="Arial" w:cs="Arial"/>
          <w:sz w:val="24"/>
          <w:szCs w:val="24"/>
        </w:rPr>
        <w:t xml:space="preserve"> </w:t>
      </w:r>
      <w:r w:rsidR="00AA6760" w:rsidRPr="0089721E">
        <w:rPr>
          <w:rFonts w:ascii="Arial" w:hAnsi="Arial" w:cs="Arial"/>
          <w:sz w:val="24"/>
          <w:szCs w:val="24"/>
        </w:rPr>
        <w:t>Security</w:t>
      </w:r>
      <w:r w:rsidR="001A1948" w:rsidRPr="0089721E">
        <w:rPr>
          <w:rFonts w:ascii="Arial" w:hAnsi="Arial" w:cs="Arial"/>
          <w:sz w:val="24"/>
          <w:szCs w:val="24"/>
        </w:rPr>
        <w:t xml:space="preserve"> </w:t>
      </w:r>
      <w:r w:rsidR="00AA6760" w:rsidRPr="0089721E">
        <w:rPr>
          <w:rFonts w:ascii="Arial" w:hAnsi="Arial" w:cs="Arial"/>
          <w:sz w:val="24"/>
          <w:szCs w:val="24"/>
        </w:rPr>
        <w:t>/</w:t>
      </w:r>
      <w:r w:rsidR="001A1948" w:rsidRPr="0089721E">
        <w:rPr>
          <w:rFonts w:ascii="Arial" w:hAnsi="Arial" w:cs="Arial"/>
          <w:sz w:val="24"/>
          <w:szCs w:val="24"/>
        </w:rPr>
        <w:t xml:space="preserve"> </w:t>
      </w:r>
      <w:r w:rsidR="00AA6760" w:rsidRPr="0089721E">
        <w:rPr>
          <w:rFonts w:ascii="Arial" w:hAnsi="Arial" w:cs="Arial"/>
          <w:sz w:val="24"/>
          <w:szCs w:val="24"/>
        </w:rPr>
        <w:t>Functionality</w:t>
      </w:r>
      <w:r w:rsidR="001A1948" w:rsidRPr="0089721E">
        <w:rPr>
          <w:rFonts w:ascii="Arial" w:hAnsi="Arial" w:cs="Arial"/>
          <w:sz w:val="24"/>
          <w:szCs w:val="24"/>
        </w:rPr>
        <w:t xml:space="preserve"> </w:t>
      </w:r>
      <w:r w:rsidR="00AA6760" w:rsidRPr="0089721E">
        <w:rPr>
          <w:rFonts w:ascii="Arial" w:hAnsi="Arial" w:cs="Arial"/>
          <w:sz w:val="24"/>
          <w:szCs w:val="24"/>
        </w:rPr>
        <w:t>/</w:t>
      </w:r>
      <w:r w:rsidR="001A1948" w:rsidRPr="0089721E">
        <w:rPr>
          <w:rFonts w:ascii="Arial" w:hAnsi="Arial" w:cs="Arial"/>
          <w:sz w:val="24"/>
          <w:szCs w:val="24"/>
        </w:rPr>
        <w:t xml:space="preserve"> </w:t>
      </w:r>
      <w:r w:rsidR="00AA6760" w:rsidRPr="0089721E">
        <w:rPr>
          <w:rFonts w:ascii="Arial" w:hAnsi="Arial" w:cs="Arial"/>
          <w:sz w:val="24"/>
          <w:szCs w:val="24"/>
        </w:rPr>
        <w:t xml:space="preserve">Ease-of-use </w:t>
      </w:r>
      <w:r w:rsidR="001A1948" w:rsidRPr="0089721E">
        <w:rPr>
          <w:rFonts w:ascii="Arial" w:hAnsi="Arial" w:cs="Arial"/>
          <w:sz w:val="24"/>
          <w:szCs w:val="24"/>
        </w:rPr>
        <w:t xml:space="preserve">Triad </w:t>
      </w:r>
      <w:r w:rsidR="00223E5D" w:rsidRPr="0089721E">
        <w:rPr>
          <w:rFonts w:ascii="Arial" w:hAnsi="Arial" w:cs="Arial"/>
          <w:sz w:val="24"/>
          <w:szCs w:val="24"/>
        </w:rPr>
        <w:t xml:space="preserve">as </w:t>
      </w:r>
      <w:r w:rsidR="004C3DB9">
        <w:rPr>
          <w:rFonts w:ascii="Arial" w:hAnsi="Arial" w:cs="Arial"/>
          <w:sz w:val="24"/>
          <w:szCs w:val="24"/>
        </w:rPr>
        <w:t>shown in Figure 9</w:t>
      </w:r>
      <w:r w:rsidR="00AA6760" w:rsidRPr="0089721E">
        <w:rPr>
          <w:rFonts w:ascii="Arial" w:hAnsi="Arial" w:cs="Arial"/>
          <w:sz w:val="24"/>
          <w:szCs w:val="24"/>
        </w:rPr>
        <w:t>.</w:t>
      </w:r>
      <w:r w:rsidR="006153D8" w:rsidRPr="0089721E">
        <w:rPr>
          <w:rFonts w:ascii="Arial" w:hAnsi="Arial" w:cs="Arial"/>
          <w:sz w:val="24"/>
          <w:szCs w:val="24"/>
        </w:rPr>
        <w:t xml:space="preserve">  However, by </w:t>
      </w:r>
      <w:r w:rsidR="004D7400" w:rsidRPr="0089721E">
        <w:rPr>
          <w:rFonts w:ascii="Arial" w:hAnsi="Arial" w:cs="Arial"/>
          <w:sz w:val="24"/>
          <w:szCs w:val="24"/>
        </w:rPr>
        <w:t xml:space="preserve">baking </w:t>
      </w:r>
      <w:r w:rsidR="008B149D" w:rsidRPr="0089721E">
        <w:rPr>
          <w:rFonts w:ascii="Arial" w:hAnsi="Arial" w:cs="Arial"/>
          <w:sz w:val="24"/>
          <w:szCs w:val="24"/>
        </w:rPr>
        <w:t xml:space="preserve">in </w:t>
      </w:r>
      <w:r w:rsidR="00E17F7A" w:rsidRPr="0089721E">
        <w:rPr>
          <w:rFonts w:ascii="Arial" w:hAnsi="Arial" w:cs="Arial"/>
          <w:sz w:val="24"/>
          <w:szCs w:val="24"/>
        </w:rPr>
        <w:t xml:space="preserve">the </w:t>
      </w:r>
      <w:r w:rsidR="008C4095" w:rsidRPr="0089721E">
        <w:rPr>
          <w:rFonts w:ascii="Arial" w:hAnsi="Arial" w:cs="Arial"/>
          <w:sz w:val="24"/>
          <w:szCs w:val="24"/>
        </w:rPr>
        <w:t>aforementioned</w:t>
      </w:r>
      <w:r w:rsidR="004D7400" w:rsidRPr="0089721E">
        <w:rPr>
          <w:rFonts w:ascii="Arial" w:hAnsi="Arial" w:cs="Arial"/>
          <w:sz w:val="24"/>
          <w:szCs w:val="24"/>
        </w:rPr>
        <w:t xml:space="preserve"> </w:t>
      </w:r>
      <w:r w:rsidR="003F1E8E" w:rsidRPr="0089721E">
        <w:rPr>
          <w:rFonts w:ascii="Arial" w:hAnsi="Arial" w:cs="Arial"/>
          <w:sz w:val="24"/>
          <w:szCs w:val="24"/>
        </w:rPr>
        <w:t xml:space="preserve">design </w:t>
      </w:r>
      <w:r w:rsidR="008C4095" w:rsidRPr="0089721E">
        <w:rPr>
          <w:rFonts w:ascii="Arial" w:hAnsi="Arial" w:cs="Arial"/>
          <w:sz w:val="24"/>
          <w:szCs w:val="24"/>
        </w:rPr>
        <w:t>features</w:t>
      </w:r>
      <w:r w:rsidR="002A6FD8" w:rsidRPr="0089721E">
        <w:rPr>
          <w:rFonts w:ascii="Arial" w:hAnsi="Arial" w:cs="Arial"/>
          <w:sz w:val="24"/>
          <w:szCs w:val="24"/>
        </w:rPr>
        <w:t xml:space="preserve">, </w:t>
      </w:r>
      <w:r w:rsidR="00B21F88" w:rsidRPr="0089721E">
        <w:rPr>
          <w:rFonts w:ascii="Arial" w:hAnsi="Arial" w:cs="Arial"/>
          <w:sz w:val="24"/>
          <w:szCs w:val="24"/>
        </w:rPr>
        <w:t xml:space="preserve">the reduction in usability and functionality </w:t>
      </w:r>
      <w:r w:rsidR="008A128A" w:rsidRPr="0089721E">
        <w:rPr>
          <w:rFonts w:ascii="Arial" w:hAnsi="Arial" w:cs="Arial"/>
          <w:sz w:val="24"/>
          <w:szCs w:val="24"/>
        </w:rPr>
        <w:t xml:space="preserve">of the ASMIS </w:t>
      </w:r>
      <w:r w:rsidR="00B21F88" w:rsidRPr="0089721E">
        <w:rPr>
          <w:rFonts w:ascii="Arial" w:hAnsi="Arial" w:cs="Arial"/>
          <w:sz w:val="24"/>
          <w:szCs w:val="24"/>
        </w:rPr>
        <w:t xml:space="preserve">should be minimised, while still </w:t>
      </w:r>
      <w:r w:rsidR="001B623F" w:rsidRPr="0089721E">
        <w:rPr>
          <w:rFonts w:ascii="Arial" w:hAnsi="Arial" w:cs="Arial"/>
          <w:sz w:val="24"/>
          <w:szCs w:val="24"/>
        </w:rPr>
        <w:t>maximising</w:t>
      </w:r>
      <w:r w:rsidR="00590047" w:rsidRPr="0089721E">
        <w:rPr>
          <w:rFonts w:ascii="Arial" w:hAnsi="Arial" w:cs="Arial"/>
          <w:sz w:val="24"/>
          <w:szCs w:val="24"/>
        </w:rPr>
        <w:t xml:space="preserve"> security</w:t>
      </w:r>
      <w:r w:rsidR="004C125E" w:rsidRPr="0089721E">
        <w:rPr>
          <w:rFonts w:ascii="Arial" w:hAnsi="Arial" w:cs="Arial"/>
          <w:sz w:val="24"/>
          <w:szCs w:val="24"/>
        </w:rPr>
        <w:t xml:space="preserve"> potential</w:t>
      </w:r>
      <w:r w:rsidR="00590047" w:rsidRPr="0089721E">
        <w:rPr>
          <w:rFonts w:ascii="Arial" w:hAnsi="Arial" w:cs="Arial"/>
          <w:sz w:val="24"/>
          <w:szCs w:val="24"/>
        </w:rPr>
        <w:t>.</w:t>
      </w:r>
      <w:r w:rsidR="00DA5CE6" w:rsidRPr="0089721E">
        <w:rPr>
          <w:rFonts w:ascii="Arial" w:hAnsi="Arial" w:cs="Arial"/>
          <w:sz w:val="24"/>
          <w:szCs w:val="24"/>
        </w:rPr>
        <w:t xml:space="preserve"> </w:t>
      </w:r>
      <w:r w:rsidR="003A292D" w:rsidRPr="0089721E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EE5D44" w:rsidRDefault="00EE5D44" w:rsidP="00EF5AED">
      <w:pPr>
        <w:spacing w:line="48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EE5D44" w:rsidRDefault="00EE5D44" w:rsidP="00EF5AED">
      <w:pPr>
        <w:spacing w:line="48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EE5D44" w:rsidRPr="00EF5AED" w:rsidRDefault="00EE5D44" w:rsidP="00EF5AED">
      <w:pPr>
        <w:spacing w:line="480" w:lineRule="auto"/>
        <w:rPr>
          <w:rFonts w:ascii="Arial" w:hAnsi="Arial" w:cs="Arial"/>
          <w:sz w:val="24"/>
          <w:szCs w:val="24"/>
        </w:rPr>
      </w:pPr>
    </w:p>
    <w:p w:rsidR="008A089E" w:rsidRPr="0089721E" w:rsidRDefault="00EE5D44" w:rsidP="00EE5D44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ge">
              <wp:posOffset>390525</wp:posOffset>
            </wp:positionV>
            <wp:extent cx="5515610" cy="461962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U Trian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DB9">
        <w:rPr>
          <w:rFonts w:ascii="Arial" w:hAnsi="Arial" w:cs="Arial"/>
          <w:sz w:val="24"/>
          <w:szCs w:val="24"/>
        </w:rPr>
        <w:t>Figure 9</w:t>
      </w:r>
      <w:r w:rsidR="007A44FD" w:rsidRPr="0089721E">
        <w:rPr>
          <w:rFonts w:ascii="Arial" w:hAnsi="Arial" w:cs="Arial"/>
          <w:sz w:val="24"/>
          <w:szCs w:val="24"/>
        </w:rPr>
        <w:t xml:space="preserve">: </w:t>
      </w:r>
      <w:r w:rsidR="00AC5D2F" w:rsidRPr="0089721E">
        <w:rPr>
          <w:rFonts w:ascii="Arial" w:hAnsi="Arial" w:cs="Arial"/>
          <w:sz w:val="24"/>
          <w:szCs w:val="24"/>
        </w:rPr>
        <w:t>Security/Functionality/Ease-of-use</w:t>
      </w:r>
      <w:r w:rsidR="007A44FD" w:rsidRPr="0089721E">
        <w:rPr>
          <w:rFonts w:ascii="Arial" w:hAnsi="Arial" w:cs="Arial"/>
          <w:sz w:val="24"/>
          <w:szCs w:val="24"/>
        </w:rPr>
        <w:t xml:space="preserve"> Triad</w:t>
      </w:r>
      <w:r w:rsidR="00AC5D2F" w:rsidRPr="0089721E">
        <w:rPr>
          <w:rFonts w:ascii="Arial" w:hAnsi="Arial" w:cs="Arial"/>
          <w:sz w:val="24"/>
          <w:szCs w:val="24"/>
        </w:rPr>
        <w:t xml:space="preserve"> (Waite, 2010)</w:t>
      </w:r>
    </w:p>
    <w:p w:rsidR="00EE5D44" w:rsidRDefault="00EE5D44" w:rsidP="0089721E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</w:p>
    <w:p w:rsidR="0013787B" w:rsidRDefault="0013787B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2D9A" w:rsidRPr="0089721E" w:rsidRDefault="0070315A" w:rsidP="0089721E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bookmarkStart w:id="5" w:name="_Toc109487240"/>
      <w:r w:rsidRPr="0089721E">
        <w:rPr>
          <w:rFonts w:ascii="Arial" w:hAnsi="Arial" w:cs="Arial"/>
          <w:sz w:val="24"/>
          <w:szCs w:val="24"/>
        </w:rPr>
        <w:lastRenderedPageBreak/>
        <w:t>References</w:t>
      </w:r>
      <w:bookmarkEnd w:id="5"/>
    </w:p>
    <w:p w:rsidR="00206160" w:rsidRPr="0089721E" w:rsidRDefault="00206160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BB2D2B" w:rsidRDefault="007C62A6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Cox, J. (2012). Information systems user security: A structured model of the knowing–doing gap</w:t>
      </w:r>
      <w:r w:rsidR="00FC2A41" w:rsidRPr="0089721E">
        <w:rPr>
          <w:rFonts w:ascii="Arial" w:hAnsi="Arial" w:cs="Arial"/>
          <w:sz w:val="24"/>
          <w:szCs w:val="24"/>
        </w:rPr>
        <w:t xml:space="preserve">. </w:t>
      </w:r>
      <w:r w:rsidR="00FC2A41" w:rsidRPr="0089721E">
        <w:rPr>
          <w:rFonts w:ascii="Arial" w:hAnsi="Arial" w:cs="Arial"/>
          <w:i/>
          <w:sz w:val="24"/>
          <w:szCs w:val="24"/>
        </w:rPr>
        <w:t xml:space="preserve">Computers in Human </w:t>
      </w:r>
      <w:proofErr w:type="spellStart"/>
      <w:r w:rsidR="00FC2A41" w:rsidRPr="0089721E">
        <w:rPr>
          <w:rFonts w:ascii="Arial" w:hAnsi="Arial" w:cs="Arial"/>
          <w:i/>
          <w:sz w:val="24"/>
          <w:szCs w:val="24"/>
        </w:rPr>
        <w:t>Behavior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 </w:t>
      </w:r>
      <w:r w:rsidR="006959FD" w:rsidRPr="0089721E">
        <w:rPr>
          <w:rFonts w:ascii="Arial" w:hAnsi="Arial" w:cs="Arial"/>
          <w:sz w:val="24"/>
          <w:szCs w:val="24"/>
        </w:rPr>
        <w:t>28(5):</w:t>
      </w:r>
      <w:r w:rsidR="00FA132F" w:rsidRPr="0089721E">
        <w:rPr>
          <w:rFonts w:ascii="Arial" w:hAnsi="Arial" w:cs="Arial"/>
          <w:sz w:val="24"/>
          <w:szCs w:val="24"/>
        </w:rPr>
        <w:t xml:space="preserve"> 1849-1858</w:t>
      </w:r>
      <w:r w:rsidR="00633DBA" w:rsidRPr="0089721E">
        <w:rPr>
          <w:rFonts w:ascii="Arial" w:hAnsi="Arial" w:cs="Arial"/>
          <w:sz w:val="24"/>
          <w:szCs w:val="24"/>
        </w:rPr>
        <w:t>. DOI: http://dx.doi.org/10.1016/j.chb.2012.05.003</w:t>
      </w:r>
    </w:p>
    <w:p w:rsidR="00EE2E2D" w:rsidRDefault="00EE2E2D" w:rsidP="00EE2E2D">
      <w:pPr>
        <w:spacing w:line="480" w:lineRule="auto"/>
        <w:rPr>
          <w:rFonts w:ascii="Arial" w:hAnsi="Arial" w:cs="Arial"/>
          <w:sz w:val="24"/>
          <w:szCs w:val="24"/>
        </w:rPr>
      </w:pPr>
    </w:p>
    <w:p w:rsidR="00EE2E2D" w:rsidRDefault="00EE2E2D" w:rsidP="00EE2E2D">
      <w:pPr>
        <w:tabs>
          <w:tab w:val="left" w:pos="3390"/>
        </w:tabs>
        <w:spacing w:line="480" w:lineRule="auto"/>
        <w:rPr>
          <w:rFonts w:ascii="Arial" w:hAnsi="Arial" w:cs="Arial"/>
          <w:sz w:val="24"/>
          <w:szCs w:val="24"/>
        </w:rPr>
      </w:pPr>
      <w:r w:rsidRPr="000C3AEA">
        <w:rPr>
          <w:rFonts w:ascii="Arial" w:hAnsi="Arial" w:cs="Arial"/>
          <w:sz w:val="24"/>
          <w:szCs w:val="24"/>
        </w:rPr>
        <w:t>Data Protection Act 2018, United Kingdom.</w:t>
      </w:r>
      <w:r w:rsidRPr="0089721E">
        <w:rPr>
          <w:rFonts w:ascii="Arial" w:hAnsi="Arial" w:cs="Arial"/>
          <w:sz w:val="24"/>
          <w:szCs w:val="24"/>
        </w:rPr>
        <w:t xml:space="preserve"> Available from: </w:t>
      </w:r>
      <w:hyperlink r:id="rId11" w:history="1">
        <w:r w:rsidRPr="0089721E">
          <w:rPr>
            <w:rStyle w:val="Hyperlink"/>
            <w:rFonts w:ascii="Arial" w:hAnsi="Arial" w:cs="Arial"/>
            <w:sz w:val="24"/>
            <w:szCs w:val="24"/>
          </w:rPr>
          <w:t>https://www.legislation.gov.uk/ukpga/2018/12/enacted</w:t>
        </w:r>
      </w:hyperlink>
      <w:r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EE2E2D" w:rsidRPr="0089721E" w:rsidRDefault="00EE2E2D" w:rsidP="00EE2E2D">
      <w:pPr>
        <w:tabs>
          <w:tab w:val="left" w:pos="3390"/>
        </w:tabs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ab/>
      </w:r>
    </w:p>
    <w:p w:rsidR="00B72C01" w:rsidRPr="0089721E" w:rsidRDefault="00B72C01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ENISA. (2018</w:t>
      </w:r>
      <w:r w:rsidR="00C02AF3" w:rsidRPr="0089721E">
        <w:rPr>
          <w:rFonts w:ascii="Arial" w:hAnsi="Arial" w:cs="Arial"/>
          <w:sz w:val="24"/>
          <w:szCs w:val="24"/>
        </w:rPr>
        <w:t>)</w:t>
      </w:r>
      <w:r w:rsidR="00131263" w:rsidRPr="0089721E">
        <w:rPr>
          <w:rFonts w:ascii="Arial" w:hAnsi="Arial" w:cs="Arial"/>
          <w:sz w:val="24"/>
          <w:szCs w:val="24"/>
        </w:rPr>
        <w:t xml:space="preserve"> Cybersecurity Culture</w:t>
      </w:r>
      <w:r w:rsidR="009746FF" w:rsidRPr="0089721E">
        <w:rPr>
          <w:rFonts w:ascii="Arial" w:hAnsi="Arial" w:cs="Arial"/>
          <w:sz w:val="24"/>
          <w:szCs w:val="24"/>
        </w:rPr>
        <w:t xml:space="preserve"> </w:t>
      </w:r>
      <w:r w:rsidR="00131263" w:rsidRPr="0089721E">
        <w:rPr>
          <w:rFonts w:ascii="Arial" w:hAnsi="Arial" w:cs="Arial"/>
          <w:sz w:val="24"/>
          <w:szCs w:val="24"/>
        </w:rPr>
        <w:t xml:space="preserve">Guidelines: Behavioural Aspects of Cybersecurity. Available from: </w:t>
      </w:r>
      <w:hyperlink r:id="rId12" w:history="1">
        <w:r w:rsidR="008D6430" w:rsidRPr="0089721E">
          <w:rPr>
            <w:rStyle w:val="Hyperlink"/>
            <w:rFonts w:ascii="Arial" w:hAnsi="Arial" w:cs="Arial"/>
            <w:sz w:val="24"/>
            <w:szCs w:val="24"/>
          </w:rPr>
          <w:t>https://securitydelta.nl/media/com_hsd/report/228/document/WP2018-O-3-3-2-Review-of-Behavioural-Sciences-Research-in-the-Field-of-Cybersecurity.pdf</w:t>
        </w:r>
      </w:hyperlink>
      <w:r w:rsidR="008D6430"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EE2E2D" w:rsidRPr="0089721E" w:rsidRDefault="00EE2E2D" w:rsidP="00EE2E2D">
      <w:pPr>
        <w:tabs>
          <w:tab w:val="left" w:pos="3390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EE2E2D" w:rsidRPr="0089721E" w:rsidRDefault="00EE2E2D" w:rsidP="00EE2E2D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Equality Act</w:t>
      </w:r>
      <w:r>
        <w:rPr>
          <w:rFonts w:ascii="Arial" w:hAnsi="Arial" w:cs="Arial"/>
          <w:sz w:val="24"/>
          <w:szCs w:val="24"/>
        </w:rPr>
        <w:t xml:space="preserve"> 2010, United Kingdom</w:t>
      </w:r>
      <w:r w:rsidRPr="0089721E">
        <w:rPr>
          <w:rFonts w:ascii="Arial" w:hAnsi="Arial" w:cs="Arial"/>
          <w:sz w:val="24"/>
          <w:szCs w:val="24"/>
        </w:rPr>
        <w:t xml:space="preserve">. Available from: </w:t>
      </w:r>
      <w:hyperlink r:id="rId13" w:history="1">
        <w:r w:rsidRPr="0089721E">
          <w:rPr>
            <w:rStyle w:val="Hyperlink"/>
            <w:rFonts w:ascii="Arial" w:hAnsi="Arial" w:cs="Arial"/>
            <w:sz w:val="24"/>
            <w:szCs w:val="24"/>
          </w:rPr>
          <w:t>https://www.legislation.gov.uk/ukpga/2010/15/contents</w:t>
        </w:r>
      </w:hyperlink>
      <w:r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460B52" w:rsidRPr="0089721E" w:rsidRDefault="00460B52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8A5186" w:rsidRPr="0089721E" w:rsidRDefault="00460B52" w:rsidP="0089721E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9721E">
        <w:rPr>
          <w:rFonts w:ascii="Arial" w:hAnsi="Arial" w:cs="Arial"/>
          <w:sz w:val="24"/>
          <w:szCs w:val="24"/>
        </w:rPr>
        <w:t>Hartson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, R. &amp; </w:t>
      </w:r>
      <w:proofErr w:type="spellStart"/>
      <w:r w:rsidRPr="0089721E">
        <w:rPr>
          <w:rFonts w:ascii="Arial" w:hAnsi="Arial" w:cs="Arial"/>
          <w:sz w:val="24"/>
          <w:szCs w:val="24"/>
        </w:rPr>
        <w:t>Pyla</w:t>
      </w:r>
      <w:proofErr w:type="spellEnd"/>
      <w:r w:rsidR="00285611" w:rsidRPr="0089721E">
        <w:rPr>
          <w:rFonts w:ascii="Arial" w:hAnsi="Arial" w:cs="Arial"/>
          <w:sz w:val="24"/>
          <w:szCs w:val="24"/>
        </w:rPr>
        <w:t>,</w:t>
      </w:r>
      <w:r w:rsidRPr="0089721E">
        <w:rPr>
          <w:rFonts w:ascii="Arial" w:hAnsi="Arial" w:cs="Arial"/>
          <w:sz w:val="24"/>
          <w:szCs w:val="24"/>
        </w:rPr>
        <w:t xml:space="preserve"> P. (2019) </w:t>
      </w:r>
      <w:proofErr w:type="gramStart"/>
      <w:r w:rsidRPr="0089721E">
        <w:rPr>
          <w:rFonts w:ascii="Arial" w:hAnsi="Arial" w:cs="Arial"/>
          <w:i/>
          <w:sz w:val="24"/>
          <w:szCs w:val="24"/>
        </w:rPr>
        <w:t>The</w:t>
      </w:r>
      <w:proofErr w:type="gramEnd"/>
      <w:r w:rsidRPr="0089721E">
        <w:rPr>
          <w:rFonts w:ascii="Arial" w:hAnsi="Arial" w:cs="Arial"/>
          <w:i/>
          <w:sz w:val="24"/>
          <w:szCs w:val="24"/>
        </w:rPr>
        <w:t xml:space="preserve"> UX Book.</w:t>
      </w:r>
      <w:r w:rsidRPr="008972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211D" w:rsidRPr="0089721E">
        <w:rPr>
          <w:rFonts w:ascii="Arial" w:hAnsi="Arial" w:cs="Arial"/>
          <w:sz w:val="24"/>
          <w:szCs w:val="24"/>
        </w:rPr>
        <w:t>2</w:t>
      </w:r>
      <w:r w:rsidR="00AA211D" w:rsidRPr="0089721E">
        <w:rPr>
          <w:rFonts w:ascii="Arial" w:hAnsi="Arial" w:cs="Arial"/>
          <w:sz w:val="24"/>
          <w:szCs w:val="24"/>
          <w:vertAlign w:val="superscript"/>
        </w:rPr>
        <w:t>nd</w:t>
      </w:r>
      <w:proofErr w:type="gramEnd"/>
      <w:r w:rsidR="00AA211D" w:rsidRPr="0089721E">
        <w:rPr>
          <w:rFonts w:ascii="Arial" w:hAnsi="Arial" w:cs="Arial"/>
          <w:sz w:val="24"/>
          <w:szCs w:val="24"/>
        </w:rPr>
        <w:t xml:space="preserve"> Ed. </w:t>
      </w:r>
      <w:r w:rsidRPr="0089721E">
        <w:rPr>
          <w:rFonts w:ascii="Arial" w:hAnsi="Arial" w:cs="Arial"/>
          <w:sz w:val="24"/>
          <w:szCs w:val="24"/>
        </w:rPr>
        <w:t xml:space="preserve">Cambridge: Morgan Kaufmann. Available from: </w:t>
      </w:r>
      <w:hyperlink r:id="rId14" w:history="1">
        <w:r w:rsidRPr="0089721E">
          <w:rPr>
            <w:rStyle w:val="Hyperlink"/>
            <w:rFonts w:ascii="Arial" w:hAnsi="Arial" w:cs="Arial"/>
            <w:sz w:val="24"/>
            <w:szCs w:val="24"/>
          </w:rPr>
          <w:t>https://0-www-sciencedirect-com.serlib0.essex.ac.uk/book/9780128053423/the-ux-book?via=ihub=</w:t>
        </w:r>
      </w:hyperlink>
      <w:r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B34523" w:rsidRPr="0089721E" w:rsidRDefault="00B34523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0D60F7" w:rsidRPr="0089721E" w:rsidRDefault="00AB46E8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Johnson</w:t>
      </w:r>
      <w:r w:rsidR="004A1EE8" w:rsidRPr="0089721E">
        <w:rPr>
          <w:rFonts w:ascii="Arial" w:hAnsi="Arial" w:cs="Arial"/>
          <w:sz w:val="24"/>
          <w:szCs w:val="24"/>
        </w:rPr>
        <w:t>, J</w:t>
      </w:r>
      <w:r w:rsidR="000D60F7" w:rsidRPr="0089721E">
        <w:rPr>
          <w:rFonts w:ascii="Arial" w:hAnsi="Arial" w:cs="Arial"/>
          <w:sz w:val="24"/>
          <w:szCs w:val="24"/>
        </w:rPr>
        <w:t>. (20</w:t>
      </w:r>
      <w:r w:rsidRPr="0089721E">
        <w:rPr>
          <w:rFonts w:ascii="Arial" w:hAnsi="Arial" w:cs="Arial"/>
          <w:sz w:val="24"/>
          <w:szCs w:val="24"/>
        </w:rPr>
        <w:t>21</w:t>
      </w:r>
      <w:r w:rsidR="000D60F7" w:rsidRPr="0089721E">
        <w:rPr>
          <w:rFonts w:ascii="Arial" w:hAnsi="Arial" w:cs="Arial"/>
          <w:sz w:val="24"/>
          <w:szCs w:val="24"/>
        </w:rPr>
        <w:t xml:space="preserve">) </w:t>
      </w:r>
      <w:r w:rsidRPr="0089721E">
        <w:rPr>
          <w:rFonts w:ascii="Arial" w:hAnsi="Arial" w:cs="Arial"/>
          <w:i/>
          <w:sz w:val="24"/>
          <w:szCs w:val="24"/>
        </w:rPr>
        <w:t>Designing with the Mind in Mind</w:t>
      </w:r>
      <w:r w:rsidR="00D23825" w:rsidRPr="0089721E">
        <w:rPr>
          <w:rFonts w:ascii="Arial" w:hAnsi="Arial" w:cs="Arial"/>
          <w:sz w:val="24"/>
          <w:szCs w:val="24"/>
        </w:rPr>
        <w:t xml:space="preserve"> </w:t>
      </w:r>
      <w:r w:rsidR="00D23825" w:rsidRPr="0089721E">
        <w:rPr>
          <w:rFonts w:ascii="Arial" w:hAnsi="Arial" w:cs="Arial"/>
          <w:i/>
          <w:sz w:val="24"/>
          <w:szCs w:val="24"/>
        </w:rPr>
        <w:t xml:space="preserve">Simple Guide to Understanding User Interface Design Guidelines. </w:t>
      </w:r>
      <w:proofErr w:type="gramStart"/>
      <w:r w:rsidR="00D23825" w:rsidRPr="0089721E">
        <w:rPr>
          <w:rFonts w:ascii="Arial" w:hAnsi="Arial" w:cs="Arial"/>
          <w:sz w:val="24"/>
          <w:szCs w:val="24"/>
        </w:rPr>
        <w:t>3rd</w:t>
      </w:r>
      <w:proofErr w:type="gramEnd"/>
      <w:r w:rsidR="00D23825" w:rsidRPr="0089721E">
        <w:rPr>
          <w:rFonts w:ascii="Arial" w:hAnsi="Arial" w:cs="Arial"/>
          <w:sz w:val="24"/>
          <w:szCs w:val="24"/>
        </w:rPr>
        <w:t xml:space="preserve"> Ed.</w:t>
      </w:r>
      <w:r w:rsidR="000D60F7" w:rsidRPr="0089721E">
        <w:rPr>
          <w:rFonts w:ascii="Arial" w:hAnsi="Arial" w:cs="Arial"/>
          <w:sz w:val="24"/>
          <w:szCs w:val="24"/>
        </w:rPr>
        <w:t xml:space="preserve"> </w:t>
      </w:r>
      <w:r w:rsidR="00115E3F" w:rsidRPr="0089721E">
        <w:rPr>
          <w:rFonts w:ascii="Arial" w:hAnsi="Arial" w:cs="Arial"/>
          <w:sz w:val="24"/>
          <w:szCs w:val="24"/>
        </w:rPr>
        <w:t>Cambridge:</w:t>
      </w:r>
      <w:r w:rsidR="00FB5C0F" w:rsidRPr="0089721E">
        <w:rPr>
          <w:rFonts w:ascii="Arial" w:hAnsi="Arial" w:cs="Arial"/>
          <w:sz w:val="24"/>
          <w:szCs w:val="24"/>
        </w:rPr>
        <w:t xml:space="preserve"> </w:t>
      </w:r>
      <w:r w:rsidR="00115E3F" w:rsidRPr="0089721E">
        <w:rPr>
          <w:rFonts w:ascii="Arial" w:hAnsi="Arial" w:cs="Arial"/>
          <w:sz w:val="24"/>
          <w:szCs w:val="24"/>
        </w:rPr>
        <w:t xml:space="preserve">Morgan Kaufmann. </w:t>
      </w:r>
      <w:r w:rsidR="00AB6AEA" w:rsidRPr="0089721E">
        <w:rPr>
          <w:rFonts w:ascii="Arial" w:hAnsi="Arial" w:cs="Arial"/>
          <w:sz w:val="24"/>
          <w:szCs w:val="24"/>
        </w:rPr>
        <w:t xml:space="preserve">Available via the </w:t>
      </w:r>
      <w:proofErr w:type="spellStart"/>
      <w:r w:rsidR="00AB6AEA" w:rsidRPr="0089721E">
        <w:rPr>
          <w:rFonts w:ascii="Arial" w:hAnsi="Arial" w:cs="Arial"/>
          <w:sz w:val="24"/>
          <w:szCs w:val="24"/>
        </w:rPr>
        <w:t>Vitalsource</w:t>
      </w:r>
      <w:proofErr w:type="spellEnd"/>
      <w:r w:rsidR="00AB6AEA" w:rsidRPr="0089721E">
        <w:rPr>
          <w:rFonts w:ascii="Arial" w:hAnsi="Arial" w:cs="Arial"/>
          <w:sz w:val="24"/>
          <w:szCs w:val="24"/>
        </w:rPr>
        <w:t xml:space="preserve"> Bookshelf</w:t>
      </w:r>
      <w:r w:rsidR="0083210B" w:rsidRPr="0089721E">
        <w:rPr>
          <w:rFonts w:ascii="Arial" w:hAnsi="Arial" w:cs="Arial"/>
          <w:sz w:val="24"/>
          <w:szCs w:val="24"/>
        </w:rPr>
        <w:t xml:space="preserve">. </w:t>
      </w:r>
      <w:r w:rsidR="000D60F7" w:rsidRPr="0089721E">
        <w:rPr>
          <w:rFonts w:ascii="Arial" w:hAnsi="Arial" w:cs="Arial"/>
          <w:sz w:val="24"/>
          <w:szCs w:val="24"/>
        </w:rPr>
        <w:t>[Accessed 1</w:t>
      </w:r>
      <w:r w:rsidR="00144251" w:rsidRPr="0089721E">
        <w:rPr>
          <w:rFonts w:ascii="Arial" w:hAnsi="Arial" w:cs="Arial"/>
          <w:sz w:val="24"/>
          <w:szCs w:val="24"/>
        </w:rPr>
        <w:t>8</w:t>
      </w:r>
      <w:r w:rsidR="000D60F7" w:rsidRPr="0089721E">
        <w:rPr>
          <w:rFonts w:ascii="Arial" w:hAnsi="Arial" w:cs="Arial"/>
          <w:sz w:val="24"/>
          <w:szCs w:val="24"/>
        </w:rPr>
        <w:t xml:space="preserve"> July 2022].</w:t>
      </w:r>
    </w:p>
    <w:p w:rsidR="00DF4E26" w:rsidRDefault="00DF4E26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721DB1" w:rsidRPr="0089721E" w:rsidRDefault="00346A26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Kang</w:t>
      </w:r>
      <w:r w:rsidR="00C03672" w:rsidRPr="0089721E">
        <w:rPr>
          <w:rFonts w:ascii="Arial" w:hAnsi="Arial" w:cs="Arial"/>
          <w:sz w:val="24"/>
          <w:szCs w:val="24"/>
        </w:rPr>
        <w:t>, R</w:t>
      </w:r>
      <w:r w:rsidR="000316AD" w:rsidRPr="0089721E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89721E">
        <w:rPr>
          <w:rFonts w:ascii="Arial" w:hAnsi="Arial" w:cs="Arial"/>
          <w:sz w:val="24"/>
          <w:szCs w:val="24"/>
        </w:rPr>
        <w:t>Dabbish</w:t>
      </w:r>
      <w:proofErr w:type="spellEnd"/>
      <w:r w:rsidRPr="0089721E">
        <w:rPr>
          <w:rFonts w:ascii="Arial" w:hAnsi="Arial" w:cs="Arial"/>
          <w:sz w:val="24"/>
          <w:szCs w:val="24"/>
        </w:rPr>
        <w:t>,</w:t>
      </w:r>
      <w:r w:rsidR="000316AD" w:rsidRPr="0089721E">
        <w:rPr>
          <w:rFonts w:ascii="Arial" w:hAnsi="Arial" w:cs="Arial"/>
          <w:sz w:val="24"/>
          <w:szCs w:val="24"/>
        </w:rPr>
        <w:t xml:space="preserve"> L.,</w:t>
      </w:r>
      <w:r w:rsidRPr="00897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721E">
        <w:rPr>
          <w:rFonts w:ascii="Arial" w:hAnsi="Arial" w:cs="Arial"/>
          <w:sz w:val="24"/>
          <w:szCs w:val="24"/>
        </w:rPr>
        <w:t>Fruchter</w:t>
      </w:r>
      <w:proofErr w:type="spellEnd"/>
      <w:r w:rsidRPr="0089721E">
        <w:rPr>
          <w:rFonts w:ascii="Arial" w:hAnsi="Arial" w:cs="Arial"/>
          <w:sz w:val="24"/>
          <w:szCs w:val="24"/>
        </w:rPr>
        <w:t>,</w:t>
      </w:r>
      <w:r w:rsidR="000316AD" w:rsidRPr="0089721E">
        <w:rPr>
          <w:rFonts w:ascii="Arial" w:hAnsi="Arial" w:cs="Arial"/>
          <w:sz w:val="24"/>
          <w:szCs w:val="24"/>
        </w:rPr>
        <w:t xml:space="preserve"> N. &amp; </w:t>
      </w:r>
      <w:proofErr w:type="spellStart"/>
      <w:r w:rsidR="000316AD" w:rsidRPr="0089721E">
        <w:rPr>
          <w:rFonts w:ascii="Arial" w:hAnsi="Arial" w:cs="Arial"/>
          <w:sz w:val="24"/>
          <w:szCs w:val="24"/>
        </w:rPr>
        <w:t>Kiesler</w:t>
      </w:r>
      <w:proofErr w:type="spellEnd"/>
      <w:r w:rsidR="000316AD" w:rsidRPr="0089721E">
        <w:rPr>
          <w:rFonts w:ascii="Arial" w:hAnsi="Arial" w:cs="Arial"/>
          <w:sz w:val="24"/>
          <w:szCs w:val="24"/>
        </w:rPr>
        <w:t>, S.</w:t>
      </w:r>
      <w:r w:rsidRPr="0089721E">
        <w:rPr>
          <w:rFonts w:ascii="Arial" w:hAnsi="Arial" w:cs="Arial"/>
          <w:sz w:val="24"/>
          <w:szCs w:val="24"/>
        </w:rPr>
        <w:t xml:space="preserve"> (2015) “My Data Just Goes Everywhere:” User Mental Models of the Internet and Implications for Privacy and Security</w:t>
      </w:r>
      <w:r w:rsidR="007442D6" w:rsidRPr="0089721E">
        <w:rPr>
          <w:rFonts w:ascii="Arial" w:hAnsi="Arial" w:cs="Arial"/>
          <w:sz w:val="24"/>
          <w:szCs w:val="24"/>
        </w:rPr>
        <w:t xml:space="preserve">. </w:t>
      </w:r>
      <w:r w:rsidR="0078343B" w:rsidRPr="0089721E">
        <w:rPr>
          <w:rFonts w:ascii="Arial" w:hAnsi="Arial" w:cs="Arial"/>
          <w:i/>
          <w:sz w:val="24"/>
          <w:szCs w:val="24"/>
        </w:rPr>
        <w:t xml:space="preserve">Symposium </w:t>
      </w:r>
      <w:proofErr w:type="gramStart"/>
      <w:r w:rsidR="0078343B" w:rsidRPr="0089721E">
        <w:rPr>
          <w:rFonts w:ascii="Arial" w:hAnsi="Arial" w:cs="Arial"/>
          <w:i/>
          <w:sz w:val="24"/>
          <w:szCs w:val="24"/>
        </w:rPr>
        <w:t>On</w:t>
      </w:r>
      <w:proofErr w:type="gramEnd"/>
      <w:r w:rsidR="0078343B" w:rsidRPr="0089721E">
        <w:rPr>
          <w:rFonts w:ascii="Arial" w:hAnsi="Arial" w:cs="Arial"/>
          <w:i/>
          <w:sz w:val="24"/>
          <w:szCs w:val="24"/>
        </w:rPr>
        <w:t xml:space="preserve"> Usable Privacy and Security.</w:t>
      </w:r>
      <w:r w:rsidR="0078343B" w:rsidRPr="0089721E">
        <w:rPr>
          <w:rFonts w:ascii="Arial" w:hAnsi="Arial" w:cs="Arial"/>
          <w:sz w:val="24"/>
          <w:szCs w:val="24"/>
        </w:rPr>
        <w:t xml:space="preserve"> </w:t>
      </w:r>
      <w:r w:rsidR="00721DB1" w:rsidRPr="0089721E">
        <w:rPr>
          <w:rFonts w:ascii="Arial" w:hAnsi="Arial" w:cs="Arial"/>
          <w:sz w:val="24"/>
          <w:szCs w:val="24"/>
        </w:rPr>
        <w:t>39-52</w:t>
      </w:r>
      <w:r w:rsidR="00E320FF" w:rsidRPr="0089721E">
        <w:rPr>
          <w:rFonts w:ascii="Arial" w:hAnsi="Arial" w:cs="Arial"/>
          <w:sz w:val="24"/>
          <w:szCs w:val="24"/>
        </w:rPr>
        <w:t xml:space="preserve">. Available from: </w:t>
      </w:r>
      <w:hyperlink r:id="rId15" w:history="1">
        <w:r w:rsidR="005747DA" w:rsidRPr="0089721E">
          <w:rPr>
            <w:rStyle w:val="Hyperlink"/>
            <w:rFonts w:ascii="Arial" w:hAnsi="Arial" w:cs="Arial"/>
            <w:sz w:val="24"/>
            <w:szCs w:val="24"/>
          </w:rPr>
          <w:t>https://www.usenix.org/conference/soups2015/proceedings/presentation/kang</w:t>
        </w:r>
      </w:hyperlink>
      <w:r w:rsidR="005747DA" w:rsidRPr="0089721E">
        <w:rPr>
          <w:rFonts w:ascii="Arial" w:hAnsi="Arial" w:cs="Arial"/>
          <w:sz w:val="24"/>
          <w:szCs w:val="24"/>
        </w:rPr>
        <w:t xml:space="preserve"> [Accessed 18 July 2022].</w:t>
      </w:r>
    </w:p>
    <w:p w:rsidR="005747DA" w:rsidRPr="0089721E" w:rsidRDefault="005747DA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771E33" w:rsidRPr="0089721E" w:rsidRDefault="008D6756" w:rsidP="0089721E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9721E">
        <w:rPr>
          <w:rFonts w:ascii="Arial" w:hAnsi="Arial" w:cs="Arial"/>
          <w:sz w:val="24"/>
          <w:szCs w:val="24"/>
        </w:rPr>
        <w:t>Michie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, S., van </w:t>
      </w:r>
      <w:proofErr w:type="spellStart"/>
      <w:r w:rsidRPr="0089721E">
        <w:rPr>
          <w:rFonts w:ascii="Arial" w:hAnsi="Arial" w:cs="Arial"/>
          <w:sz w:val="24"/>
          <w:szCs w:val="24"/>
        </w:rPr>
        <w:t>Stralan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, M. M., &amp; West, R. </w:t>
      </w:r>
      <w:r w:rsidR="00550769" w:rsidRPr="0089721E">
        <w:rPr>
          <w:rFonts w:ascii="Arial" w:hAnsi="Arial" w:cs="Arial"/>
          <w:sz w:val="24"/>
          <w:szCs w:val="24"/>
        </w:rPr>
        <w:t xml:space="preserve">(2011) </w:t>
      </w:r>
      <w:proofErr w:type="gramStart"/>
      <w:r w:rsidR="00771E33" w:rsidRPr="0089721E">
        <w:rPr>
          <w:rFonts w:ascii="Arial" w:hAnsi="Arial" w:cs="Arial"/>
          <w:sz w:val="24"/>
          <w:szCs w:val="24"/>
        </w:rPr>
        <w:t>The</w:t>
      </w:r>
      <w:proofErr w:type="gramEnd"/>
      <w:r w:rsidR="00771E33" w:rsidRPr="0089721E">
        <w:rPr>
          <w:rFonts w:ascii="Arial" w:hAnsi="Arial" w:cs="Arial"/>
          <w:sz w:val="24"/>
          <w:szCs w:val="24"/>
        </w:rPr>
        <w:t xml:space="preserve"> behaviour change wheel: A new method for characterising and designing behaviour change interventions</w:t>
      </w:r>
      <w:r w:rsidR="00565EBF" w:rsidRPr="0089721E">
        <w:rPr>
          <w:rFonts w:ascii="Arial" w:hAnsi="Arial" w:cs="Arial"/>
          <w:sz w:val="24"/>
          <w:szCs w:val="24"/>
        </w:rPr>
        <w:t xml:space="preserve">. </w:t>
      </w:r>
      <w:r w:rsidR="00925C61" w:rsidRPr="0089721E">
        <w:rPr>
          <w:rFonts w:ascii="Arial" w:hAnsi="Arial" w:cs="Arial"/>
          <w:i/>
          <w:sz w:val="24"/>
          <w:szCs w:val="24"/>
        </w:rPr>
        <w:t>Implementation Science</w:t>
      </w:r>
      <w:r w:rsidR="00BA4248" w:rsidRPr="0089721E">
        <w:rPr>
          <w:rFonts w:ascii="Arial" w:hAnsi="Arial" w:cs="Arial"/>
          <w:sz w:val="24"/>
          <w:szCs w:val="24"/>
        </w:rPr>
        <w:t xml:space="preserve">. </w:t>
      </w:r>
      <w:r w:rsidR="000F4873" w:rsidRPr="0089721E">
        <w:rPr>
          <w:rFonts w:ascii="Arial" w:hAnsi="Arial" w:cs="Arial"/>
          <w:sz w:val="24"/>
          <w:szCs w:val="24"/>
        </w:rPr>
        <w:t>6(1)</w:t>
      </w:r>
      <w:r w:rsidR="00DA3532" w:rsidRPr="0089721E">
        <w:rPr>
          <w:rFonts w:ascii="Arial" w:hAnsi="Arial" w:cs="Arial"/>
          <w:sz w:val="24"/>
          <w:szCs w:val="24"/>
        </w:rPr>
        <w:t xml:space="preserve">: </w:t>
      </w:r>
      <w:r w:rsidR="008B0466" w:rsidRPr="0089721E">
        <w:rPr>
          <w:rFonts w:ascii="Arial" w:hAnsi="Arial" w:cs="Arial"/>
          <w:sz w:val="24"/>
          <w:szCs w:val="24"/>
        </w:rPr>
        <w:t xml:space="preserve">42 </w:t>
      </w:r>
      <w:r w:rsidR="002C5E11" w:rsidRPr="0089721E">
        <w:rPr>
          <w:rFonts w:ascii="Arial" w:hAnsi="Arial" w:cs="Arial"/>
          <w:sz w:val="24"/>
          <w:szCs w:val="24"/>
        </w:rPr>
        <w:t>DOI</w:t>
      </w:r>
      <w:r w:rsidR="00565EBF" w:rsidRPr="0089721E">
        <w:rPr>
          <w:rFonts w:ascii="Arial" w:hAnsi="Arial" w:cs="Arial"/>
          <w:sz w:val="24"/>
          <w:szCs w:val="24"/>
        </w:rPr>
        <w:t xml:space="preserve">: </w:t>
      </w:r>
      <w:r w:rsidR="0058771F" w:rsidRPr="0089721E">
        <w:rPr>
          <w:rFonts w:ascii="Arial" w:hAnsi="Arial" w:cs="Arial"/>
          <w:sz w:val="24"/>
          <w:szCs w:val="24"/>
        </w:rPr>
        <w:t>https://doi.org/10.1186/1748-5908-6-42</w:t>
      </w:r>
    </w:p>
    <w:p w:rsidR="00771E33" w:rsidRPr="0089721E" w:rsidRDefault="00771E33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931FEA" w:rsidRPr="0089721E" w:rsidRDefault="00931FEA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NCSC (</w:t>
      </w:r>
      <w:bookmarkStart w:id="6" w:name="_GoBack"/>
      <w:r w:rsidRPr="0089721E">
        <w:rPr>
          <w:rFonts w:ascii="Arial" w:hAnsi="Arial" w:cs="Arial"/>
          <w:sz w:val="24"/>
          <w:szCs w:val="24"/>
        </w:rPr>
        <w:t>N.D</w:t>
      </w:r>
      <w:bookmarkEnd w:id="6"/>
      <w:r w:rsidRPr="0089721E">
        <w:rPr>
          <w:rFonts w:ascii="Arial" w:hAnsi="Arial" w:cs="Arial"/>
          <w:sz w:val="24"/>
          <w:szCs w:val="24"/>
        </w:rPr>
        <w:t>.) Board Toolkit. Available from:</w:t>
      </w:r>
      <w:r w:rsidR="008C57D6" w:rsidRPr="0089721E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="008C57D6" w:rsidRPr="0089721E">
          <w:rPr>
            <w:rStyle w:val="Hyperlink"/>
            <w:rFonts w:ascii="Arial" w:hAnsi="Arial" w:cs="Arial"/>
            <w:sz w:val="24"/>
            <w:szCs w:val="24"/>
          </w:rPr>
          <w:t>https://www.ncsc.gov.uk/collection/board-toolkit</w:t>
        </w:r>
      </w:hyperlink>
      <w:r w:rsidR="008C57D6" w:rsidRPr="0089721E">
        <w:rPr>
          <w:rFonts w:ascii="Arial" w:hAnsi="Arial" w:cs="Arial"/>
          <w:sz w:val="24"/>
          <w:szCs w:val="24"/>
        </w:rPr>
        <w:t xml:space="preserve"> </w:t>
      </w:r>
      <w:r w:rsidR="00D911BF" w:rsidRPr="0089721E">
        <w:rPr>
          <w:rFonts w:ascii="Arial" w:hAnsi="Arial" w:cs="Arial"/>
          <w:sz w:val="24"/>
          <w:szCs w:val="24"/>
        </w:rPr>
        <w:t>[Accessed 14 July 2022].</w:t>
      </w:r>
    </w:p>
    <w:p w:rsidR="005562CD" w:rsidRPr="0089721E" w:rsidRDefault="005562CD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5562CD" w:rsidRPr="0089721E" w:rsidRDefault="005562CD" w:rsidP="0089721E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9721E">
        <w:rPr>
          <w:rFonts w:ascii="Arial" w:hAnsi="Arial" w:cs="Arial"/>
          <w:sz w:val="24"/>
          <w:szCs w:val="24"/>
        </w:rPr>
        <w:t>Sasse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, M. A. (2019) Human Factors Knowledge Area Issue 1.0. Available from: </w:t>
      </w:r>
      <w:hyperlink r:id="rId17" w:history="1">
        <w:r w:rsidRPr="0089721E">
          <w:rPr>
            <w:rStyle w:val="Hyperlink"/>
            <w:rFonts w:ascii="Arial" w:hAnsi="Arial" w:cs="Arial"/>
            <w:sz w:val="24"/>
            <w:szCs w:val="24"/>
          </w:rPr>
          <w:t>https://www.cybok.org/media/downloads/Human_Factors_issue_1.0.pdf</w:t>
        </w:r>
      </w:hyperlink>
      <w:r w:rsidR="00F15587" w:rsidRPr="0089721E">
        <w:rPr>
          <w:rFonts w:ascii="Arial" w:hAnsi="Arial" w:cs="Arial"/>
          <w:sz w:val="24"/>
          <w:szCs w:val="24"/>
        </w:rPr>
        <w:t xml:space="preserve"> [Accessed 15 July</w:t>
      </w:r>
      <w:r w:rsidRPr="0089721E">
        <w:rPr>
          <w:rFonts w:ascii="Arial" w:hAnsi="Arial" w:cs="Arial"/>
          <w:sz w:val="24"/>
          <w:szCs w:val="24"/>
        </w:rPr>
        <w:t xml:space="preserve"> 2022].</w:t>
      </w:r>
    </w:p>
    <w:p w:rsidR="00931FEA" w:rsidRPr="0089721E" w:rsidRDefault="00931FEA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6B0DC3" w:rsidRPr="0089721E" w:rsidRDefault="006B0DC3" w:rsidP="0089721E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89721E">
        <w:rPr>
          <w:rFonts w:ascii="Arial" w:hAnsi="Arial" w:cs="Arial"/>
          <w:sz w:val="24"/>
          <w:szCs w:val="24"/>
        </w:rPr>
        <w:lastRenderedPageBreak/>
        <w:t>Siteimprove</w:t>
      </w:r>
      <w:proofErr w:type="spellEnd"/>
      <w:r w:rsidRPr="0089721E">
        <w:rPr>
          <w:rFonts w:ascii="Arial" w:hAnsi="Arial" w:cs="Arial"/>
          <w:sz w:val="24"/>
          <w:szCs w:val="24"/>
        </w:rPr>
        <w:t xml:space="preserve"> (N.D.) </w:t>
      </w:r>
      <w:r w:rsidR="00021FF9" w:rsidRPr="0089721E">
        <w:rPr>
          <w:rFonts w:ascii="Arial" w:hAnsi="Arial" w:cs="Arial"/>
          <w:sz w:val="24"/>
          <w:szCs w:val="24"/>
        </w:rPr>
        <w:t>Overview of UK website accessibility laws</w:t>
      </w:r>
      <w:r w:rsidR="001174BC" w:rsidRPr="0089721E">
        <w:rPr>
          <w:rFonts w:ascii="Arial" w:hAnsi="Arial" w:cs="Arial"/>
          <w:sz w:val="24"/>
          <w:szCs w:val="24"/>
        </w:rPr>
        <w:t>.</w:t>
      </w:r>
      <w:r w:rsidR="00021FF9" w:rsidRPr="0089721E">
        <w:rPr>
          <w:rFonts w:ascii="Arial" w:hAnsi="Arial" w:cs="Arial"/>
          <w:sz w:val="24"/>
          <w:szCs w:val="24"/>
        </w:rPr>
        <w:t xml:space="preserve"> Available from: </w:t>
      </w:r>
      <w:hyperlink r:id="rId18" w:history="1">
        <w:r w:rsidR="00D87758" w:rsidRPr="0089721E">
          <w:rPr>
            <w:rStyle w:val="Hyperlink"/>
            <w:rFonts w:ascii="Arial" w:hAnsi="Arial" w:cs="Arial"/>
            <w:sz w:val="24"/>
            <w:szCs w:val="24"/>
          </w:rPr>
          <w:t>https://www.siteimprove.com/glossary/uk-accessibility-laws</w:t>
        </w:r>
      </w:hyperlink>
      <w:r w:rsidR="00D87758"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DF4E26" w:rsidRDefault="00DF4E26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EA05A0" w:rsidRDefault="00133992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Software Engineering Institute. (2013)</w:t>
      </w:r>
      <w:r w:rsidR="009877AD" w:rsidRPr="0089721E">
        <w:rPr>
          <w:rFonts w:ascii="Arial" w:hAnsi="Arial" w:cs="Arial"/>
          <w:sz w:val="24"/>
          <w:szCs w:val="24"/>
        </w:rPr>
        <w:t xml:space="preserve"> Unintentional Insider Threats:</w:t>
      </w:r>
      <w:r w:rsidR="00B73B09" w:rsidRPr="0089721E">
        <w:rPr>
          <w:rFonts w:ascii="Arial" w:hAnsi="Arial" w:cs="Arial"/>
          <w:sz w:val="24"/>
          <w:szCs w:val="24"/>
        </w:rPr>
        <w:t xml:space="preserve"> </w:t>
      </w:r>
      <w:r w:rsidR="00B82C1E" w:rsidRPr="0089721E">
        <w:rPr>
          <w:rFonts w:ascii="Arial" w:hAnsi="Arial" w:cs="Arial"/>
          <w:sz w:val="24"/>
          <w:szCs w:val="24"/>
        </w:rPr>
        <w:t xml:space="preserve">A Foundational Study. Available from: </w:t>
      </w:r>
      <w:hyperlink r:id="rId19" w:history="1">
        <w:r w:rsidR="00B82C1E" w:rsidRPr="0089721E">
          <w:rPr>
            <w:rStyle w:val="Hyperlink"/>
            <w:rFonts w:ascii="Arial" w:hAnsi="Arial" w:cs="Arial"/>
            <w:sz w:val="24"/>
            <w:szCs w:val="24"/>
          </w:rPr>
          <w:t>https://resources.sei.cmu.edu/asset_files/TechnicalNote/2013_004_001_58748.pdf</w:t>
        </w:r>
      </w:hyperlink>
      <w:r w:rsidR="00B82C1E"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EE2E2D" w:rsidRPr="0089721E" w:rsidRDefault="00EE2E2D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EA05A0" w:rsidRPr="0089721E" w:rsidRDefault="00780025" w:rsidP="0089721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 GDPR 2022</w:t>
      </w:r>
      <w:r w:rsidR="00155559">
        <w:rPr>
          <w:rFonts w:ascii="Arial" w:hAnsi="Arial" w:cs="Arial"/>
          <w:sz w:val="24"/>
          <w:szCs w:val="24"/>
        </w:rPr>
        <w:t>, United Kingdom.</w:t>
      </w:r>
      <w:r w:rsidR="00EA05A0" w:rsidRPr="0089721E">
        <w:rPr>
          <w:rFonts w:ascii="Arial" w:hAnsi="Arial" w:cs="Arial"/>
          <w:sz w:val="24"/>
          <w:szCs w:val="24"/>
        </w:rPr>
        <w:t xml:space="preserve"> Available from: </w:t>
      </w:r>
      <w:hyperlink r:id="rId20" w:history="1">
        <w:r w:rsidR="00EA05A0" w:rsidRPr="0089721E">
          <w:rPr>
            <w:rStyle w:val="Hyperlink"/>
            <w:rFonts w:ascii="Arial" w:hAnsi="Arial" w:cs="Arial"/>
            <w:sz w:val="24"/>
            <w:szCs w:val="24"/>
          </w:rPr>
          <w:t>https://www.legislation.gov.uk/eur/2016/679/contents</w:t>
        </w:r>
      </w:hyperlink>
      <w:r w:rsidR="00EA05A0" w:rsidRPr="0089721E">
        <w:rPr>
          <w:rFonts w:ascii="Arial" w:hAnsi="Arial" w:cs="Arial"/>
          <w:sz w:val="24"/>
          <w:szCs w:val="24"/>
        </w:rPr>
        <w:t xml:space="preserve"> [Accessed 17 July 2022].</w:t>
      </w:r>
    </w:p>
    <w:p w:rsidR="00346A26" w:rsidRPr="0089721E" w:rsidRDefault="00346A26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F604B1" w:rsidRPr="0089721E" w:rsidRDefault="00FC0A88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U.S. Departme</w:t>
      </w:r>
      <w:r w:rsidR="00262D80" w:rsidRPr="0089721E">
        <w:rPr>
          <w:rFonts w:ascii="Arial" w:hAnsi="Arial" w:cs="Arial"/>
          <w:sz w:val="24"/>
          <w:szCs w:val="24"/>
        </w:rPr>
        <w:t xml:space="preserve">nt of </w:t>
      </w:r>
      <w:r w:rsidR="008B60B3" w:rsidRPr="0089721E">
        <w:rPr>
          <w:rFonts w:ascii="Arial" w:hAnsi="Arial" w:cs="Arial"/>
          <w:sz w:val="24"/>
          <w:szCs w:val="24"/>
        </w:rPr>
        <w:t>Homeland Security</w:t>
      </w:r>
      <w:r w:rsidR="00F464FC" w:rsidRPr="0089721E">
        <w:rPr>
          <w:rFonts w:ascii="Arial" w:hAnsi="Arial" w:cs="Arial"/>
          <w:sz w:val="24"/>
          <w:szCs w:val="24"/>
        </w:rPr>
        <w:t>.</w:t>
      </w:r>
      <w:r w:rsidR="008B60B3" w:rsidRPr="0089721E">
        <w:rPr>
          <w:rFonts w:ascii="Arial" w:hAnsi="Arial" w:cs="Arial"/>
          <w:sz w:val="24"/>
          <w:szCs w:val="24"/>
        </w:rPr>
        <w:t xml:space="preserve"> (2012) </w:t>
      </w:r>
      <w:proofErr w:type="gramStart"/>
      <w:r w:rsidR="00FA009A" w:rsidRPr="0089721E">
        <w:rPr>
          <w:rFonts w:ascii="Arial" w:hAnsi="Arial" w:cs="Arial"/>
          <w:sz w:val="24"/>
          <w:szCs w:val="24"/>
        </w:rPr>
        <w:t>The</w:t>
      </w:r>
      <w:proofErr w:type="gramEnd"/>
      <w:r w:rsidR="00FA009A" w:rsidRPr="0089721E">
        <w:rPr>
          <w:rFonts w:ascii="Arial" w:hAnsi="Arial" w:cs="Arial"/>
          <w:sz w:val="24"/>
          <w:szCs w:val="24"/>
        </w:rPr>
        <w:t xml:space="preserve"> Menlo Report</w:t>
      </w:r>
      <w:r w:rsidR="001F2979" w:rsidRPr="0089721E">
        <w:rPr>
          <w:rFonts w:ascii="Arial" w:hAnsi="Arial" w:cs="Arial"/>
          <w:sz w:val="24"/>
          <w:szCs w:val="24"/>
        </w:rPr>
        <w:t>: Ethical Principles Guiding</w:t>
      </w:r>
      <w:r w:rsidR="003B0508" w:rsidRPr="0089721E">
        <w:rPr>
          <w:rFonts w:ascii="Arial" w:hAnsi="Arial" w:cs="Arial"/>
          <w:sz w:val="24"/>
          <w:szCs w:val="24"/>
        </w:rPr>
        <w:t xml:space="preserve"> </w:t>
      </w:r>
      <w:r w:rsidR="00923D98" w:rsidRPr="0089721E">
        <w:rPr>
          <w:rFonts w:ascii="Arial" w:hAnsi="Arial" w:cs="Arial"/>
          <w:sz w:val="24"/>
          <w:szCs w:val="24"/>
        </w:rPr>
        <w:t>Information and Communication Technology Research</w:t>
      </w:r>
      <w:r w:rsidR="00FA009A" w:rsidRPr="0089721E">
        <w:rPr>
          <w:rFonts w:ascii="Arial" w:hAnsi="Arial" w:cs="Arial"/>
          <w:sz w:val="24"/>
          <w:szCs w:val="24"/>
        </w:rPr>
        <w:t>.</w:t>
      </w:r>
      <w:r w:rsidR="008B60B3" w:rsidRPr="0089721E">
        <w:rPr>
          <w:rFonts w:ascii="Arial" w:hAnsi="Arial" w:cs="Arial"/>
          <w:sz w:val="24"/>
          <w:szCs w:val="24"/>
        </w:rPr>
        <w:t xml:space="preserve"> </w:t>
      </w:r>
      <w:r w:rsidR="00FA009A" w:rsidRPr="0089721E">
        <w:rPr>
          <w:rFonts w:ascii="Arial" w:hAnsi="Arial" w:cs="Arial"/>
          <w:sz w:val="24"/>
          <w:szCs w:val="24"/>
        </w:rPr>
        <w:t xml:space="preserve">Available from: </w:t>
      </w:r>
      <w:hyperlink r:id="rId21" w:history="1">
        <w:r w:rsidR="007A10F3" w:rsidRPr="0089721E">
          <w:rPr>
            <w:rFonts w:ascii="Arial" w:hAnsi="Arial" w:cs="Arial"/>
            <w:sz w:val="24"/>
            <w:szCs w:val="24"/>
          </w:rPr>
          <w:t>https://www.dhs.gov/sites/default/files/publications/CSD-MenloPrinciplesCORE-20120803_1.pdf</w:t>
        </w:r>
      </w:hyperlink>
      <w:r w:rsidR="007A10F3" w:rsidRPr="0089721E">
        <w:rPr>
          <w:rFonts w:ascii="Arial" w:hAnsi="Arial" w:cs="Arial"/>
          <w:sz w:val="24"/>
          <w:szCs w:val="24"/>
        </w:rPr>
        <w:t xml:space="preserve"> [Accessed 14 July 2022].</w:t>
      </w:r>
    </w:p>
    <w:p w:rsidR="007F05E7" w:rsidRPr="0089721E" w:rsidRDefault="007F05E7" w:rsidP="0089721E">
      <w:pPr>
        <w:spacing w:line="480" w:lineRule="auto"/>
        <w:rPr>
          <w:rFonts w:ascii="Arial" w:hAnsi="Arial" w:cs="Arial"/>
          <w:sz w:val="24"/>
          <w:szCs w:val="24"/>
        </w:rPr>
      </w:pPr>
    </w:p>
    <w:p w:rsidR="00284611" w:rsidRPr="0089721E" w:rsidRDefault="00565927" w:rsidP="0089721E">
      <w:p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Waite, A. (2010) </w:t>
      </w:r>
      <w:r w:rsidR="00CA7334" w:rsidRPr="0089721E">
        <w:rPr>
          <w:rFonts w:ascii="Arial" w:hAnsi="Arial" w:cs="Arial"/>
          <w:sz w:val="24"/>
          <w:szCs w:val="24"/>
        </w:rPr>
        <w:t>InfoSec Triads: Security/Functionality/Ease-of-use</w:t>
      </w:r>
      <w:r w:rsidR="00341A50" w:rsidRPr="0089721E">
        <w:rPr>
          <w:rFonts w:ascii="Arial" w:hAnsi="Arial" w:cs="Arial"/>
          <w:sz w:val="24"/>
          <w:szCs w:val="24"/>
        </w:rPr>
        <w:t xml:space="preserve">. </w:t>
      </w:r>
      <w:r w:rsidR="00CA7334" w:rsidRPr="0089721E">
        <w:rPr>
          <w:rFonts w:ascii="Arial" w:hAnsi="Arial" w:cs="Arial"/>
          <w:sz w:val="24"/>
          <w:szCs w:val="24"/>
        </w:rPr>
        <w:t>12 J</w:t>
      </w:r>
      <w:r w:rsidRPr="0089721E">
        <w:rPr>
          <w:rFonts w:ascii="Arial" w:hAnsi="Arial" w:cs="Arial"/>
          <w:sz w:val="24"/>
          <w:szCs w:val="24"/>
        </w:rPr>
        <w:t>une 2010</w:t>
      </w:r>
      <w:r w:rsidR="00341A50" w:rsidRPr="0089721E">
        <w:rPr>
          <w:rFonts w:ascii="Arial" w:hAnsi="Arial" w:cs="Arial"/>
          <w:sz w:val="24"/>
          <w:szCs w:val="24"/>
        </w:rPr>
        <w:t xml:space="preserve">. </w:t>
      </w:r>
      <w:r w:rsidR="00341A50" w:rsidRPr="0089721E">
        <w:rPr>
          <w:rFonts w:ascii="Arial" w:hAnsi="Arial" w:cs="Arial"/>
          <w:i/>
          <w:sz w:val="24"/>
          <w:szCs w:val="24"/>
        </w:rPr>
        <w:t>Offensive and Defensive IT Security</w:t>
      </w:r>
      <w:r w:rsidR="00341A50" w:rsidRPr="0089721E">
        <w:rPr>
          <w:rFonts w:ascii="Arial" w:hAnsi="Arial" w:cs="Arial"/>
          <w:sz w:val="24"/>
          <w:szCs w:val="24"/>
        </w:rPr>
        <w:t>. Available from:</w:t>
      </w:r>
      <w:r w:rsidR="00E940DE">
        <w:rPr>
          <w:rFonts w:ascii="Arial" w:hAnsi="Arial" w:cs="Arial"/>
          <w:sz w:val="24"/>
          <w:szCs w:val="24"/>
        </w:rPr>
        <w:t xml:space="preserve"> </w:t>
      </w:r>
      <w:r w:rsidR="006D42C6" w:rsidRPr="0089721E">
        <w:rPr>
          <w:rFonts w:ascii="Arial" w:hAnsi="Arial" w:cs="Arial"/>
          <w:sz w:val="24"/>
          <w:szCs w:val="24"/>
        </w:rPr>
        <w:t>https://blog.infosanity.co.uk/?p=676</w:t>
      </w:r>
      <w:r w:rsidR="00341A50" w:rsidRPr="0089721E">
        <w:rPr>
          <w:rFonts w:ascii="Arial" w:hAnsi="Arial" w:cs="Arial"/>
          <w:sz w:val="24"/>
          <w:szCs w:val="24"/>
        </w:rPr>
        <w:t xml:space="preserve"> [Accessed 18 July 2022]. </w:t>
      </w:r>
      <w:r w:rsidR="00284611" w:rsidRPr="0089721E">
        <w:rPr>
          <w:rFonts w:ascii="Arial" w:hAnsi="Arial" w:cs="Arial"/>
          <w:sz w:val="24"/>
          <w:szCs w:val="24"/>
        </w:rPr>
        <w:br w:type="page"/>
      </w:r>
    </w:p>
    <w:p w:rsidR="00BE6478" w:rsidRPr="0089721E" w:rsidRDefault="0072677A" w:rsidP="0089721E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bookmarkStart w:id="7" w:name="_Toc109487241"/>
      <w:r w:rsidRPr="0089721E">
        <w:rPr>
          <w:rFonts w:ascii="Arial" w:hAnsi="Arial" w:cs="Arial"/>
          <w:sz w:val="24"/>
          <w:szCs w:val="24"/>
        </w:rPr>
        <w:lastRenderedPageBreak/>
        <w:t>Appendix</w:t>
      </w:r>
      <w:bookmarkEnd w:id="7"/>
    </w:p>
    <w:p w:rsidR="00BA15F3" w:rsidRPr="0089721E" w:rsidRDefault="00BA15F3" w:rsidP="0089721E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4717B7" w:rsidRPr="0089721E" w:rsidRDefault="004717B7" w:rsidP="0089721E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9721E">
        <w:rPr>
          <w:rFonts w:ascii="Arial" w:hAnsi="Arial" w:cs="Arial"/>
          <w:b/>
          <w:sz w:val="24"/>
          <w:szCs w:val="24"/>
        </w:rPr>
        <w:t>Mitigation Mapping</w:t>
      </w:r>
    </w:p>
    <w:p w:rsidR="009D55E1" w:rsidRPr="0089721E" w:rsidRDefault="009D55E1" w:rsidP="0089721E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BE6478" w:rsidRPr="0089721E" w:rsidRDefault="00BE6478" w:rsidP="0089721E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MENTAL MODELS</w:t>
      </w:r>
    </w:p>
    <w:p w:rsidR="00BE6478" w:rsidRPr="0089721E" w:rsidRDefault="00BE6478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Policies</w:t>
      </w:r>
    </w:p>
    <w:p w:rsidR="00BE6478" w:rsidRPr="0089721E" w:rsidRDefault="00BE6478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IT Security Awareness</w:t>
      </w:r>
    </w:p>
    <w:p w:rsidR="00BE6478" w:rsidRPr="0089721E" w:rsidRDefault="00443C05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UX</w:t>
      </w:r>
      <w:r w:rsidR="00A65D87" w:rsidRPr="0089721E">
        <w:rPr>
          <w:rFonts w:ascii="Arial" w:hAnsi="Arial" w:cs="Arial"/>
          <w:sz w:val="24"/>
          <w:szCs w:val="24"/>
        </w:rPr>
        <w:t xml:space="preserve"> </w:t>
      </w:r>
      <w:r w:rsidR="00BE6478" w:rsidRPr="0089721E">
        <w:rPr>
          <w:rFonts w:ascii="Arial" w:hAnsi="Arial" w:cs="Arial"/>
          <w:sz w:val="24"/>
          <w:szCs w:val="24"/>
        </w:rPr>
        <w:t>Design</w:t>
      </w:r>
    </w:p>
    <w:p w:rsidR="00BE6478" w:rsidRPr="0089721E" w:rsidRDefault="00BE6478" w:rsidP="0089721E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TRUST</w:t>
      </w:r>
    </w:p>
    <w:p w:rsidR="00BE6478" w:rsidRPr="0089721E" w:rsidRDefault="00BE6478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Mock Phishing Campaigns</w:t>
      </w:r>
    </w:p>
    <w:p w:rsidR="00BE6478" w:rsidRPr="0089721E" w:rsidRDefault="00BE6478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IT Security Awareness Training (</w:t>
      </w:r>
      <w:r w:rsidR="00D01104" w:rsidRPr="0089721E">
        <w:rPr>
          <w:rFonts w:ascii="Arial" w:hAnsi="Arial" w:cs="Arial"/>
          <w:sz w:val="24"/>
          <w:szCs w:val="24"/>
        </w:rPr>
        <w:t>E</w:t>
      </w:r>
      <w:r w:rsidR="004F1163" w:rsidRPr="0089721E">
        <w:rPr>
          <w:rFonts w:ascii="Arial" w:hAnsi="Arial" w:cs="Arial"/>
          <w:sz w:val="24"/>
          <w:szCs w:val="24"/>
        </w:rPr>
        <w:t>.g. anti-</w:t>
      </w:r>
      <w:r w:rsidRPr="0089721E">
        <w:rPr>
          <w:rFonts w:ascii="Arial" w:hAnsi="Arial" w:cs="Arial"/>
          <w:sz w:val="24"/>
          <w:szCs w:val="24"/>
        </w:rPr>
        <w:t>Social Engineering)</w:t>
      </w:r>
    </w:p>
    <w:p w:rsidR="00BE6478" w:rsidRPr="0089721E" w:rsidRDefault="00BE6478" w:rsidP="0089721E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>HABITUATION</w:t>
      </w:r>
    </w:p>
    <w:p w:rsidR="00DF5B02" w:rsidRPr="0089721E" w:rsidRDefault="007E769F" w:rsidP="0089721E">
      <w:pPr>
        <w:pStyle w:val="ListParagraph"/>
        <w:numPr>
          <w:ilvl w:val="1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r w:rsidRPr="0089721E">
        <w:rPr>
          <w:rFonts w:ascii="Arial" w:hAnsi="Arial" w:cs="Arial"/>
          <w:sz w:val="24"/>
          <w:szCs w:val="24"/>
        </w:rPr>
        <w:t xml:space="preserve">UX </w:t>
      </w:r>
      <w:r w:rsidR="00BE6478" w:rsidRPr="0089721E">
        <w:rPr>
          <w:rFonts w:ascii="Arial" w:hAnsi="Arial" w:cs="Arial"/>
          <w:sz w:val="24"/>
          <w:szCs w:val="24"/>
        </w:rPr>
        <w:t>Design</w:t>
      </w:r>
    </w:p>
    <w:sectPr w:rsidR="00DF5B02" w:rsidRPr="0089721E" w:rsidSect="0092743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62" w:rsidRDefault="00964162" w:rsidP="00E70CFB">
      <w:pPr>
        <w:spacing w:after="0" w:line="240" w:lineRule="auto"/>
      </w:pPr>
      <w:r>
        <w:separator/>
      </w:r>
    </w:p>
  </w:endnote>
  <w:endnote w:type="continuationSeparator" w:id="0">
    <w:p w:rsidR="00964162" w:rsidRDefault="00964162" w:rsidP="00E7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3779" w:rsidRDefault="00E237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3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3779" w:rsidRDefault="00E2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62" w:rsidRDefault="00964162" w:rsidP="00E70CFB">
      <w:pPr>
        <w:spacing w:after="0" w:line="240" w:lineRule="auto"/>
      </w:pPr>
      <w:r>
        <w:separator/>
      </w:r>
    </w:p>
  </w:footnote>
  <w:footnote w:type="continuationSeparator" w:id="0">
    <w:p w:rsidR="00964162" w:rsidRDefault="00964162" w:rsidP="00E70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46B2"/>
    <w:multiLevelType w:val="hybridMultilevel"/>
    <w:tmpl w:val="57FA7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499F"/>
    <w:multiLevelType w:val="multilevel"/>
    <w:tmpl w:val="545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E5FB1"/>
    <w:multiLevelType w:val="multilevel"/>
    <w:tmpl w:val="CC0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09FB"/>
    <w:multiLevelType w:val="hybridMultilevel"/>
    <w:tmpl w:val="0C544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267C"/>
    <w:multiLevelType w:val="multilevel"/>
    <w:tmpl w:val="45E6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089D"/>
    <w:multiLevelType w:val="hybridMultilevel"/>
    <w:tmpl w:val="5F82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137A7"/>
    <w:multiLevelType w:val="hybridMultilevel"/>
    <w:tmpl w:val="9DB6F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66EAA"/>
    <w:multiLevelType w:val="multilevel"/>
    <w:tmpl w:val="68D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287F9C"/>
    <w:multiLevelType w:val="hybridMultilevel"/>
    <w:tmpl w:val="CFD4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2B2F"/>
    <w:multiLevelType w:val="hybridMultilevel"/>
    <w:tmpl w:val="A67E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B1D97"/>
    <w:multiLevelType w:val="hybridMultilevel"/>
    <w:tmpl w:val="B9E8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70643"/>
    <w:multiLevelType w:val="hybridMultilevel"/>
    <w:tmpl w:val="BBC0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42A9"/>
    <w:multiLevelType w:val="hybridMultilevel"/>
    <w:tmpl w:val="376C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73DFD"/>
    <w:multiLevelType w:val="hybridMultilevel"/>
    <w:tmpl w:val="83C0E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8E7386"/>
    <w:multiLevelType w:val="hybridMultilevel"/>
    <w:tmpl w:val="7C8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6078B"/>
    <w:multiLevelType w:val="hybridMultilevel"/>
    <w:tmpl w:val="6D609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B7836"/>
    <w:multiLevelType w:val="hybridMultilevel"/>
    <w:tmpl w:val="067C3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9485C"/>
    <w:multiLevelType w:val="hybridMultilevel"/>
    <w:tmpl w:val="856C1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14"/>
  </w:num>
  <w:num w:numId="10">
    <w:abstractNumId w:val="2"/>
  </w:num>
  <w:num w:numId="11">
    <w:abstractNumId w:val="9"/>
  </w:num>
  <w:num w:numId="12">
    <w:abstractNumId w:val="13"/>
  </w:num>
  <w:num w:numId="13">
    <w:abstractNumId w:val="17"/>
  </w:num>
  <w:num w:numId="14">
    <w:abstractNumId w:val="11"/>
  </w:num>
  <w:num w:numId="15">
    <w:abstractNumId w:val="12"/>
  </w:num>
  <w:num w:numId="16">
    <w:abstractNumId w:val="10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C0"/>
    <w:rsid w:val="00000537"/>
    <w:rsid w:val="000022AC"/>
    <w:rsid w:val="00002F63"/>
    <w:rsid w:val="000042B9"/>
    <w:rsid w:val="000048C8"/>
    <w:rsid w:val="00005054"/>
    <w:rsid w:val="0000558B"/>
    <w:rsid w:val="00006209"/>
    <w:rsid w:val="00007696"/>
    <w:rsid w:val="00007901"/>
    <w:rsid w:val="00007B14"/>
    <w:rsid w:val="00007F54"/>
    <w:rsid w:val="0001015B"/>
    <w:rsid w:val="00010664"/>
    <w:rsid w:val="000110E2"/>
    <w:rsid w:val="00011182"/>
    <w:rsid w:val="000117C0"/>
    <w:rsid w:val="00011BF8"/>
    <w:rsid w:val="000130F2"/>
    <w:rsid w:val="00013109"/>
    <w:rsid w:val="00013359"/>
    <w:rsid w:val="0001448A"/>
    <w:rsid w:val="000144AD"/>
    <w:rsid w:val="000149AB"/>
    <w:rsid w:val="000152EC"/>
    <w:rsid w:val="0001548F"/>
    <w:rsid w:val="0001583F"/>
    <w:rsid w:val="00015D23"/>
    <w:rsid w:val="00015DB2"/>
    <w:rsid w:val="00015E90"/>
    <w:rsid w:val="00016619"/>
    <w:rsid w:val="0001729E"/>
    <w:rsid w:val="000178A8"/>
    <w:rsid w:val="00017ADE"/>
    <w:rsid w:val="00020255"/>
    <w:rsid w:val="00020B20"/>
    <w:rsid w:val="00020F42"/>
    <w:rsid w:val="000215CE"/>
    <w:rsid w:val="00021FF9"/>
    <w:rsid w:val="000233D4"/>
    <w:rsid w:val="000236AD"/>
    <w:rsid w:val="00023EBA"/>
    <w:rsid w:val="00024D16"/>
    <w:rsid w:val="00024E57"/>
    <w:rsid w:val="000254BD"/>
    <w:rsid w:val="00025657"/>
    <w:rsid w:val="000258BA"/>
    <w:rsid w:val="000266BD"/>
    <w:rsid w:val="00026D28"/>
    <w:rsid w:val="00026E89"/>
    <w:rsid w:val="00026F3A"/>
    <w:rsid w:val="00027EBF"/>
    <w:rsid w:val="000306F8"/>
    <w:rsid w:val="000316AD"/>
    <w:rsid w:val="00032C16"/>
    <w:rsid w:val="00033109"/>
    <w:rsid w:val="000332C6"/>
    <w:rsid w:val="00033C13"/>
    <w:rsid w:val="00033CFF"/>
    <w:rsid w:val="000347F0"/>
    <w:rsid w:val="00034ABA"/>
    <w:rsid w:val="000350BB"/>
    <w:rsid w:val="000352C6"/>
    <w:rsid w:val="00035C2B"/>
    <w:rsid w:val="00035E94"/>
    <w:rsid w:val="0003667A"/>
    <w:rsid w:val="000368DC"/>
    <w:rsid w:val="00037428"/>
    <w:rsid w:val="000376F5"/>
    <w:rsid w:val="00037870"/>
    <w:rsid w:val="00037E5C"/>
    <w:rsid w:val="00037EE6"/>
    <w:rsid w:val="00040392"/>
    <w:rsid w:val="000412A0"/>
    <w:rsid w:val="0004143D"/>
    <w:rsid w:val="00041BAD"/>
    <w:rsid w:val="00041DF4"/>
    <w:rsid w:val="00042225"/>
    <w:rsid w:val="00042C59"/>
    <w:rsid w:val="00043F37"/>
    <w:rsid w:val="00044BA5"/>
    <w:rsid w:val="00044E4B"/>
    <w:rsid w:val="000451DA"/>
    <w:rsid w:val="00045264"/>
    <w:rsid w:val="000453F4"/>
    <w:rsid w:val="00046126"/>
    <w:rsid w:val="0004656C"/>
    <w:rsid w:val="0004671C"/>
    <w:rsid w:val="000468D6"/>
    <w:rsid w:val="0004793C"/>
    <w:rsid w:val="00047BF5"/>
    <w:rsid w:val="00047E84"/>
    <w:rsid w:val="0005078F"/>
    <w:rsid w:val="00050BCE"/>
    <w:rsid w:val="000510E3"/>
    <w:rsid w:val="0005160D"/>
    <w:rsid w:val="000521A6"/>
    <w:rsid w:val="000527E1"/>
    <w:rsid w:val="0005304E"/>
    <w:rsid w:val="00053EC0"/>
    <w:rsid w:val="00053ECD"/>
    <w:rsid w:val="000542EE"/>
    <w:rsid w:val="0005441F"/>
    <w:rsid w:val="000545C0"/>
    <w:rsid w:val="000549A7"/>
    <w:rsid w:val="000556FD"/>
    <w:rsid w:val="000558A4"/>
    <w:rsid w:val="0005726F"/>
    <w:rsid w:val="0005768F"/>
    <w:rsid w:val="000576FB"/>
    <w:rsid w:val="00057713"/>
    <w:rsid w:val="00057ACE"/>
    <w:rsid w:val="00057B90"/>
    <w:rsid w:val="000602CD"/>
    <w:rsid w:val="00060793"/>
    <w:rsid w:val="00061E59"/>
    <w:rsid w:val="00062280"/>
    <w:rsid w:val="00062699"/>
    <w:rsid w:val="000627B9"/>
    <w:rsid w:val="00062866"/>
    <w:rsid w:val="00063200"/>
    <w:rsid w:val="00063578"/>
    <w:rsid w:val="00063B57"/>
    <w:rsid w:val="0006536E"/>
    <w:rsid w:val="000654BD"/>
    <w:rsid w:val="00065CBD"/>
    <w:rsid w:val="00065F82"/>
    <w:rsid w:val="000661C6"/>
    <w:rsid w:val="000666F1"/>
    <w:rsid w:val="00066B23"/>
    <w:rsid w:val="00066FC9"/>
    <w:rsid w:val="00067131"/>
    <w:rsid w:val="0006766D"/>
    <w:rsid w:val="00067A2F"/>
    <w:rsid w:val="00067AAD"/>
    <w:rsid w:val="00067AEB"/>
    <w:rsid w:val="00067ECB"/>
    <w:rsid w:val="00067EDE"/>
    <w:rsid w:val="0007012D"/>
    <w:rsid w:val="000707EB"/>
    <w:rsid w:val="00071BC8"/>
    <w:rsid w:val="00072701"/>
    <w:rsid w:val="000728DB"/>
    <w:rsid w:val="0007301A"/>
    <w:rsid w:val="0007330A"/>
    <w:rsid w:val="0007371E"/>
    <w:rsid w:val="00073DD7"/>
    <w:rsid w:val="000744F0"/>
    <w:rsid w:val="00074798"/>
    <w:rsid w:val="00075ECC"/>
    <w:rsid w:val="0007691B"/>
    <w:rsid w:val="00076FC0"/>
    <w:rsid w:val="00077D99"/>
    <w:rsid w:val="000804AC"/>
    <w:rsid w:val="000819D2"/>
    <w:rsid w:val="00082680"/>
    <w:rsid w:val="00082AF8"/>
    <w:rsid w:val="000839E0"/>
    <w:rsid w:val="000840E2"/>
    <w:rsid w:val="000852CC"/>
    <w:rsid w:val="00085E32"/>
    <w:rsid w:val="00085EF1"/>
    <w:rsid w:val="000860C2"/>
    <w:rsid w:val="00086F39"/>
    <w:rsid w:val="000901BE"/>
    <w:rsid w:val="000904E8"/>
    <w:rsid w:val="00090CD7"/>
    <w:rsid w:val="000911D0"/>
    <w:rsid w:val="000927DB"/>
    <w:rsid w:val="000929A3"/>
    <w:rsid w:val="00092BB8"/>
    <w:rsid w:val="00092E0E"/>
    <w:rsid w:val="00093045"/>
    <w:rsid w:val="000931EF"/>
    <w:rsid w:val="00093C0C"/>
    <w:rsid w:val="00093CE6"/>
    <w:rsid w:val="00093DF6"/>
    <w:rsid w:val="00093EDA"/>
    <w:rsid w:val="00093F30"/>
    <w:rsid w:val="000951F3"/>
    <w:rsid w:val="00095471"/>
    <w:rsid w:val="000957A6"/>
    <w:rsid w:val="00096CD4"/>
    <w:rsid w:val="00097017"/>
    <w:rsid w:val="000976DB"/>
    <w:rsid w:val="000A0792"/>
    <w:rsid w:val="000A0CBA"/>
    <w:rsid w:val="000A1F72"/>
    <w:rsid w:val="000A2339"/>
    <w:rsid w:val="000A258D"/>
    <w:rsid w:val="000A2783"/>
    <w:rsid w:val="000A287C"/>
    <w:rsid w:val="000A2A89"/>
    <w:rsid w:val="000A2B46"/>
    <w:rsid w:val="000A306B"/>
    <w:rsid w:val="000A3487"/>
    <w:rsid w:val="000A3494"/>
    <w:rsid w:val="000A355C"/>
    <w:rsid w:val="000A35DD"/>
    <w:rsid w:val="000A3751"/>
    <w:rsid w:val="000A3FBF"/>
    <w:rsid w:val="000A4EF2"/>
    <w:rsid w:val="000A5144"/>
    <w:rsid w:val="000A5D52"/>
    <w:rsid w:val="000A5D86"/>
    <w:rsid w:val="000A5FB3"/>
    <w:rsid w:val="000A6AF3"/>
    <w:rsid w:val="000A6B1A"/>
    <w:rsid w:val="000A6D4E"/>
    <w:rsid w:val="000A751C"/>
    <w:rsid w:val="000A76A5"/>
    <w:rsid w:val="000A7E04"/>
    <w:rsid w:val="000B0A36"/>
    <w:rsid w:val="000B0AA7"/>
    <w:rsid w:val="000B0D71"/>
    <w:rsid w:val="000B0DB9"/>
    <w:rsid w:val="000B15F1"/>
    <w:rsid w:val="000B1910"/>
    <w:rsid w:val="000B1911"/>
    <w:rsid w:val="000B1FC7"/>
    <w:rsid w:val="000B20F4"/>
    <w:rsid w:val="000B2B2C"/>
    <w:rsid w:val="000B2C32"/>
    <w:rsid w:val="000B31D1"/>
    <w:rsid w:val="000B3244"/>
    <w:rsid w:val="000B38AD"/>
    <w:rsid w:val="000B42D8"/>
    <w:rsid w:val="000B494B"/>
    <w:rsid w:val="000B4B58"/>
    <w:rsid w:val="000B4DB0"/>
    <w:rsid w:val="000B5450"/>
    <w:rsid w:val="000B5832"/>
    <w:rsid w:val="000B5ACF"/>
    <w:rsid w:val="000B5DD1"/>
    <w:rsid w:val="000B5F0A"/>
    <w:rsid w:val="000B650E"/>
    <w:rsid w:val="000B658B"/>
    <w:rsid w:val="000B6696"/>
    <w:rsid w:val="000B673B"/>
    <w:rsid w:val="000B6E62"/>
    <w:rsid w:val="000B73F8"/>
    <w:rsid w:val="000C0227"/>
    <w:rsid w:val="000C0CBA"/>
    <w:rsid w:val="000C0DBC"/>
    <w:rsid w:val="000C0E42"/>
    <w:rsid w:val="000C1289"/>
    <w:rsid w:val="000C1446"/>
    <w:rsid w:val="000C18FA"/>
    <w:rsid w:val="000C1BFA"/>
    <w:rsid w:val="000C1ED1"/>
    <w:rsid w:val="000C21EB"/>
    <w:rsid w:val="000C23ED"/>
    <w:rsid w:val="000C26E5"/>
    <w:rsid w:val="000C2925"/>
    <w:rsid w:val="000C2B54"/>
    <w:rsid w:val="000C310A"/>
    <w:rsid w:val="000C368D"/>
    <w:rsid w:val="000C3AEA"/>
    <w:rsid w:val="000C3F7B"/>
    <w:rsid w:val="000C41C7"/>
    <w:rsid w:val="000C475D"/>
    <w:rsid w:val="000C5451"/>
    <w:rsid w:val="000C56E8"/>
    <w:rsid w:val="000C6785"/>
    <w:rsid w:val="000C6FD7"/>
    <w:rsid w:val="000C7502"/>
    <w:rsid w:val="000C755D"/>
    <w:rsid w:val="000C7A4B"/>
    <w:rsid w:val="000C7B31"/>
    <w:rsid w:val="000C7CC1"/>
    <w:rsid w:val="000D04F1"/>
    <w:rsid w:val="000D075C"/>
    <w:rsid w:val="000D0787"/>
    <w:rsid w:val="000D0958"/>
    <w:rsid w:val="000D0E4D"/>
    <w:rsid w:val="000D2565"/>
    <w:rsid w:val="000D37F4"/>
    <w:rsid w:val="000D3ABA"/>
    <w:rsid w:val="000D5B22"/>
    <w:rsid w:val="000D60F7"/>
    <w:rsid w:val="000D68F7"/>
    <w:rsid w:val="000D6C73"/>
    <w:rsid w:val="000D783F"/>
    <w:rsid w:val="000D7937"/>
    <w:rsid w:val="000D7AE0"/>
    <w:rsid w:val="000E176B"/>
    <w:rsid w:val="000E18E1"/>
    <w:rsid w:val="000E1A3E"/>
    <w:rsid w:val="000E1EBD"/>
    <w:rsid w:val="000E208B"/>
    <w:rsid w:val="000E22B0"/>
    <w:rsid w:val="000E23B3"/>
    <w:rsid w:val="000E2B46"/>
    <w:rsid w:val="000E3DDE"/>
    <w:rsid w:val="000E53A0"/>
    <w:rsid w:val="000E59AB"/>
    <w:rsid w:val="000E5BE5"/>
    <w:rsid w:val="000E5BFB"/>
    <w:rsid w:val="000E5CAA"/>
    <w:rsid w:val="000E64D0"/>
    <w:rsid w:val="000E6BC9"/>
    <w:rsid w:val="000E6E0D"/>
    <w:rsid w:val="000E7ED5"/>
    <w:rsid w:val="000F0712"/>
    <w:rsid w:val="000F0D34"/>
    <w:rsid w:val="000F26A3"/>
    <w:rsid w:val="000F2999"/>
    <w:rsid w:val="000F2CB2"/>
    <w:rsid w:val="000F3599"/>
    <w:rsid w:val="000F3A12"/>
    <w:rsid w:val="000F44A7"/>
    <w:rsid w:val="000F4873"/>
    <w:rsid w:val="000F50DF"/>
    <w:rsid w:val="000F5187"/>
    <w:rsid w:val="000F5A0C"/>
    <w:rsid w:val="000F697C"/>
    <w:rsid w:val="000F7A23"/>
    <w:rsid w:val="00100E8D"/>
    <w:rsid w:val="00101070"/>
    <w:rsid w:val="00102B57"/>
    <w:rsid w:val="00102F4B"/>
    <w:rsid w:val="001031D6"/>
    <w:rsid w:val="0010326F"/>
    <w:rsid w:val="0010386D"/>
    <w:rsid w:val="00103901"/>
    <w:rsid w:val="00103B76"/>
    <w:rsid w:val="00103F3B"/>
    <w:rsid w:val="001045AA"/>
    <w:rsid w:val="00104B27"/>
    <w:rsid w:val="001050CB"/>
    <w:rsid w:val="001052BD"/>
    <w:rsid w:val="0010556D"/>
    <w:rsid w:val="00106B7D"/>
    <w:rsid w:val="00107B6F"/>
    <w:rsid w:val="00110201"/>
    <w:rsid w:val="00110507"/>
    <w:rsid w:val="00110C86"/>
    <w:rsid w:val="00110D1B"/>
    <w:rsid w:val="0011164E"/>
    <w:rsid w:val="00111CB1"/>
    <w:rsid w:val="00112B9B"/>
    <w:rsid w:val="001131E4"/>
    <w:rsid w:val="00113833"/>
    <w:rsid w:val="00114288"/>
    <w:rsid w:val="001142F2"/>
    <w:rsid w:val="00114F5A"/>
    <w:rsid w:val="001156C4"/>
    <w:rsid w:val="00115703"/>
    <w:rsid w:val="00115751"/>
    <w:rsid w:val="0011591B"/>
    <w:rsid w:val="00115E3F"/>
    <w:rsid w:val="001164DC"/>
    <w:rsid w:val="0011652D"/>
    <w:rsid w:val="00116795"/>
    <w:rsid w:val="001169F2"/>
    <w:rsid w:val="00116C7B"/>
    <w:rsid w:val="00116E67"/>
    <w:rsid w:val="001174BC"/>
    <w:rsid w:val="001175F3"/>
    <w:rsid w:val="001176DB"/>
    <w:rsid w:val="00117CD1"/>
    <w:rsid w:val="00120359"/>
    <w:rsid w:val="00120FF8"/>
    <w:rsid w:val="001212FB"/>
    <w:rsid w:val="00121A24"/>
    <w:rsid w:val="001226E5"/>
    <w:rsid w:val="001227B6"/>
    <w:rsid w:val="00122D54"/>
    <w:rsid w:val="0012441C"/>
    <w:rsid w:val="00124684"/>
    <w:rsid w:val="00125267"/>
    <w:rsid w:val="00125A30"/>
    <w:rsid w:val="001265B9"/>
    <w:rsid w:val="00126EFB"/>
    <w:rsid w:val="00127A90"/>
    <w:rsid w:val="00127BC6"/>
    <w:rsid w:val="00130271"/>
    <w:rsid w:val="001304CF"/>
    <w:rsid w:val="00130928"/>
    <w:rsid w:val="00131263"/>
    <w:rsid w:val="00131297"/>
    <w:rsid w:val="00131687"/>
    <w:rsid w:val="00131951"/>
    <w:rsid w:val="00131A82"/>
    <w:rsid w:val="00131C15"/>
    <w:rsid w:val="00131E6C"/>
    <w:rsid w:val="00132481"/>
    <w:rsid w:val="00132767"/>
    <w:rsid w:val="001338FC"/>
    <w:rsid w:val="0013397B"/>
    <w:rsid w:val="00133992"/>
    <w:rsid w:val="00134149"/>
    <w:rsid w:val="0013452D"/>
    <w:rsid w:val="00134699"/>
    <w:rsid w:val="00135072"/>
    <w:rsid w:val="001356FC"/>
    <w:rsid w:val="00136284"/>
    <w:rsid w:val="001364B0"/>
    <w:rsid w:val="0013662D"/>
    <w:rsid w:val="0013689E"/>
    <w:rsid w:val="00137608"/>
    <w:rsid w:val="0013783F"/>
    <w:rsid w:val="0013787B"/>
    <w:rsid w:val="00137F2F"/>
    <w:rsid w:val="00140038"/>
    <w:rsid w:val="00140780"/>
    <w:rsid w:val="00140B6D"/>
    <w:rsid w:val="0014108D"/>
    <w:rsid w:val="00142041"/>
    <w:rsid w:val="00142256"/>
    <w:rsid w:val="001422AD"/>
    <w:rsid w:val="00143084"/>
    <w:rsid w:val="00143967"/>
    <w:rsid w:val="0014416E"/>
    <w:rsid w:val="00144251"/>
    <w:rsid w:val="00144969"/>
    <w:rsid w:val="00144BB9"/>
    <w:rsid w:val="001450B3"/>
    <w:rsid w:val="001459E1"/>
    <w:rsid w:val="00145AF7"/>
    <w:rsid w:val="00146852"/>
    <w:rsid w:val="001468E8"/>
    <w:rsid w:val="00146BBC"/>
    <w:rsid w:val="00146D4D"/>
    <w:rsid w:val="00146E93"/>
    <w:rsid w:val="00146F0B"/>
    <w:rsid w:val="001470CB"/>
    <w:rsid w:val="0014771B"/>
    <w:rsid w:val="00147DD4"/>
    <w:rsid w:val="001503B5"/>
    <w:rsid w:val="00150448"/>
    <w:rsid w:val="0015107C"/>
    <w:rsid w:val="001510C9"/>
    <w:rsid w:val="0015138F"/>
    <w:rsid w:val="00151911"/>
    <w:rsid w:val="00152D9A"/>
    <w:rsid w:val="001536B5"/>
    <w:rsid w:val="00153E03"/>
    <w:rsid w:val="00154B65"/>
    <w:rsid w:val="00154FF3"/>
    <w:rsid w:val="0015517F"/>
    <w:rsid w:val="00155559"/>
    <w:rsid w:val="00155EF4"/>
    <w:rsid w:val="00156652"/>
    <w:rsid w:val="00156C81"/>
    <w:rsid w:val="00156FCC"/>
    <w:rsid w:val="001577B0"/>
    <w:rsid w:val="00157F71"/>
    <w:rsid w:val="0016033F"/>
    <w:rsid w:val="00160581"/>
    <w:rsid w:val="00160AE0"/>
    <w:rsid w:val="00160B7A"/>
    <w:rsid w:val="00160FCB"/>
    <w:rsid w:val="00162015"/>
    <w:rsid w:val="00162173"/>
    <w:rsid w:val="00162821"/>
    <w:rsid w:val="00162C8F"/>
    <w:rsid w:val="00162F8E"/>
    <w:rsid w:val="00163249"/>
    <w:rsid w:val="0016325A"/>
    <w:rsid w:val="001636BE"/>
    <w:rsid w:val="00163910"/>
    <w:rsid w:val="00163C7D"/>
    <w:rsid w:val="00163EA8"/>
    <w:rsid w:val="00163F77"/>
    <w:rsid w:val="00164458"/>
    <w:rsid w:val="0016461E"/>
    <w:rsid w:val="001646D8"/>
    <w:rsid w:val="00164870"/>
    <w:rsid w:val="001649CB"/>
    <w:rsid w:val="00164C62"/>
    <w:rsid w:val="00164DBE"/>
    <w:rsid w:val="00166444"/>
    <w:rsid w:val="00166A19"/>
    <w:rsid w:val="00167022"/>
    <w:rsid w:val="001679B0"/>
    <w:rsid w:val="0017020E"/>
    <w:rsid w:val="0017053B"/>
    <w:rsid w:val="00170BBE"/>
    <w:rsid w:val="00171643"/>
    <w:rsid w:val="001717A6"/>
    <w:rsid w:val="0017315E"/>
    <w:rsid w:val="0017328B"/>
    <w:rsid w:val="0017375B"/>
    <w:rsid w:val="00173B81"/>
    <w:rsid w:val="00173DE8"/>
    <w:rsid w:val="00174449"/>
    <w:rsid w:val="00174CFE"/>
    <w:rsid w:val="00175671"/>
    <w:rsid w:val="00175F25"/>
    <w:rsid w:val="0017631E"/>
    <w:rsid w:val="00177084"/>
    <w:rsid w:val="00177941"/>
    <w:rsid w:val="00177F2E"/>
    <w:rsid w:val="00177F74"/>
    <w:rsid w:val="0018022C"/>
    <w:rsid w:val="00180ACB"/>
    <w:rsid w:val="00181AD9"/>
    <w:rsid w:val="00182518"/>
    <w:rsid w:val="00183953"/>
    <w:rsid w:val="00183AB9"/>
    <w:rsid w:val="001848B8"/>
    <w:rsid w:val="001857F4"/>
    <w:rsid w:val="00185892"/>
    <w:rsid w:val="00185CF1"/>
    <w:rsid w:val="001868BC"/>
    <w:rsid w:val="00186B11"/>
    <w:rsid w:val="00186E1A"/>
    <w:rsid w:val="00186F89"/>
    <w:rsid w:val="0018720B"/>
    <w:rsid w:val="00187AB9"/>
    <w:rsid w:val="001907A1"/>
    <w:rsid w:val="00190C61"/>
    <w:rsid w:val="00192716"/>
    <w:rsid w:val="00192A73"/>
    <w:rsid w:val="00193B66"/>
    <w:rsid w:val="00194235"/>
    <w:rsid w:val="001947EB"/>
    <w:rsid w:val="00194D05"/>
    <w:rsid w:val="001957A6"/>
    <w:rsid w:val="00195A3A"/>
    <w:rsid w:val="00196190"/>
    <w:rsid w:val="00196768"/>
    <w:rsid w:val="00197296"/>
    <w:rsid w:val="00197355"/>
    <w:rsid w:val="00197459"/>
    <w:rsid w:val="00197FE5"/>
    <w:rsid w:val="001A0A87"/>
    <w:rsid w:val="001A0ABE"/>
    <w:rsid w:val="001A10B6"/>
    <w:rsid w:val="001A1256"/>
    <w:rsid w:val="001A12B9"/>
    <w:rsid w:val="001A13CC"/>
    <w:rsid w:val="001A1740"/>
    <w:rsid w:val="001A1948"/>
    <w:rsid w:val="001A1FE2"/>
    <w:rsid w:val="001A2270"/>
    <w:rsid w:val="001A4A62"/>
    <w:rsid w:val="001A4B79"/>
    <w:rsid w:val="001A4B7B"/>
    <w:rsid w:val="001A4DE9"/>
    <w:rsid w:val="001A4EF2"/>
    <w:rsid w:val="001A51D1"/>
    <w:rsid w:val="001A61C1"/>
    <w:rsid w:val="001A6A58"/>
    <w:rsid w:val="001A6CB6"/>
    <w:rsid w:val="001A6D4B"/>
    <w:rsid w:val="001A6DDF"/>
    <w:rsid w:val="001A7361"/>
    <w:rsid w:val="001A7962"/>
    <w:rsid w:val="001A7A1C"/>
    <w:rsid w:val="001A7C78"/>
    <w:rsid w:val="001A7CA0"/>
    <w:rsid w:val="001B08AF"/>
    <w:rsid w:val="001B0C15"/>
    <w:rsid w:val="001B0E57"/>
    <w:rsid w:val="001B0EAF"/>
    <w:rsid w:val="001B1240"/>
    <w:rsid w:val="001B13F9"/>
    <w:rsid w:val="001B2001"/>
    <w:rsid w:val="001B2238"/>
    <w:rsid w:val="001B2587"/>
    <w:rsid w:val="001B2772"/>
    <w:rsid w:val="001B2959"/>
    <w:rsid w:val="001B2EF3"/>
    <w:rsid w:val="001B36CF"/>
    <w:rsid w:val="001B3739"/>
    <w:rsid w:val="001B391A"/>
    <w:rsid w:val="001B3B99"/>
    <w:rsid w:val="001B3DA6"/>
    <w:rsid w:val="001B4708"/>
    <w:rsid w:val="001B4FBF"/>
    <w:rsid w:val="001B5271"/>
    <w:rsid w:val="001B529E"/>
    <w:rsid w:val="001B5B15"/>
    <w:rsid w:val="001B5F5A"/>
    <w:rsid w:val="001B606A"/>
    <w:rsid w:val="001B616D"/>
    <w:rsid w:val="001B6202"/>
    <w:rsid w:val="001B623F"/>
    <w:rsid w:val="001B628A"/>
    <w:rsid w:val="001B694D"/>
    <w:rsid w:val="001B69A0"/>
    <w:rsid w:val="001B6D4F"/>
    <w:rsid w:val="001B6F52"/>
    <w:rsid w:val="001B70A2"/>
    <w:rsid w:val="001B7535"/>
    <w:rsid w:val="001B76AC"/>
    <w:rsid w:val="001B7B8C"/>
    <w:rsid w:val="001B7BB1"/>
    <w:rsid w:val="001B7ED7"/>
    <w:rsid w:val="001C01E9"/>
    <w:rsid w:val="001C060A"/>
    <w:rsid w:val="001C0D22"/>
    <w:rsid w:val="001C0F66"/>
    <w:rsid w:val="001C1360"/>
    <w:rsid w:val="001C1953"/>
    <w:rsid w:val="001C1BA6"/>
    <w:rsid w:val="001C1C81"/>
    <w:rsid w:val="001C360E"/>
    <w:rsid w:val="001C3E1A"/>
    <w:rsid w:val="001C418E"/>
    <w:rsid w:val="001C49A7"/>
    <w:rsid w:val="001C49FF"/>
    <w:rsid w:val="001C4AC8"/>
    <w:rsid w:val="001C5AF0"/>
    <w:rsid w:val="001C642D"/>
    <w:rsid w:val="001C69F6"/>
    <w:rsid w:val="001C707F"/>
    <w:rsid w:val="001C7F7E"/>
    <w:rsid w:val="001D1D99"/>
    <w:rsid w:val="001D26B7"/>
    <w:rsid w:val="001D28C9"/>
    <w:rsid w:val="001D2C3A"/>
    <w:rsid w:val="001D2E68"/>
    <w:rsid w:val="001D3078"/>
    <w:rsid w:val="001D309A"/>
    <w:rsid w:val="001D3A48"/>
    <w:rsid w:val="001D3DAF"/>
    <w:rsid w:val="001D4066"/>
    <w:rsid w:val="001D4843"/>
    <w:rsid w:val="001D487A"/>
    <w:rsid w:val="001D49E1"/>
    <w:rsid w:val="001D509B"/>
    <w:rsid w:val="001D5462"/>
    <w:rsid w:val="001D54CB"/>
    <w:rsid w:val="001D63CE"/>
    <w:rsid w:val="001D7356"/>
    <w:rsid w:val="001D74AD"/>
    <w:rsid w:val="001D7E3A"/>
    <w:rsid w:val="001E0024"/>
    <w:rsid w:val="001E04DF"/>
    <w:rsid w:val="001E07A5"/>
    <w:rsid w:val="001E325F"/>
    <w:rsid w:val="001E38D5"/>
    <w:rsid w:val="001E3ACA"/>
    <w:rsid w:val="001E3D71"/>
    <w:rsid w:val="001E4F0B"/>
    <w:rsid w:val="001E5554"/>
    <w:rsid w:val="001E579C"/>
    <w:rsid w:val="001E5A7C"/>
    <w:rsid w:val="001E6221"/>
    <w:rsid w:val="001E6A6B"/>
    <w:rsid w:val="001E6CD7"/>
    <w:rsid w:val="001F0C9E"/>
    <w:rsid w:val="001F128F"/>
    <w:rsid w:val="001F1813"/>
    <w:rsid w:val="001F1B37"/>
    <w:rsid w:val="001F2979"/>
    <w:rsid w:val="001F2F09"/>
    <w:rsid w:val="001F2F0F"/>
    <w:rsid w:val="001F3041"/>
    <w:rsid w:val="001F41FF"/>
    <w:rsid w:val="001F43A0"/>
    <w:rsid w:val="001F45EF"/>
    <w:rsid w:val="001F4ECA"/>
    <w:rsid w:val="001F4FD3"/>
    <w:rsid w:val="001F591F"/>
    <w:rsid w:val="001F682C"/>
    <w:rsid w:val="001F6A00"/>
    <w:rsid w:val="00201C93"/>
    <w:rsid w:val="00201DB1"/>
    <w:rsid w:val="0020203C"/>
    <w:rsid w:val="00202E38"/>
    <w:rsid w:val="00202FE8"/>
    <w:rsid w:val="00203A41"/>
    <w:rsid w:val="0020499D"/>
    <w:rsid w:val="00205C25"/>
    <w:rsid w:val="00205CF7"/>
    <w:rsid w:val="00205E40"/>
    <w:rsid w:val="00206028"/>
    <w:rsid w:val="00206160"/>
    <w:rsid w:val="00206927"/>
    <w:rsid w:val="00206A64"/>
    <w:rsid w:val="00206C2D"/>
    <w:rsid w:val="00206DD9"/>
    <w:rsid w:val="0021073C"/>
    <w:rsid w:val="002110E7"/>
    <w:rsid w:val="00211679"/>
    <w:rsid w:val="00211AFC"/>
    <w:rsid w:val="00212212"/>
    <w:rsid w:val="00212BF0"/>
    <w:rsid w:val="00212EFB"/>
    <w:rsid w:val="0021342D"/>
    <w:rsid w:val="00213B2A"/>
    <w:rsid w:val="002146EB"/>
    <w:rsid w:val="00214983"/>
    <w:rsid w:val="00214A23"/>
    <w:rsid w:val="00215707"/>
    <w:rsid w:val="0021593C"/>
    <w:rsid w:val="0021626E"/>
    <w:rsid w:val="00216282"/>
    <w:rsid w:val="0021633E"/>
    <w:rsid w:val="00216C09"/>
    <w:rsid w:val="00216E42"/>
    <w:rsid w:val="00217919"/>
    <w:rsid w:val="00217F64"/>
    <w:rsid w:val="002202BC"/>
    <w:rsid w:val="00220DE2"/>
    <w:rsid w:val="002212BA"/>
    <w:rsid w:val="002214AA"/>
    <w:rsid w:val="002214E9"/>
    <w:rsid w:val="0022194A"/>
    <w:rsid w:val="00221A21"/>
    <w:rsid w:val="00221ADB"/>
    <w:rsid w:val="00221CAA"/>
    <w:rsid w:val="00221DE4"/>
    <w:rsid w:val="0022257D"/>
    <w:rsid w:val="0022284E"/>
    <w:rsid w:val="002229C7"/>
    <w:rsid w:val="00223259"/>
    <w:rsid w:val="00223E5D"/>
    <w:rsid w:val="00223EE2"/>
    <w:rsid w:val="00224214"/>
    <w:rsid w:val="002258A7"/>
    <w:rsid w:val="00225955"/>
    <w:rsid w:val="00225A88"/>
    <w:rsid w:val="00225B9D"/>
    <w:rsid w:val="00226BB5"/>
    <w:rsid w:val="0022770A"/>
    <w:rsid w:val="002307FD"/>
    <w:rsid w:val="00231E0D"/>
    <w:rsid w:val="00231F2C"/>
    <w:rsid w:val="002326A8"/>
    <w:rsid w:val="002331A1"/>
    <w:rsid w:val="002336D2"/>
    <w:rsid w:val="00233B32"/>
    <w:rsid w:val="00233C97"/>
    <w:rsid w:val="0023434A"/>
    <w:rsid w:val="00234782"/>
    <w:rsid w:val="00235232"/>
    <w:rsid w:val="00235DBA"/>
    <w:rsid w:val="00236667"/>
    <w:rsid w:val="002369B6"/>
    <w:rsid w:val="00236DDD"/>
    <w:rsid w:val="0023719B"/>
    <w:rsid w:val="002371D9"/>
    <w:rsid w:val="00240309"/>
    <w:rsid w:val="00240D0C"/>
    <w:rsid w:val="00242096"/>
    <w:rsid w:val="002426A0"/>
    <w:rsid w:val="00243021"/>
    <w:rsid w:val="00244579"/>
    <w:rsid w:val="00244757"/>
    <w:rsid w:val="0024497E"/>
    <w:rsid w:val="00244AA1"/>
    <w:rsid w:val="00244B95"/>
    <w:rsid w:val="00244CBE"/>
    <w:rsid w:val="00245B66"/>
    <w:rsid w:val="00245BC8"/>
    <w:rsid w:val="00245DCC"/>
    <w:rsid w:val="0024691D"/>
    <w:rsid w:val="00246E42"/>
    <w:rsid w:val="00246E77"/>
    <w:rsid w:val="00246EC3"/>
    <w:rsid w:val="00246FD0"/>
    <w:rsid w:val="002472B7"/>
    <w:rsid w:val="0024741E"/>
    <w:rsid w:val="00247456"/>
    <w:rsid w:val="002476DE"/>
    <w:rsid w:val="002478C5"/>
    <w:rsid w:val="00250751"/>
    <w:rsid w:val="00251FB6"/>
    <w:rsid w:val="0025285F"/>
    <w:rsid w:val="0025306D"/>
    <w:rsid w:val="002543EE"/>
    <w:rsid w:val="00254415"/>
    <w:rsid w:val="00254720"/>
    <w:rsid w:val="002547E7"/>
    <w:rsid w:val="00254B4D"/>
    <w:rsid w:val="00255599"/>
    <w:rsid w:val="00255756"/>
    <w:rsid w:val="002558FE"/>
    <w:rsid w:val="00255B5E"/>
    <w:rsid w:val="002564B5"/>
    <w:rsid w:val="00257876"/>
    <w:rsid w:val="00257C06"/>
    <w:rsid w:val="002610ED"/>
    <w:rsid w:val="002611CE"/>
    <w:rsid w:val="0026177C"/>
    <w:rsid w:val="00261CA7"/>
    <w:rsid w:val="0026242C"/>
    <w:rsid w:val="00262501"/>
    <w:rsid w:val="00262A58"/>
    <w:rsid w:val="00262D80"/>
    <w:rsid w:val="00263269"/>
    <w:rsid w:val="002637A1"/>
    <w:rsid w:val="00263AF4"/>
    <w:rsid w:val="00264299"/>
    <w:rsid w:val="00264485"/>
    <w:rsid w:val="002644FA"/>
    <w:rsid w:val="00264808"/>
    <w:rsid w:val="00265089"/>
    <w:rsid w:val="00265820"/>
    <w:rsid w:val="00265930"/>
    <w:rsid w:val="00265A55"/>
    <w:rsid w:val="00265AA4"/>
    <w:rsid w:val="00265DAE"/>
    <w:rsid w:val="00267CA2"/>
    <w:rsid w:val="00267FDB"/>
    <w:rsid w:val="002704BB"/>
    <w:rsid w:val="00270526"/>
    <w:rsid w:val="0027078C"/>
    <w:rsid w:val="00270A8B"/>
    <w:rsid w:val="002716F0"/>
    <w:rsid w:val="0027192B"/>
    <w:rsid w:val="002723BF"/>
    <w:rsid w:val="0027297E"/>
    <w:rsid w:val="00272FBE"/>
    <w:rsid w:val="002733A5"/>
    <w:rsid w:val="00273C03"/>
    <w:rsid w:val="00273CE3"/>
    <w:rsid w:val="0027548E"/>
    <w:rsid w:val="002758A9"/>
    <w:rsid w:val="00275CF6"/>
    <w:rsid w:val="0027642B"/>
    <w:rsid w:val="00276443"/>
    <w:rsid w:val="00276666"/>
    <w:rsid w:val="00276931"/>
    <w:rsid w:val="0027708F"/>
    <w:rsid w:val="002775D1"/>
    <w:rsid w:val="002779F0"/>
    <w:rsid w:val="00277B7B"/>
    <w:rsid w:val="002802B6"/>
    <w:rsid w:val="002804C1"/>
    <w:rsid w:val="0028084B"/>
    <w:rsid w:val="00280924"/>
    <w:rsid w:val="002810BF"/>
    <w:rsid w:val="002816C7"/>
    <w:rsid w:val="00281A06"/>
    <w:rsid w:val="00281FAD"/>
    <w:rsid w:val="0028273A"/>
    <w:rsid w:val="00282C65"/>
    <w:rsid w:val="002837BD"/>
    <w:rsid w:val="002838EC"/>
    <w:rsid w:val="00284056"/>
    <w:rsid w:val="0028411A"/>
    <w:rsid w:val="00284611"/>
    <w:rsid w:val="0028484B"/>
    <w:rsid w:val="00285009"/>
    <w:rsid w:val="00285611"/>
    <w:rsid w:val="0028569A"/>
    <w:rsid w:val="002858C4"/>
    <w:rsid w:val="00285C1E"/>
    <w:rsid w:val="002862F0"/>
    <w:rsid w:val="00287CFE"/>
    <w:rsid w:val="00290780"/>
    <w:rsid w:val="00290CA1"/>
    <w:rsid w:val="00290D8F"/>
    <w:rsid w:val="0029170E"/>
    <w:rsid w:val="00291D63"/>
    <w:rsid w:val="00291EB0"/>
    <w:rsid w:val="00291ED7"/>
    <w:rsid w:val="002922C5"/>
    <w:rsid w:val="00292485"/>
    <w:rsid w:val="00292AFB"/>
    <w:rsid w:val="00292B56"/>
    <w:rsid w:val="00293143"/>
    <w:rsid w:val="00293AEC"/>
    <w:rsid w:val="00293AEE"/>
    <w:rsid w:val="00293AFE"/>
    <w:rsid w:val="00293C7A"/>
    <w:rsid w:val="0029456E"/>
    <w:rsid w:val="002949DC"/>
    <w:rsid w:val="0029547F"/>
    <w:rsid w:val="002957D1"/>
    <w:rsid w:val="00296025"/>
    <w:rsid w:val="002962B6"/>
    <w:rsid w:val="0029769F"/>
    <w:rsid w:val="00297907"/>
    <w:rsid w:val="00297FCD"/>
    <w:rsid w:val="002A0A65"/>
    <w:rsid w:val="002A10E7"/>
    <w:rsid w:val="002A1413"/>
    <w:rsid w:val="002A171B"/>
    <w:rsid w:val="002A1A8F"/>
    <w:rsid w:val="002A1E20"/>
    <w:rsid w:val="002A22E7"/>
    <w:rsid w:val="002A29F0"/>
    <w:rsid w:val="002A2B13"/>
    <w:rsid w:val="002A2C36"/>
    <w:rsid w:val="002A2FC7"/>
    <w:rsid w:val="002A33A0"/>
    <w:rsid w:val="002A3B12"/>
    <w:rsid w:val="002A3D47"/>
    <w:rsid w:val="002A41BE"/>
    <w:rsid w:val="002A5889"/>
    <w:rsid w:val="002A5D1D"/>
    <w:rsid w:val="002A60C4"/>
    <w:rsid w:val="002A6FD8"/>
    <w:rsid w:val="002A747F"/>
    <w:rsid w:val="002A752D"/>
    <w:rsid w:val="002B000D"/>
    <w:rsid w:val="002B07B1"/>
    <w:rsid w:val="002B0B6F"/>
    <w:rsid w:val="002B135B"/>
    <w:rsid w:val="002B142C"/>
    <w:rsid w:val="002B1482"/>
    <w:rsid w:val="002B16E4"/>
    <w:rsid w:val="002B2F02"/>
    <w:rsid w:val="002B2F38"/>
    <w:rsid w:val="002B3092"/>
    <w:rsid w:val="002B329F"/>
    <w:rsid w:val="002B369A"/>
    <w:rsid w:val="002B3B24"/>
    <w:rsid w:val="002B43A2"/>
    <w:rsid w:val="002B4FC3"/>
    <w:rsid w:val="002B5803"/>
    <w:rsid w:val="002B5ED1"/>
    <w:rsid w:val="002B5FAE"/>
    <w:rsid w:val="002B76BF"/>
    <w:rsid w:val="002C0D4A"/>
    <w:rsid w:val="002C12BB"/>
    <w:rsid w:val="002C1CCD"/>
    <w:rsid w:val="002C200B"/>
    <w:rsid w:val="002C2078"/>
    <w:rsid w:val="002C20C8"/>
    <w:rsid w:val="002C22F2"/>
    <w:rsid w:val="002C2E5E"/>
    <w:rsid w:val="002C3434"/>
    <w:rsid w:val="002C38D5"/>
    <w:rsid w:val="002C3E2F"/>
    <w:rsid w:val="002C4045"/>
    <w:rsid w:val="002C467C"/>
    <w:rsid w:val="002C48FF"/>
    <w:rsid w:val="002C4939"/>
    <w:rsid w:val="002C4ED6"/>
    <w:rsid w:val="002C5564"/>
    <w:rsid w:val="002C5B80"/>
    <w:rsid w:val="002C5E11"/>
    <w:rsid w:val="002C65B0"/>
    <w:rsid w:val="002C694C"/>
    <w:rsid w:val="002C6B7D"/>
    <w:rsid w:val="002C6F48"/>
    <w:rsid w:val="002C7632"/>
    <w:rsid w:val="002C7A1F"/>
    <w:rsid w:val="002C7D95"/>
    <w:rsid w:val="002D022B"/>
    <w:rsid w:val="002D09E6"/>
    <w:rsid w:val="002D1233"/>
    <w:rsid w:val="002D1457"/>
    <w:rsid w:val="002D184B"/>
    <w:rsid w:val="002D293E"/>
    <w:rsid w:val="002D2ACC"/>
    <w:rsid w:val="002D36A6"/>
    <w:rsid w:val="002D37D5"/>
    <w:rsid w:val="002D3E59"/>
    <w:rsid w:val="002D428D"/>
    <w:rsid w:val="002D4373"/>
    <w:rsid w:val="002D446A"/>
    <w:rsid w:val="002D51B4"/>
    <w:rsid w:val="002D5795"/>
    <w:rsid w:val="002D59B4"/>
    <w:rsid w:val="002D5C2A"/>
    <w:rsid w:val="002D5EB7"/>
    <w:rsid w:val="002D6080"/>
    <w:rsid w:val="002D6219"/>
    <w:rsid w:val="002D640B"/>
    <w:rsid w:val="002D6598"/>
    <w:rsid w:val="002D6CE1"/>
    <w:rsid w:val="002D6F8E"/>
    <w:rsid w:val="002D73C1"/>
    <w:rsid w:val="002D79B8"/>
    <w:rsid w:val="002D7ECB"/>
    <w:rsid w:val="002E0300"/>
    <w:rsid w:val="002E034A"/>
    <w:rsid w:val="002E052F"/>
    <w:rsid w:val="002E0B9C"/>
    <w:rsid w:val="002E0F5E"/>
    <w:rsid w:val="002E11E9"/>
    <w:rsid w:val="002E1756"/>
    <w:rsid w:val="002E2237"/>
    <w:rsid w:val="002E2FC7"/>
    <w:rsid w:val="002E3967"/>
    <w:rsid w:val="002E3FF1"/>
    <w:rsid w:val="002E4501"/>
    <w:rsid w:val="002E54AC"/>
    <w:rsid w:val="002E5776"/>
    <w:rsid w:val="002E5882"/>
    <w:rsid w:val="002E67C3"/>
    <w:rsid w:val="002E6EBA"/>
    <w:rsid w:val="002E7141"/>
    <w:rsid w:val="002E7B22"/>
    <w:rsid w:val="002F0401"/>
    <w:rsid w:val="002F0EEB"/>
    <w:rsid w:val="002F15B9"/>
    <w:rsid w:val="002F1871"/>
    <w:rsid w:val="002F194D"/>
    <w:rsid w:val="002F1982"/>
    <w:rsid w:val="002F1E11"/>
    <w:rsid w:val="002F2521"/>
    <w:rsid w:val="002F268A"/>
    <w:rsid w:val="002F269D"/>
    <w:rsid w:val="002F34C3"/>
    <w:rsid w:val="002F35C1"/>
    <w:rsid w:val="002F364A"/>
    <w:rsid w:val="002F37FA"/>
    <w:rsid w:val="002F3E85"/>
    <w:rsid w:val="002F3FE3"/>
    <w:rsid w:val="002F42DC"/>
    <w:rsid w:val="002F4AD2"/>
    <w:rsid w:val="002F4DDB"/>
    <w:rsid w:val="002F50CC"/>
    <w:rsid w:val="002F551F"/>
    <w:rsid w:val="002F5897"/>
    <w:rsid w:val="002F5957"/>
    <w:rsid w:val="002F5B63"/>
    <w:rsid w:val="002F5B71"/>
    <w:rsid w:val="002F67C1"/>
    <w:rsid w:val="002F67E4"/>
    <w:rsid w:val="002F6AE3"/>
    <w:rsid w:val="002F7009"/>
    <w:rsid w:val="002F77F4"/>
    <w:rsid w:val="002F7D58"/>
    <w:rsid w:val="00300E7F"/>
    <w:rsid w:val="00300EA9"/>
    <w:rsid w:val="00300F71"/>
    <w:rsid w:val="00301DBF"/>
    <w:rsid w:val="00301FD2"/>
    <w:rsid w:val="00302283"/>
    <w:rsid w:val="00302566"/>
    <w:rsid w:val="00302D77"/>
    <w:rsid w:val="003033B0"/>
    <w:rsid w:val="0030386F"/>
    <w:rsid w:val="003039EA"/>
    <w:rsid w:val="00303B9D"/>
    <w:rsid w:val="00303DCB"/>
    <w:rsid w:val="00303E0B"/>
    <w:rsid w:val="00304602"/>
    <w:rsid w:val="0030461C"/>
    <w:rsid w:val="00304F8A"/>
    <w:rsid w:val="003056E7"/>
    <w:rsid w:val="00305E1D"/>
    <w:rsid w:val="00305F9A"/>
    <w:rsid w:val="00305F9B"/>
    <w:rsid w:val="00306476"/>
    <w:rsid w:val="003064DE"/>
    <w:rsid w:val="003071B5"/>
    <w:rsid w:val="00307312"/>
    <w:rsid w:val="00307490"/>
    <w:rsid w:val="0030758F"/>
    <w:rsid w:val="00307EB7"/>
    <w:rsid w:val="00310A2A"/>
    <w:rsid w:val="00310F36"/>
    <w:rsid w:val="00311174"/>
    <w:rsid w:val="0031177C"/>
    <w:rsid w:val="00311873"/>
    <w:rsid w:val="00311ECC"/>
    <w:rsid w:val="00312A4D"/>
    <w:rsid w:val="0031323E"/>
    <w:rsid w:val="0031370A"/>
    <w:rsid w:val="00313AE6"/>
    <w:rsid w:val="00313CD9"/>
    <w:rsid w:val="00314160"/>
    <w:rsid w:val="00314AAF"/>
    <w:rsid w:val="00314B03"/>
    <w:rsid w:val="00315D7A"/>
    <w:rsid w:val="00315D9E"/>
    <w:rsid w:val="00315E47"/>
    <w:rsid w:val="003165C0"/>
    <w:rsid w:val="003175D2"/>
    <w:rsid w:val="0032004D"/>
    <w:rsid w:val="00320CC3"/>
    <w:rsid w:val="00320DE5"/>
    <w:rsid w:val="00321275"/>
    <w:rsid w:val="003213DA"/>
    <w:rsid w:val="00321841"/>
    <w:rsid w:val="00321CDF"/>
    <w:rsid w:val="00322025"/>
    <w:rsid w:val="00322035"/>
    <w:rsid w:val="0032230B"/>
    <w:rsid w:val="00322C70"/>
    <w:rsid w:val="00322D7C"/>
    <w:rsid w:val="003230BC"/>
    <w:rsid w:val="0032358A"/>
    <w:rsid w:val="003236A3"/>
    <w:rsid w:val="00324872"/>
    <w:rsid w:val="00324B4C"/>
    <w:rsid w:val="00325321"/>
    <w:rsid w:val="0032542B"/>
    <w:rsid w:val="0032626D"/>
    <w:rsid w:val="00326C46"/>
    <w:rsid w:val="00326D0D"/>
    <w:rsid w:val="003271E4"/>
    <w:rsid w:val="00327C5B"/>
    <w:rsid w:val="00330B84"/>
    <w:rsid w:val="0033268C"/>
    <w:rsid w:val="0033290B"/>
    <w:rsid w:val="003330C0"/>
    <w:rsid w:val="00333297"/>
    <w:rsid w:val="003332E6"/>
    <w:rsid w:val="00333479"/>
    <w:rsid w:val="003338BA"/>
    <w:rsid w:val="00333D45"/>
    <w:rsid w:val="00333DAA"/>
    <w:rsid w:val="0033517E"/>
    <w:rsid w:val="00335436"/>
    <w:rsid w:val="00335700"/>
    <w:rsid w:val="00336638"/>
    <w:rsid w:val="00337021"/>
    <w:rsid w:val="003373EE"/>
    <w:rsid w:val="003375FB"/>
    <w:rsid w:val="00337A25"/>
    <w:rsid w:val="00337C6B"/>
    <w:rsid w:val="00337EE8"/>
    <w:rsid w:val="00337EEB"/>
    <w:rsid w:val="003409F3"/>
    <w:rsid w:val="00340A9D"/>
    <w:rsid w:val="00340D25"/>
    <w:rsid w:val="00340E0B"/>
    <w:rsid w:val="00341559"/>
    <w:rsid w:val="00341A50"/>
    <w:rsid w:val="0034219C"/>
    <w:rsid w:val="003423FF"/>
    <w:rsid w:val="0034313B"/>
    <w:rsid w:val="003444FC"/>
    <w:rsid w:val="003445D2"/>
    <w:rsid w:val="003446F7"/>
    <w:rsid w:val="00344F65"/>
    <w:rsid w:val="0034596F"/>
    <w:rsid w:val="00345E3A"/>
    <w:rsid w:val="0034654A"/>
    <w:rsid w:val="00346A26"/>
    <w:rsid w:val="0034775B"/>
    <w:rsid w:val="00347B65"/>
    <w:rsid w:val="00347F3B"/>
    <w:rsid w:val="003502CD"/>
    <w:rsid w:val="003502F3"/>
    <w:rsid w:val="00350586"/>
    <w:rsid w:val="0035072C"/>
    <w:rsid w:val="00351183"/>
    <w:rsid w:val="003519FB"/>
    <w:rsid w:val="00351D8E"/>
    <w:rsid w:val="00352B01"/>
    <w:rsid w:val="00352C33"/>
    <w:rsid w:val="00352C67"/>
    <w:rsid w:val="003530D7"/>
    <w:rsid w:val="003542BD"/>
    <w:rsid w:val="00354521"/>
    <w:rsid w:val="003547AE"/>
    <w:rsid w:val="00354B1F"/>
    <w:rsid w:val="0035547F"/>
    <w:rsid w:val="00355E3B"/>
    <w:rsid w:val="00356287"/>
    <w:rsid w:val="0035651D"/>
    <w:rsid w:val="003565EC"/>
    <w:rsid w:val="00357E1D"/>
    <w:rsid w:val="00357E68"/>
    <w:rsid w:val="00357FF9"/>
    <w:rsid w:val="003603F9"/>
    <w:rsid w:val="00360574"/>
    <w:rsid w:val="003609EF"/>
    <w:rsid w:val="00361356"/>
    <w:rsid w:val="00361D90"/>
    <w:rsid w:val="0036230E"/>
    <w:rsid w:val="00362E18"/>
    <w:rsid w:val="00362FC6"/>
    <w:rsid w:val="0036310F"/>
    <w:rsid w:val="0036388F"/>
    <w:rsid w:val="00364135"/>
    <w:rsid w:val="00364804"/>
    <w:rsid w:val="003649A7"/>
    <w:rsid w:val="00364F8A"/>
    <w:rsid w:val="0036514B"/>
    <w:rsid w:val="003654C2"/>
    <w:rsid w:val="003660B1"/>
    <w:rsid w:val="00366373"/>
    <w:rsid w:val="00366E3E"/>
    <w:rsid w:val="0036761F"/>
    <w:rsid w:val="0036777D"/>
    <w:rsid w:val="00367C1D"/>
    <w:rsid w:val="00371280"/>
    <w:rsid w:val="00371433"/>
    <w:rsid w:val="00371B9F"/>
    <w:rsid w:val="00371FDC"/>
    <w:rsid w:val="003721A1"/>
    <w:rsid w:val="003725FA"/>
    <w:rsid w:val="00372B44"/>
    <w:rsid w:val="00372DD8"/>
    <w:rsid w:val="0037302D"/>
    <w:rsid w:val="00373DE8"/>
    <w:rsid w:val="003744E5"/>
    <w:rsid w:val="003748C7"/>
    <w:rsid w:val="00374E5B"/>
    <w:rsid w:val="0037586C"/>
    <w:rsid w:val="00375BC6"/>
    <w:rsid w:val="003765D0"/>
    <w:rsid w:val="00376636"/>
    <w:rsid w:val="00376D86"/>
    <w:rsid w:val="00376FFC"/>
    <w:rsid w:val="0037716A"/>
    <w:rsid w:val="003803FD"/>
    <w:rsid w:val="003809B3"/>
    <w:rsid w:val="00380B5E"/>
    <w:rsid w:val="00380C27"/>
    <w:rsid w:val="003814E7"/>
    <w:rsid w:val="00381853"/>
    <w:rsid w:val="003818E6"/>
    <w:rsid w:val="00382210"/>
    <w:rsid w:val="00382CDA"/>
    <w:rsid w:val="00383C71"/>
    <w:rsid w:val="00383C74"/>
    <w:rsid w:val="003842AD"/>
    <w:rsid w:val="0038619D"/>
    <w:rsid w:val="003865F9"/>
    <w:rsid w:val="00386D8A"/>
    <w:rsid w:val="00387253"/>
    <w:rsid w:val="003877E1"/>
    <w:rsid w:val="00387F18"/>
    <w:rsid w:val="00390A4C"/>
    <w:rsid w:val="00390AF7"/>
    <w:rsid w:val="00390FD6"/>
    <w:rsid w:val="0039270D"/>
    <w:rsid w:val="00392E4D"/>
    <w:rsid w:val="00393E74"/>
    <w:rsid w:val="00393E98"/>
    <w:rsid w:val="003951A5"/>
    <w:rsid w:val="003958A9"/>
    <w:rsid w:val="0039629A"/>
    <w:rsid w:val="003965D2"/>
    <w:rsid w:val="00397098"/>
    <w:rsid w:val="0039771D"/>
    <w:rsid w:val="00397937"/>
    <w:rsid w:val="003A046D"/>
    <w:rsid w:val="003A0520"/>
    <w:rsid w:val="003A0737"/>
    <w:rsid w:val="003A0758"/>
    <w:rsid w:val="003A0A9A"/>
    <w:rsid w:val="003A1A0F"/>
    <w:rsid w:val="003A2608"/>
    <w:rsid w:val="003A292D"/>
    <w:rsid w:val="003A29D8"/>
    <w:rsid w:val="003A2AF6"/>
    <w:rsid w:val="003A3882"/>
    <w:rsid w:val="003A40E0"/>
    <w:rsid w:val="003A41DB"/>
    <w:rsid w:val="003A4ACE"/>
    <w:rsid w:val="003A4AE1"/>
    <w:rsid w:val="003A51F8"/>
    <w:rsid w:val="003A5735"/>
    <w:rsid w:val="003A5B37"/>
    <w:rsid w:val="003A5BA9"/>
    <w:rsid w:val="003A5DAB"/>
    <w:rsid w:val="003A60AB"/>
    <w:rsid w:val="003A620B"/>
    <w:rsid w:val="003A657E"/>
    <w:rsid w:val="003A69CB"/>
    <w:rsid w:val="003A6B47"/>
    <w:rsid w:val="003A6E37"/>
    <w:rsid w:val="003A71DD"/>
    <w:rsid w:val="003A73A0"/>
    <w:rsid w:val="003A75F4"/>
    <w:rsid w:val="003A790D"/>
    <w:rsid w:val="003B0508"/>
    <w:rsid w:val="003B1210"/>
    <w:rsid w:val="003B1761"/>
    <w:rsid w:val="003B1CAD"/>
    <w:rsid w:val="003B1E83"/>
    <w:rsid w:val="003B21E5"/>
    <w:rsid w:val="003B2B0E"/>
    <w:rsid w:val="003B3658"/>
    <w:rsid w:val="003B36BA"/>
    <w:rsid w:val="003B38C2"/>
    <w:rsid w:val="003B4867"/>
    <w:rsid w:val="003B4B45"/>
    <w:rsid w:val="003B50BD"/>
    <w:rsid w:val="003B5663"/>
    <w:rsid w:val="003B586F"/>
    <w:rsid w:val="003B6226"/>
    <w:rsid w:val="003B649C"/>
    <w:rsid w:val="003B657E"/>
    <w:rsid w:val="003B684E"/>
    <w:rsid w:val="003B6A18"/>
    <w:rsid w:val="003C0156"/>
    <w:rsid w:val="003C09FC"/>
    <w:rsid w:val="003C0E6F"/>
    <w:rsid w:val="003C120B"/>
    <w:rsid w:val="003C1ADA"/>
    <w:rsid w:val="003C1B34"/>
    <w:rsid w:val="003C1B55"/>
    <w:rsid w:val="003C201C"/>
    <w:rsid w:val="003C24F5"/>
    <w:rsid w:val="003C3090"/>
    <w:rsid w:val="003C338A"/>
    <w:rsid w:val="003C3AF8"/>
    <w:rsid w:val="003C3FD0"/>
    <w:rsid w:val="003C4738"/>
    <w:rsid w:val="003C597E"/>
    <w:rsid w:val="003C6285"/>
    <w:rsid w:val="003C6B01"/>
    <w:rsid w:val="003C7540"/>
    <w:rsid w:val="003C77D1"/>
    <w:rsid w:val="003C7CBD"/>
    <w:rsid w:val="003C7E66"/>
    <w:rsid w:val="003D0576"/>
    <w:rsid w:val="003D14D4"/>
    <w:rsid w:val="003D162A"/>
    <w:rsid w:val="003D1B2D"/>
    <w:rsid w:val="003D2493"/>
    <w:rsid w:val="003D257E"/>
    <w:rsid w:val="003D272B"/>
    <w:rsid w:val="003D2950"/>
    <w:rsid w:val="003D3010"/>
    <w:rsid w:val="003D3EFF"/>
    <w:rsid w:val="003D416F"/>
    <w:rsid w:val="003D43B7"/>
    <w:rsid w:val="003D4457"/>
    <w:rsid w:val="003D456D"/>
    <w:rsid w:val="003D4D3F"/>
    <w:rsid w:val="003D5578"/>
    <w:rsid w:val="003D57E9"/>
    <w:rsid w:val="003D5A59"/>
    <w:rsid w:val="003D61A1"/>
    <w:rsid w:val="003D6C4E"/>
    <w:rsid w:val="003D6C9F"/>
    <w:rsid w:val="003D72BC"/>
    <w:rsid w:val="003D73C1"/>
    <w:rsid w:val="003D758D"/>
    <w:rsid w:val="003E12C0"/>
    <w:rsid w:val="003E15ED"/>
    <w:rsid w:val="003E20C3"/>
    <w:rsid w:val="003E21A9"/>
    <w:rsid w:val="003E2D7B"/>
    <w:rsid w:val="003E31DD"/>
    <w:rsid w:val="003E4418"/>
    <w:rsid w:val="003E4470"/>
    <w:rsid w:val="003E4645"/>
    <w:rsid w:val="003E4CC3"/>
    <w:rsid w:val="003E53B8"/>
    <w:rsid w:val="003E5FC5"/>
    <w:rsid w:val="003E630C"/>
    <w:rsid w:val="003E6429"/>
    <w:rsid w:val="003E70AE"/>
    <w:rsid w:val="003E72EE"/>
    <w:rsid w:val="003E7C03"/>
    <w:rsid w:val="003E7F05"/>
    <w:rsid w:val="003F0082"/>
    <w:rsid w:val="003F0D9C"/>
    <w:rsid w:val="003F1133"/>
    <w:rsid w:val="003F1217"/>
    <w:rsid w:val="003F1668"/>
    <w:rsid w:val="003F1789"/>
    <w:rsid w:val="003F1E8E"/>
    <w:rsid w:val="003F351A"/>
    <w:rsid w:val="003F37F5"/>
    <w:rsid w:val="003F3B73"/>
    <w:rsid w:val="003F3D9D"/>
    <w:rsid w:val="003F3DDC"/>
    <w:rsid w:val="003F428E"/>
    <w:rsid w:val="003F4DFD"/>
    <w:rsid w:val="003F4F82"/>
    <w:rsid w:val="003F4F95"/>
    <w:rsid w:val="003F5985"/>
    <w:rsid w:val="003F6782"/>
    <w:rsid w:val="003F6931"/>
    <w:rsid w:val="003F6C30"/>
    <w:rsid w:val="003F6C4F"/>
    <w:rsid w:val="003F6D52"/>
    <w:rsid w:val="003F6DE1"/>
    <w:rsid w:val="003F7D9C"/>
    <w:rsid w:val="003F7E73"/>
    <w:rsid w:val="004000A2"/>
    <w:rsid w:val="004015A3"/>
    <w:rsid w:val="0040165F"/>
    <w:rsid w:val="0040188D"/>
    <w:rsid w:val="00401DA4"/>
    <w:rsid w:val="00401DB0"/>
    <w:rsid w:val="00403479"/>
    <w:rsid w:val="004037D6"/>
    <w:rsid w:val="004038E0"/>
    <w:rsid w:val="00403CBD"/>
    <w:rsid w:val="0040465D"/>
    <w:rsid w:val="0040547D"/>
    <w:rsid w:val="0040561A"/>
    <w:rsid w:val="00405F67"/>
    <w:rsid w:val="004062D7"/>
    <w:rsid w:val="00406BAD"/>
    <w:rsid w:val="00406C63"/>
    <w:rsid w:val="0040750F"/>
    <w:rsid w:val="0040764C"/>
    <w:rsid w:val="004078CA"/>
    <w:rsid w:val="00407A7F"/>
    <w:rsid w:val="00407C23"/>
    <w:rsid w:val="00410085"/>
    <w:rsid w:val="004107A6"/>
    <w:rsid w:val="0041105B"/>
    <w:rsid w:val="0041161F"/>
    <w:rsid w:val="004121CF"/>
    <w:rsid w:val="004128E6"/>
    <w:rsid w:val="00412B13"/>
    <w:rsid w:val="004134AB"/>
    <w:rsid w:val="004135B2"/>
    <w:rsid w:val="00413800"/>
    <w:rsid w:val="00413CA3"/>
    <w:rsid w:val="0041407D"/>
    <w:rsid w:val="00414106"/>
    <w:rsid w:val="0041462E"/>
    <w:rsid w:val="00415360"/>
    <w:rsid w:val="00416904"/>
    <w:rsid w:val="00416C89"/>
    <w:rsid w:val="004177CB"/>
    <w:rsid w:val="00417AA6"/>
    <w:rsid w:val="00417BD8"/>
    <w:rsid w:val="00417C32"/>
    <w:rsid w:val="00420392"/>
    <w:rsid w:val="00420DDF"/>
    <w:rsid w:val="0042141D"/>
    <w:rsid w:val="004220A4"/>
    <w:rsid w:val="0042227A"/>
    <w:rsid w:val="0042237F"/>
    <w:rsid w:val="00423671"/>
    <w:rsid w:val="0042383B"/>
    <w:rsid w:val="00423B90"/>
    <w:rsid w:val="00423D52"/>
    <w:rsid w:val="00423DE1"/>
    <w:rsid w:val="004241A1"/>
    <w:rsid w:val="00424FAB"/>
    <w:rsid w:val="00425030"/>
    <w:rsid w:val="004251A9"/>
    <w:rsid w:val="004253B9"/>
    <w:rsid w:val="00425A2C"/>
    <w:rsid w:val="00425F62"/>
    <w:rsid w:val="00426243"/>
    <w:rsid w:val="00426776"/>
    <w:rsid w:val="00426B3F"/>
    <w:rsid w:val="00427205"/>
    <w:rsid w:val="00427395"/>
    <w:rsid w:val="004276C4"/>
    <w:rsid w:val="00427D49"/>
    <w:rsid w:val="00427E10"/>
    <w:rsid w:val="00427EE9"/>
    <w:rsid w:val="00427FAB"/>
    <w:rsid w:val="004304A6"/>
    <w:rsid w:val="004306F0"/>
    <w:rsid w:val="004312A6"/>
    <w:rsid w:val="004318BB"/>
    <w:rsid w:val="00431B2B"/>
    <w:rsid w:val="00432129"/>
    <w:rsid w:val="004325D9"/>
    <w:rsid w:val="00432ED9"/>
    <w:rsid w:val="00432FB7"/>
    <w:rsid w:val="004332A6"/>
    <w:rsid w:val="00433469"/>
    <w:rsid w:val="00433558"/>
    <w:rsid w:val="0043380D"/>
    <w:rsid w:val="00433EDD"/>
    <w:rsid w:val="00434406"/>
    <w:rsid w:val="00434763"/>
    <w:rsid w:val="00434B05"/>
    <w:rsid w:val="00434BE5"/>
    <w:rsid w:val="00435EF2"/>
    <w:rsid w:val="00435FB2"/>
    <w:rsid w:val="004363F7"/>
    <w:rsid w:val="00436A51"/>
    <w:rsid w:val="00437557"/>
    <w:rsid w:val="00437A80"/>
    <w:rsid w:val="00437B90"/>
    <w:rsid w:val="00437D2C"/>
    <w:rsid w:val="0044008A"/>
    <w:rsid w:val="00441551"/>
    <w:rsid w:val="004416B9"/>
    <w:rsid w:val="00442BA0"/>
    <w:rsid w:val="00442CB3"/>
    <w:rsid w:val="00443789"/>
    <w:rsid w:val="00443C05"/>
    <w:rsid w:val="0044440C"/>
    <w:rsid w:val="00444474"/>
    <w:rsid w:val="00444612"/>
    <w:rsid w:val="00444642"/>
    <w:rsid w:val="004446B3"/>
    <w:rsid w:val="004446D1"/>
    <w:rsid w:val="00444CDB"/>
    <w:rsid w:val="00444DAE"/>
    <w:rsid w:val="00445263"/>
    <w:rsid w:val="0044562C"/>
    <w:rsid w:val="004456C2"/>
    <w:rsid w:val="00445A07"/>
    <w:rsid w:val="00445E13"/>
    <w:rsid w:val="00445E85"/>
    <w:rsid w:val="00446195"/>
    <w:rsid w:val="004467CA"/>
    <w:rsid w:val="00446E5F"/>
    <w:rsid w:val="00450A0C"/>
    <w:rsid w:val="00450A38"/>
    <w:rsid w:val="004515AF"/>
    <w:rsid w:val="0045215D"/>
    <w:rsid w:val="00453117"/>
    <w:rsid w:val="004538FF"/>
    <w:rsid w:val="00453CE8"/>
    <w:rsid w:val="004543A6"/>
    <w:rsid w:val="004546CD"/>
    <w:rsid w:val="00454BF3"/>
    <w:rsid w:val="00455087"/>
    <w:rsid w:val="00455F10"/>
    <w:rsid w:val="004561D7"/>
    <w:rsid w:val="004569A8"/>
    <w:rsid w:val="0045766A"/>
    <w:rsid w:val="004578B4"/>
    <w:rsid w:val="00457C67"/>
    <w:rsid w:val="00457F45"/>
    <w:rsid w:val="00457FA5"/>
    <w:rsid w:val="00460030"/>
    <w:rsid w:val="0046095D"/>
    <w:rsid w:val="00460B52"/>
    <w:rsid w:val="004610B1"/>
    <w:rsid w:val="00461BD8"/>
    <w:rsid w:val="00461DF3"/>
    <w:rsid w:val="004620E7"/>
    <w:rsid w:val="0046241D"/>
    <w:rsid w:val="004630F2"/>
    <w:rsid w:val="00463AF4"/>
    <w:rsid w:val="00463BE1"/>
    <w:rsid w:val="00464E11"/>
    <w:rsid w:val="004656AB"/>
    <w:rsid w:val="00465B0D"/>
    <w:rsid w:val="00465D1D"/>
    <w:rsid w:val="00466053"/>
    <w:rsid w:val="00466220"/>
    <w:rsid w:val="0046633E"/>
    <w:rsid w:val="00466494"/>
    <w:rsid w:val="0046673A"/>
    <w:rsid w:val="00467C2E"/>
    <w:rsid w:val="00467D43"/>
    <w:rsid w:val="00470EC6"/>
    <w:rsid w:val="00471033"/>
    <w:rsid w:val="0047117A"/>
    <w:rsid w:val="00471688"/>
    <w:rsid w:val="004717B7"/>
    <w:rsid w:val="00471AC3"/>
    <w:rsid w:val="004731AB"/>
    <w:rsid w:val="0047342A"/>
    <w:rsid w:val="004735B4"/>
    <w:rsid w:val="00473A7B"/>
    <w:rsid w:val="00473B0B"/>
    <w:rsid w:val="004743AF"/>
    <w:rsid w:val="00474451"/>
    <w:rsid w:val="004747CF"/>
    <w:rsid w:val="00474B52"/>
    <w:rsid w:val="004772EC"/>
    <w:rsid w:val="00477315"/>
    <w:rsid w:val="004774F2"/>
    <w:rsid w:val="004801C6"/>
    <w:rsid w:val="0048043A"/>
    <w:rsid w:val="004807D4"/>
    <w:rsid w:val="0048155C"/>
    <w:rsid w:val="004819AE"/>
    <w:rsid w:val="004822CE"/>
    <w:rsid w:val="004824AE"/>
    <w:rsid w:val="004826C2"/>
    <w:rsid w:val="00482E04"/>
    <w:rsid w:val="00482FED"/>
    <w:rsid w:val="0048317E"/>
    <w:rsid w:val="004832E0"/>
    <w:rsid w:val="00484970"/>
    <w:rsid w:val="00484ABE"/>
    <w:rsid w:val="00484E74"/>
    <w:rsid w:val="004854F7"/>
    <w:rsid w:val="004854FC"/>
    <w:rsid w:val="004856BD"/>
    <w:rsid w:val="004858CD"/>
    <w:rsid w:val="004869E2"/>
    <w:rsid w:val="00486B72"/>
    <w:rsid w:val="00486BAA"/>
    <w:rsid w:val="0048712E"/>
    <w:rsid w:val="00487B9D"/>
    <w:rsid w:val="0049097A"/>
    <w:rsid w:val="00490F62"/>
    <w:rsid w:val="004914AC"/>
    <w:rsid w:val="00491B0C"/>
    <w:rsid w:val="00491D24"/>
    <w:rsid w:val="00491D28"/>
    <w:rsid w:val="00492043"/>
    <w:rsid w:val="004921ED"/>
    <w:rsid w:val="0049253D"/>
    <w:rsid w:val="0049311B"/>
    <w:rsid w:val="004934DB"/>
    <w:rsid w:val="00493C4F"/>
    <w:rsid w:val="00493E20"/>
    <w:rsid w:val="004943F8"/>
    <w:rsid w:val="0049518D"/>
    <w:rsid w:val="004951C0"/>
    <w:rsid w:val="00495264"/>
    <w:rsid w:val="00495B89"/>
    <w:rsid w:val="0049630F"/>
    <w:rsid w:val="00496377"/>
    <w:rsid w:val="004975EB"/>
    <w:rsid w:val="004A0226"/>
    <w:rsid w:val="004A0E8A"/>
    <w:rsid w:val="004A1647"/>
    <w:rsid w:val="004A1725"/>
    <w:rsid w:val="004A17D9"/>
    <w:rsid w:val="004A1C9F"/>
    <w:rsid w:val="004A1EE8"/>
    <w:rsid w:val="004A306A"/>
    <w:rsid w:val="004A363C"/>
    <w:rsid w:val="004A3946"/>
    <w:rsid w:val="004A3BD4"/>
    <w:rsid w:val="004A3C94"/>
    <w:rsid w:val="004A3E3F"/>
    <w:rsid w:val="004A4C89"/>
    <w:rsid w:val="004A4CB1"/>
    <w:rsid w:val="004A5413"/>
    <w:rsid w:val="004A5602"/>
    <w:rsid w:val="004A5F6B"/>
    <w:rsid w:val="004A6AD4"/>
    <w:rsid w:val="004A7579"/>
    <w:rsid w:val="004A786A"/>
    <w:rsid w:val="004A7887"/>
    <w:rsid w:val="004A7921"/>
    <w:rsid w:val="004B09F7"/>
    <w:rsid w:val="004B0FC4"/>
    <w:rsid w:val="004B1494"/>
    <w:rsid w:val="004B16FD"/>
    <w:rsid w:val="004B23C5"/>
    <w:rsid w:val="004B2974"/>
    <w:rsid w:val="004B2ED8"/>
    <w:rsid w:val="004B37D2"/>
    <w:rsid w:val="004B3BC5"/>
    <w:rsid w:val="004B4143"/>
    <w:rsid w:val="004B44D0"/>
    <w:rsid w:val="004B5634"/>
    <w:rsid w:val="004B6283"/>
    <w:rsid w:val="004B6FD8"/>
    <w:rsid w:val="004B7517"/>
    <w:rsid w:val="004B7CB5"/>
    <w:rsid w:val="004C0939"/>
    <w:rsid w:val="004C09F1"/>
    <w:rsid w:val="004C107B"/>
    <w:rsid w:val="004C125E"/>
    <w:rsid w:val="004C1896"/>
    <w:rsid w:val="004C1EFB"/>
    <w:rsid w:val="004C1F83"/>
    <w:rsid w:val="004C25F7"/>
    <w:rsid w:val="004C2606"/>
    <w:rsid w:val="004C2666"/>
    <w:rsid w:val="004C274B"/>
    <w:rsid w:val="004C29F2"/>
    <w:rsid w:val="004C314A"/>
    <w:rsid w:val="004C32AF"/>
    <w:rsid w:val="004C36BF"/>
    <w:rsid w:val="004C3746"/>
    <w:rsid w:val="004C38B8"/>
    <w:rsid w:val="004C3AFC"/>
    <w:rsid w:val="004C3DB9"/>
    <w:rsid w:val="004C407C"/>
    <w:rsid w:val="004C528E"/>
    <w:rsid w:val="004C5616"/>
    <w:rsid w:val="004C5963"/>
    <w:rsid w:val="004C5A4D"/>
    <w:rsid w:val="004D0EE8"/>
    <w:rsid w:val="004D1866"/>
    <w:rsid w:val="004D1A5C"/>
    <w:rsid w:val="004D1EAC"/>
    <w:rsid w:val="004D20EC"/>
    <w:rsid w:val="004D29E1"/>
    <w:rsid w:val="004D29EF"/>
    <w:rsid w:val="004D2B77"/>
    <w:rsid w:val="004D2E16"/>
    <w:rsid w:val="004D2E18"/>
    <w:rsid w:val="004D3B1A"/>
    <w:rsid w:val="004D43E0"/>
    <w:rsid w:val="004D4577"/>
    <w:rsid w:val="004D45B5"/>
    <w:rsid w:val="004D4A35"/>
    <w:rsid w:val="004D4F69"/>
    <w:rsid w:val="004D5094"/>
    <w:rsid w:val="004D51A3"/>
    <w:rsid w:val="004D51C6"/>
    <w:rsid w:val="004D57C9"/>
    <w:rsid w:val="004D59F0"/>
    <w:rsid w:val="004D5B5D"/>
    <w:rsid w:val="004D5BBD"/>
    <w:rsid w:val="004D7400"/>
    <w:rsid w:val="004D7B44"/>
    <w:rsid w:val="004D7D21"/>
    <w:rsid w:val="004D7FC4"/>
    <w:rsid w:val="004E007E"/>
    <w:rsid w:val="004E061C"/>
    <w:rsid w:val="004E0E4C"/>
    <w:rsid w:val="004E128E"/>
    <w:rsid w:val="004E13CC"/>
    <w:rsid w:val="004E1678"/>
    <w:rsid w:val="004E1C34"/>
    <w:rsid w:val="004E26C7"/>
    <w:rsid w:val="004E29EE"/>
    <w:rsid w:val="004E2CD6"/>
    <w:rsid w:val="004E33E2"/>
    <w:rsid w:val="004E342D"/>
    <w:rsid w:val="004E4B9E"/>
    <w:rsid w:val="004E57B1"/>
    <w:rsid w:val="004E591F"/>
    <w:rsid w:val="004E660B"/>
    <w:rsid w:val="004E6B47"/>
    <w:rsid w:val="004E7151"/>
    <w:rsid w:val="004E73BB"/>
    <w:rsid w:val="004F032A"/>
    <w:rsid w:val="004F0391"/>
    <w:rsid w:val="004F0DC1"/>
    <w:rsid w:val="004F1163"/>
    <w:rsid w:val="004F189C"/>
    <w:rsid w:val="004F2124"/>
    <w:rsid w:val="004F2208"/>
    <w:rsid w:val="004F2524"/>
    <w:rsid w:val="004F28A5"/>
    <w:rsid w:val="004F2ABE"/>
    <w:rsid w:val="004F2D00"/>
    <w:rsid w:val="004F2F8B"/>
    <w:rsid w:val="004F3325"/>
    <w:rsid w:val="004F3448"/>
    <w:rsid w:val="004F36DA"/>
    <w:rsid w:val="004F4DC6"/>
    <w:rsid w:val="004F50F2"/>
    <w:rsid w:val="004F5466"/>
    <w:rsid w:val="004F6A2A"/>
    <w:rsid w:val="004F7683"/>
    <w:rsid w:val="005001B9"/>
    <w:rsid w:val="0050032A"/>
    <w:rsid w:val="005007D9"/>
    <w:rsid w:val="00500AD1"/>
    <w:rsid w:val="00501330"/>
    <w:rsid w:val="00502129"/>
    <w:rsid w:val="0050239D"/>
    <w:rsid w:val="00502455"/>
    <w:rsid w:val="00502A56"/>
    <w:rsid w:val="005033D1"/>
    <w:rsid w:val="00503995"/>
    <w:rsid w:val="00503ACE"/>
    <w:rsid w:val="0050423A"/>
    <w:rsid w:val="00504655"/>
    <w:rsid w:val="00504682"/>
    <w:rsid w:val="0050489A"/>
    <w:rsid w:val="00504C8A"/>
    <w:rsid w:val="00505D94"/>
    <w:rsid w:val="00506376"/>
    <w:rsid w:val="00506400"/>
    <w:rsid w:val="005066CC"/>
    <w:rsid w:val="00506872"/>
    <w:rsid w:val="005068B9"/>
    <w:rsid w:val="00506D79"/>
    <w:rsid w:val="00506D92"/>
    <w:rsid w:val="00506E1A"/>
    <w:rsid w:val="0050797C"/>
    <w:rsid w:val="00507FD9"/>
    <w:rsid w:val="0051084D"/>
    <w:rsid w:val="005121F2"/>
    <w:rsid w:val="00512C72"/>
    <w:rsid w:val="00512F11"/>
    <w:rsid w:val="00512F95"/>
    <w:rsid w:val="00513018"/>
    <w:rsid w:val="005131FA"/>
    <w:rsid w:val="00514010"/>
    <w:rsid w:val="005141EC"/>
    <w:rsid w:val="00514273"/>
    <w:rsid w:val="0051432B"/>
    <w:rsid w:val="0051445A"/>
    <w:rsid w:val="005144C9"/>
    <w:rsid w:val="00514759"/>
    <w:rsid w:val="00514F61"/>
    <w:rsid w:val="0051559F"/>
    <w:rsid w:val="0051600B"/>
    <w:rsid w:val="005170F8"/>
    <w:rsid w:val="00517432"/>
    <w:rsid w:val="00517843"/>
    <w:rsid w:val="005179DC"/>
    <w:rsid w:val="00517A35"/>
    <w:rsid w:val="00520CC0"/>
    <w:rsid w:val="0052129D"/>
    <w:rsid w:val="005212A6"/>
    <w:rsid w:val="00521B8F"/>
    <w:rsid w:val="00521D40"/>
    <w:rsid w:val="00521F64"/>
    <w:rsid w:val="00522186"/>
    <w:rsid w:val="005224A5"/>
    <w:rsid w:val="005227AC"/>
    <w:rsid w:val="00522DB5"/>
    <w:rsid w:val="005233D9"/>
    <w:rsid w:val="0052362E"/>
    <w:rsid w:val="0052389A"/>
    <w:rsid w:val="0052393F"/>
    <w:rsid w:val="005242AB"/>
    <w:rsid w:val="005244BA"/>
    <w:rsid w:val="00524548"/>
    <w:rsid w:val="005245EB"/>
    <w:rsid w:val="00524C74"/>
    <w:rsid w:val="00524CEB"/>
    <w:rsid w:val="0052581A"/>
    <w:rsid w:val="00525864"/>
    <w:rsid w:val="00525A79"/>
    <w:rsid w:val="0052627B"/>
    <w:rsid w:val="0052667C"/>
    <w:rsid w:val="005269BE"/>
    <w:rsid w:val="00526EBB"/>
    <w:rsid w:val="00527023"/>
    <w:rsid w:val="00527741"/>
    <w:rsid w:val="005279C7"/>
    <w:rsid w:val="00530302"/>
    <w:rsid w:val="0053082C"/>
    <w:rsid w:val="00531A4F"/>
    <w:rsid w:val="00531F6E"/>
    <w:rsid w:val="00532338"/>
    <w:rsid w:val="005325A7"/>
    <w:rsid w:val="005329E7"/>
    <w:rsid w:val="0053312B"/>
    <w:rsid w:val="00533629"/>
    <w:rsid w:val="005337BE"/>
    <w:rsid w:val="00533B5B"/>
    <w:rsid w:val="005342C5"/>
    <w:rsid w:val="005345AB"/>
    <w:rsid w:val="00534679"/>
    <w:rsid w:val="00535302"/>
    <w:rsid w:val="005359A3"/>
    <w:rsid w:val="005359AE"/>
    <w:rsid w:val="00535E1F"/>
    <w:rsid w:val="0053615B"/>
    <w:rsid w:val="005362C4"/>
    <w:rsid w:val="00536332"/>
    <w:rsid w:val="00536F82"/>
    <w:rsid w:val="00540D86"/>
    <w:rsid w:val="00541F8A"/>
    <w:rsid w:val="00542168"/>
    <w:rsid w:val="00542900"/>
    <w:rsid w:val="00542DC0"/>
    <w:rsid w:val="00543278"/>
    <w:rsid w:val="00544CBE"/>
    <w:rsid w:val="00547277"/>
    <w:rsid w:val="005476CC"/>
    <w:rsid w:val="00547A4C"/>
    <w:rsid w:val="00547FF1"/>
    <w:rsid w:val="00550769"/>
    <w:rsid w:val="00550D0E"/>
    <w:rsid w:val="00550EF3"/>
    <w:rsid w:val="005510FE"/>
    <w:rsid w:val="005511FD"/>
    <w:rsid w:val="005512A2"/>
    <w:rsid w:val="0055140F"/>
    <w:rsid w:val="0055225D"/>
    <w:rsid w:val="005534EB"/>
    <w:rsid w:val="005544F5"/>
    <w:rsid w:val="00554E7D"/>
    <w:rsid w:val="00555055"/>
    <w:rsid w:val="0055534A"/>
    <w:rsid w:val="005562BE"/>
    <w:rsid w:val="005562CD"/>
    <w:rsid w:val="00556899"/>
    <w:rsid w:val="00556C48"/>
    <w:rsid w:val="00556C78"/>
    <w:rsid w:val="005571AE"/>
    <w:rsid w:val="005572CF"/>
    <w:rsid w:val="00557448"/>
    <w:rsid w:val="005574A7"/>
    <w:rsid w:val="00557D6E"/>
    <w:rsid w:val="00560182"/>
    <w:rsid w:val="0056071D"/>
    <w:rsid w:val="00560C9A"/>
    <w:rsid w:val="00561C4D"/>
    <w:rsid w:val="005623F2"/>
    <w:rsid w:val="00563037"/>
    <w:rsid w:val="00563F2C"/>
    <w:rsid w:val="005643B7"/>
    <w:rsid w:val="0056445F"/>
    <w:rsid w:val="005645AD"/>
    <w:rsid w:val="00564D02"/>
    <w:rsid w:val="005650D5"/>
    <w:rsid w:val="00565134"/>
    <w:rsid w:val="00565328"/>
    <w:rsid w:val="00565927"/>
    <w:rsid w:val="00565EA5"/>
    <w:rsid w:val="00565EBF"/>
    <w:rsid w:val="00566017"/>
    <w:rsid w:val="00566153"/>
    <w:rsid w:val="0056641E"/>
    <w:rsid w:val="00566453"/>
    <w:rsid w:val="00567106"/>
    <w:rsid w:val="0056717B"/>
    <w:rsid w:val="00567190"/>
    <w:rsid w:val="00567674"/>
    <w:rsid w:val="00567D7A"/>
    <w:rsid w:val="00567E84"/>
    <w:rsid w:val="00567E8F"/>
    <w:rsid w:val="005701D1"/>
    <w:rsid w:val="00570670"/>
    <w:rsid w:val="00570728"/>
    <w:rsid w:val="00570849"/>
    <w:rsid w:val="00571C1F"/>
    <w:rsid w:val="00571E07"/>
    <w:rsid w:val="00572148"/>
    <w:rsid w:val="005722FE"/>
    <w:rsid w:val="005726FB"/>
    <w:rsid w:val="005729DA"/>
    <w:rsid w:val="00572B2D"/>
    <w:rsid w:val="00572F27"/>
    <w:rsid w:val="0057338A"/>
    <w:rsid w:val="005733BD"/>
    <w:rsid w:val="005736BA"/>
    <w:rsid w:val="0057379F"/>
    <w:rsid w:val="005746DB"/>
    <w:rsid w:val="005747DA"/>
    <w:rsid w:val="0057556D"/>
    <w:rsid w:val="00575D35"/>
    <w:rsid w:val="0057642E"/>
    <w:rsid w:val="005765F7"/>
    <w:rsid w:val="00576659"/>
    <w:rsid w:val="005773ED"/>
    <w:rsid w:val="00577A91"/>
    <w:rsid w:val="00577F3A"/>
    <w:rsid w:val="0058100E"/>
    <w:rsid w:val="00581601"/>
    <w:rsid w:val="00581616"/>
    <w:rsid w:val="00581713"/>
    <w:rsid w:val="00581ADA"/>
    <w:rsid w:val="00582BE8"/>
    <w:rsid w:val="00582C3D"/>
    <w:rsid w:val="00582D19"/>
    <w:rsid w:val="00583769"/>
    <w:rsid w:val="00583A3A"/>
    <w:rsid w:val="005844AD"/>
    <w:rsid w:val="00584D80"/>
    <w:rsid w:val="00584E79"/>
    <w:rsid w:val="005852E1"/>
    <w:rsid w:val="005861C6"/>
    <w:rsid w:val="005865A6"/>
    <w:rsid w:val="00586739"/>
    <w:rsid w:val="00586BB0"/>
    <w:rsid w:val="0058710A"/>
    <w:rsid w:val="005875FE"/>
    <w:rsid w:val="00587694"/>
    <w:rsid w:val="0058771F"/>
    <w:rsid w:val="00590047"/>
    <w:rsid w:val="00590231"/>
    <w:rsid w:val="005919CE"/>
    <w:rsid w:val="00591EE9"/>
    <w:rsid w:val="0059253B"/>
    <w:rsid w:val="00592C87"/>
    <w:rsid w:val="005935D6"/>
    <w:rsid w:val="0059361B"/>
    <w:rsid w:val="00593660"/>
    <w:rsid w:val="00593B49"/>
    <w:rsid w:val="00593DDD"/>
    <w:rsid w:val="005941EF"/>
    <w:rsid w:val="0059444C"/>
    <w:rsid w:val="005948DC"/>
    <w:rsid w:val="00594C43"/>
    <w:rsid w:val="00595371"/>
    <w:rsid w:val="00595976"/>
    <w:rsid w:val="0059650A"/>
    <w:rsid w:val="005966B4"/>
    <w:rsid w:val="00596A1F"/>
    <w:rsid w:val="00596D70"/>
    <w:rsid w:val="00596F3C"/>
    <w:rsid w:val="005974AE"/>
    <w:rsid w:val="005974F1"/>
    <w:rsid w:val="00597DC4"/>
    <w:rsid w:val="005A0DA1"/>
    <w:rsid w:val="005A1F6D"/>
    <w:rsid w:val="005A21FC"/>
    <w:rsid w:val="005A4A97"/>
    <w:rsid w:val="005A5079"/>
    <w:rsid w:val="005A5284"/>
    <w:rsid w:val="005A5871"/>
    <w:rsid w:val="005A611A"/>
    <w:rsid w:val="005A67C1"/>
    <w:rsid w:val="005A6E29"/>
    <w:rsid w:val="005A75E8"/>
    <w:rsid w:val="005A7F40"/>
    <w:rsid w:val="005B0129"/>
    <w:rsid w:val="005B02F4"/>
    <w:rsid w:val="005B0308"/>
    <w:rsid w:val="005B0516"/>
    <w:rsid w:val="005B0546"/>
    <w:rsid w:val="005B08EB"/>
    <w:rsid w:val="005B092E"/>
    <w:rsid w:val="005B0DEC"/>
    <w:rsid w:val="005B2392"/>
    <w:rsid w:val="005B2F6F"/>
    <w:rsid w:val="005B30B3"/>
    <w:rsid w:val="005B398E"/>
    <w:rsid w:val="005B4EE6"/>
    <w:rsid w:val="005B56F5"/>
    <w:rsid w:val="005B58A5"/>
    <w:rsid w:val="005B59E2"/>
    <w:rsid w:val="005B6CB6"/>
    <w:rsid w:val="005B7550"/>
    <w:rsid w:val="005B76DC"/>
    <w:rsid w:val="005B79D6"/>
    <w:rsid w:val="005C0518"/>
    <w:rsid w:val="005C06ED"/>
    <w:rsid w:val="005C0AAD"/>
    <w:rsid w:val="005C2AA1"/>
    <w:rsid w:val="005C31E4"/>
    <w:rsid w:val="005C343D"/>
    <w:rsid w:val="005C3D7D"/>
    <w:rsid w:val="005C4CDF"/>
    <w:rsid w:val="005C4E7A"/>
    <w:rsid w:val="005C5307"/>
    <w:rsid w:val="005C5E18"/>
    <w:rsid w:val="005C66FB"/>
    <w:rsid w:val="005C6B31"/>
    <w:rsid w:val="005C7072"/>
    <w:rsid w:val="005C70EC"/>
    <w:rsid w:val="005C73A3"/>
    <w:rsid w:val="005C746C"/>
    <w:rsid w:val="005C774B"/>
    <w:rsid w:val="005D0A88"/>
    <w:rsid w:val="005D0E40"/>
    <w:rsid w:val="005D0E49"/>
    <w:rsid w:val="005D0E71"/>
    <w:rsid w:val="005D1306"/>
    <w:rsid w:val="005D1ACD"/>
    <w:rsid w:val="005D1D96"/>
    <w:rsid w:val="005D3C7E"/>
    <w:rsid w:val="005D3F7B"/>
    <w:rsid w:val="005D4CBA"/>
    <w:rsid w:val="005D61E4"/>
    <w:rsid w:val="005D6851"/>
    <w:rsid w:val="005D6BB6"/>
    <w:rsid w:val="005D70FF"/>
    <w:rsid w:val="005D756B"/>
    <w:rsid w:val="005D777C"/>
    <w:rsid w:val="005D7DC1"/>
    <w:rsid w:val="005D7EFE"/>
    <w:rsid w:val="005E052E"/>
    <w:rsid w:val="005E1169"/>
    <w:rsid w:val="005E17A0"/>
    <w:rsid w:val="005E1D4F"/>
    <w:rsid w:val="005E1EFC"/>
    <w:rsid w:val="005E2148"/>
    <w:rsid w:val="005E235B"/>
    <w:rsid w:val="005E2622"/>
    <w:rsid w:val="005E28E5"/>
    <w:rsid w:val="005E320F"/>
    <w:rsid w:val="005E3A2F"/>
    <w:rsid w:val="005E4471"/>
    <w:rsid w:val="005E497D"/>
    <w:rsid w:val="005E53C1"/>
    <w:rsid w:val="005E5E2C"/>
    <w:rsid w:val="005E5FC4"/>
    <w:rsid w:val="005E638F"/>
    <w:rsid w:val="005E6F29"/>
    <w:rsid w:val="005E7185"/>
    <w:rsid w:val="005E78C9"/>
    <w:rsid w:val="005E799B"/>
    <w:rsid w:val="005F0529"/>
    <w:rsid w:val="005F09EE"/>
    <w:rsid w:val="005F0B99"/>
    <w:rsid w:val="005F0DE8"/>
    <w:rsid w:val="005F1F7E"/>
    <w:rsid w:val="005F218B"/>
    <w:rsid w:val="005F26BD"/>
    <w:rsid w:val="005F27E0"/>
    <w:rsid w:val="005F2B11"/>
    <w:rsid w:val="005F2EF0"/>
    <w:rsid w:val="005F32F3"/>
    <w:rsid w:val="005F367D"/>
    <w:rsid w:val="005F3B25"/>
    <w:rsid w:val="005F3D6F"/>
    <w:rsid w:val="005F41B0"/>
    <w:rsid w:val="005F4E37"/>
    <w:rsid w:val="005F4FF4"/>
    <w:rsid w:val="005F5C08"/>
    <w:rsid w:val="005F5E26"/>
    <w:rsid w:val="005F5E40"/>
    <w:rsid w:val="005F60FD"/>
    <w:rsid w:val="005F6C22"/>
    <w:rsid w:val="005F6C34"/>
    <w:rsid w:val="005F7614"/>
    <w:rsid w:val="005F78AD"/>
    <w:rsid w:val="005F7BDE"/>
    <w:rsid w:val="0060012C"/>
    <w:rsid w:val="00600EAE"/>
    <w:rsid w:val="00601FCE"/>
    <w:rsid w:val="006035E5"/>
    <w:rsid w:val="006049C1"/>
    <w:rsid w:val="00604A65"/>
    <w:rsid w:val="00605527"/>
    <w:rsid w:val="006057B1"/>
    <w:rsid w:val="006059B6"/>
    <w:rsid w:val="00606088"/>
    <w:rsid w:val="00606599"/>
    <w:rsid w:val="00606882"/>
    <w:rsid w:val="00607213"/>
    <w:rsid w:val="0060727F"/>
    <w:rsid w:val="00607729"/>
    <w:rsid w:val="00607AA6"/>
    <w:rsid w:val="00607CC8"/>
    <w:rsid w:val="00607D98"/>
    <w:rsid w:val="00610575"/>
    <w:rsid w:val="006113C1"/>
    <w:rsid w:val="00611BC6"/>
    <w:rsid w:val="00611DFE"/>
    <w:rsid w:val="0061221D"/>
    <w:rsid w:val="00612539"/>
    <w:rsid w:val="00612D85"/>
    <w:rsid w:val="00613262"/>
    <w:rsid w:val="006137E1"/>
    <w:rsid w:val="00613B45"/>
    <w:rsid w:val="00613EDD"/>
    <w:rsid w:val="0061423D"/>
    <w:rsid w:val="00614289"/>
    <w:rsid w:val="00614380"/>
    <w:rsid w:val="00615338"/>
    <w:rsid w:val="00615358"/>
    <w:rsid w:val="006153D8"/>
    <w:rsid w:val="006155D5"/>
    <w:rsid w:val="0061674C"/>
    <w:rsid w:val="00616A1B"/>
    <w:rsid w:val="00616C1F"/>
    <w:rsid w:val="00617022"/>
    <w:rsid w:val="00617856"/>
    <w:rsid w:val="006178B8"/>
    <w:rsid w:val="006178FB"/>
    <w:rsid w:val="00617CF7"/>
    <w:rsid w:val="00620AC6"/>
    <w:rsid w:val="0062102A"/>
    <w:rsid w:val="00621121"/>
    <w:rsid w:val="00621F4A"/>
    <w:rsid w:val="00622047"/>
    <w:rsid w:val="00622E81"/>
    <w:rsid w:val="00622F59"/>
    <w:rsid w:val="006230A8"/>
    <w:rsid w:val="0062348B"/>
    <w:rsid w:val="006239C1"/>
    <w:rsid w:val="00623C26"/>
    <w:rsid w:val="0062410D"/>
    <w:rsid w:val="006245CC"/>
    <w:rsid w:val="006246C6"/>
    <w:rsid w:val="006247B7"/>
    <w:rsid w:val="00624860"/>
    <w:rsid w:val="00624C2E"/>
    <w:rsid w:val="006254A1"/>
    <w:rsid w:val="006261E5"/>
    <w:rsid w:val="006270E3"/>
    <w:rsid w:val="006279F0"/>
    <w:rsid w:val="00630286"/>
    <w:rsid w:val="00630569"/>
    <w:rsid w:val="006308A1"/>
    <w:rsid w:val="00630903"/>
    <w:rsid w:val="00630C32"/>
    <w:rsid w:val="00630E15"/>
    <w:rsid w:val="006314AB"/>
    <w:rsid w:val="006320D9"/>
    <w:rsid w:val="00632180"/>
    <w:rsid w:val="0063226C"/>
    <w:rsid w:val="00632B8D"/>
    <w:rsid w:val="00632D25"/>
    <w:rsid w:val="00632D98"/>
    <w:rsid w:val="0063338F"/>
    <w:rsid w:val="00633576"/>
    <w:rsid w:val="00633DBA"/>
    <w:rsid w:val="006341CD"/>
    <w:rsid w:val="006344B9"/>
    <w:rsid w:val="00634B14"/>
    <w:rsid w:val="006356F0"/>
    <w:rsid w:val="006358BF"/>
    <w:rsid w:val="00635DE3"/>
    <w:rsid w:val="00635FC5"/>
    <w:rsid w:val="006363EC"/>
    <w:rsid w:val="0063758A"/>
    <w:rsid w:val="006375AD"/>
    <w:rsid w:val="0063796F"/>
    <w:rsid w:val="00637BD0"/>
    <w:rsid w:val="006400FA"/>
    <w:rsid w:val="00640C6B"/>
    <w:rsid w:val="00640EAE"/>
    <w:rsid w:val="0064130A"/>
    <w:rsid w:val="0064256E"/>
    <w:rsid w:val="0064351F"/>
    <w:rsid w:val="00643579"/>
    <w:rsid w:val="00643806"/>
    <w:rsid w:val="00643889"/>
    <w:rsid w:val="00643FDE"/>
    <w:rsid w:val="0064659F"/>
    <w:rsid w:val="00647799"/>
    <w:rsid w:val="00647C0C"/>
    <w:rsid w:val="00647ED8"/>
    <w:rsid w:val="006500A9"/>
    <w:rsid w:val="00650991"/>
    <w:rsid w:val="00651187"/>
    <w:rsid w:val="0065136F"/>
    <w:rsid w:val="0065196D"/>
    <w:rsid w:val="00651B56"/>
    <w:rsid w:val="00651F20"/>
    <w:rsid w:val="006521EF"/>
    <w:rsid w:val="006525A0"/>
    <w:rsid w:val="00652A3E"/>
    <w:rsid w:val="00653674"/>
    <w:rsid w:val="00653688"/>
    <w:rsid w:val="00653AAC"/>
    <w:rsid w:val="00653EFE"/>
    <w:rsid w:val="0065456C"/>
    <w:rsid w:val="00654687"/>
    <w:rsid w:val="00654C76"/>
    <w:rsid w:val="00654F0E"/>
    <w:rsid w:val="00654F4E"/>
    <w:rsid w:val="0065527B"/>
    <w:rsid w:val="006556F6"/>
    <w:rsid w:val="00655836"/>
    <w:rsid w:val="00655856"/>
    <w:rsid w:val="00655D7C"/>
    <w:rsid w:val="0065615A"/>
    <w:rsid w:val="0065681A"/>
    <w:rsid w:val="00656858"/>
    <w:rsid w:val="0065753E"/>
    <w:rsid w:val="006576D1"/>
    <w:rsid w:val="00660263"/>
    <w:rsid w:val="00660487"/>
    <w:rsid w:val="006609B7"/>
    <w:rsid w:val="0066151B"/>
    <w:rsid w:val="006619A4"/>
    <w:rsid w:val="00661A83"/>
    <w:rsid w:val="006624D5"/>
    <w:rsid w:val="00662529"/>
    <w:rsid w:val="0066259F"/>
    <w:rsid w:val="00662F0E"/>
    <w:rsid w:val="00663190"/>
    <w:rsid w:val="006631F3"/>
    <w:rsid w:val="00663991"/>
    <w:rsid w:val="006640BB"/>
    <w:rsid w:val="0066439B"/>
    <w:rsid w:val="00664C94"/>
    <w:rsid w:val="00665091"/>
    <w:rsid w:val="006654EE"/>
    <w:rsid w:val="00665EA3"/>
    <w:rsid w:val="0066627A"/>
    <w:rsid w:val="00666629"/>
    <w:rsid w:val="00667646"/>
    <w:rsid w:val="006707F8"/>
    <w:rsid w:val="00670D58"/>
    <w:rsid w:val="00670F9B"/>
    <w:rsid w:val="00671026"/>
    <w:rsid w:val="006717F2"/>
    <w:rsid w:val="00671D0D"/>
    <w:rsid w:val="006723A9"/>
    <w:rsid w:val="0067312F"/>
    <w:rsid w:val="006742E5"/>
    <w:rsid w:val="006746A9"/>
    <w:rsid w:val="00674720"/>
    <w:rsid w:val="006747E3"/>
    <w:rsid w:val="00674BE6"/>
    <w:rsid w:val="00674D64"/>
    <w:rsid w:val="00675B31"/>
    <w:rsid w:val="00675C03"/>
    <w:rsid w:val="0067620B"/>
    <w:rsid w:val="00676379"/>
    <w:rsid w:val="00676D5C"/>
    <w:rsid w:val="00676DC5"/>
    <w:rsid w:val="006771EA"/>
    <w:rsid w:val="00677C19"/>
    <w:rsid w:val="00677F3D"/>
    <w:rsid w:val="00680362"/>
    <w:rsid w:val="00680B89"/>
    <w:rsid w:val="0068133C"/>
    <w:rsid w:val="00681A61"/>
    <w:rsid w:val="00682136"/>
    <w:rsid w:val="006826C5"/>
    <w:rsid w:val="0068278C"/>
    <w:rsid w:val="0068344D"/>
    <w:rsid w:val="00683AC3"/>
    <w:rsid w:val="00683B9A"/>
    <w:rsid w:val="00683E1F"/>
    <w:rsid w:val="00684021"/>
    <w:rsid w:val="0068445A"/>
    <w:rsid w:val="00685194"/>
    <w:rsid w:val="006853CA"/>
    <w:rsid w:val="00686A7E"/>
    <w:rsid w:val="006870B9"/>
    <w:rsid w:val="0068744E"/>
    <w:rsid w:val="006877AE"/>
    <w:rsid w:val="00687D5D"/>
    <w:rsid w:val="006903DC"/>
    <w:rsid w:val="00690BC3"/>
    <w:rsid w:val="006932EF"/>
    <w:rsid w:val="00693EC2"/>
    <w:rsid w:val="0069407E"/>
    <w:rsid w:val="00694641"/>
    <w:rsid w:val="006955AC"/>
    <w:rsid w:val="006955F9"/>
    <w:rsid w:val="006959FD"/>
    <w:rsid w:val="00695ACF"/>
    <w:rsid w:val="00695BB7"/>
    <w:rsid w:val="006965F2"/>
    <w:rsid w:val="0069673C"/>
    <w:rsid w:val="00696782"/>
    <w:rsid w:val="00696B71"/>
    <w:rsid w:val="00697836"/>
    <w:rsid w:val="00697BFF"/>
    <w:rsid w:val="00697D3F"/>
    <w:rsid w:val="006A07C5"/>
    <w:rsid w:val="006A093E"/>
    <w:rsid w:val="006A0971"/>
    <w:rsid w:val="006A0D42"/>
    <w:rsid w:val="006A0E7D"/>
    <w:rsid w:val="006A2094"/>
    <w:rsid w:val="006A37C0"/>
    <w:rsid w:val="006A42D4"/>
    <w:rsid w:val="006A4B46"/>
    <w:rsid w:val="006A4B6B"/>
    <w:rsid w:val="006A4F3D"/>
    <w:rsid w:val="006A58AB"/>
    <w:rsid w:val="006A60CF"/>
    <w:rsid w:val="006A6580"/>
    <w:rsid w:val="006A7122"/>
    <w:rsid w:val="006A72F0"/>
    <w:rsid w:val="006A798E"/>
    <w:rsid w:val="006B061E"/>
    <w:rsid w:val="006B0DC3"/>
    <w:rsid w:val="006B11A1"/>
    <w:rsid w:val="006B18C2"/>
    <w:rsid w:val="006B18F0"/>
    <w:rsid w:val="006B1BC0"/>
    <w:rsid w:val="006B2246"/>
    <w:rsid w:val="006B2BE0"/>
    <w:rsid w:val="006B3656"/>
    <w:rsid w:val="006B370D"/>
    <w:rsid w:val="006B4581"/>
    <w:rsid w:val="006B4A3E"/>
    <w:rsid w:val="006B4E4A"/>
    <w:rsid w:val="006B4F3B"/>
    <w:rsid w:val="006B5254"/>
    <w:rsid w:val="006B5A23"/>
    <w:rsid w:val="006B61F9"/>
    <w:rsid w:val="006B621C"/>
    <w:rsid w:val="006B62F5"/>
    <w:rsid w:val="006B6BD0"/>
    <w:rsid w:val="006B7396"/>
    <w:rsid w:val="006B74F4"/>
    <w:rsid w:val="006B77B4"/>
    <w:rsid w:val="006B7EF1"/>
    <w:rsid w:val="006C0115"/>
    <w:rsid w:val="006C1778"/>
    <w:rsid w:val="006C322C"/>
    <w:rsid w:val="006C3CAE"/>
    <w:rsid w:val="006C40FD"/>
    <w:rsid w:val="006C41BE"/>
    <w:rsid w:val="006C4D45"/>
    <w:rsid w:val="006C56CC"/>
    <w:rsid w:val="006C5805"/>
    <w:rsid w:val="006C5BDA"/>
    <w:rsid w:val="006C5DD0"/>
    <w:rsid w:val="006C630B"/>
    <w:rsid w:val="006C776B"/>
    <w:rsid w:val="006C79AA"/>
    <w:rsid w:val="006C7B97"/>
    <w:rsid w:val="006D0286"/>
    <w:rsid w:val="006D0759"/>
    <w:rsid w:val="006D0775"/>
    <w:rsid w:val="006D1098"/>
    <w:rsid w:val="006D10D0"/>
    <w:rsid w:val="006D1652"/>
    <w:rsid w:val="006D1D80"/>
    <w:rsid w:val="006D30FA"/>
    <w:rsid w:val="006D3371"/>
    <w:rsid w:val="006D378B"/>
    <w:rsid w:val="006D405B"/>
    <w:rsid w:val="006D42C6"/>
    <w:rsid w:val="006D466B"/>
    <w:rsid w:val="006D4F2D"/>
    <w:rsid w:val="006D5170"/>
    <w:rsid w:val="006D7663"/>
    <w:rsid w:val="006D7E6A"/>
    <w:rsid w:val="006E0059"/>
    <w:rsid w:val="006E1AFA"/>
    <w:rsid w:val="006E2338"/>
    <w:rsid w:val="006E2EFC"/>
    <w:rsid w:val="006E40C7"/>
    <w:rsid w:val="006E49BD"/>
    <w:rsid w:val="006E5396"/>
    <w:rsid w:val="006E5E6E"/>
    <w:rsid w:val="006E638F"/>
    <w:rsid w:val="006E6463"/>
    <w:rsid w:val="006E64A5"/>
    <w:rsid w:val="006E7FE4"/>
    <w:rsid w:val="006F026E"/>
    <w:rsid w:val="006F07FD"/>
    <w:rsid w:val="006F0DB1"/>
    <w:rsid w:val="006F11ED"/>
    <w:rsid w:val="006F1568"/>
    <w:rsid w:val="006F1859"/>
    <w:rsid w:val="006F200A"/>
    <w:rsid w:val="006F2F42"/>
    <w:rsid w:val="006F3E5A"/>
    <w:rsid w:val="006F412C"/>
    <w:rsid w:val="006F4367"/>
    <w:rsid w:val="006F4530"/>
    <w:rsid w:val="006F4B1F"/>
    <w:rsid w:val="006F4BBA"/>
    <w:rsid w:val="006F5019"/>
    <w:rsid w:val="006F5098"/>
    <w:rsid w:val="006F6196"/>
    <w:rsid w:val="006F6896"/>
    <w:rsid w:val="006F6B39"/>
    <w:rsid w:val="006F6B97"/>
    <w:rsid w:val="006F6C00"/>
    <w:rsid w:val="006F72AE"/>
    <w:rsid w:val="006F75DD"/>
    <w:rsid w:val="006F7721"/>
    <w:rsid w:val="006F78D7"/>
    <w:rsid w:val="00700860"/>
    <w:rsid w:val="007013B2"/>
    <w:rsid w:val="007017D1"/>
    <w:rsid w:val="00701861"/>
    <w:rsid w:val="00701B34"/>
    <w:rsid w:val="00701F7F"/>
    <w:rsid w:val="007023A0"/>
    <w:rsid w:val="00702672"/>
    <w:rsid w:val="00702BE7"/>
    <w:rsid w:val="00702F23"/>
    <w:rsid w:val="0070315A"/>
    <w:rsid w:val="00703636"/>
    <w:rsid w:val="00703A07"/>
    <w:rsid w:val="00704046"/>
    <w:rsid w:val="00704123"/>
    <w:rsid w:val="0070419D"/>
    <w:rsid w:val="00704856"/>
    <w:rsid w:val="00704BBA"/>
    <w:rsid w:val="007056ED"/>
    <w:rsid w:val="00705724"/>
    <w:rsid w:val="007103AD"/>
    <w:rsid w:val="00710421"/>
    <w:rsid w:val="00710EC9"/>
    <w:rsid w:val="00711785"/>
    <w:rsid w:val="00711B44"/>
    <w:rsid w:val="00711CCD"/>
    <w:rsid w:val="007120CD"/>
    <w:rsid w:val="00712107"/>
    <w:rsid w:val="00712C0D"/>
    <w:rsid w:val="00712E39"/>
    <w:rsid w:val="007131BB"/>
    <w:rsid w:val="0071357F"/>
    <w:rsid w:val="007136D9"/>
    <w:rsid w:val="00714566"/>
    <w:rsid w:val="0071492C"/>
    <w:rsid w:val="007154E2"/>
    <w:rsid w:val="007155DA"/>
    <w:rsid w:val="00715D2E"/>
    <w:rsid w:val="00715F1E"/>
    <w:rsid w:val="00716B34"/>
    <w:rsid w:val="00716FC3"/>
    <w:rsid w:val="007178B2"/>
    <w:rsid w:val="00720DA0"/>
    <w:rsid w:val="00720F6F"/>
    <w:rsid w:val="0072146F"/>
    <w:rsid w:val="00721CFC"/>
    <w:rsid w:val="00721DB1"/>
    <w:rsid w:val="00721FF3"/>
    <w:rsid w:val="007232B2"/>
    <w:rsid w:val="007237B8"/>
    <w:rsid w:val="00723B14"/>
    <w:rsid w:val="00724064"/>
    <w:rsid w:val="007242E7"/>
    <w:rsid w:val="007250A0"/>
    <w:rsid w:val="0072661A"/>
    <w:rsid w:val="0072677A"/>
    <w:rsid w:val="00726F2A"/>
    <w:rsid w:val="0072758B"/>
    <w:rsid w:val="007300C7"/>
    <w:rsid w:val="00730318"/>
    <w:rsid w:val="0073069C"/>
    <w:rsid w:val="007309AC"/>
    <w:rsid w:val="0073197F"/>
    <w:rsid w:val="00731EDB"/>
    <w:rsid w:val="00732BC5"/>
    <w:rsid w:val="007345C2"/>
    <w:rsid w:val="007348B0"/>
    <w:rsid w:val="00734A74"/>
    <w:rsid w:val="00735E6E"/>
    <w:rsid w:val="00736842"/>
    <w:rsid w:val="00736C27"/>
    <w:rsid w:val="00740255"/>
    <w:rsid w:val="00740CD2"/>
    <w:rsid w:val="00740D5A"/>
    <w:rsid w:val="0074244F"/>
    <w:rsid w:val="00743813"/>
    <w:rsid w:val="007438B9"/>
    <w:rsid w:val="00743C8B"/>
    <w:rsid w:val="00743D40"/>
    <w:rsid w:val="007442D6"/>
    <w:rsid w:val="00744396"/>
    <w:rsid w:val="007447B2"/>
    <w:rsid w:val="00745A02"/>
    <w:rsid w:val="0074600D"/>
    <w:rsid w:val="0074608E"/>
    <w:rsid w:val="007462E6"/>
    <w:rsid w:val="00747103"/>
    <w:rsid w:val="0074726F"/>
    <w:rsid w:val="007478AB"/>
    <w:rsid w:val="00747C34"/>
    <w:rsid w:val="00747DE8"/>
    <w:rsid w:val="00747EC4"/>
    <w:rsid w:val="007502CC"/>
    <w:rsid w:val="00750624"/>
    <w:rsid w:val="00750ADD"/>
    <w:rsid w:val="007515A9"/>
    <w:rsid w:val="0075170E"/>
    <w:rsid w:val="007518D7"/>
    <w:rsid w:val="00752D0F"/>
    <w:rsid w:val="00752D69"/>
    <w:rsid w:val="00753CCD"/>
    <w:rsid w:val="00753E82"/>
    <w:rsid w:val="00753EBA"/>
    <w:rsid w:val="00754209"/>
    <w:rsid w:val="00754237"/>
    <w:rsid w:val="00754493"/>
    <w:rsid w:val="00754BDB"/>
    <w:rsid w:val="0075626E"/>
    <w:rsid w:val="00756ED8"/>
    <w:rsid w:val="007578D3"/>
    <w:rsid w:val="00757CC4"/>
    <w:rsid w:val="00757D69"/>
    <w:rsid w:val="0076067B"/>
    <w:rsid w:val="007606D5"/>
    <w:rsid w:val="00760DA6"/>
    <w:rsid w:val="00760F3E"/>
    <w:rsid w:val="00761255"/>
    <w:rsid w:val="0076191C"/>
    <w:rsid w:val="00761C1F"/>
    <w:rsid w:val="00761EC2"/>
    <w:rsid w:val="007627FC"/>
    <w:rsid w:val="00762E38"/>
    <w:rsid w:val="00763531"/>
    <w:rsid w:val="007637CD"/>
    <w:rsid w:val="0076474B"/>
    <w:rsid w:val="00764A94"/>
    <w:rsid w:val="00764DBA"/>
    <w:rsid w:val="00765BCB"/>
    <w:rsid w:val="00766649"/>
    <w:rsid w:val="00766B7C"/>
    <w:rsid w:val="00766C7F"/>
    <w:rsid w:val="00766FE7"/>
    <w:rsid w:val="007675C6"/>
    <w:rsid w:val="00770909"/>
    <w:rsid w:val="00770DFE"/>
    <w:rsid w:val="007716D2"/>
    <w:rsid w:val="007717D9"/>
    <w:rsid w:val="00771E33"/>
    <w:rsid w:val="00771E43"/>
    <w:rsid w:val="00772049"/>
    <w:rsid w:val="007720BB"/>
    <w:rsid w:val="007724C6"/>
    <w:rsid w:val="00772930"/>
    <w:rsid w:val="00772E5E"/>
    <w:rsid w:val="00772F81"/>
    <w:rsid w:val="007735F4"/>
    <w:rsid w:val="007744F2"/>
    <w:rsid w:val="007746E5"/>
    <w:rsid w:val="0077692A"/>
    <w:rsid w:val="007771BC"/>
    <w:rsid w:val="0077720E"/>
    <w:rsid w:val="0077742B"/>
    <w:rsid w:val="00777668"/>
    <w:rsid w:val="00780025"/>
    <w:rsid w:val="007805EF"/>
    <w:rsid w:val="00780B91"/>
    <w:rsid w:val="00780F43"/>
    <w:rsid w:val="00781576"/>
    <w:rsid w:val="00781613"/>
    <w:rsid w:val="00781EFB"/>
    <w:rsid w:val="00782246"/>
    <w:rsid w:val="007828CC"/>
    <w:rsid w:val="00782CC5"/>
    <w:rsid w:val="00782DEE"/>
    <w:rsid w:val="00782F0E"/>
    <w:rsid w:val="0078343B"/>
    <w:rsid w:val="0078352B"/>
    <w:rsid w:val="00784223"/>
    <w:rsid w:val="0078477A"/>
    <w:rsid w:val="00784AFF"/>
    <w:rsid w:val="00785EF4"/>
    <w:rsid w:val="0078662C"/>
    <w:rsid w:val="007869D9"/>
    <w:rsid w:val="00786E74"/>
    <w:rsid w:val="0078717C"/>
    <w:rsid w:val="007874F4"/>
    <w:rsid w:val="0078774D"/>
    <w:rsid w:val="00787E93"/>
    <w:rsid w:val="007900B6"/>
    <w:rsid w:val="00790663"/>
    <w:rsid w:val="0079084C"/>
    <w:rsid w:val="00790A35"/>
    <w:rsid w:val="00791517"/>
    <w:rsid w:val="00791604"/>
    <w:rsid w:val="007917ED"/>
    <w:rsid w:val="00792954"/>
    <w:rsid w:val="00792967"/>
    <w:rsid w:val="00793038"/>
    <w:rsid w:val="007934A4"/>
    <w:rsid w:val="007936A8"/>
    <w:rsid w:val="007937DE"/>
    <w:rsid w:val="00793880"/>
    <w:rsid w:val="007938EC"/>
    <w:rsid w:val="00793C4B"/>
    <w:rsid w:val="0079438B"/>
    <w:rsid w:val="00794ECF"/>
    <w:rsid w:val="0079546C"/>
    <w:rsid w:val="00795B79"/>
    <w:rsid w:val="00795CB2"/>
    <w:rsid w:val="007960EC"/>
    <w:rsid w:val="00796CAE"/>
    <w:rsid w:val="00796E0B"/>
    <w:rsid w:val="007973EC"/>
    <w:rsid w:val="00797524"/>
    <w:rsid w:val="00797535"/>
    <w:rsid w:val="00797F8C"/>
    <w:rsid w:val="007A0458"/>
    <w:rsid w:val="007A0D22"/>
    <w:rsid w:val="007A10F3"/>
    <w:rsid w:val="007A181E"/>
    <w:rsid w:val="007A2488"/>
    <w:rsid w:val="007A257E"/>
    <w:rsid w:val="007A28F2"/>
    <w:rsid w:val="007A2CF9"/>
    <w:rsid w:val="007A30C8"/>
    <w:rsid w:val="007A3BE5"/>
    <w:rsid w:val="007A3ED5"/>
    <w:rsid w:val="007A4488"/>
    <w:rsid w:val="007A44FD"/>
    <w:rsid w:val="007A480F"/>
    <w:rsid w:val="007A4956"/>
    <w:rsid w:val="007A5548"/>
    <w:rsid w:val="007A59B5"/>
    <w:rsid w:val="007A638A"/>
    <w:rsid w:val="007A66FD"/>
    <w:rsid w:val="007A6C4B"/>
    <w:rsid w:val="007A7058"/>
    <w:rsid w:val="007A70F3"/>
    <w:rsid w:val="007A73A2"/>
    <w:rsid w:val="007A747F"/>
    <w:rsid w:val="007B00F2"/>
    <w:rsid w:val="007B0B1B"/>
    <w:rsid w:val="007B0B5C"/>
    <w:rsid w:val="007B0F8A"/>
    <w:rsid w:val="007B161E"/>
    <w:rsid w:val="007B1E35"/>
    <w:rsid w:val="007B29D1"/>
    <w:rsid w:val="007B2CC9"/>
    <w:rsid w:val="007B33AC"/>
    <w:rsid w:val="007B3A9D"/>
    <w:rsid w:val="007B5184"/>
    <w:rsid w:val="007B5357"/>
    <w:rsid w:val="007B5513"/>
    <w:rsid w:val="007B583A"/>
    <w:rsid w:val="007B5E9D"/>
    <w:rsid w:val="007B6420"/>
    <w:rsid w:val="007B6A53"/>
    <w:rsid w:val="007B6DAD"/>
    <w:rsid w:val="007B6EEF"/>
    <w:rsid w:val="007C0049"/>
    <w:rsid w:val="007C02F8"/>
    <w:rsid w:val="007C0D80"/>
    <w:rsid w:val="007C0E23"/>
    <w:rsid w:val="007C2074"/>
    <w:rsid w:val="007C3C17"/>
    <w:rsid w:val="007C3F7E"/>
    <w:rsid w:val="007C4B57"/>
    <w:rsid w:val="007C5A4B"/>
    <w:rsid w:val="007C62A6"/>
    <w:rsid w:val="007C6F83"/>
    <w:rsid w:val="007C7B3F"/>
    <w:rsid w:val="007C7CC1"/>
    <w:rsid w:val="007C7F3D"/>
    <w:rsid w:val="007D098F"/>
    <w:rsid w:val="007D1481"/>
    <w:rsid w:val="007D14AE"/>
    <w:rsid w:val="007D1BFD"/>
    <w:rsid w:val="007D1FB5"/>
    <w:rsid w:val="007D1FF5"/>
    <w:rsid w:val="007D23A1"/>
    <w:rsid w:val="007D2F24"/>
    <w:rsid w:val="007D35DE"/>
    <w:rsid w:val="007D3B41"/>
    <w:rsid w:val="007D3F8C"/>
    <w:rsid w:val="007D41AB"/>
    <w:rsid w:val="007D505D"/>
    <w:rsid w:val="007D506A"/>
    <w:rsid w:val="007D617F"/>
    <w:rsid w:val="007D6410"/>
    <w:rsid w:val="007D6699"/>
    <w:rsid w:val="007D6BE1"/>
    <w:rsid w:val="007E01FF"/>
    <w:rsid w:val="007E086D"/>
    <w:rsid w:val="007E0955"/>
    <w:rsid w:val="007E1459"/>
    <w:rsid w:val="007E182E"/>
    <w:rsid w:val="007E1834"/>
    <w:rsid w:val="007E1DE2"/>
    <w:rsid w:val="007E20D3"/>
    <w:rsid w:val="007E20D5"/>
    <w:rsid w:val="007E323A"/>
    <w:rsid w:val="007E35BC"/>
    <w:rsid w:val="007E3D66"/>
    <w:rsid w:val="007E42EE"/>
    <w:rsid w:val="007E4351"/>
    <w:rsid w:val="007E46F7"/>
    <w:rsid w:val="007E5708"/>
    <w:rsid w:val="007E57F3"/>
    <w:rsid w:val="007E5C96"/>
    <w:rsid w:val="007E654C"/>
    <w:rsid w:val="007E67F7"/>
    <w:rsid w:val="007E769F"/>
    <w:rsid w:val="007E79C8"/>
    <w:rsid w:val="007E7FAE"/>
    <w:rsid w:val="007F0276"/>
    <w:rsid w:val="007F05E7"/>
    <w:rsid w:val="007F0726"/>
    <w:rsid w:val="007F083D"/>
    <w:rsid w:val="007F0AAB"/>
    <w:rsid w:val="007F0BDC"/>
    <w:rsid w:val="007F1A68"/>
    <w:rsid w:val="007F2058"/>
    <w:rsid w:val="007F36C3"/>
    <w:rsid w:val="007F488C"/>
    <w:rsid w:val="007F4C25"/>
    <w:rsid w:val="007F670B"/>
    <w:rsid w:val="007F7049"/>
    <w:rsid w:val="007F70E5"/>
    <w:rsid w:val="007F71B2"/>
    <w:rsid w:val="007F7BDF"/>
    <w:rsid w:val="0080040F"/>
    <w:rsid w:val="0080048C"/>
    <w:rsid w:val="008004F8"/>
    <w:rsid w:val="008018F9"/>
    <w:rsid w:val="008019B3"/>
    <w:rsid w:val="00801A5E"/>
    <w:rsid w:val="0080321A"/>
    <w:rsid w:val="008033CA"/>
    <w:rsid w:val="008034EE"/>
    <w:rsid w:val="00803A2F"/>
    <w:rsid w:val="00803BEF"/>
    <w:rsid w:val="008044F0"/>
    <w:rsid w:val="008054C4"/>
    <w:rsid w:val="00805737"/>
    <w:rsid w:val="00805B06"/>
    <w:rsid w:val="00805CEB"/>
    <w:rsid w:val="00807055"/>
    <w:rsid w:val="00807331"/>
    <w:rsid w:val="00807B87"/>
    <w:rsid w:val="008102E1"/>
    <w:rsid w:val="008103CB"/>
    <w:rsid w:val="00810CA8"/>
    <w:rsid w:val="008111D1"/>
    <w:rsid w:val="00811207"/>
    <w:rsid w:val="00811E68"/>
    <w:rsid w:val="00812070"/>
    <w:rsid w:val="0081276A"/>
    <w:rsid w:val="00812B44"/>
    <w:rsid w:val="00812C25"/>
    <w:rsid w:val="00812ECA"/>
    <w:rsid w:val="008131FF"/>
    <w:rsid w:val="00815748"/>
    <w:rsid w:val="00815E95"/>
    <w:rsid w:val="00816259"/>
    <w:rsid w:val="00816568"/>
    <w:rsid w:val="00816C10"/>
    <w:rsid w:val="00817078"/>
    <w:rsid w:val="008171E7"/>
    <w:rsid w:val="008177A6"/>
    <w:rsid w:val="0082068F"/>
    <w:rsid w:val="00820AB2"/>
    <w:rsid w:val="008210FF"/>
    <w:rsid w:val="008211C7"/>
    <w:rsid w:val="00821302"/>
    <w:rsid w:val="0082154C"/>
    <w:rsid w:val="00821E70"/>
    <w:rsid w:val="008220A2"/>
    <w:rsid w:val="00823479"/>
    <w:rsid w:val="00823ACC"/>
    <w:rsid w:val="00823D39"/>
    <w:rsid w:val="008247A3"/>
    <w:rsid w:val="008254A1"/>
    <w:rsid w:val="00825861"/>
    <w:rsid w:val="00825962"/>
    <w:rsid w:val="00825B6C"/>
    <w:rsid w:val="008277AF"/>
    <w:rsid w:val="00827AD8"/>
    <w:rsid w:val="00827B9E"/>
    <w:rsid w:val="008309D5"/>
    <w:rsid w:val="00830D79"/>
    <w:rsid w:val="00830E22"/>
    <w:rsid w:val="008314A4"/>
    <w:rsid w:val="008314ED"/>
    <w:rsid w:val="008320EB"/>
    <w:rsid w:val="0083210B"/>
    <w:rsid w:val="00832172"/>
    <w:rsid w:val="00832769"/>
    <w:rsid w:val="008328C3"/>
    <w:rsid w:val="00832B20"/>
    <w:rsid w:val="00833229"/>
    <w:rsid w:val="008341F0"/>
    <w:rsid w:val="00834298"/>
    <w:rsid w:val="00834FDD"/>
    <w:rsid w:val="008358AB"/>
    <w:rsid w:val="00835958"/>
    <w:rsid w:val="00836944"/>
    <w:rsid w:val="00836AA9"/>
    <w:rsid w:val="00837300"/>
    <w:rsid w:val="00837452"/>
    <w:rsid w:val="008374E6"/>
    <w:rsid w:val="008376B2"/>
    <w:rsid w:val="00837855"/>
    <w:rsid w:val="00837CFB"/>
    <w:rsid w:val="00840668"/>
    <w:rsid w:val="00840BBD"/>
    <w:rsid w:val="008417BB"/>
    <w:rsid w:val="00841E48"/>
    <w:rsid w:val="00842CA4"/>
    <w:rsid w:val="008434B0"/>
    <w:rsid w:val="008435B0"/>
    <w:rsid w:val="008438DD"/>
    <w:rsid w:val="00843B00"/>
    <w:rsid w:val="00843C6F"/>
    <w:rsid w:val="00844081"/>
    <w:rsid w:val="00844249"/>
    <w:rsid w:val="00844816"/>
    <w:rsid w:val="0084513C"/>
    <w:rsid w:val="00845203"/>
    <w:rsid w:val="0084596C"/>
    <w:rsid w:val="00845C42"/>
    <w:rsid w:val="00846497"/>
    <w:rsid w:val="00846B4C"/>
    <w:rsid w:val="00846CAC"/>
    <w:rsid w:val="00846DA5"/>
    <w:rsid w:val="0084777A"/>
    <w:rsid w:val="00847861"/>
    <w:rsid w:val="008501A3"/>
    <w:rsid w:val="00850837"/>
    <w:rsid w:val="00850F4F"/>
    <w:rsid w:val="00851FA0"/>
    <w:rsid w:val="00852445"/>
    <w:rsid w:val="0085295E"/>
    <w:rsid w:val="00852B06"/>
    <w:rsid w:val="008534D4"/>
    <w:rsid w:val="0085394B"/>
    <w:rsid w:val="008539B5"/>
    <w:rsid w:val="00854C96"/>
    <w:rsid w:val="00854ED9"/>
    <w:rsid w:val="00854FD0"/>
    <w:rsid w:val="008551BA"/>
    <w:rsid w:val="0085535D"/>
    <w:rsid w:val="008558A6"/>
    <w:rsid w:val="008558B4"/>
    <w:rsid w:val="00856353"/>
    <w:rsid w:val="008564CC"/>
    <w:rsid w:val="0085660F"/>
    <w:rsid w:val="00857391"/>
    <w:rsid w:val="0086017D"/>
    <w:rsid w:val="008604F4"/>
    <w:rsid w:val="008608B6"/>
    <w:rsid w:val="00860C63"/>
    <w:rsid w:val="00860E36"/>
    <w:rsid w:val="008619DD"/>
    <w:rsid w:val="00863693"/>
    <w:rsid w:val="0086483C"/>
    <w:rsid w:val="00864C8B"/>
    <w:rsid w:val="00865B63"/>
    <w:rsid w:val="00866793"/>
    <w:rsid w:val="00866AB9"/>
    <w:rsid w:val="00866D00"/>
    <w:rsid w:val="00866EB5"/>
    <w:rsid w:val="00867E92"/>
    <w:rsid w:val="008705B4"/>
    <w:rsid w:val="00870C50"/>
    <w:rsid w:val="00871D07"/>
    <w:rsid w:val="00873459"/>
    <w:rsid w:val="00874147"/>
    <w:rsid w:val="008742BE"/>
    <w:rsid w:val="00874A47"/>
    <w:rsid w:val="00874B11"/>
    <w:rsid w:val="00874C02"/>
    <w:rsid w:val="00874EE1"/>
    <w:rsid w:val="008757D0"/>
    <w:rsid w:val="008763C7"/>
    <w:rsid w:val="00876703"/>
    <w:rsid w:val="00876B69"/>
    <w:rsid w:val="0087702A"/>
    <w:rsid w:val="00877110"/>
    <w:rsid w:val="00877635"/>
    <w:rsid w:val="00877AF5"/>
    <w:rsid w:val="008805CD"/>
    <w:rsid w:val="008807E1"/>
    <w:rsid w:val="00881093"/>
    <w:rsid w:val="008828A9"/>
    <w:rsid w:val="008828BB"/>
    <w:rsid w:val="00882B6E"/>
    <w:rsid w:val="0088311C"/>
    <w:rsid w:val="00883581"/>
    <w:rsid w:val="0088371E"/>
    <w:rsid w:val="00883C39"/>
    <w:rsid w:val="00885760"/>
    <w:rsid w:val="00885B9F"/>
    <w:rsid w:val="00885C1C"/>
    <w:rsid w:val="00885EE3"/>
    <w:rsid w:val="008869DB"/>
    <w:rsid w:val="0088771A"/>
    <w:rsid w:val="00887EE9"/>
    <w:rsid w:val="008904BB"/>
    <w:rsid w:val="00890B4A"/>
    <w:rsid w:val="00891253"/>
    <w:rsid w:val="00892BBD"/>
    <w:rsid w:val="00893AAE"/>
    <w:rsid w:val="0089400B"/>
    <w:rsid w:val="00894405"/>
    <w:rsid w:val="00896015"/>
    <w:rsid w:val="008960DB"/>
    <w:rsid w:val="00896396"/>
    <w:rsid w:val="00896397"/>
    <w:rsid w:val="00896CBD"/>
    <w:rsid w:val="00896CEF"/>
    <w:rsid w:val="0089721E"/>
    <w:rsid w:val="008976A8"/>
    <w:rsid w:val="00897736"/>
    <w:rsid w:val="008A07C6"/>
    <w:rsid w:val="008A089E"/>
    <w:rsid w:val="008A0AE4"/>
    <w:rsid w:val="008A0BC4"/>
    <w:rsid w:val="008A121D"/>
    <w:rsid w:val="008A128A"/>
    <w:rsid w:val="008A1479"/>
    <w:rsid w:val="008A1C76"/>
    <w:rsid w:val="008A24F2"/>
    <w:rsid w:val="008A28AB"/>
    <w:rsid w:val="008A32CA"/>
    <w:rsid w:val="008A333C"/>
    <w:rsid w:val="008A364F"/>
    <w:rsid w:val="008A387E"/>
    <w:rsid w:val="008A3B24"/>
    <w:rsid w:val="008A3D82"/>
    <w:rsid w:val="008A4975"/>
    <w:rsid w:val="008A5186"/>
    <w:rsid w:val="008A5B71"/>
    <w:rsid w:val="008A709D"/>
    <w:rsid w:val="008A72C5"/>
    <w:rsid w:val="008A7A77"/>
    <w:rsid w:val="008B02B3"/>
    <w:rsid w:val="008B0466"/>
    <w:rsid w:val="008B0859"/>
    <w:rsid w:val="008B149D"/>
    <w:rsid w:val="008B1DF9"/>
    <w:rsid w:val="008B2195"/>
    <w:rsid w:val="008B234B"/>
    <w:rsid w:val="008B2BE4"/>
    <w:rsid w:val="008B346B"/>
    <w:rsid w:val="008B4F17"/>
    <w:rsid w:val="008B54FC"/>
    <w:rsid w:val="008B5C90"/>
    <w:rsid w:val="008B60B3"/>
    <w:rsid w:val="008B6322"/>
    <w:rsid w:val="008B7174"/>
    <w:rsid w:val="008B7BCD"/>
    <w:rsid w:val="008B7CC6"/>
    <w:rsid w:val="008B7F11"/>
    <w:rsid w:val="008C0167"/>
    <w:rsid w:val="008C01CA"/>
    <w:rsid w:val="008C1B84"/>
    <w:rsid w:val="008C213B"/>
    <w:rsid w:val="008C2A37"/>
    <w:rsid w:val="008C2BF1"/>
    <w:rsid w:val="008C2DA2"/>
    <w:rsid w:val="008C32CF"/>
    <w:rsid w:val="008C3BF3"/>
    <w:rsid w:val="008C4090"/>
    <w:rsid w:val="008C4095"/>
    <w:rsid w:val="008C550D"/>
    <w:rsid w:val="008C57D6"/>
    <w:rsid w:val="008C5DA1"/>
    <w:rsid w:val="008C6785"/>
    <w:rsid w:val="008C67AB"/>
    <w:rsid w:val="008C6979"/>
    <w:rsid w:val="008C71C8"/>
    <w:rsid w:val="008C75E6"/>
    <w:rsid w:val="008C793C"/>
    <w:rsid w:val="008C7B51"/>
    <w:rsid w:val="008C7B73"/>
    <w:rsid w:val="008C7BDC"/>
    <w:rsid w:val="008C7D75"/>
    <w:rsid w:val="008C7D95"/>
    <w:rsid w:val="008C7DE6"/>
    <w:rsid w:val="008C7E79"/>
    <w:rsid w:val="008D02BA"/>
    <w:rsid w:val="008D131C"/>
    <w:rsid w:val="008D15F6"/>
    <w:rsid w:val="008D1EE9"/>
    <w:rsid w:val="008D21DF"/>
    <w:rsid w:val="008D2B8D"/>
    <w:rsid w:val="008D3818"/>
    <w:rsid w:val="008D49B9"/>
    <w:rsid w:val="008D53AC"/>
    <w:rsid w:val="008D5760"/>
    <w:rsid w:val="008D57AC"/>
    <w:rsid w:val="008D5863"/>
    <w:rsid w:val="008D59FD"/>
    <w:rsid w:val="008D5EFF"/>
    <w:rsid w:val="008D6430"/>
    <w:rsid w:val="008D672E"/>
    <w:rsid w:val="008D6756"/>
    <w:rsid w:val="008D6C57"/>
    <w:rsid w:val="008D7336"/>
    <w:rsid w:val="008D7604"/>
    <w:rsid w:val="008E003A"/>
    <w:rsid w:val="008E04AF"/>
    <w:rsid w:val="008E06E3"/>
    <w:rsid w:val="008E1072"/>
    <w:rsid w:val="008E1724"/>
    <w:rsid w:val="008E1989"/>
    <w:rsid w:val="008E3133"/>
    <w:rsid w:val="008E3228"/>
    <w:rsid w:val="008E36A0"/>
    <w:rsid w:val="008E3FE7"/>
    <w:rsid w:val="008E435A"/>
    <w:rsid w:val="008E5DDB"/>
    <w:rsid w:val="008E6213"/>
    <w:rsid w:val="008E6459"/>
    <w:rsid w:val="008E6ABA"/>
    <w:rsid w:val="008E7705"/>
    <w:rsid w:val="008E7911"/>
    <w:rsid w:val="008F0069"/>
    <w:rsid w:val="008F09C2"/>
    <w:rsid w:val="008F1650"/>
    <w:rsid w:val="008F2C3A"/>
    <w:rsid w:val="008F2CD6"/>
    <w:rsid w:val="008F37F3"/>
    <w:rsid w:val="008F3D08"/>
    <w:rsid w:val="008F3DBB"/>
    <w:rsid w:val="008F3F28"/>
    <w:rsid w:val="008F4708"/>
    <w:rsid w:val="008F4778"/>
    <w:rsid w:val="008F4872"/>
    <w:rsid w:val="008F4890"/>
    <w:rsid w:val="008F49B7"/>
    <w:rsid w:val="008F569F"/>
    <w:rsid w:val="008F56C2"/>
    <w:rsid w:val="008F5CC4"/>
    <w:rsid w:val="008F5DA0"/>
    <w:rsid w:val="008F60BE"/>
    <w:rsid w:val="008F7292"/>
    <w:rsid w:val="008F7ABF"/>
    <w:rsid w:val="008F7F35"/>
    <w:rsid w:val="009000A3"/>
    <w:rsid w:val="0090065C"/>
    <w:rsid w:val="00901085"/>
    <w:rsid w:val="00901BC7"/>
    <w:rsid w:val="00901C7E"/>
    <w:rsid w:val="00902505"/>
    <w:rsid w:val="00902B97"/>
    <w:rsid w:val="00903369"/>
    <w:rsid w:val="0090385D"/>
    <w:rsid w:val="00903DC0"/>
    <w:rsid w:val="00904BF9"/>
    <w:rsid w:val="00905469"/>
    <w:rsid w:val="00907C2B"/>
    <w:rsid w:val="00907EC3"/>
    <w:rsid w:val="00910416"/>
    <w:rsid w:val="00910EC4"/>
    <w:rsid w:val="00911A70"/>
    <w:rsid w:val="00911A74"/>
    <w:rsid w:val="009131D0"/>
    <w:rsid w:val="00913316"/>
    <w:rsid w:val="009138D9"/>
    <w:rsid w:val="0091392E"/>
    <w:rsid w:val="00913A6A"/>
    <w:rsid w:val="00913BAA"/>
    <w:rsid w:val="00913C2D"/>
    <w:rsid w:val="00913E14"/>
    <w:rsid w:val="009144E2"/>
    <w:rsid w:val="00915240"/>
    <w:rsid w:val="00915AE1"/>
    <w:rsid w:val="009164D5"/>
    <w:rsid w:val="00916528"/>
    <w:rsid w:val="00916A9A"/>
    <w:rsid w:val="00916F72"/>
    <w:rsid w:val="00917961"/>
    <w:rsid w:val="00917F48"/>
    <w:rsid w:val="0092011F"/>
    <w:rsid w:val="00920825"/>
    <w:rsid w:val="0092189E"/>
    <w:rsid w:val="009223BA"/>
    <w:rsid w:val="00922BF2"/>
    <w:rsid w:val="00922BF7"/>
    <w:rsid w:val="00922DCA"/>
    <w:rsid w:val="009231C6"/>
    <w:rsid w:val="009231CE"/>
    <w:rsid w:val="0092346E"/>
    <w:rsid w:val="009236B3"/>
    <w:rsid w:val="0092371D"/>
    <w:rsid w:val="00923D98"/>
    <w:rsid w:val="00924499"/>
    <w:rsid w:val="00924D7A"/>
    <w:rsid w:val="00924F55"/>
    <w:rsid w:val="00924FD3"/>
    <w:rsid w:val="00925988"/>
    <w:rsid w:val="00925AB8"/>
    <w:rsid w:val="00925C61"/>
    <w:rsid w:val="00926744"/>
    <w:rsid w:val="00926C26"/>
    <w:rsid w:val="00926D03"/>
    <w:rsid w:val="00926FBE"/>
    <w:rsid w:val="0092743A"/>
    <w:rsid w:val="009278DE"/>
    <w:rsid w:val="00930947"/>
    <w:rsid w:val="00930CCA"/>
    <w:rsid w:val="00931145"/>
    <w:rsid w:val="00931750"/>
    <w:rsid w:val="00931B13"/>
    <w:rsid w:val="00931E83"/>
    <w:rsid w:val="00931F82"/>
    <w:rsid w:val="00931FEA"/>
    <w:rsid w:val="00932AD1"/>
    <w:rsid w:val="00932C44"/>
    <w:rsid w:val="00932C9C"/>
    <w:rsid w:val="00932CE2"/>
    <w:rsid w:val="009331FC"/>
    <w:rsid w:val="00933214"/>
    <w:rsid w:val="00934069"/>
    <w:rsid w:val="00934176"/>
    <w:rsid w:val="009343B5"/>
    <w:rsid w:val="00934724"/>
    <w:rsid w:val="00935A20"/>
    <w:rsid w:val="00935ED4"/>
    <w:rsid w:val="00935F46"/>
    <w:rsid w:val="00936CEA"/>
    <w:rsid w:val="00936E94"/>
    <w:rsid w:val="00936E95"/>
    <w:rsid w:val="0093727A"/>
    <w:rsid w:val="00940B36"/>
    <w:rsid w:val="00940F05"/>
    <w:rsid w:val="009412CF"/>
    <w:rsid w:val="009417DE"/>
    <w:rsid w:val="00941F36"/>
    <w:rsid w:val="00941FCD"/>
    <w:rsid w:val="00942945"/>
    <w:rsid w:val="009442CA"/>
    <w:rsid w:val="0094531C"/>
    <w:rsid w:val="009455C0"/>
    <w:rsid w:val="00945F72"/>
    <w:rsid w:val="00946387"/>
    <w:rsid w:val="009467B2"/>
    <w:rsid w:val="00946BB4"/>
    <w:rsid w:val="00947458"/>
    <w:rsid w:val="00947842"/>
    <w:rsid w:val="00947E36"/>
    <w:rsid w:val="00950BDA"/>
    <w:rsid w:val="00950E09"/>
    <w:rsid w:val="00950ECC"/>
    <w:rsid w:val="009513EE"/>
    <w:rsid w:val="00951851"/>
    <w:rsid w:val="009521F3"/>
    <w:rsid w:val="00952322"/>
    <w:rsid w:val="00952A1B"/>
    <w:rsid w:val="00952DA2"/>
    <w:rsid w:val="00952DEA"/>
    <w:rsid w:val="0095308D"/>
    <w:rsid w:val="009545B9"/>
    <w:rsid w:val="00954A1D"/>
    <w:rsid w:val="00955027"/>
    <w:rsid w:val="00955E84"/>
    <w:rsid w:val="00956920"/>
    <w:rsid w:val="00956B5C"/>
    <w:rsid w:val="00956CB6"/>
    <w:rsid w:val="00957075"/>
    <w:rsid w:val="0095712F"/>
    <w:rsid w:val="00957CEF"/>
    <w:rsid w:val="00957D5F"/>
    <w:rsid w:val="00960CC5"/>
    <w:rsid w:val="00961DB2"/>
    <w:rsid w:val="00961EF1"/>
    <w:rsid w:val="009620DD"/>
    <w:rsid w:val="0096263D"/>
    <w:rsid w:val="0096323E"/>
    <w:rsid w:val="0096394B"/>
    <w:rsid w:val="00963F81"/>
    <w:rsid w:val="00963FEE"/>
    <w:rsid w:val="00964162"/>
    <w:rsid w:val="009642C4"/>
    <w:rsid w:val="009644BD"/>
    <w:rsid w:val="0096480F"/>
    <w:rsid w:val="009653CB"/>
    <w:rsid w:val="00965DB5"/>
    <w:rsid w:val="00965F37"/>
    <w:rsid w:val="00966349"/>
    <w:rsid w:val="00966940"/>
    <w:rsid w:val="00966D27"/>
    <w:rsid w:val="00966DD5"/>
    <w:rsid w:val="0096729F"/>
    <w:rsid w:val="009675AE"/>
    <w:rsid w:val="00967DD1"/>
    <w:rsid w:val="0097042D"/>
    <w:rsid w:val="009718A7"/>
    <w:rsid w:val="00972261"/>
    <w:rsid w:val="0097270C"/>
    <w:rsid w:val="009727F4"/>
    <w:rsid w:val="00972919"/>
    <w:rsid w:val="00972D89"/>
    <w:rsid w:val="0097318E"/>
    <w:rsid w:val="00973B7A"/>
    <w:rsid w:val="009746FF"/>
    <w:rsid w:val="00975A98"/>
    <w:rsid w:val="00975B7C"/>
    <w:rsid w:val="00975BC3"/>
    <w:rsid w:val="00976761"/>
    <w:rsid w:val="009770B3"/>
    <w:rsid w:val="00980B9E"/>
    <w:rsid w:val="00981353"/>
    <w:rsid w:val="00981E3E"/>
    <w:rsid w:val="00983737"/>
    <w:rsid w:val="00983EA3"/>
    <w:rsid w:val="00984599"/>
    <w:rsid w:val="00984825"/>
    <w:rsid w:val="00984B0B"/>
    <w:rsid w:val="0098503B"/>
    <w:rsid w:val="009851FE"/>
    <w:rsid w:val="00985BFB"/>
    <w:rsid w:val="009862C7"/>
    <w:rsid w:val="00986507"/>
    <w:rsid w:val="009877AD"/>
    <w:rsid w:val="00990601"/>
    <w:rsid w:val="00990678"/>
    <w:rsid w:val="00990CEE"/>
    <w:rsid w:val="00990FB6"/>
    <w:rsid w:val="00991005"/>
    <w:rsid w:val="0099158F"/>
    <w:rsid w:val="009917B5"/>
    <w:rsid w:val="0099185A"/>
    <w:rsid w:val="009918EC"/>
    <w:rsid w:val="00991F3F"/>
    <w:rsid w:val="009920B6"/>
    <w:rsid w:val="009922DA"/>
    <w:rsid w:val="00992666"/>
    <w:rsid w:val="00992D20"/>
    <w:rsid w:val="00992D70"/>
    <w:rsid w:val="00993625"/>
    <w:rsid w:val="00993B73"/>
    <w:rsid w:val="009941A5"/>
    <w:rsid w:val="009944A9"/>
    <w:rsid w:val="00994568"/>
    <w:rsid w:val="00994A74"/>
    <w:rsid w:val="00994DA5"/>
    <w:rsid w:val="00995018"/>
    <w:rsid w:val="009962FE"/>
    <w:rsid w:val="00996B47"/>
    <w:rsid w:val="00997047"/>
    <w:rsid w:val="009974FD"/>
    <w:rsid w:val="0099772C"/>
    <w:rsid w:val="00997C57"/>
    <w:rsid w:val="00997DAE"/>
    <w:rsid w:val="00997E59"/>
    <w:rsid w:val="009A02B7"/>
    <w:rsid w:val="009A0D74"/>
    <w:rsid w:val="009A1114"/>
    <w:rsid w:val="009A14AA"/>
    <w:rsid w:val="009A16F0"/>
    <w:rsid w:val="009A1E5D"/>
    <w:rsid w:val="009A262C"/>
    <w:rsid w:val="009A270E"/>
    <w:rsid w:val="009A2957"/>
    <w:rsid w:val="009A2F92"/>
    <w:rsid w:val="009A3345"/>
    <w:rsid w:val="009A34F7"/>
    <w:rsid w:val="009A3858"/>
    <w:rsid w:val="009A3FD5"/>
    <w:rsid w:val="009A409B"/>
    <w:rsid w:val="009A4278"/>
    <w:rsid w:val="009A42B9"/>
    <w:rsid w:val="009A467A"/>
    <w:rsid w:val="009A4A53"/>
    <w:rsid w:val="009A5179"/>
    <w:rsid w:val="009A5C3E"/>
    <w:rsid w:val="009A5E35"/>
    <w:rsid w:val="009A6257"/>
    <w:rsid w:val="009A67E1"/>
    <w:rsid w:val="009A6B22"/>
    <w:rsid w:val="009A6F4D"/>
    <w:rsid w:val="009A72B3"/>
    <w:rsid w:val="009A754B"/>
    <w:rsid w:val="009A7CD5"/>
    <w:rsid w:val="009B038B"/>
    <w:rsid w:val="009B08FA"/>
    <w:rsid w:val="009B0CE3"/>
    <w:rsid w:val="009B0D89"/>
    <w:rsid w:val="009B113C"/>
    <w:rsid w:val="009B129E"/>
    <w:rsid w:val="009B1312"/>
    <w:rsid w:val="009B1C89"/>
    <w:rsid w:val="009B1DFA"/>
    <w:rsid w:val="009B2719"/>
    <w:rsid w:val="009B2797"/>
    <w:rsid w:val="009B37A3"/>
    <w:rsid w:val="009B3FDE"/>
    <w:rsid w:val="009B4447"/>
    <w:rsid w:val="009B47C1"/>
    <w:rsid w:val="009B53C5"/>
    <w:rsid w:val="009B561F"/>
    <w:rsid w:val="009B6544"/>
    <w:rsid w:val="009B716A"/>
    <w:rsid w:val="009C09A1"/>
    <w:rsid w:val="009C09B0"/>
    <w:rsid w:val="009C1090"/>
    <w:rsid w:val="009C1A05"/>
    <w:rsid w:val="009C1F25"/>
    <w:rsid w:val="009C2118"/>
    <w:rsid w:val="009C21A1"/>
    <w:rsid w:val="009C2472"/>
    <w:rsid w:val="009C3114"/>
    <w:rsid w:val="009C396B"/>
    <w:rsid w:val="009C4069"/>
    <w:rsid w:val="009C48FD"/>
    <w:rsid w:val="009C4A02"/>
    <w:rsid w:val="009C53FE"/>
    <w:rsid w:val="009C5704"/>
    <w:rsid w:val="009C64BD"/>
    <w:rsid w:val="009C67ED"/>
    <w:rsid w:val="009C7840"/>
    <w:rsid w:val="009D0710"/>
    <w:rsid w:val="009D0D87"/>
    <w:rsid w:val="009D0E01"/>
    <w:rsid w:val="009D2501"/>
    <w:rsid w:val="009D29E5"/>
    <w:rsid w:val="009D3101"/>
    <w:rsid w:val="009D3486"/>
    <w:rsid w:val="009D37EC"/>
    <w:rsid w:val="009D481B"/>
    <w:rsid w:val="009D4F0E"/>
    <w:rsid w:val="009D51CB"/>
    <w:rsid w:val="009D55E1"/>
    <w:rsid w:val="009D5896"/>
    <w:rsid w:val="009D5D89"/>
    <w:rsid w:val="009D660B"/>
    <w:rsid w:val="009D68C6"/>
    <w:rsid w:val="009D709B"/>
    <w:rsid w:val="009D7DF9"/>
    <w:rsid w:val="009D7E1D"/>
    <w:rsid w:val="009E052C"/>
    <w:rsid w:val="009E06C3"/>
    <w:rsid w:val="009E0ABE"/>
    <w:rsid w:val="009E0D3B"/>
    <w:rsid w:val="009E13F1"/>
    <w:rsid w:val="009E16D2"/>
    <w:rsid w:val="009E174A"/>
    <w:rsid w:val="009E22F7"/>
    <w:rsid w:val="009E23A8"/>
    <w:rsid w:val="009E2890"/>
    <w:rsid w:val="009E2A13"/>
    <w:rsid w:val="009E2F1F"/>
    <w:rsid w:val="009E3268"/>
    <w:rsid w:val="009E35B2"/>
    <w:rsid w:val="009E3790"/>
    <w:rsid w:val="009E3F52"/>
    <w:rsid w:val="009E424D"/>
    <w:rsid w:val="009E5618"/>
    <w:rsid w:val="009E56A2"/>
    <w:rsid w:val="009E5B9E"/>
    <w:rsid w:val="009E6FA8"/>
    <w:rsid w:val="009E7328"/>
    <w:rsid w:val="009F0102"/>
    <w:rsid w:val="009F0478"/>
    <w:rsid w:val="009F0874"/>
    <w:rsid w:val="009F0DE1"/>
    <w:rsid w:val="009F1202"/>
    <w:rsid w:val="009F1672"/>
    <w:rsid w:val="009F1CBA"/>
    <w:rsid w:val="009F1D7D"/>
    <w:rsid w:val="009F2670"/>
    <w:rsid w:val="009F37A1"/>
    <w:rsid w:val="009F3C2E"/>
    <w:rsid w:val="009F5506"/>
    <w:rsid w:val="009F6303"/>
    <w:rsid w:val="009F639C"/>
    <w:rsid w:val="009F6440"/>
    <w:rsid w:val="009F66BE"/>
    <w:rsid w:val="009F66CA"/>
    <w:rsid w:val="009F6A27"/>
    <w:rsid w:val="009F6BCE"/>
    <w:rsid w:val="009F6D2B"/>
    <w:rsid w:val="009F7FC2"/>
    <w:rsid w:val="00A0006A"/>
    <w:rsid w:val="00A009FF"/>
    <w:rsid w:val="00A01017"/>
    <w:rsid w:val="00A01229"/>
    <w:rsid w:val="00A01D65"/>
    <w:rsid w:val="00A02134"/>
    <w:rsid w:val="00A0318F"/>
    <w:rsid w:val="00A03832"/>
    <w:rsid w:val="00A039F6"/>
    <w:rsid w:val="00A040B8"/>
    <w:rsid w:val="00A0478A"/>
    <w:rsid w:val="00A0516C"/>
    <w:rsid w:val="00A05655"/>
    <w:rsid w:val="00A05857"/>
    <w:rsid w:val="00A06342"/>
    <w:rsid w:val="00A070B1"/>
    <w:rsid w:val="00A073B2"/>
    <w:rsid w:val="00A07727"/>
    <w:rsid w:val="00A07A64"/>
    <w:rsid w:val="00A07EF7"/>
    <w:rsid w:val="00A109C8"/>
    <w:rsid w:val="00A111A5"/>
    <w:rsid w:val="00A11419"/>
    <w:rsid w:val="00A11938"/>
    <w:rsid w:val="00A12064"/>
    <w:rsid w:val="00A1207A"/>
    <w:rsid w:val="00A12906"/>
    <w:rsid w:val="00A132FB"/>
    <w:rsid w:val="00A13B67"/>
    <w:rsid w:val="00A13CF3"/>
    <w:rsid w:val="00A14494"/>
    <w:rsid w:val="00A155AE"/>
    <w:rsid w:val="00A15D60"/>
    <w:rsid w:val="00A15D7B"/>
    <w:rsid w:val="00A15EA6"/>
    <w:rsid w:val="00A16261"/>
    <w:rsid w:val="00A162B1"/>
    <w:rsid w:val="00A16A82"/>
    <w:rsid w:val="00A16C72"/>
    <w:rsid w:val="00A1794B"/>
    <w:rsid w:val="00A20B16"/>
    <w:rsid w:val="00A20EFE"/>
    <w:rsid w:val="00A2151D"/>
    <w:rsid w:val="00A21719"/>
    <w:rsid w:val="00A2195E"/>
    <w:rsid w:val="00A22F25"/>
    <w:rsid w:val="00A236EC"/>
    <w:rsid w:val="00A23947"/>
    <w:rsid w:val="00A24037"/>
    <w:rsid w:val="00A2467C"/>
    <w:rsid w:val="00A24A4D"/>
    <w:rsid w:val="00A24D9E"/>
    <w:rsid w:val="00A255B8"/>
    <w:rsid w:val="00A26BB9"/>
    <w:rsid w:val="00A26E2E"/>
    <w:rsid w:val="00A27029"/>
    <w:rsid w:val="00A27498"/>
    <w:rsid w:val="00A27649"/>
    <w:rsid w:val="00A27AA6"/>
    <w:rsid w:val="00A27D07"/>
    <w:rsid w:val="00A27E82"/>
    <w:rsid w:val="00A30689"/>
    <w:rsid w:val="00A30D91"/>
    <w:rsid w:val="00A310BE"/>
    <w:rsid w:val="00A31260"/>
    <w:rsid w:val="00A3166A"/>
    <w:rsid w:val="00A31D42"/>
    <w:rsid w:val="00A322FD"/>
    <w:rsid w:val="00A32366"/>
    <w:rsid w:val="00A327D1"/>
    <w:rsid w:val="00A3294F"/>
    <w:rsid w:val="00A32CDD"/>
    <w:rsid w:val="00A32DA5"/>
    <w:rsid w:val="00A33369"/>
    <w:rsid w:val="00A33B04"/>
    <w:rsid w:val="00A33BC8"/>
    <w:rsid w:val="00A33E84"/>
    <w:rsid w:val="00A34302"/>
    <w:rsid w:val="00A3450A"/>
    <w:rsid w:val="00A34829"/>
    <w:rsid w:val="00A348C3"/>
    <w:rsid w:val="00A354E7"/>
    <w:rsid w:val="00A356A7"/>
    <w:rsid w:val="00A35881"/>
    <w:rsid w:val="00A35DB8"/>
    <w:rsid w:val="00A360F9"/>
    <w:rsid w:val="00A365DE"/>
    <w:rsid w:val="00A36A96"/>
    <w:rsid w:val="00A36C35"/>
    <w:rsid w:val="00A40D52"/>
    <w:rsid w:val="00A40EC8"/>
    <w:rsid w:val="00A41D16"/>
    <w:rsid w:val="00A424F2"/>
    <w:rsid w:val="00A42F47"/>
    <w:rsid w:val="00A43FAC"/>
    <w:rsid w:val="00A442E7"/>
    <w:rsid w:val="00A444A5"/>
    <w:rsid w:val="00A444C1"/>
    <w:rsid w:val="00A4538D"/>
    <w:rsid w:val="00A45406"/>
    <w:rsid w:val="00A45537"/>
    <w:rsid w:val="00A46736"/>
    <w:rsid w:val="00A46EC2"/>
    <w:rsid w:val="00A47428"/>
    <w:rsid w:val="00A477FF"/>
    <w:rsid w:val="00A47C7A"/>
    <w:rsid w:val="00A50064"/>
    <w:rsid w:val="00A508C0"/>
    <w:rsid w:val="00A50B0F"/>
    <w:rsid w:val="00A50B47"/>
    <w:rsid w:val="00A513B3"/>
    <w:rsid w:val="00A513E5"/>
    <w:rsid w:val="00A521C6"/>
    <w:rsid w:val="00A52484"/>
    <w:rsid w:val="00A53A6E"/>
    <w:rsid w:val="00A53CBB"/>
    <w:rsid w:val="00A5480A"/>
    <w:rsid w:val="00A5525F"/>
    <w:rsid w:val="00A55459"/>
    <w:rsid w:val="00A5555F"/>
    <w:rsid w:val="00A555B9"/>
    <w:rsid w:val="00A555C3"/>
    <w:rsid w:val="00A559E2"/>
    <w:rsid w:val="00A55AC7"/>
    <w:rsid w:val="00A55AD9"/>
    <w:rsid w:val="00A56070"/>
    <w:rsid w:val="00A560B1"/>
    <w:rsid w:val="00A57E04"/>
    <w:rsid w:val="00A60289"/>
    <w:rsid w:val="00A61254"/>
    <w:rsid w:val="00A615BB"/>
    <w:rsid w:val="00A61714"/>
    <w:rsid w:val="00A62174"/>
    <w:rsid w:val="00A633EC"/>
    <w:rsid w:val="00A634F5"/>
    <w:rsid w:val="00A63B15"/>
    <w:rsid w:val="00A6445F"/>
    <w:rsid w:val="00A6446B"/>
    <w:rsid w:val="00A64756"/>
    <w:rsid w:val="00A64F65"/>
    <w:rsid w:val="00A65368"/>
    <w:rsid w:val="00A65A3D"/>
    <w:rsid w:val="00A65D87"/>
    <w:rsid w:val="00A65DBB"/>
    <w:rsid w:val="00A661CC"/>
    <w:rsid w:val="00A66416"/>
    <w:rsid w:val="00A6677D"/>
    <w:rsid w:val="00A668DE"/>
    <w:rsid w:val="00A66B39"/>
    <w:rsid w:val="00A67449"/>
    <w:rsid w:val="00A67659"/>
    <w:rsid w:val="00A678B1"/>
    <w:rsid w:val="00A678C7"/>
    <w:rsid w:val="00A679F4"/>
    <w:rsid w:val="00A67D69"/>
    <w:rsid w:val="00A67F5A"/>
    <w:rsid w:val="00A702DA"/>
    <w:rsid w:val="00A70D85"/>
    <w:rsid w:val="00A711B8"/>
    <w:rsid w:val="00A713F5"/>
    <w:rsid w:val="00A721E2"/>
    <w:rsid w:val="00A73EC5"/>
    <w:rsid w:val="00A74792"/>
    <w:rsid w:val="00A74F60"/>
    <w:rsid w:val="00A750EF"/>
    <w:rsid w:val="00A761AD"/>
    <w:rsid w:val="00A76315"/>
    <w:rsid w:val="00A76517"/>
    <w:rsid w:val="00A7702D"/>
    <w:rsid w:val="00A77110"/>
    <w:rsid w:val="00A7731E"/>
    <w:rsid w:val="00A77972"/>
    <w:rsid w:val="00A77B6A"/>
    <w:rsid w:val="00A77C4F"/>
    <w:rsid w:val="00A77E7D"/>
    <w:rsid w:val="00A77EFC"/>
    <w:rsid w:val="00A80454"/>
    <w:rsid w:val="00A80BB2"/>
    <w:rsid w:val="00A81304"/>
    <w:rsid w:val="00A82210"/>
    <w:rsid w:val="00A8285D"/>
    <w:rsid w:val="00A8319F"/>
    <w:rsid w:val="00A83FDA"/>
    <w:rsid w:val="00A8412C"/>
    <w:rsid w:val="00A854C8"/>
    <w:rsid w:val="00A861F2"/>
    <w:rsid w:val="00A8716E"/>
    <w:rsid w:val="00A87952"/>
    <w:rsid w:val="00A879B4"/>
    <w:rsid w:val="00A87DCA"/>
    <w:rsid w:val="00A91539"/>
    <w:rsid w:val="00A91731"/>
    <w:rsid w:val="00A91AFC"/>
    <w:rsid w:val="00A924A4"/>
    <w:rsid w:val="00A930AF"/>
    <w:rsid w:val="00A94660"/>
    <w:rsid w:val="00A949CE"/>
    <w:rsid w:val="00A94F58"/>
    <w:rsid w:val="00A95355"/>
    <w:rsid w:val="00A95441"/>
    <w:rsid w:val="00A95BB4"/>
    <w:rsid w:val="00A95FDE"/>
    <w:rsid w:val="00A962DE"/>
    <w:rsid w:val="00A965D8"/>
    <w:rsid w:val="00A96904"/>
    <w:rsid w:val="00A9692F"/>
    <w:rsid w:val="00A96981"/>
    <w:rsid w:val="00A973EC"/>
    <w:rsid w:val="00A975BC"/>
    <w:rsid w:val="00A97E02"/>
    <w:rsid w:val="00AA1004"/>
    <w:rsid w:val="00AA173F"/>
    <w:rsid w:val="00AA211D"/>
    <w:rsid w:val="00AA289F"/>
    <w:rsid w:val="00AA290F"/>
    <w:rsid w:val="00AA31FB"/>
    <w:rsid w:val="00AA3748"/>
    <w:rsid w:val="00AA38EA"/>
    <w:rsid w:val="00AA3C25"/>
    <w:rsid w:val="00AA449B"/>
    <w:rsid w:val="00AA545F"/>
    <w:rsid w:val="00AA5629"/>
    <w:rsid w:val="00AA5B20"/>
    <w:rsid w:val="00AA607F"/>
    <w:rsid w:val="00AA6760"/>
    <w:rsid w:val="00AA7080"/>
    <w:rsid w:val="00AA713D"/>
    <w:rsid w:val="00AA73EE"/>
    <w:rsid w:val="00AB013C"/>
    <w:rsid w:val="00AB0F4A"/>
    <w:rsid w:val="00AB12DE"/>
    <w:rsid w:val="00AB1BB2"/>
    <w:rsid w:val="00AB1D47"/>
    <w:rsid w:val="00AB1E0A"/>
    <w:rsid w:val="00AB2368"/>
    <w:rsid w:val="00AB286B"/>
    <w:rsid w:val="00AB2CE1"/>
    <w:rsid w:val="00AB35CC"/>
    <w:rsid w:val="00AB375A"/>
    <w:rsid w:val="00AB38B1"/>
    <w:rsid w:val="00AB4310"/>
    <w:rsid w:val="00AB46E8"/>
    <w:rsid w:val="00AB4B32"/>
    <w:rsid w:val="00AB5136"/>
    <w:rsid w:val="00AB5684"/>
    <w:rsid w:val="00AB5749"/>
    <w:rsid w:val="00AB5A24"/>
    <w:rsid w:val="00AB6665"/>
    <w:rsid w:val="00AB6949"/>
    <w:rsid w:val="00AB6AEA"/>
    <w:rsid w:val="00AB6F54"/>
    <w:rsid w:val="00AB7667"/>
    <w:rsid w:val="00AC0BA8"/>
    <w:rsid w:val="00AC1247"/>
    <w:rsid w:val="00AC1449"/>
    <w:rsid w:val="00AC1F72"/>
    <w:rsid w:val="00AC2091"/>
    <w:rsid w:val="00AC21A4"/>
    <w:rsid w:val="00AC2665"/>
    <w:rsid w:val="00AC2868"/>
    <w:rsid w:val="00AC2C11"/>
    <w:rsid w:val="00AC3027"/>
    <w:rsid w:val="00AC38CC"/>
    <w:rsid w:val="00AC3BC2"/>
    <w:rsid w:val="00AC42B8"/>
    <w:rsid w:val="00AC4A60"/>
    <w:rsid w:val="00AC4D4B"/>
    <w:rsid w:val="00AC5445"/>
    <w:rsid w:val="00AC5675"/>
    <w:rsid w:val="00AC5A88"/>
    <w:rsid w:val="00AC5D2F"/>
    <w:rsid w:val="00AC5F42"/>
    <w:rsid w:val="00AC610C"/>
    <w:rsid w:val="00AC73A6"/>
    <w:rsid w:val="00AC7EAE"/>
    <w:rsid w:val="00AD0083"/>
    <w:rsid w:val="00AD040D"/>
    <w:rsid w:val="00AD0624"/>
    <w:rsid w:val="00AD151D"/>
    <w:rsid w:val="00AD1DF4"/>
    <w:rsid w:val="00AD1E94"/>
    <w:rsid w:val="00AD2508"/>
    <w:rsid w:val="00AD28D6"/>
    <w:rsid w:val="00AD3CE2"/>
    <w:rsid w:val="00AD4091"/>
    <w:rsid w:val="00AD40AB"/>
    <w:rsid w:val="00AD44C4"/>
    <w:rsid w:val="00AD4638"/>
    <w:rsid w:val="00AD46EF"/>
    <w:rsid w:val="00AD475E"/>
    <w:rsid w:val="00AD4B30"/>
    <w:rsid w:val="00AD5583"/>
    <w:rsid w:val="00AD5941"/>
    <w:rsid w:val="00AD5A1C"/>
    <w:rsid w:val="00AD5FD6"/>
    <w:rsid w:val="00AD64AC"/>
    <w:rsid w:val="00AD73E0"/>
    <w:rsid w:val="00AD75CB"/>
    <w:rsid w:val="00AD7D1D"/>
    <w:rsid w:val="00AE0896"/>
    <w:rsid w:val="00AE08EA"/>
    <w:rsid w:val="00AE1594"/>
    <w:rsid w:val="00AE16B3"/>
    <w:rsid w:val="00AE198D"/>
    <w:rsid w:val="00AE1B15"/>
    <w:rsid w:val="00AE2370"/>
    <w:rsid w:val="00AE2AF0"/>
    <w:rsid w:val="00AE2CD2"/>
    <w:rsid w:val="00AE3F33"/>
    <w:rsid w:val="00AE4D59"/>
    <w:rsid w:val="00AE4FAF"/>
    <w:rsid w:val="00AE5592"/>
    <w:rsid w:val="00AE5EB4"/>
    <w:rsid w:val="00AE61D4"/>
    <w:rsid w:val="00AE704C"/>
    <w:rsid w:val="00AE73C8"/>
    <w:rsid w:val="00AF01FA"/>
    <w:rsid w:val="00AF0ADB"/>
    <w:rsid w:val="00AF0DC8"/>
    <w:rsid w:val="00AF1AEC"/>
    <w:rsid w:val="00AF1C13"/>
    <w:rsid w:val="00AF1F4F"/>
    <w:rsid w:val="00AF2095"/>
    <w:rsid w:val="00AF215C"/>
    <w:rsid w:val="00AF25AA"/>
    <w:rsid w:val="00AF2AC4"/>
    <w:rsid w:val="00AF2C81"/>
    <w:rsid w:val="00AF3C66"/>
    <w:rsid w:val="00AF4072"/>
    <w:rsid w:val="00AF49EF"/>
    <w:rsid w:val="00AF50A4"/>
    <w:rsid w:val="00AF51D9"/>
    <w:rsid w:val="00AF53F1"/>
    <w:rsid w:val="00AF58C4"/>
    <w:rsid w:val="00AF5BDD"/>
    <w:rsid w:val="00AF6853"/>
    <w:rsid w:val="00AF77AD"/>
    <w:rsid w:val="00AF77EA"/>
    <w:rsid w:val="00AF7884"/>
    <w:rsid w:val="00B0007A"/>
    <w:rsid w:val="00B010D4"/>
    <w:rsid w:val="00B02CC7"/>
    <w:rsid w:val="00B02E6E"/>
    <w:rsid w:val="00B0311D"/>
    <w:rsid w:val="00B031A4"/>
    <w:rsid w:val="00B037C9"/>
    <w:rsid w:val="00B03AA9"/>
    <w:rsid w:val="00B043B4"/>
    <w:rsid w:val="00B0448E"/>
    <w:rsid w:val="00B049E6"/>
    <w:rsid w:val="00B04A9F"/>
    <w:rsid w:val="00B04B90"/>
    <w:rsid w:val="00B04D25"/>
    <w:rsid w:val="00B04E63"/>
    <w:rsid w:val="00B0556D"/>
    <w:rsid w:val="00B05BF6"/>
    <w:rsid w:val="00B0608D"/>
    <w:rsid w:val="00B06273"/>
    <w:rsid w:val="00B0629B"/>
    <w:rsid w:val="00B06C0A"/>
    <w:rsid w:val="00B06F90"/>
    <w:rsid w:val="00B07404"/>
    <w:rsid w:val="00B07775"/>
    <w:rsid w:val="00B07A54"/>
    <w:rsid w:val="00B07B4A"/>
    <w:rsid w:val="00B07CB2"/>
    <w:rsid w:val="00B104F4"/>
    <w:rsid w:val="00B10D6B"/>
    <w:rsid w:val="00B10D7B"/>
    <w:rsid w:val="00B10F4B"/>
    <w:rsid w:val="00B117BB"/>
    <w:rsid w:val="00B11C47"/>
    <w:rsid w:val="00B12234"/>
    <w:rsid w:val="00B1236F"/>
    <w:rsid w:val="00B123B2"/>
    <w:rsid w:val="00B128F8"/>
    <w:rsid w:val="00B12AE7"/>
    <w:rsid w:val="00B12FFC"/>
    <w:rsid w:val="00B13312"/>
    <w:rsid w:val="00B135C8"/>
    <w:rsid w:val="00B1383C"/>
    <w:rsid w:val="00B14771"/>
    <w:rsid w:val="00B14D23"/>
    <w:rsid w:val="00B14F46"/>
    <w:rsid w:val="00B1556F"/>
    <w:rsid w:val="00B1637C"/>
    <w:rsid w:val="00B1674A"/>
    <w:rsid w:val="00B17729"/>
    <w:rsid w:val="00B2013B"/>
    <w:rsid w:val="00B20316"/>
    <w:rsid w:val="00B20410"/>
    <w:rsid w:val="00B21F88"/>
    <w:rsid w:val="00B224A9"/>
    <w:rsid w:val="00B22C63"/>
    <w:rsid w:val="00B25308"/>
    <w:rsid w:val="00B25F90"/>
    <w:rsid w:val="00B26464"/>
    <w:rsid w:val="00B26B16"/>
    <w:rsid w:val="00B26F68"/>
    <w:rsid w:val="00B271E0"/>
    <w:rsid w:val="00B27369"/>
    <w:rsid w:val="00B273FA"/>
    <w:rsid w:val="00B27AB6"/>
    <w:rsid w:val="00B27F4B"/>
    <w:rsid w:val="00B3001C"/>
    <w:rsid w:val="00B30484"/>
    <w:rsid w:val="00B30E93"/>
    <w:rsid w:val="00B3130B"/>
    <w:rsid w:val="00B318E6"/>
    <w:rsid w:val="00B31A20"/>
    <w:rsid w:val="00B31B0D"/>
    <w:rsid w:val="00B32153"/>
    <w:rsid w:val="00B322EF"/>
    <w:rsid w:val="00B3247A"/>
    <w:rsid w:val="00B3260A"/>
    <w:rsid w:val="00B32BF5"/>
    <w:rsid w:val="00B33CAC"/>
    <w:rsid w:val="00B33FC1"/>
    <w:rsid w:val="00B34523"/>
    <w:rsid w:val="00B35178"/>
    <w:rsid w:val="00B355F8"/>
    <w:rsid w:val="00B3578A"/>
    <w:rsid w:val="00B3579B"/>
    <w:rsid w:val="00B35D7E"/>
    <w:rsid w:val="00B37175"/>
    <w:rsid w:val="00B37578"/>
    <w:rsid w:val="00B375F8"/>
    <w:rsid w:val="00B37720"/>
    <w:rsid w:val="00B37EA4"/>
    <w:rsid w:val="00B406DC"/>
    <w:rsid w:val="00B40DA7"/>
    <w:rsid w:val="00B40E1E"/>
    <w:rsid w:val="00B40FFE"/>
    <w:rsid w:val="00B411A7"/>
    <w:rsid w:val="00B4133C"/>
    <w:rsid w:val="00B425C4"/>
    <w:rsid w:val="00B43D66"/>
    <w:rsid w:val="00B449B8"/>
    <w:rsid w:val="00B44AB0"/>
    <w:rsid w:val="00B452E3"/>
    <w:rsid w:val="00B4591F"/>
    <w:rsid w:val="00B463B3"/>
    <w:rsid w:val="00B474A1"/>
    <w:rsid w:val="00B47571"/>
    <w:rsid w:val="00B5037F"/>
    <w:rsid w:val="00B507DF"/>
    <w:rsid w:val="00B509D5"/>
    <w:rsid w:val="00B50EB8"/>
    <w:rsid w:val="00B517A1"/>
    <w:rsid w:val="00B53068"/>
    <w:rsid w:val="00B5313F"/>
    <w:rsid w:val="00B53228"/>
    <w:rsid w:val="00B534D2"/>
    <w:rsid w:val="00B535FD"/>
    <w:rsid w:val="00B53922"/>
    <w:rsid w:val="00B53DAC"/>
    <w:rsid w:val="00B54499"/>
    <w:rsid w:val="00B54680"/>
    <w:rsid w:val="00B552C0"/>
    <w:rsid w:val="00B5569D"/>
    <w:rsid w:val="00B55B6D"/>
    <w:rsid w:val="00B55EB8"/>
    <w:rsid w:val="00B562BF"/>
    <w:rsid w:val="00B56E29"/>
    <w:rsid w:val="00B57268"/>
    <w:rsid w:val="00B57740"/>
    <w:rsid w:val="00B579F8"/>
    <w:rsid w:val="00B603E0"/>
    <w:rsid w:val="00B60505"/>
    <w:rsid w:val="00B60585"/>
    <w:rsid w:val="00B6164B"/>
    <w:rsid w:val="00B61EF5"/>
    <w:rsid w:val="00B62CD6"/>
    <w:rsid w:val="00B63493"/>
    <w:rsid w:val="00B639B1"/>
    <w:rsid w:val="00B64D76"/>
    <w:rsid w:val="00B64FC7"/>
    <w:rsid w:val="00B657E3"/>
    <w:rsid w:val="00B65905"/>
    <w:rsid w:val="00B66166"/>
    <w:rsid w:val="00B665E9"/>
    <w:rsid w:val="00B66BF1"/>
    <w:rsid w:val="00B674F8"/>
    <w:rsid w:val="00B677BD"/>
    <w:rsid w:val="00B67E14"/>
    <w:rsid w:val="00B70494"/>
    <w:rsid w:val="00B70C6E"/>
    <w:rsid w:val="00B70F53"/>
    <w:rsid w:val="00B7109C"/>
    <w:rsid w:val="00B71FFA"/>
    <w:rsid w:val="00B7228F"/>
    <w:rsid w:val="00B72800"/>
    <w:rsid w:val="00B72C01"/>
    <w:rsid w:val="00B7397C"/>
    <w:rsid w:val="00B73B09"/>
    <w:rsid w:val="00B73BAA"/>
    <w:rsid w:val="00B7450B"/>
    <w:rsid w:val="00B74C0B"/>
    <w:rsid w:val="00B750C1"/>
    <w:rsid w:val="00B7514E"/>
    <w:rsid w:val="00B759F2"/>
    <w:rsid w:val="00B75A77"/>
    <w:rsid w:val="00B75DB9"/>
    <w:rsid w:val="00B76713"/>
    <w:rsid w:val="00B768C2"/>
    <w:rsid w:val="00B7713C"/>
    <w:rsid w:val="00B77C5C"/>
    <w:rsid w:val="00B77FD1"/>
    <w:rsid w:val="00B8051D"/>
    <w:rsid w:val="00B807C5"/>
    <w:rsid w:val="00B80A32"/>
    <w:rsid w:val="00B80BDA"/>
    <w:rsid w:val="00B80C37"/>
    <w:rsid w:val="00B81250"/>
    <w:rsid w:val="00B81E31"/>
    <w:rsid w:val="00B82115"/>
    <w:rsid w:val="00B82363"/>
    <w:rsid w:val="00B82A21"/>
    <w:rsid w:val="00B82C1E"/>
    <w:rsid w:val="00B8377B"/>
    <w:rsid w:val="00B839B0"/>
    <w:rsid w:val="00B843B1"/>
    <w:rsid w:val="00B849EE"/>
    <w:rsid w:val="00B8560E"/>
    <w:rsid w:val="00B85E6A"/>
    <w:rsid w:val="00B863B6"/>
    <w:rsid w:val="00B86497"/>
    <w:rsid w:val="00B864BA"/>
    <w:rsid w:val="00B8653E"/>
    <w:rsid w:val="00B87491"/>
    <w:rsid w:val="00B876A7"/>
    <w:rsid w:val="00B87764"/>
    <w:rsid w:val="00B877B6"/>
    <w:rsid w:val="00B878A8"/>
    <w:rsid w:val="00B87926"/>
    <w:rsid w:val="00B87BA1"/>
    <w:rsid w:val="00B90E63"/>
    <w:rsid w:val="00B90E86"/>
    <w:rsid w:val="00B91261"/>
    <w:rsid w:val="00B9153C"/>
    <w:rsid w:val="00B9173D"/>
    <w:rsid w:val="00B927ED"/>
    <w:rsid w:val="00B938CA"/>
    <w:rsid w:val="00B93ED2"/>
    <w:rsid w:val="00B94D2C"/>
    <w:rsid w:val="00B950CE"/>
    <w:rsid w:val="00B95694"/>
    <w:rsid w:val="00B95C07"/>
    <w:rsid w:val="00B95EFC"/>
    <w:rsid w:val="00B9657F"/>
    <w:rsid w:val="00B96858"/>
    <w:rsid w:val="00B968B2"/>
    <w:rsid w:val="00B96C1C"/>
    <w:rsid w:val="00B97319"/>
    <w:rsid w:val="00B9740A"/>
    <w:rsid w:val="00B97A71"/>
    <w:rsid w:val="00B97BF3"/>
    <w:rsid w:val="00B97D69"/>
    <w:rsid w:val="00B97DB4"/>
    <w:rsid w:val="00BA00C7"/>
    <w:rsid w:val="00BA0873"/>
    <w:rsid w:val="00BA0A56"/>
    <w:rsid w:val="00BA0B52"/>
    <w:rsid w:val="00BA0BF9"/>
    <w:rsid w:val="00BA15F3"/>
    <w:rsid w:val="00BA18FB"/>
    <w:rsid w:val="00BA1C53"/>
    <w:rsid w:val="00BA1C57"/>
    <w:rsid w:val="00BA2111"/>
    <w:rsid w:val="00BA28C2"/>
    <w:rsid w:val="00BA2AE8"/>
    <w:rsid w:val="00BA3924"/>
    <w:rsid w:val="00BA3FAF"/>
    <w:rsid w:val="00BA4248"/>
    <w:rsid w:val="00BA4AFB"/>
    <w:rsid w:val="00BA4F1A"/>
    <w:rsid w:val="00BA5C51"/>
    <w:rsid w:val="00BA61B1"/>
    <w:rsid w:val="00BA68F6"/>
    <w:rsid w:val="00BA6A8B"/>
    <w:rsid w:val="00BA6BF5"/>
    <w:rsid w:val="00BA7701"/>
    <w:rsid w:val="00BA7C42"/>
    <w:rsid w:val="00BA7F6A"/>
    <w:rsid w:val="00BB02BE"/>
    <w:rsid w:val="00BB0E8C"/>
    <w:rsid w:val="00BB0F92"/>
    <w:rsid w:val="00BB108C"/>
    <w:rsid w:val="00BB1665"/>
    <w:rsid w:val="00BB171D"/>
    <w:rsid w:val="00BB1994"/>
    <w:rsid w:val="00BB1A19"/>
    <w:rsid w:val="00BB1A3A"/>
    <w:rsid w:val="00BB2933"/>
    <w:rsid w:val="00BB2D2B"/>
    <w:rsid w:val="00BB2ED1"/>
    <w:rsid w:val="00BB313A"/>
    <w:rsid w:val="00BB352F"/>
    <w:rsid w:val="00BB4953"/>
    <w:rsid w:val="00BB4E2F"/>
    <w:rsid w:val="00BB4F1C"/>
    <w:rsid w:val="00BB5018"/>
    <w:rsid w:val="00BB54F5"/>
    <w:rsid w:val="00BB582D"/>
    <w:rsid w:val="00BB5A97"/>
    <w:rsid w:val="00BB5C8D"/>
    <w:rsid w:val="00BB5F36"/>
    <w:rsid w:val="00BB6438"/>
    <w:rsid w:val="00BB6441"/>
    <w:rsid w:val="00BB6492"/>
    <w:rsid w:val="00BB6B28"/>
    <w:rsid w:val="00BB72A9"/>
    <w:rsid w:val="00BB75B4"/>
    <w:rsid w:val="00BB7710"/>
    <w:rsid w:val="00BC02AF"/>
    <w:rsid w:val="00BC0565"/>
    <w:rsid w:val="00BC06F5"/>
    <w:rsid w:val="00BC10B7"/>
    <w:rsid w:val="00BC1B12"/>
    <w:rsid w:val="00BC263F"/>
    <w:rsid w:val="00BC266F"/>
    <w:rsid w:val="00BC2B3A"/>
    <w:rsid w:val="00BC3190"/>
    <w:rsid w:val="00BC38ED"/>
    <w:rsid w:val="00BC4375"/>
    <w:rsid w:val="00BC451E"/>
    <w:rsid w:val="00BC4B96"/>
    <w:rsid w:val="00BC4F2D"/>
    <w:rsid w:val="00BC5668"/>
    <w:rsid w:val="00BC58AD"/>
    <w:rsid w:val="00BC598E"/>
    <w:rsid w:val="00BC5DA1"/>
    <w:rsid w:val="00BC5EBB"/>
    <w:rsid w:val="00BC688F"/>
    <w:rsid w:val="00BC6AAD"/>
    <w:rsid w:val="00BC78E3"/>
    <w:rsid w:val="00BD063E"/>
    <w:rsid w:val="00BD0B0F"/>
    <w:rsid w:val="00BD0FB5"/>
    <w:rsid w:val="00BD13D1"/>
    <w:rsid w:val="00BD1782"/>
    <w:rsid w:val="00BD1E87"/>
    <w:rsid w:val="00BD2105"/>
    <w:rsid w:val="00BD2489"/>
    <w:rsid w:val="00BD2AFC"/>
    <w:rsid w:val="00BD2E18"/>
    <w:rsid w:val="00BD2E2B"/>
    <w:rsid w:val="00BD3015"/>
    <w:rsid w:val="00BD5764"/>
    <w:rsid w:val="00BD58AB"/>
    <w:rsid w:val="00BD5A05"/>
    <w:rsid w:val="00BD5E27"/>
    <w:rsid w:val="00BD6253"/>
    <w:rsid w:val="00BD67D6"/>
    <w:rsid w:val="00BD6B36"/>
    <w:rsid w:val="00BD6CAD"/>
    <w:rsid w:val="00BD716E"/>
    <w:rsid w:val="00BD74C9"/>
    <w:rsid w:val="00BD74F4"/>
    <w:rsid w:val="00BE02FC"/>
    <w:rsid w:val="00BE0B5D"/>
    <w:rsid w:val="00BE0BE1"/>
    <w:rsid w:val="00BE0E07"/>
    <w:rsid w:val="00BE1745"/>
    <w:rsid w:val="00BE1A32"/>
    <w:rsid w:val="00BE32DC"/>
    <w:rsid w:val="00BE35D4"/>
    <w:rsid w:val="00BE4729"/>
    <w:rsid w:val="00BE5DB2"/>
    <w:rsid w:val="00BE60B9"/>
    <w:rsid w:val="00BE6478"/>
    <w:rsid w:val="00BE7012"/>
    <w:rsid w:val="00BE7D06"/>
    <w:rsid w:val="00BE7EA9"/>
    <w:rsid w:val="00BF0234"/>
    <w:rsid w:val="00BF0237"/>
    <w:rsid w:val="00BF054A"/>
    <w:rsid w:val="00BF09F7"/>
    <w:rsid w:val="00BF1406"/>
    <w:rsid w:val="00BF1AA1"/>
    <w:rsid w:val="00BF1C08"/>
    <w:rsid w:val="00BF1E06"/>
    <w:rsid w:val="00BF29D3"/>
    <w:rsid w:val="00BF2D43"/>
    <w:rsid w:val="00BF3754"/>
    <w:rsid w:val="00BF4852"/>
    <w:rsid w:val="00BF49BD"/>
    <w:rsid w:val="00BF6F47"/>
    <w:rsid w:val="00BF767C"/>
    <w:rsid w:val="00BF7879"/>
    <w:rsid w:val="00BF797C"/>
    <w:rsid w:val="00BF7ED6"/>
    <w:rsid w:val="00C006F0"/>
    <w:rsid w:val="00C00779"/>
    <w:rsid w:val="00C00D02"/>
    <w:rsid w:val="00C02829"/>
    <w:rsid w:val="00C02AF3"/>
    <w:rsid w:val="00C03509"/>
    <w:rsid w:val="00C03672"/>
    <w:rsid w:val="00C03AD2"/>
    <w:rsid w:val="00C03BA6"/>
    <w:rsid w:val="00C04ACE"/>
    <w:rsid w:val="00C06727"/>
    <w:rsid w:val="00C06950"/>
    <w:rsid w:val="00C0726F"/>
    <w:rsid w:val="00C072A3"/>
    <w:rsid w:val="00C07686"/>
    <w:rsid w:val="00C0772D"/>
    <w:rsid w:val="00C07927"/>
    <w:rsid w:val="00C07CF2"/>
    <w:rsid w:val="00C110A8"/>
    <w:rsid w:val="00C122BD"/>
    <w:rsid w:val="00C12D08"/>
    <w:rsid w:val="00C12D7C"/>
    <w:rsid w:val="00C1356F"/>
    <w:rsid w:val="00C1378D"/>
    <w:rsid w:val="00C15030"/>
    <w:rsid w:val="00C150F1"/>
    <w:rsid w:val="00C15132"/>
    <w:rsid w:val="00C172CC"/>
    <w:rsid w:val="00C174C6"/>
    <w:rsid w:val="00C179B5"/>
    <w:rsid w:val="00C2064A"/>
    <w:rsid w:val="00C20DA0"/>
    <w:rsid w:val="00C214B1"/>
    <w:rsid w:val="00C21F65"/>
    <w:rsid w:val="00C21FAC"/>
    <w:rsid w:val="00C220B6"/>
    <w:rsid w:val="00C224EE"/>
    <w:rsid w:val="00C22DE7"/>
    <w:rsid w:val="00C22E10"/>
    <w:rsid w:val="00C22EED"/>
    <w:rsid w:val="00C2434A"/>
    <w:rsid w:val="00C24C4B"/>
    <w:rsid w:val="00C24FC9"/>
    <w:rsid w:val="00C25EAF"/>
    <w:rsid w:val="00C2659E"/>
    <w:rsid w:val="00C267AA"/>
    <w:rsid w:val="00C27315"/>
    <w:rsid w:val="00C2733E"/>
    <w:rsid w:val="00C30823"/>
    <w:rsid w:val="00C30BEE"/>
    <w:rsid w:val="00C30C29"/>
    <w:rsid w:val="00C31820"/>
    <w:rsid w:val="00C31A06"/>
    <w:rsid w:val="00C31B17"/>
    <w:rsid w:val="00C32373"/>
    <w:rsid w:val="00C326A5"/>
    <w:rsid w:val="00C32FC4"/>
    <w:rsid w:val="00C3303E"/>
    <w:rsid w:val="00C3331B"/>
    <w:rsid w:val="00C33761"/>
    <w:rsid w:val="00C33AB8"/>
    <w:rsid w:val="00C34133"/>
    <w:rsid w:val="00C3424A"/>
    <w:rsid w:val="00C34346"/>
    <w:rsid w:val="00C34978"/>
    <w:rsid w:val="00C34C9D"/>
    <w:rsid w:val="00C35176"/>
    <w:rsid w:val="00C3580F"/>
    <w:rsid w:val="00C35BBE"/>
    <w:rsid w:val="00C36104"/>
    <w:rsid w:val="00C369E7"/>
    <w:rsid w:val="00C37D5A"/>
    <w:rsid w:val="00C4082D"/>
    <w:rsid w:val="00C41721"/>
    <w:rsid w:val="00C41A86"/>
    <w:rsid w:val="00C43B0D"/>
    <w:rsid w:val="00C4445C"/>
    <w:rsid w:val="00C4508A"/>
    <w:rsid w:val="00C4511A"/>
    <w:rsid w:val="00C4566F"/>
    <w:rsid w:val="00C45736"/>
    <w:rsid w:val="00C457E1"/>
    <w:rsid w:val="00C45928"/>
    <w:rsid w:val="00C471FD"/>
    <w:rsid w:val="00C4730E"/>
    <w:rsid w:val="00C47956"/>
    <w:rsid w:val="00C47964"/>
    <w:rsid w:val="00C47DA8"/>
    <w:rsid w:val="00C50418"/>
    <w:rsid w:val="00C50A58"/>
    <w:rsid w:val="00C50CDE"/>
    <w:rsid w:val="00C5281C"/>
    <w:rsid w:val="00C52982"/>
    <w:rsid w:val="00C53D4D"/>
    <w:rsid w:val="00C54849"/>
    <w:rsid w:val="00C54F70"/>
    <w:rsid w:val="00C54F99"/>
    <w:rsid w:val="00C54FC1"/>
    <w:rsid w:val="00C554B5"/>
    <w:rsid w:val="00C5582D"/>
    <w:rsid w:val="00C55A4E"/>
    <w:rsid w:val="00C565A2"/>
    <w:rsid w:val="00C566DB"/>
    <w:rsid w:val="00C5680B"/>
    <w:rsid w:val="00C57255"/>
    <w:rsid w:val="00C575F4"/>
    <w:rsid w:val="00C608F7"/>
    <w:rsid w:val="00C60BB0"/>
    <w:rsid w:val="00C61A72"/>
    <w:rsid w:val="00C620B9"/>
    <w:rsid w:val="00C62D64"/>
    <w:rsid w:val="00C6336F"/>
    <w:rsid w:val="00C63AB6"/>
    <w:rsid w:val="00C63B85"/>
    <w:rsid w:val="00C63C56"/>
    <w:rsid w:val="00C6599C"/>
    <w:rsid w:val="00C664FA"/>
    <w:rsid w:val="00C66681"/>
    <w:rsid w:val="00C66EDE"/>
    <w:rsid w:val="00C67213"/>
    <w:rsid w:val="00C672AA"/>
    <w:rsid w:val="00C67815"/>
    <w:rsid w:val="00C706D3"/>
    <w:rsid w:val="00C707B8"/>
    <w:rsid w:val="00C70B38"/>
    <w:rsid w:val="00C710C5"/>
    <w:rsid w:val="00C7129A"/>
    <w:rsid w:val="00C71B1D"/>
    <w:rsid w:val="00C72011"/>
    <w:rsid w:val="00C724E7"/>
    <w:rsid w:val="00C72870"/>
    <w:rsid w:val="00C728A6"/>
    <w:rsid w:val="00C73A43"/>
    <w:rsid w:val="00C74B38"/>
    <w:rsid w:val="00C74BCE"/>
    <w:rsid w:val="00C75A4B"/>
    <w:rsid w:val="00C77353"/>
    <w:rsid w:val="00C77482"/>
    <w:rsid w:val="00C77BBB"/>
    <w:rsid w:val="00C807AE"/>
    <w:rsid w:val="00C809A3"/>
    <w:rsid w:val="00C80F92"/>
    <w:rsid w:val="00C81944"/>
    <w:rsid w:val="00C821ED"/>
    <w:rsid w:val="00C822CB"/>
    <w:rsid w:val="00C82540"/>
    <w:rsid w:val="00C826BA"/>
    <w:rsid w:val="00C82896"/>
    <w:rsid w:val="00C82D41"/>
    <w:rsid w:val="00C83373"/>
    <w:rsid w:val="00C8409D"/>
    <w:rsid w:val="00C84562"/>
    <w:rsid w:val="00C8460B"/>
    <w:rsid w:val="00C84CBD"/>
    <w:rsid w:val="00C85288"/>
    <w:rsid w:val="00C852AB"/>
    <w:rsid w:val="00C86847"/>
    <w:rsid w:val="00C86B83"/>
    <w:rsid w:val="00C86E71"/>
    <w:rsid w:val="00C87749"/>
    <w:rsid w:val="00C87B33"/>
    <w:rsid w:val="00C90960"/>
    <w:rsid w:val="00C909B0"/>
    <w:rsid w:val="00C909DE"/>
    <w:rsid w:val="00C916F0"/>
    <w:rsid w:val="00C929CD"/>
    <w:rsid w:val="00C92ABD"/>
    <w:rsid w:val="00C936A2"/>
    <w:rsid w:val="00C938B9"/>
    <w:rsid w:val="00C93F18"/>
    <w:rsid w:val="00C94577"/>
    <w:rsid w:val="00C9500B"/>
    <w:rsid w:val="00C96803"/>
    <w:rsid w:val="00C96BFC"/>
    <w:rsid w:val="00C96C3F"/>
    <w:rsid w:val="00CA015F"/>
    <w:rsid w:val="00CA0A74"/>
    <w:rsid w:val="00CA0F28"/>
    <w:rsid w:val="00CA1038"/>
    <w:rsid w:val="00CA1046"/>
    <w:rsid w:val="00CA1228"/>
    <w:rsid w:val="00CA18F6"/>
    <w:rsid w:val="00CA1A10"/>
    <w:rsid w:val="00CA2B76"/>
    <w:rsid w:val="00CA2BAC"/>
    <w:rsid w:val="00CA2DEA"/>
    <w:rsid w:val="00CA3988"/>
    <w:rsid w:val="00CA3AFF"/>
    <w:rsid w:val="00CA3C18"/>
    <w:rsid w:val="00CA3EC0"/>
    <w:rsid w:val="00CA417B"/>
    <w:rsid w:val="00CA441A"/>
    <w:rsid w:val="00CA4B29"/>
    <w:rsid w:val="00CA4D58"/>
    <w:rsid w:val="00CA4E46"/>
    <w:rsid w:val="00CA5D3B"/>
    <w:rsid w:val="00CA65BD"/>
    <w:rsid w:val="00CA7079"/>
    <w:rsid w:val="00CA716C"/>
    <w:rsid w:val="00CA7334"/>
    <w:rsid w:val="00CA7721"/>
    <w:rsid w:val="00CA77B1"/>
    <w:rsid w:val="00CA7FA8"/>
    <w:rsid w:val="00CB04FC"/>
    <w:rsid w:val="00CB1377"/>
    <w:rsid w:val="00CB1A95"/>
    <w:rsid w:val="00CB2AD1"/>
    <w:rsid w:val="00CB2E14"/>
    <w:rsid w:val="00CB2E96"/>
    <w:rsid w:val="00CB309F"/>
    <w:rsid w:val="00CB3183"/>
    <w:rsid w:val="00CB3676"/>
    <w:rsid w:val="00CB3799"/>
    <w:rsid w:val="00CB3F4A"/>
    <w:rsid w:val="00CB4140"/>
    <w:rsid w:val="00CB429C"/>
    <w:rsid w:val="00CB48F9"/>
    <w:rsid w:val="00CB49B8"/>
    <w:rsid w:val="00CB5513"/>
    <w:rsid w:val="00CB576B"/>
    <w:rsid w:val="00CB5C45"/>
    <w:rsid w:val="00CB646C"/>
    <w:rsid w:val="00CB6B17"/>
    <w:rsid w:val="00CB6E7C"/>
    <w:rsid w:val="00CB735F"/>
    <w:rsid w:val="00CB7AC3"/>
    <w:rsid w:val="00CB7DDC"/>
    <w:rsid w:val="00CC05A5"/>
    <w:rsid w:val="00CC0AD6"/>
    <w:rsid w:val="00CC0AF1"/>
    <w:rsid w:val="00CC2447"/>
    <w:rsid w:val="00CC2C2C"/>
    <w:rsid w:val="00CC2CEB"/>
    <w:rsid w:val="00CC2F87"/>
    <w:rsid w:val="00CC3FC7"/>
    <w:rsid w:val="00CC452C"/>
    <w:rsid w:val="00CC456E"/>
    <w:rsid w:val="00CC56FB"/>
    <w:rsid w:val="00CC5E1A"/>
    <w:rsid w:val="00CC5F03"/>
    <w:rsid w:val="00CC6467"/>
    <w:rsid w:val="00CC6617"/>
    <w:rsid w:val="00CC6863"/>
    <w:rsid w:val="00CC6A1B"/>
    <w:rsid w:val="00CC6C0D"/>
    <w:rsid w:val="00CD0BF2"/>
    <w:rsid w:val="00CD0E77"/>
    <w:rsid w:val="00CD0EB0"/>
    <w:rsid w:val="00CD15EF"/>
    <w:rsid w:val="00CD2AD9"/>
    <w:rsid w:val="00CD34A7"/>
    <w:rsid w:val="00CD35E7"/>
    <w:rsid w:val="00CD39ED"/>
    <w:rsid w:val="00CD4DBF"/>
    <w:rsid w:val="00CD4F9D"/>
    <w:rsid w:val="00CD5280"/>
    <w:rsid w:val="00CD6181"/>
    <w:rsid w:val="00CD662E"/>
    <w:rsid w:val="00CD6847"/>
    <w:rsid w:val="00CD69CA"/>
    <w:rsid w:val="00CD6D35"/>
    <w:rsid w:val="00CD6D92"/>
    <w:rsid w:val="00CD7C65"/>
    <w:rsid w:val="00CD7DE7"/>
    <w:rsid w:val="00CD7F68"/>
    <w:rsid w:val="00CE054F"/>
    <w:rsid w:val="00CE077D"/>
    <w:rsid w:val="00CE113F"/>
    <w:rsid w:val="00CE172D"/>
    <w:rsid w:val="00CE24EE"/>
    <w:rsid w:val="00CE4E76"/>
    <w:rsid w:val="00CE4F42"/>
    <w:rsid w:val="00CE52DB"/>
    <w:rsid w:val="00CE6C35"/>
    <w:rsid w:val="00CE6DDA"/>
    <w:rsid w:val="00CE710A"/>
    <w:rsid w:val="00CE7CEE"/>
    <w:rsid w:val="00CF0049"/>
    <w:rsid w:val="00CF04EB"/>
    <w:rsid w:val="00CF057C"/>
    <w:rsid w:val="00CF07DB"/>
    <w:rsid w:val="00CF0A50"/>
    <w:rsid w:val="00CF0CE8"/>
    <w:rsid w:val="00CF2181"/>
    <w:rsid w:val="00CF24D4"/>
    <w:rsid w:val="00CF27DC"/>
    <w:rsid w:val="00CF28AE"/>
    <w:rsid w:val="00CF2B10"/>
    <w:rsid w:val="00CF372E"/>
    <w:rsid w:val="00CF4E05"/>
    <w:rsid w:val="00CF4FEA"/>
    <w:rsid w:val="00CF5C38"/>
    <w:rsid w:val="00CF7712"/>
    <w:rsid w:val="00CF7BC4"/>
    <w:rsid w:val="00D00234"/>
    <w:rsid w:val="00D00B85"/>
    <w:rsid w:val="00D01104"/>
    <w:rsid w:val="00D0126A"/>
    <w:rsid w:val="00D01939"/>
    <w:rsid w:val="00D01B06"/>
    <w:rsid w:val="00D023B9"/>
    <w:rsid w:val="00D02F3A"/>
    <w:rsid w:val="00D030B3"/>
    <w:rsid w:val="00D03243"/>
    <w:rsid w:val="00D03549"/>
    <w:rsid w:val="00D04565"/>
    <w:rsid w:val="00D046F9"/>
    <w:rsid w:val="00D04A97"/>
    <w:rsid w:val="00D04C5A"/>
    <w:rsid w:val="00D04D17"/>
    <w:rsid w:val="00D04E3B"/>
    <w:rsid w:val="00D053E2"/>
    <w:rsid w:val="00D06ACA"/>
    <w:rsid w:val="00D06EB3"/>
    <w:rsid w:val="00D0713D"/>
    <w:rsid w:val="00D07698"/>
    <w:rsid w:val="00D07D9C"/>
    <w:rsid w:val="00D07DA7"/>
    <w:rsid w:val="00D10007"/>
    <w:rsid w:val="00D106A2"/>
    <w:rsid w:val="00D10704"/>
    <w:rsid w:val="00D10801"/>
    <w:rsid w:val="00D10C45"/>
    <w:rsid w:val="00D110A8"/>
    <w:rsid w:val="00D11273"/>
    <w:rsid w:val="00D1136B"/>
    <w:rsid w:val="00D11AF1"/>
    <w:rsid w:val="00D11B26"/>
    <w:rsid w:val="00D11F68"/>
    <w:rsid w:val="00D12813"/>
    <w:rsid w:val="00D135B2"/>
    <w:rsid w:val="00D13C5E"/>
    <w:rsid w:val="00D14D97"/>
    <w:rsid w:val="00D14DEE"/>
    <w:rsid w:val="00D15832"/>
    <w:rsid w:val="00D159A9"/>
    <w:rsid w:val="00D15BD4"/>
    <w:rsid w:val="00D15DCA"/>
    <w:rsid w:val="00D204EA"/>
    <w:rsid w:val="00D20EE1"/>
    <w:rsid w:val="00D211B5"/>
    <w:rsid w:val="00D21C1A"/>
    <w:rsid w:val="00D22F18"/>
    <w:rsid w:val="00D23138"/>
    <w:rsid w:val="00D233DD"/>
    <w:rsid w:val="00D23525"/>
    <w:rsid w:val="00D23825"/>
    <w:rsid w:val="00D2466D"/>
    <w:rsid w:val="00D24937"/>
    <w:rsid w:val="00D24E31"/>
    <w:rsid w:val="00D25534"/>
    <w:rsid w:val="00D256DA"/>
    <w:rsid w:val="00D258EA"/>
    <w:rsid w:val="00D25E16"/>
    <w:rsid w:val="00D2617A"/>
    <w:rsid w:val="00D26745"/>
    <w:rsid w:val="00D274D0"/>
    <w:rsid w:val="00D30600"/>
    <w:rsid w:val="00D30AB3"/>
    <w:rsid w:val="00D30B87"/>
    <w:rsid w:val="00D31B20"/>
    <w:rsid w:val="00D31ED3"/>
    <w:rsid w:val="00D327A5"/>
    <w:rsid w:val="00D32992"/>
    <w:rsid w:val="00D3323E"/>
    <w:rsid w:val="00D33310"/>
    <w:rsid w:val="00D336C9"/>
    <w:rsid w:val="00D33750"/>
    <w:rsid w:val="00D33978"/>
    <w:rsid w:val="00D34225"/>
    <w:rsid w:val="00D344AC"/>
    <w:rsid w:val="00D34540"/>
    <w:rsid w:val="00D35D04"/>
    <w:rsid w:val="00D36076"/>
    <w:rsid w:val="00D36391"/>
    <w:rsid w:val="00D366DF"/>
    <w:rsid w:val="00D374B7"/>
    <w:rsid w:val="00D3759A"/>
    <w:rsid w:val="00D379CE"/>
    <w:rsid w:val="00D4000D"/>
    <w:rsid w:val="00D40E84"/>
    <w:rsid w:val="00D415ED"/>
    <w:rsid w:val="00D4269A"/>
    <w:rsid w:val="00D428E9"/>
    <w:rsid w:val="00D42A9D"/>
    <w:rsid w:val="00D4333B"/>
    <w:rsid w:val="00D43555"/>
    <w:rsid w:val="00D43C6E"/>
    <w:rsid w:val="00D4418D"/>
    <w:rsid w:val="00D44AE3"/>
    <w:rsid w:val="00D44E8E"/>
    <w:rsid w:val="00D45DBC"/>
    <w:rsid w:val="00D469CE"/>
    <w:rsid w:val="00D46A99"/>
    <w:rsid w:val="00D47994"/>
    <w:rsid w:val="00D50182"/>
    <w:rsid w:val="00D501F9"/>
    <w:rsid w:val="00D5023D"/>
    <w:rsid w:val="00D50A10"/>
    <w:rsid w:val="00D5199B"/>
    <w:rsid w:val="00D525E0"/>
    <w:rsid w:val="00D52C86"/>
    <w:rsid w:val="00D52FE6"/>
    <w:rsid w:val="00D53345"/>
    <w:rsid w:val="00D5358B"/>
    <w:rsid w:val="00D53B1B"/>
    <w:rsid w:val="00D54654"/>
    <w:rsid w:val="00D5490D"/>
    <w:rsid w:val="00D54A2D"/>
    <w:rsid w:val="00D54E75"/>
    <w:rsid w:val="00D54F0C"/>
    <w:rsid w:val="00D55009"/>
    <w:rsid w:val="00D5522C"/>
    <w:rsid w:val="00D5563D"/>
    <w:rsid w:val="00D56145"/>
    <w:rsid w:val="00D56354"/>
    <w:rsid w:val="00D563E8"/>
    <w:rsid w:val="00D565CC"/>
    <w:rsid w:val="00D56640"/>
    <w:rsid w:val="00D56A60"/>
    <w:rsid w:val="00D56E26"/>
    <w:rsid w:val="00D5722C"/>
    <w:rsid w:val="00D57A27"/>
    <w:rsid w:val="00D60482"/>
    <w:rsid w:val="00D6139A"/>
    <w:rsid w:val="00D6160F"/>
    <w:rsid w:val="00D62C1D"/>
    <w:rsid w:val="00D62FD3"/>
    <w:rsid w:val="00D632CC"/>
    <w:rsid w:val="00D63C50"/>
    <w:rsid w:val="00D63F52"/>
    <w:rsid w:val="00D647F1"/>
    <w:rsid w:val="00D64AF7"/>
    <w:rsid w:val="00D65688"/>
    <w:rsid w:val="00D65F74"/>
    <w:rsid w:val="00D660E8"/>
    <w:rsid w:val="00D6666B"/>
    <w:rsid w:val="00D66760"/>
    <w:rsid w:val="00D672B6"/>
    <w:rsid w:val="00D672EE"/>
    <w:rsid w:val="00D678DB"/>
    <w:rsid w:val="00D67A98"/>
    <w:rsid w:val="00D67D8F"/>
    <w:rsid w:val="00D71FA1"/>
    <w:rsid w:val="00D720BA"/>
    <w:rsid w:val="00D72687"/>
    <w:rsid w:val="00D728B5"/>
    <w:rsid w:val="00D73944"/>
    <w:rsid w:val="00D739A9"/>
    <w:rsid w:val="00D74304"/>
    <w:rsid w:val="00D746DE"/>
    <w:rsid w:val="00D7473E"/>
    <w:rsid w:val="00D749DA"/>
    <w:rsid w:val="00D7501D"/>
    <w:rsid w:val="00D7555B"/>
    <w:rsid w:val="00D75654"/>
    <w:rsid w:val="00D756E7"/>
    <w:rsid w:val="00D757DB"/>
    <w:rsid w:val="00D75F59"/>
    <w:rsid w:val="00D761DC"/>
    <w:rsid w:val="00D76CE3"/>
    <w:rsid w:val="00D76CFE"/>
    <w:rsid w:val="00D77284"/>
    <w:rsid w:val="00D775D2"/>
    <w:rsid w:val="00D77B0E"/>
    <w:rsid w:val="00D8045E"/>
    <w:rsid w:val="00D81369"/>
    <w:rsid w:val="00D81A41"/>
    <w:rsid w:val="00D824CE"/>
    <w:rsid w:val="00D82729"/>
    <w:rsid w:val="00D827A2"/>
    <w:rsid w:val="00D82EF2"/>
    <w:rsid w:val="00D83334"/>
    <w:rsid w:val="00D83882"/>
    <w:rsid w:val="00D8393F"/>
    <w:rsid w:val="00D83A1D"/>
    <w:rsid w:val="00D83C67"/>
    <w:rsid w:val="00D83E08"/>
    <w:rsid w:val="00D84EF1"/>
    <w:rsid w:val="00D856A2"/>
    <w:rsid w:val="00D85B9D"/>
    <w:rsid w:val="00D85C62"/>
    <w:rsid w:val="00D85F1A"/>
    <w:rsid w:val="00D86249"/>
    <w:rsid w:val="00D8677A"/>
    <w:rsid w:val="00D86FED"/>
    <w:rsid w:val="00D874D7"/>
    <w:rsid w:val="00D8760D"/>
    <w:rsid w:val="00D876F5"/>
    <w:rsid w:val="00D87758"/>
    <w:rsid w:val="00D87A38"/>
    <w:rsid w:val="00D90DDB"/>
    <w:rsid w:val="00D911BF"/>
    <w:rsid w:val="00D911E4"/>
    <w:rsid w:val="00D9156E"/>
    <w:rsid w:val="00D91CD3"/>
    <w:rsid w:val="00D923E8"/>
    <w:rsid w:val="00D935C2"/>
    <w:rsid w:val="00D93B27"/>
    <w:rsid w:val="00D93DB3"/>
    <w:rsid w:val="00D943BA"/>
    <w:rsid w:val="00D94FFB"/>
    <w:rsid w:val="00D95291"/>
    <w:rsid w:val="00D958CD"/>
    <w:rsid w:val="00D9616C"/>
    <w:rsid w:val="00D966F4"/>
    <w:rsid w:val="00D972A6"/>
    <w:rsid w:val="00D97CAB"/>
    <w:rsid w:val="00D97F29"/>
    <w:rsid w:val="00DA011F"/>
    <w:rsid w:val="00DA0760"/>
    <w:rsid w:val="00DA0E6A"/>
    <w:rsid w:val="00DA1471"/>
    <w:rsid w:val="00DA1CCB"/>
    <w:rsid w:val="00DA226C"/>
    <w:rsid w:val="00DA2331"/>
    <w:rsid w:val="00DA3509"/>
    <w:rsid w:val="00DA3532"/>
    <w:rsid w:val="00DA35D4"/>
    <w:rsid w:val="00DA367C"/>
    <w:rsid w:val="00DA37D0"/>
    <w:rsid w:val="00DA3A4C"/>
    <w:rsid w:val="00DA3B1F"/>
    <w:rsid w:val="00DA3DF6"/>
    <w:rsid w:val="00DA490F"/>
    <w:rsid w:val="00DA4BF4"/>
    <w:rsid w:val="00DA507B"/>
    <w:rsid w:val="00DA53BD"/>
    <w:rsid w:val="00DA556D"/>
    <w:rsid w:val="00DA5596"/>
    <w:rsid w:val="00DA5CE6"/>
    <w:rsid w:val="00DA6503"/>
    <w:rsid w:val="00DA68A3"/>
    <w:rsid w:val="00DA69F5"/>
    <w:rsid w:val="00DB0F38"/>
    <w:rsid w:val="00DB11AA"/>
    <w:rsid w:val="00DB1290"/>
    <w:rsid w:val="00DB135F"/>
    <w:rsid w:val="00DB179A"/>
    <w:rsid w:val="00DB2191"/>
    <w:rsid w:val="00DB2C12"/>
    <w:rsid w:val="00DB3A50"/>
    <w:rsid w:val="00DB3E47"/>
    <w:rsid w:val="00DB428F"/>
    <w:rsid w:val="00DB4698"/>
    <w:rsid w:val="00DB5A3B"/>
    <w:rsid w:val="00DB5BE0"/>
    <w:rsid w:val="00DB5E3D"/>
    <w:rsid w:val="00DB74D0"/>
    <w:rsid w:val="00DB76BC"/>
    <w:rsid w:val="00DC006A"/>
    <w:rsid w:val="00DC039A"/>
    <w:rsid w:val="00DC0994"/>
    <w:rsid w:val="00DC4128"/>
    <w:rsid w:val="00DC489D"/>
    <w:rsid w:val="00DC48AB"/>
    <w:rsid w:val="00DC4B2A"/>
    <w:rsid w:val="00DC59C6"/>
    <w:rsid w:val="00DC5D6C"/>
    <w:rsid w:val="00DC6B1C"/>
    <w:rsid w:val="00DC6BE8"/>
    <w:rsid w:val="00DD029B"/>
    <w:rsid w:val="00DD036C"/>
    <w:rsid w:val="00DD058A"/>
    <w:rsid w:val="00DD0A85"/>
    <w:rsid w:val="00DD183F"/>
    <w:rsid w:val="00DD1D63"/>
    <w:rsid w:val="00DD1FCB"/>
    <w:rsid w:val="00DD214F"/>
    <w:rsid w:val="00DD22A0"/>
    <w:rsid w:val="00DD2558"/>
    <w:rsid w:val="00DD25A6"/>
    <w:rsid w:val="00DD28D1"/>
    <w:rsid w:val="00DD2A1E"/>
    <w:rsid w:val="00DD35A2"/>
    <w:rsid w:val="00DD3B58"/>
    <w:rsid w:val="00DD4A5B"/>
    <w:rsid w:val="00DD4CDB"/>
    <w:rsid w:val="00DD57CE"/>
    <w:rsid w:val="00DD5A71"/>
    <w:rsid w:val="00DD5BD8"/>
    <w:rsid w:val="00DD5F82"/>
    <w:rsid w:val="00DD607C"/>
    <w:rsid w:val="00DD68AD"/>
    <w:rsid w:val="00DD70D3"/>
    <w:rsid w:val="00DD71E0"/>
    <w:rsid w:val="00DD7D64"/>
    <w:rsid w:val="00DE046A"/>
    <w:rsid w:val="00DE06C3"/>
    <w:rsid w:val="00DE0BD1"/>
    <w:rsid w:val="00DE1C34"/>
    <w:rsid w:val="00DE2165"/>
    <w:rsid w:val="00DE2D15"/>
    <w:rsid w:val="00DE3141"/>
    <w:rsid w:val="00DE3E54"/>
    <w:rsid w:val="00DE48B1"/>
    <w:rsid w:val="00DE57A3"/>
    <w:rsid w:val="00DE5AD2"/>
    <w:rsid w:val="00DE6945"/>
    <w:rsid w:val="00DE70FD"/>
    <w:rsid w:val="00DE7108"/>
    <w:rsid w:val="00DE7120"/>
    <w:rsid w:val="00DF03F6"/>
    <w:rsid w:val="00DF0A56"/>
    <w:rsid w:val="00DF0C8C"/>
    <w:rsid w:val="00DF0DAB"/>
    <w:rsid w:val="00DF0ECA"/>
    <w:rsid w:val="00DF2632"/>
    <w:rsid w:val="00DF2B3F"/>
    <w:rsid w:val="00DF33AB"/>
    <w:rsid w:val="00DF38BA"/>
    <w:rsid w:val="00DF414D"/>
    <w:rsid w:val="00DF4E26"/>
    <w:rsid w:val="00DF5210"/>
    <w:rsid w:val="00DF5B02"/>
    <w:rsid w:val="00DF608E"/>
    <w:rsid w:val="00DF7390"/>
    <w:rsid w:val="00E00325"/>
    <w:rsid w:val="00E01437"/>
    <w:rsid w:val="00E019B6"/>
    <w:rsid w:val="00E01E2F"/>
    <w:rsid w:val="00E025B5"/>
    <w:rsid w:val="00E02A53"/>
    <w:rsid w:val="00E02F5E"/>
    <w:rsid w:val="00E0317B"/>
    <w:rsid w:val="00E03200"/>
    <w:rsid w:val="00E03CC2"/>
    <w:rsid w:val="00E046F7"/>
    <w:rsid w:val="00E04ED5"/>
    <w:rsid w:val="00E05024"/>
    <w:rsid w:val="00E05379"/>
    <w:rsid w:val="00E05432"/>
    <w:rsid w:val="00E05F63"/>
    <w:rsid w:val="00E069D2"/>
    <w:rsid w:val="00E06DAA"/>
    <w:rsid w:val="00E07653"/>
    <w:rsid w:val="00E07796"/>
    <w:rsid w:val="00E1050E"/>
    <w:rsid w:val="00E112F2"/>
    <w:rsid w:val="00E120C5"/>
    <w:rsid w:val="00E138A7"/>
    <w:rsid w:val="00E13A17"/>
    <w:rsid w:val="00E13F1B"/>
    <w:rsid w:val="00E147C8"/>
    <w:rsid w:val="00E149AC"/>
    <w:rsid w:val="00E149DE"/>
    <w:rsid w:val="00E153B2"/>
    <w:rsid w:val="00E15DB6"/>
    <w:rsid w:val="00E15F75"/>
    <w:rsid w:val="00E15FFB"/>
    <w:rsid w:val="00E16554"/>
    <w:rsid w:val="00E168B1"/>
    <w:rsid w:val="00E16C46"/>
    <w:rsid w:val="00E17105"/>
    <w:rsid w:val="00E17159"/>
    <w:rsid w:val="00E173C0"/>
    <w:rsid w:val="00E177C8"/>
    <w:rsid w:val="00E17F7A"/>
    <w:rsid w:val="00E206AF"/>
    <w:rsid w:val="00E2086F"/>
    <w:rsid w:val="00E20959"/>
    <w:rsid w:val="00E215E9"/>
    <w:rsid w:val="00E218D4"/>
    <w:rsid w:val="00E21FA8"/>
    <w:rsid w:val="00E226AA"/>
    <w:rsid w:val="00E227A5"/>
    <w:rsid w:val="00E23779"/>
    <w:rsid w:val="00E249B4"/>
    <w:rsid w:val="00E24F35"/>
    <w:rsid w:val="00E24F90"/>
    <w:rsid w:val="00E2540D"/>
    <w:rsid w:val="00E26394"/>
    <w:rsid w:val="00E265BA"/>
    <w:rsid w:val="00E2719D"/>
    <w:rsid w:val="00E279AE"/>
    <w:rsid w:val="00E27F85"/>
    <w:rsid w:val="00E3077F"/>
    <w:rsid w:val="00E313DC"/>
    <w:rsid w:val="00E320FF"/>
    <w:rsid w:val="00E33B92"/>
    <w:rsid w:val="00E3428A"/>
    <w:rsid w:val="00E34745"/>
    <w:rsid w:val="00E3477B"/>
    <w:rsid w:val="00E35268"/>
    <w:rsid w:val="00E35C47"/>
    <w:rsid w:val="00E3619F"/>
    <w:rsid w:val="00E362F1"/>
    <w:rsid w:val="00E36966"/>
    <w:rsid w:val="00E36A74"/>
    <w:rsid w:val="00E37883"/>
    <w:rsid w:val="00E3790F"/>
    <w:rsid w:val="00E37973"/>
    <w:rsid w:val="00E37B00"/>
    <w:rsid w:val="00E40889"/>
    <w:rsid w:val="00E40D60"/>
    <w:rsid w:val="00E41E1B"/>
    <w:rsid w:val="00E41FDB"/>
    <w:rsid w:val="00E42896"/>
    <w:rsid w:val="00E42B39"/>
    <w:rsid w:val="00E43334"/>
    <w:rsid w:val="00E43819"/>
    <w:rsid w:val="00E43DB2"/>
    <w:rsid w:val="00E44043"/>
    <w:rsid w:val="00E444B9"/>
    <w:rsid w:val="00E444F7"/>
    <w:rsid w:val="00E44993"/>
    <w:rsid w:val="00E450DC"/>
    <w:rsid w:val="00E4629D"/>
    <w:rsid w:val="00E473DE"/>
    <w:rsid w:val="00E47A63"/>
    <w:rsid w:val="00E47A90"/>
    <w:rsid w:val="00E50CB2"/>
    <w:rsid w:val="00E51192"/>
    <w:rsid w:val="00E514ED"/>
    <w:rsid w:val="00E51B87"/>
    <w:rsid w:val="00E51F3D"/>
    <w:rsid w:val="00E521B7"/>
    <w:rsid w:val="00E53DF2"/>
    <w:rsid w:val="00E5401A"/>
    <w:rsid w:val="00E541B4"/>
    <w:rsid w:val="00E5431E"/>
    <w:rsid w:val="00E54324"/>
    <w:rsid w:val="00E54895"/>
    <w:rsid w:val="00E54CB9"/>
    <w:rsid w:val="00E55688"/>
    <w:rsid w:val="00E563EF"/>
    <w:rsid w:val="00E5684D"/>
    <w:rsid w:val="00E56F91"/>
    <w:rsid w:val="00E5700F"/>
    <w:rsid w:val="00E571F0"/>
    <w:rsid w:val="00E57BBC"/>
    <w:rsid w:val="00E6082D"/>
    <w:rsid w:val="00E6097D"/>
    <w:rsid w:val="00E61147"/>
    <w:rsid w:val="00E611F5"/>
    <w:rsid w:val="00E6195E"/>
    <w:rsid w:val="00E61C5F"/>
    <w:rsid w:val="00E62588"/>
    <w:rsid w:val="00E62A7F"/>
    <w:rsid w:val="00E62F52"/>
    <w:rsid w:val="00E63278"/>
    <w:rsid w:val="00E63BB0"/>
    <w:rsid w:val="00E63E34"/>
    <w:rsid w:val="00E645A3"/>
    <w:rsid w:val="00E6482B"/>
    <w:rsid w:val="00E64F53"/>
    <w:rsid w:val="00E650C5"/>
    <w:rsid w:val="00E65CA7"/>
    <w:rsid w:val="00E65CB7"/>
    <w:rsid w:val="00E66444"/>
    <w:rsid w:val="00E667F6"/>
    <w:rsid w:val="00E677C3"/>
    <w:rsid w:val="00E704F9"/>
    <w:rsid w:val="00E70CFB"/>
    <w:rsid w:val="00E7123F"/>
    <w:rsid w:val="00E712D8"/>
    <w:rsid w:val="00E72E5C"/>
    <w:rsid w:val="00E72E77"/>
    <w:rsid w:val="00E73028"/>
    <w:rsid w:val="00E73452"/>
    <w:rsid w:val="00E74AB7"/>
    <w:rsid w:val="00E750D0"/>
    <w:rsid w:val="00E75148"/>
    <w:rsid w:val="00E751DE"/>
    <w:rsid w:val="00E75E70"/>
    <w:rsid w:val="00E75E95"/>
    <w:rsid w:val="00E7690C"/>
    <w:rsid w:val="00E76A77"/>
    <w:rsid w:val="00E76C41"/>
    <w:rsid w:val="00E773D7"/>
    <w:rsid w:val="00E7755A"/>
    <w:rsid w:val="00E77581"/>
    <w:rsid w:val="00E80252"/>
    <w:rsid w:val="00E80C9A"/>
    <w:rsid w:val="00E80EBF"/>
    <w:rsid w:val="00E814D9"/>
    <w:rsid w:val="00E819C3"/>
    <w:rsid w:val="00E81F2F"/>
    <w:rsid w:val="00E82160"/>
    <w:rsid w:val="00E83AA7"/>
    <w:rsid w:val="00E84C55"/>
    <w:rsid w:val="00E84FFC"/>
    <w:rsid w:val="00E86CD4"/>
    <w:rsid w:val="00E87613"/>
    <w:rsid w:val="00E87A3E"/>
    <w:rsid w:val="00E87D64"/>
    <w:rsid w:val="00E90890"/>
    <w:rsid w:val="00E91B66"/>
    <w:rsid w:val="00E91D72"/>
    <w:rsid w:val="00E931B6"/>
    <w:rsid w:val="00E936DA"/>
    <w:rsid w:val="00E93800"/>
    <w:rsid w:val="00E93A09"/>
    <w:rsid w:val="00E940DE"/>
    <w:rsid w:val="00E94661"/>
    <w:rsid w:val="00E948A4"/>
    <w:rsid w:val="00E949ED"/>
    <w:rsid w:val="00E949FA"/>
    <w:rsid w:val="00E9634B"/>
    <w:rsid w:val="00E970DD"/>
    <w:rsid w:val="00E97122"/>
    <w:rsid w:val="00E97308"/>
    <w:rsid w:val="00E97A2B"/>
    <w:rsid w:val="00E97A83"/>
    <w:rsid w:val="00EA02F8"/>
    <w:rsid w:val="00EA05A0"/>
    <w:rsid w:val="00EA0986"/>
    <w:rsid w:val="00EA1C5F"/>
    <w:rsid w:val="00EA1FD6"/>
    <w:rsid w:val="00EA2605"/>
    <w:rsid w:val="00EA27C0"/>
    <w:rsid w:val="00EA28D6"/>
    <w:rsid w:val="00EA2A3A"/>
    <w:rsid w:val="00EA2ABE"/>
    <w:rsid w:val="00EA336A"/>
    <w:rsid w:val="00EA41A8"/>
    <w:rsid w:val="00EA4A19"/>
    <w:rsid w:val="00EA4E5A"/>
    <w:rsid w:val="00EA5CD2"/>
    <w:rsid w:val="00EA5F6D"/>
    <w:rsid w:val="00EA6115"/>
    <w:rsid w:val="00EA6C2D"/>
    <w:rsid w:val="00EA6D47"/>
    <w:rsid w:val="00EA6F11"/>
    <w:rsid w:val="00EB03C1"/>
    <w:rsid w:val="00EB06CC"/>
    <w:rsid w:val="00EB1090"/>
    <w:rsid w:val="00EB14EE"/>
    <w:rsid w:val="00EB1870"/>
    <w:rsid w:val="00EB1D01"/>
    <w:rsid w:val="00EB1E44"/>
    <w:rsid w:val="00EB23ED"/>
    <w:rsid w:val="00EB2526"/>
    <w:rsid w:val="00EB259D"/>
    <w:rsid w:val="00EB2A60"/>
    <w:rsid w:val="00EB348D"/>
    <w:rsid w:val="00EB4D84"/>
    <w:rsid w:val="00EB532F"/>
    <w:rsid w:val="00EB5DE4"/>
    <w:rsid w:val="00EB6B81"/>
    <w:rsid w:val="00EB6CEA"/>
    <w:rsid w:val="00EB7469"/>
    <w:rsid w:val="00EB766C"/>
    <w:rsid w:val="00EC0662"/>
    <w:rsid w:val="00EC17A5"/>
    <w:rsid w:val="00EC18F1"/>
    <w:rsid w:val="00EC28CA"/>
    <w:rsid w:val="00EC2F36"/>
    <w:rsid w:val="00EC3C95"/>
    <w:rsid w:val="00EC4053"/>
    <w:rsid w:val="00EC45D2"/>
    <w:rsid w:val="00EC4EC2"/>
    <w:rsid w:val="00EC532E"/>
    <w:rsid w:val="00EC5C1D"/>
    <w:rsid w:val="00EC5CFC"/>
    <w:rsid w:val="00EC648C"/>
    <w:rsid w:val="00EC69E1"/>
    <w:rsid w:val="00EC72D7"/>
    <w:rsid w:val="00EC7502"/>
    <w:rsid w:val="00EC7512"/>
    <w:rsid w:val="00EC7E78"/>
    <w:rsid w:val="00ED01D3"/>
    <w:rsid w:val="00ED069B"/>
    <w:rsid w:val="00ED15DE"/>
    <w:rsid w:val="00ED1BC9"/>
    <w:rsid w:val="00ED2498"/>
    <w:rsid w:val="00ED252B"/>
    <w:rsid w:val="00ED2B63"/>
    <w:rsid w:val="00ED2D94"/>
    <w:rsid w:val="00ED3B5E"/>
    <w:rsid w:val="00ED3E7A"/>
    <w:rsid w:val="00ED40E7"/>
    <w:rsid w:val="00ED4CCD"/>
    <w:rsid w:val="00ED587A"/>
    <w:rsid w:val="00ED5987"/>
    <w:rsid w:val="00ED5D23"/>
    <w:rsid w:val="00ED60D6"/>
    <w:rsid w:val="00ED61C3"/>
    <w:rsid w:val="00ED68E3"/>
    <w:rsid w:val="00ED708E"/>
    <w:rsid w:val="00ED7DC5"/>
    <w:rsid w:val="00ED7E72"/>
    <w:rsid w:val="00EE0065"/>
    <w:rsid w:val="00EE01EA"/>
    <w:rsid w:val="00EE15FF"/>
    <w:rsid w:val="00EE2139"/>
    <w:rsid w:val="00EE21D1"/>
    <w:rsid w:val="00EE2559"/>
    <w:rsid w:val="00EE2764"/>
    <w:rsid w:val="00EE2E1D"/>
    <w:rsid w:val="00EE2E2D"/>
    <w:rsid w:val="00EE3417"/>
    <w:rsid w:val="00EE3543"/>
    <w:rsid w:val="00EE37AC"/>
    <w:rsid w:val="00EE3ED6"/>
    <w:rsid w:val="00EE3FA8"/>
    <w:rsid w:val="00EE3FD3"/>
    <w:rsid w:val="00EE40C1"/>
    <w:rsid w:val="00EE4221"/>
    <w:rsid w:val="00EE58D7"/>
    <w:rsid w:val="00EE58F0"/>
    <w:rsid w:val="00EE59F3"/>
    <w:rsid w:val="00EE5D44"/>
    <w:rsid w:val="00EE6063"/>
    <w:rsid w:val="00EE60AA"/>
    <w:rsid w:val="00EE62AF"/>
    <w:rsid w:val="00EE6424"/>
    <w:rsid w:val="00EE6581"/>
    <w:rsid w:val="00EE69FE"/>
    <w:rsid w:val="00EE74DA"/>
    <w:rsid w:val="00EF0A8E"/>
    <w:rsid w:val="00EF0E5A"/>
    <w:rsid w:val="00EF2083"/>
    <w:rsid w:val="00EF2271"/>
    <w:rsid w:val="00EF2C1E"/>
    <w:rsid w:val="00EF2FD9"/>
    <w:rsid w:val="00EF3C1E"/>
    <w:rsid w:val="00EF3D0C"/>
    <w:rsid w:val="00EF4ED6"/>
    <w:rsid w:val="00EF53A8"/>
    <w:rsid w:val="00EF5461"/>
    <w:rsid w:val="00EF5756"/>
    <w:rsid w:val="00EF5AED"/>
    <w:rsid w:val="00EF63D1"/>
    <w:rsid w:val="00EF66BB"/>
    <w:rsid w:val="00EF6CC7"/>
    <w:rsid w:val="00EF6DA2"/>
    <w:rsid w:val="00EF7491"/>
    <w:rsid w:val="00EF7723"/>
    <w:rsid w:val="00F002BA"/>
    <w:rsid w:val="00F00CE9"/>
    <w:rsid w:val="00F00EC9"/>
    <w:rsid w:val="00F01012"/>
    <w:rsid w:val="00F017C8"/>
    <w:rsid w:val="00F02269"/>
    <w:rsid w:val="00F03117"/>
    <w:rsid w:val="00F032DD"/>
    <w:rsid w:val="00F03386"/>
    <w:rsid w:val="00F03F27"/>
    <w:rsid w:val="00F04381"/>
    <w:rsid w:val="00F04A0C"/>
    <w:rsid w:val="00F05262"/>
    <w:rsid w:val="00F05303"/>
    <w:rsid w:val="00F053B1"/>
    <w:rsid w:val="00F057D0"/>
    <w:rsid w:val="00F063E4"/>
    <w:rsid w:val="00F06776"/>
    <w:rsid w:val="00F068C2"/>
    <w:rsid w:val="00F06A8C"/>
    <w:rsid w:val="00F0730B"/>
    <w:rsid w:val="00F07575"/>
    <w:rsid w:val="00F075C6"/>
    <w:rsid w:val="00F07681"/>
    <w:rsid w:val="00F0794B"/>
    <w:rsid w:val="00F10F69"/>
    <w:rsid w:val="00F116AD"/>
    <w:rsid w:val="00F1198C"/>
    <w:rsid w:val="00F11AFF"/>
    <w:rsid w:val="00F11BF4"/>
    <w:rsid w:val="00F11C21"/>
    <w:rsid w:val="00F11CF8"/>
    <w:rsid w:val="00F11F18"/>
    <w:rsid w:val="00F11F3D"/>
    <w:rsid w:val="00F12324"/>
    <w:rsid w:val="00F1240B"/>
    <w:rsid w:val="00F12414"/>
    <w:rsid w:val="00F12437"/>
    <w:rsid w:val="00F128EB"/>
    <w:rsid w:val="00F12D6D"/>
    <w:rsid w:val="00F13AA2"/>
    <w:rsid w:val="00F1443C"/>
    <w:rsid w:val="00F1528E"/>
    <w:rsid w:val="00F153EA"/>
    <w:rsid w:val="00F15587"/>
    <w:rsid w:val="00F15CB9"/>
    <w:rsid w:val="00F16C0E"/>
    <w:rsid w:val="00F17A41"/>
    <w:rsid w:val="00F17FA7"/>
    <w:rsid w:val="00F2029C"/>
    <w:rsid w:val="00F2048D"/>
    <w:rsid w:val="00F2068D"/>
    <w:rsid w:val="00F20EEF"/>
    <w:rsid w:val="00F2195D"/>
    <w:rsid w:val="00F21BF2"/>
    <w:rsid w:val="00F22E91"/>
    <w:rsid w:val="00F23CE2"/>
    <w:rsid w:val="00F240DA"/>
    <w:rsid w:val="00F24CCB"/>
    <w:rsid w:val="00F2549E"/>
    <w:rsid w:val="00F25CE8"/>
    <w:rsid w:val="00F25FE5"/>
    <w:rsid w:val="00F278F2"/>
    <w:rsid w:val="00F27BE2"/>
    <w:rsid w:val="00F27FA8"/>
    <w:rsid w:val="00F30BED"/>
    <w:rsid w:val="00F31A9A"/>
    <w:rsid w:val="00F31B47"/>
    <w:rsid w:val="00F31C06"/>
    <w:rsid w:val="00F3229A"/>
    <w:rsid w:val="00F32B2C"/>
    <w:rsid w:val="00F33356"/>
    <w:rsid w:val="00F33495"/>
    <w:rsid w:val="00F3398C"/>
    <w:rsid w:val="00F33A96"/>
    <w:rsid w:val="00F33EA1"/>
    <w:rsid w:val="00F33EDA"/>
    <w:rsid w:val="00F35650"/>
    <w:rsid w:val="00F35DE9"/>
    <w:rsid w:val="00F35E99"/>
    <w:rsid w:val="00F36170"/>
    <w:rsid w:val="00F363DF"/>
    <w:rsid w:val="00F366C4"/>
    <w:rsid w:val="00F36E9A"/>
    <w:rsid w:val="00F37AAB"/>
    <w:rsid w:val="00F37B9D"/>
    <w:rsid w:val="00F37C2B"/>
    <w:rsid w:val="00F40044"/>
    <w:rsid w:val="00F40233"/>
    <w:rsid w:val="00F40884"/>
    <w:rsid w:val="00F40DD7"/>
    <w:rsid w:val="00F41379"/>
    <w:rsid w:val="00F417AE"/>
    <w:rsid w:val="00F417B4"/>
    <w:rsid w:val="00F41BB1"/>
    <w:rsid w:val="00F428BC"/>
    <w:rsid w:val="00F4445A"/>
    <w:rsid w:val="00F448B7"/>
    <w:rsid w:val="00F44C63"/>
    <w:rsid w:val="00F453CE"/>
    <w:rsid w:val="00F458E0"/>
    <w:rsid w:val="00F464FC"/>
    <w:rsid w:val="00F46803"/>
    <w:rsid w:val="00F46857"/>
    <w:rsid w:val="00F46EEC"/>
    <w:rsid w:val="00F4705D"/>
    <w:rsid w:val="00F50095"/>
    <w:rsid w:val="00F50788"/>
    <w:rsid w:val="00F50E93"/>
    <w:rsid w:val="00F511C8"/>
    <w:rsid w:val="00F51892"/>
    <w:rsid w:val="00F52BF0"/>
    <w:rsid w:val="00F53221"/>
    <w:rsid w:val="00F53603"/>
    <w:rsid w:val="00F5361F"/>
    <w:rsid w:val="00F5391F"/>
    <w:rsid w:val="00F54232"/>
    <w:rsid w:val="00F5545A"/>
    <w:rsid w:val="00F55C9F"/>
    <w:rsid w:val="00F5665E"/>
    <w:rsid w:val="00F56A9E"/>
    <w:rsid w:val="00F56EF4"/>
    <w:rsid w:val="00F57688"/>
    <w:rsid w:val="00F57A3A"/>
    <w:rsid w:val="00F57CA4"/>
    <w:rsid w:val="00F57D67"/>
    <w:rsid w:val="00F57F00"/>
    <w:rsid w:val="00F601F6"/>
    <w:rsid w:val="00F604B1"/>
    <w:rsid w:val="00F605B8"/>
    <w:rsid w:val="00F610D8"/>
    <w:rsid w:val="00F6115D"/>
    <w:rsid w:val="00F6139C"/>
    <w:rsid w:val="00F61B6B"/>
    <w:rsid w:val="00F61B9A"/>
    <w:rsid w:val="00F62027"/>
    <w:rsid w:val="00F625FB"/>
    <w:rsid w:val="00F6261C"/>
    <w:rsid w:val="00F62FB5"/>
    <w:rsid w:val="00F630D2"/>
    <w:rsid w:val="00F6459C"/>
    <w:rsid w:val="00F65599"/>
    <w:rsid w:val="00F656E7"/>
    <w:rsid w:val="00F65BC5"/>
    <w:rsid w:val="00F66D99"/>
    <w:rsid w:val="00F66FAC"/>
    <w:rsid w:val="00F678E5"/>
    <w:rsid w:val="00F67AFF"/>
    <w:rsid w:val="00F67B46"/>
    <w:rsid w:val="00F708A2"/>
    <w:rsid w:val="00F70E72"/>
    <w:rsid w:val="00F72028"/>
    <w:rsid w:val="00F72AA0"/>
    <w:rsid w:val="00F72B6C"/>
    <w:rsid w:val="00F731F0"/>
    <w:rsid w:val="00F73515"/>
    <w:rsid w:val="00F73C52"/>
    <w:rsid w:val="00F74CFC"/>
    <w:rsid w:val="00F74F29"/>
    <w:rsid w:val="00F74F92"/>
    <w:rsid w:val="00F7582D"/>
    <w:rsid w:val="00F75C49"/>
    <w:rsid w:val="00F76F93"/>
    <w:rsid w:val="00F77330"/>
    <w:rsid w:val="00F77446"/>
    <w:rsid w:val="00F77A98"/>
    <w:rsid w:val="00F807A5"/>
    <w:rsid w:val="00F80A18"/>
    <w:rsid w:val="00F80CDC"/>
    <w:rsid w:val="00F80F09"/>
    <w:rsid w:val="00F81436"/>
    <w:rsid w:val="00F81749"/>
    <w:rsid w:val="00F81E8F"/>
    <w:rsid w:val="00F825E0"/>
    <w:rsid w:val="00F829DC"/>
    <w:rsid w:val="00F82D75"/>
    <w:rsid w:val="00F8360E"/>
    <w:rsid w:val="00F8387E"/>
    <w:rsid w:val="00F83A2F"/>
    <w:rsid w:val="00F83AAD"/>
    <w:rsid w:val="00F846B7"/>
    <w:rsid w:val="00F848D8"/>
    <w:rsid w:val="00F848E9"/>
    <w:rsid w:val="00F849AA"/>
    <w:rsid w:val="00F8551F"/>
    <w:rsid w:val="00F8616C"/>
    <w:rsid w:val="00F861A7"/>
    <w:rsid w:val="00F867C7"/>
    <w:rsid w:val="00F8737E"/>
    <w:rsid w:val="00F87661"/>
    <w:rsid w:val="00F87ECF"/>
    <w:rsid w:val="00F87FCF"/>
    <w:rsid w:val="00F90A44"/>
    <w:rsid w:val="00F90E5D"/>
    <w:rsid w:val="00F910F1"/>
    <w:rsid w:val="00F9192B"/>
    <w:rsid w:val="00F91CDE"/>
    <w:rsid w:val="00F91E68"/>
    <w:rsid w:val="00F928BF"/>
    <w:rsid w:val="00F928F7"/>
    <w:rsid w:val="00F930B8"/>
    <w:rsid w:val="00F93C6B"/>
    <w:rsid w:val="00F942A0"/>
    <w:rsid w:val="00F94F9B"/>
    <w:rsid w:val="00F9530C"/>
    <w:rsid w:val="00F953EB"/>
    <w:rsid w:val="00F9560D"/>
    <w:rsid w:val="00F95D67"/>
    <w:rsid w:val="00F95E16"/>
    <w:rsid w:val="00F961C1"/>
    <w:rsid w:val="00F96894"/>
    <w:rsid w:val="00F97525"/>
    <w:rsid w:val="00FA009A"/>
    <w:rsid w:val="00FA02C9"/>
    <w:rsid w:val="00FA0682"/>
    <w:rsid w:val="00FA0984"/>
    <w:rsid w:val="00FA0EB5"/>
    <w:rsid w:val="00FA11CD"/>
    <w:rsid w:val="00FA132F"/>
    <w:rsid w:val="00FA17C4"/>
    <w:rsid w:val="00FA194E"/>
    <w:rsid w:val="00FA1AA0"/>
    <w:rsid w:val="00FA1E9B"/>
    <w:rsid w:val="00FA2020"/>
    <w:rsid w:val="00FA244A"/>
    <w:rsid w:val="00FA2B3F"/>
    <w:rsid w:val="00FA2C62"/>
    <w:rsid w:val="00FA2F1F"/>
    <w:rsid w:val="00FA32C8"/>
    <w:rsid w:val="00FA3F65"/>
    <w:rsid w:val="00FA550C"/>
    <w:rsid w:val="00FA5A53"/>
    <w:rsid w:val="00FA6BDF"/>
    <w:rsid w:val="00FA6C34"/>
    <w:rsid w:val="00FA6C8B"/>
    <w:rsid w:val="00FA72FE"/>
    <w:rsid w:val="00FB03DA"/>
    <w:rsid w:val="00FB0674"/>
    <w:rsid w:val="00FB06ED"/>
    <w:rsid w:val="00FB076D"/>
    <w:rsid w:val="00FB07E4"/>
    <w:rsid w:val="00FB0A2A"/>
    <w:rsid w:val="00FB18C6"/>
    <w:rsid w:val="00FB1A92"/>
    <w:rsid w:val="00FB2410"/>
    <w:rsid w:val="00FB282D"/>
    <w:rsid w:val="00FB2938"/>
    <w:rsid w:val="00FB2C43"/>
    <w:rsid w:val="00FB345E"/>
    <w:rsid w:val="00FB351E"/>
    <w:rsid w:val="00FB4367"/>
    <w:rsid w:val="00FB45A1"/>
    <w:rsid w:val="00FB4915"/>
    <w:rsid w:val="00FB4DB4"/>
    <w:rsid w:val="00FB54E0"/>
    <w:rsid w:val="00FB5C0F"/>
    <w:rsid w:val="00FB5DFA"/>
    <w:rsid w:val="00FB66DF"/>
    <w:rsid w:val="00FB7128"/>
    <w:rsid w:val="00FC0527"/>
    <w:rsid w:val="00FC0743"/>
    <w:rsid w:val="00FC0A88"/>
    <w:rsid w:val="00FC0DEA"/>
    <w:rsid w:val="00FC1735"/>
    <w:rsid w:val="00FC24AD"/>
    <w:rsid w:val="00FC2A41"/>
    <w:rsid w:val="00FC2E9C"/>
    <w:rsid w:val="00FC2EC0"/>
    <w:rsid w:val="00FC42E2"/>
    <w:rsid w:val="00FC5356"/>
    <w:rsid w:val="00FC5747"/>
    <w:rsid w:val="00FC5E0C"/>
    <w:rsid w:val="00FC61C5"/>
    <w:rsid w:val="00FC62B8"/>
    <w:rsid w:val="00FC6D79"/>
    <w:rsid w:val="00FC76F3"/>
    <w:rsid w:val="00FC77F4"/>
    <w:rsid w:val="00FC7932"/>
    <w:rsid w:val="00FC7A8B"/>
    <w:rsid w:val="00FD0F0C"/>
    <w:rsid w:val="00FD2D02"/>
    <w:rsid w:val="00FD37A2"/>
    <w:rsid w:val="00FD4A3F"/>
    <w:rsid w:val="00FD5185"/>
    <w:rsid w:val="00FD5559"/>
    <w:rsid w:val="00FD5DCD"/>
    <w:rsid w:val="00FD6579"/>
    <w:rsid w:val="00FD65D2"/>
    <w:rsid w:val="00FD65DB"/>
    <w:rsid w:val="00FD7EC7"/>
    <w:rsid w:val="00FE125D"/>
    <w:rsid w:val="00FE13AE"/>
    <w:rsid w:val="00FE1D37"/>
    <w:rsid w:val="00FE2626"/>
    <w:rsid w:val="00FE263C"/>
    <w:rsid w:val="00FE267F"/>
    <w:rsid w:val="00FE3F4E"/>
    <w:rsid w:val="00FE40F9"/>
    <w:rsid w:val="00FE444C"/>
    <w:rsid w:val="00FE483C"/>
    <w:rsid w:val="00FE4850"/>
    <w:rsid w:val="00FE5200"/>
    <w:rsid w:val="00FE5709"/>
    <w:rsid w:val="00FE576D"/>
    <w:rsid w:val="00FE57A9"/>
    <w:rsid w:val="00FE637F"/>
    <w:rsid w:val="00FE6BF9"/>
    <w:rsid w:val="00FE6CDF"/>
    <w:rsid w:val="00FE70A7"/>
    <w:rsid w:val="00FE7214"/>
    <w:rsid w:val="00FF008D"/>
    <w:rsid w:val="00FF11B0"/>
    <w:rsid w:val="00FF1253"/>
    <w:rsid w:val="00FF1B85"/>
    <w:rsid w:val="00FF2D0E"/>
    <w:rsid w:val="00FF3391"/>
    <w:rsid w:val="00FF3649"/>
    <w:rsid w:val="00FF373D"/>
    <w:rsid w:val="00FF3B3F"/>
    <w:rsid w:val="00FF4474"/>
    <w:rsid w:val="00FF48F3"/>
    <w:rsid w:val="00FF4992"/>
    <w:rsid w:val="00FF49DA"/>
    <w:rsid w:val="00FF4AD3"/>
    <w:rsid w:val="00FF4BD7"/>
    <w:rsid w:val="00FF52ED"/>
    <w:rsid w:val="00FF5791"/>
    <w:rsid w:val="00FF579A"/>
    <w:rsid w:val="00FF5874"/>
    <w:rsid w:val="00FF5925"/>
    <w:rsid w:val="00FF5BAB"/>
    <w:rsid w:val="00FF66FC"/>
    <w:rsid w:val="00FF7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B876"/>
  <w15:chartTrackingRefBased/>
  <w15:docId w15:val="{0E80C3AB-CCDB-4204-9B28-9BF765AF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227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64B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4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564B5"/>
    <w:rPr>
      <w:b/>
      <w:bCs/>
    </w:rPr>
  </w:style>
  <w:style w:type="paragraph" w:styleId="NormalWeb">
    <w:name w:val="Normal (Web)"/>
    <w:basedOn w:val="Normal"/>
    <w:uiPriority w:val="99"/>
    <w:unhideWhenUsed/>
    <w:rsid w:val="002564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564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1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1C5F"/>
    <w:pPr>
      <w:ind w:left="720"/>
      <w:contextualSpacing/>
    </w:pPr>
  </w:style>
  <w:style w:type="table" w:styleId="TableGrid">
    <w:name w:val="Table Grid"/>
    <w:basedOn w:val="TableNormal"/>
    <w:uiPriority w:val="39"/>
    <w:rsid w:val="0071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9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1594"/>
    <w:pPr>
      <w:tabs>
        <w:tab w:val="right" w:leader="dot" w:pos="9016"/>
      </w:tabs>
      <w:spacing w:after="100" w:line="48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59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94D2C"/>
    <w:rPr>
      <w:color w:val="954F72" w:themeColor="followedHyperlink"/>
      <w:u w:val="single"/>
    </w:rPr>
  </w:style>
  <w:style w:type="paragraph" w:customStyle="1" w:styleId="Default">
    <w:name w:val="Default"/>
    <w:rsid w:val="00651B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FB"/>
  </w:style>
  <w:style w:type="paragraph" w:styleId="Footer">
    <w:name w:val="footer"/>
    <w:basedOn w:val="Normal"/>
    <w:link w:val="FooterChar"/>
    <w:uiPriority w:val="99"/>
    <w:unhideWhenUsed/>
    <w:rsid w:val="00E7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FB"/>
  </w:style>
  <w:style w:type="paragraph" w:styleId="TOC2">
    <w:name w:val="toc 2"/>
    <w:basedOn w:val="Normal"/>
    <w:next w:val="Normal"/>
    <w:autoRedefine/>
    <w:uiPriority w:val="39"/>
    <w:unhideWhenUsed/>
    <w:rsid w:val="007E1DE2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322C7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gislation.gov.uk/ukpga/2010/15/contents" TargetMode="External"/><Relationship Id="rId18" Type="http://schemas.openxmlformats.org/officeDocument/2006/relationships/hyperlink" Target="https://www.siteimprove.com/glossary/uk-accessibility-la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hs.gov/sites/default/files/publications/CSD-MenloPrinciplesCORE-20120803_1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curitydelta.nl/media/com_hsd/report/228/document/WP2018-O-3-3-2-Review-of-Behavioural-Sciences-Research-in-the-Field-of-Cybersecurity.pdf" TargetMode="External"/><Relationship Id="rId17" Type="http://schemas.openxmlformats.org/officeDocument/2006/relationships/hyperlink" Target="https://www.cybok.org/media/downloads/Human_Factors_issue_1.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sc.gov.uk/collection/board-toolkit" TargetMode="External"/><Relationship Id="rId20" Type="http://schemas.openxmlformats.org/officeDocument/2006/relationships/hyperlink" Target="https://www.legislation.gov.uk/eur/2016/679/contents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islation.gov.uk/ukpga/2018/12/enacte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senix.org/conference/soups2015/proceedings/presentation/ka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esources.sei.cmu.edu/asset_files/TechnicalNote/2013_004_001_5874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0-www-sciencedirect-com.serlib0.essex.ac.uk/book/9780128053423/the-ux-book?via=ihub=%2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36DB6E-B906-4A34-9FE1-4C65E289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cp:lastPrinted>2022-01-27T22:03:00Z</cp:lastPrinted>
  <dcterms:created xsi:type="dcterms:W3CDTF">2022-07-22T22:34:00Z</dcterms:created>
  <dcterms:modified xsi:type="dcterms:W3CDTF">2022-07-23T15:47:00Z</dcterms:modified>
</cp:coreProperties>
</file>