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A3F33" w14:textId="712B805F" w:rsidR="009303D9" w:rsidRPr="008B6524" w:rsidRDefault="00EB17C7" w:rsidP="008B6524">
      <w:pPr>
        <w:pStyle w:val="papertitle"/>
        <w:spacing w:before="100" w:beforeAutospacing="1" w:after="100" w:afterAutospacing="1"/>
        <w:rPr>
          <w:kern w:val="48"/>
        </w:rPr>
      </w:pPr>
      <w:r>
        <w:rPr>
          <w:kern w:val="48"/>
          <w:vertAlign w:val="subscript"/>
        </w:rPr>
        <mc:AlternateContent>
          <mc:Choice Requires="wps">
            <w:drawing>
              <wp:anchor distT="0" distB="0" distL="114300" distR="114300" simplePos="0" relativeHeight="251670528" behindDoc="0" locked="0" layoutInCell="1" allowOverlap="1" wp14:anchorId="13E8ADB8" wp14:editId="5D6CF1AE">
                <wp:simplePos x="0" y="0"/>
                <wp:positionH relativeFrom="column">
                  <wp:posOffset>1546802</wp:posOffset>
                </wp:positionH>
                <wp:positionV relativeFrom="paragraph">
                  <wp:posOffset>800100</wp:posOffset>
                </wp:positionV>
                <wp:extent cx="1768475" cy="915670"/>
                <wp:effectExtent l="0" t="0" r="0" b="0"/>
                <wp:wrapNone/>
                <wp:docPr id="2141365778" name="Text Box 1"/>
                <wp:cNvGraphicFramePr/>
                <a:graphic xmlns:a="http://schemas.openxmlformats.org/drawingml/2006/main">
                  <a:graphicData uri="http://schemas.microsoft.com/office/word/2010/wordprocessingShape">
                    <wps:wsp>
                      <wps:cNvSpPr txBox="1"/>
                      <wps:spPr>
                        <a:xfrm>
                          <a:off x="0" y="0"/>
                          <a:ext cx="1768475" cy="915670"/>
                        </a:xfrm>
                        <a:prstGeom prst="rect">
                          <a:avLst/>
                        </a:prstGeom>
                        <a:solidFill>
                          <a:schemeClr val="lt1"/>
                        </a:solidFill>
                        <a:ln w="6350">
                          <a:noFill/>
                        </a:ln>
                      </wps:spPr>
                      <wps:txbx>
                        <w:txbxContent>
                          <w:p w14:paraId="29A45658" w14:textId="72F6A076" w:rsidR="00224396" w:rsidRPr="00F847A6" w:rsidRDefault="00224396" w:rsidP="00224396">
                            <w:pPr>
                              <w:pStyle w:val="Author"/>
                              <w:spacing w:before="100" w:beforeAutospacing="1"/>
                              <w:rPr>
                                <w:sz w:val="18"/>
                                <w:szCs w:val="18"/>
                              </w:rPr>
                            </w:pPr>
                            <w:r>
                              <w:rPr>
                                <w:sz w:val="18"/>
                                <w:szCs w:val="18"/>
                              </w:rPr>
                              <w:t xml:space="preserve">Haozhe Zhang </w:t>
                            </w:r>
                            <w:r w:rsidRPr="00F847A6">
                              <w:rPr>
                                <w:sz w:val="18"/>
                                <w:szCs w:val="18"/>
                              </w:rPr>
                              <w:br/>
                            </w:r>
                            <w:r>
                              <w:rPr>
                                <w:sz w:val="18"/>
                                <w:szCs w:val="18"/>
                              </w:rPr>
                              <w:t>Khoury College</w:t>
                            </w:r>
                            <w:r w:rsidRPr="00F847A6">
                              <w:rPr>
                                <w:sz w:val="18"/>
                                <w:szCs w:val="18"/>
                              </w:rPr>
                              <w:br/>
                            </w:r>
                            <w:r>
                              <w:rPr>
                                <w:sz w:val="18"/>
                                <w:szCs w:val="18"/>
                              </w:rPr>
                              <w:t>Northeastern University</w:t>
                            </w:r>
                            <w:r w:rsidRPr="00F847A6">
                              <w:rPr>
                                <w:i/>
                                <w:sz w:val="18"/>
                                <w:szCs w:val="18"/>
                              </w:rPr>
                              <w:br/>
                            </w:r>
                            <w:r>
                              <w:rPr>
                                <w:sz w:val="18"/>
                                <w:szCs w:val="18"/>
                              </w:rPr>
                              <w:t>Boston, MA</w:t>
                            </w:r>
                            <w:r w:rsidRPr="00F847A6">
                              <w:rPr>
                                <w:sz w:val="18"/>
                                <w:szCs w:val="18"/>
                              </w:rPr>
                              <w:br/>
                            </w:r>
                            <w:r>
                              <w:rPr>
                                <w:sz w:val="18"/>
                                <w:szCs w:val="18"/>
                              </w:rPr>
                              <w:t>zhang.haozhe1@northeastern.edu</w:t>
                            </w:r>
                          </w:p>
                          <w:p w14:paraId="20912AD0" w14:textId="77777777" w:rsidR="00224396" w:rsidRDefault="00224396" w:rsidP="002243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E8ADB8" id="_x0000_t202" coordsize="21600,21600" o:spt="202" path="m,l,21600r21600,l21600,xe">
                <v:stroke joinstyle="miter"/>
                <v:path gradientshapeok="t" o:connecttype="rect"/>
              </v:shapetype>
              <v:shape id="Text Box 1" o:spid="_x0000_s1026" type="#_x0000_t202" style="position:absolute;left:0;text-align:left;margin-left:121.8pt;margin-top:63pt;width:139.25pt;height:7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" fillcolor="white [3201]" stroked="f" strokeweight=".5pt">
                <v:textbox>
                  <w:txbxContent>
                    <w:p w14:paraId="29A45658" w14:textId="72F6A076" w:rsidR="00224396" w:rsidRPr="00F847A6" w:rsidRDefault="00224396" w:rsidP="00224396">
                      <w:pPr>
                        <w:pStyle w:val="Author"/>
                        <w:spacing w:before="100" w:beforeAutospacing="1"/>
                        <w:rPr>
                          <w:sz w:val="18"/>
                          <w:szCs w:val="18"/>
                        </w:rPr>
                      </w:pPr>
                      <w:r>
                        <w:rPr>
                          <w:sz w:val="18"/>
                          <w:szCs w:val="18"/>
                        </w:rPr>
                        <w:t xml:space="preserve">Haozhe Zhang </w:t>
                      </w:r>
                      <w:r w:rsidRPr="00F847A6">
                        <w:rPr>
                          <w:sz w:val="18"/>
                          <w:szCs w:val="18"/>
                        </w:rPr>
                        <w:br/>
                      </w:r>
                      <w:r>
                        <w:rPr>
                          <w:sz w:val="18"/>
                          <w:szCs w:val="18"/>
                        </w:rPr>
                        <w:t>Khoury College</w:t>
                      </w:r>
                      <w:r w:rsidRPr="00F847A6">
                        <w:rPr>
                          <w:sz w:val="18"/>
                          <w:szCs w:val="18"/>
                        </w:rPr>
                        <w:br/>
                      </w:r>
                      <w:r>
                        <w:rPr>
                          <w:sz w:val="18"/>
                          <w:szCs w:val="18"/>
                        </w:rPr>
                        <w:t>Northeastern University</w:t>
                      </w:r>
                      <w:r w:rsidRPr="00F847A6">
                        <w:rPr>
                          <w:i/>
                          <w:sz w:val="18"/>
                          <w:szCs w:val="18"/>
                        </w:rPr>
                        <w:br/>
                      </w:r>
                      <w:r>
                        <w:rPr>
                          <w:sz w:val="18"/>
                          <w:szCs w:val="18"/>
                        </w:rPr>
                        <w:t>Boston, MA</w:t>
                      </w:r>
                      <w:r w:rsidRPr="00F847A6">
                        <w:rPr>
                          <w:sz w:val="18"/>
                          <w:szCs w:val="18"/>
                        </w:rPr>
                        <w:br/>
                      </w:r>
                      <w:r>
                        <w:rPr>
                          <w:sz w:val="18"/>
                          <w:szCs w:val="18"/>
                        </w:rPr>
                        <w:t>zhang.haozhe1@northeastern.edu</w:t>
                      </w:r>
                    </w:p>
                    <w:p w14:paraId="20912AD0" w14:textId="77777777" w:rsidR="00224396" w:rsidRDefault="00224396" w:rsidP="00224396"/>
                  </w:txbxContent>
                </v:textbox>
              </v:shape>
            </w:pict>
          </mc:Fallback>
        </mc:AlternateContent>
      </w:r>
      <w:r>
        <w:rPr>
          <w:kern w:val="48"/>
          <w:vertAlign w:val="subscript"/>
        </w:rPr>
        <mc:AlternateContent>
          <mc:Choice Requires="wps">
            <w:drawing>
              <wp:anchor distT="0" distB="0" distL="114300" distR="114300" simplePos="0" relativeHeight="251668480" behindDoc="0" locked="0" layoutInCell="1" allowOverlap="1" wp14:anchorId="2A24DE0E" wp14:editId="54C5A986">
                <wp:simplePos x="0" y="0"/>
                <wp:positionH relativeFrom="column">
                  <wp:posOffset>-226753</wp:posOffset>
                </wp:positionH>
                <wp:positionV relativeFrom="paragraph">
                  <wp:posOffset>795655</wp:posOffset>
                </wp:positionV>
                <wp:extent cx="1692275" cy="915670"/>
                <wp:effectExtent l="0" t="0" r="0" b="0"/>
                <wp:wrapNone/>
                <wp:docPr id="329924812" name="Text Box 1"/>
                <wp:cNvGraphicFramePr/>
                <a:graphic xmlns:a="http://schemas.openxmlformats.org/drawingml/2006/main">
                  <a:graphicData uri="http://schemas.microsoft.com/office/word/2010/wordprocessingShape">
                    <wps:wsp>
                      <wps:cNvSpPr txBox="1"/>
                      <wps:spPr>
                        <a:xfrm>
                          <a:off x="0" y="0"/>
                          <a:ext cx="1692275" cy="915670"/>
                        </a:xfrm>
                        <a:prstGeom prst="rect">
                          <a:avLst/>
                        </a:prstGeom>
                        <a:solidFill>
                          <a:schemeClr val="lt1"/>
                        </a:solidFill>
                        <a:ln w="6350">
                          <a:noFill/>
                        </a:ln>
                      </wps:spPr>
                      <wps:txbx>
                        <w:txbxContent>
                          <w:p w14:paraId="30489AEA" w14:textId="754ABDCC" w:rsidR="008115C8" w:rsidRPr="00F847A6" w:rsidRDefault="008115C8" w:rsidP="008115C8">
                            <w:pPr>
                              <w:pStyle w:val="Author"/>
                              <w:spacing w:before="100" w:beforeAutospacing="1"/>
                              <w:rPr>
                                <w:sz w:val="18"/>
                                <w:szCs w:val="18"/>
                              </w:rPr>
                            </w:pPr>
                            <w:r>
                              <w:rPr>
                                <w:sz w:val="18"/>
                                <w:szCs w:val="18"/>
                              </w:rPr>
                              <w:t xml:space="preserve">Meagan Vu </w:t>
                            </w:r>
                            <w:r w:rsidRPr="00F847A6">
                              <w:rPr>
                                <w:sz w:val="18"/>
                                <w:szCs w:val="18"/>
                              </w:rPr>
                              <w:br/>
                            </w:r>
                            <w:r w:rsidR="00EB17C7">
                              <w:rPr>
                                <w:sz w:val="18"/>
                                <w:szCs w:val="18"/>
                              </w:rPr>
                              <w:t>School</w:t>
                            </w:r>
                            <w:r w:rsidR="00224396">
                              <w:rPr>
                                <w:sz w:val="18"/>
                                <w:szCs w:val="18"/>
                              </w:rPr>
                              <w:t xml:space="preserve"> of Engineering</w:t>
                            </w:r>
                            <w:r w:rsidRPr="00F847A6">
                              <w:rPr>
                                <w:sz w:val="18"/>
                                <w:szCs w:val="18"/>
                              </w:rPr>
                              <w:br/>
                            </w:r>
                            <w:r>
                              <w:rPr>
                                <w:sz w:val="18"/>
                                <w:szCs w:val="18"/>
                              </w:rPr>
                              <w:t>Santa Clara University</w:t>
                            </w:r>
                            <w:r w:rsidRPr="00F847A6">
                              <w:rPr>
                                <w:i/>
                                <w:sz w:val="18"/>
                                <w:szCs w:val="18"/>
                              </w:rPr>
                              <w:br/>
                            </w:r>
                            <w:r w:rsidR="00AD1B28">
                              <w:rPr>
                                <w:sz w:val="18"/>
                                <w:szCs w:val="18"/>
                              </w:rPr>
                              <w:t>Santa Clara</w:t>
                            </w:r>
                            <w:r>
                              <w:rPr>
                                <w:sz w:val="18"/>
                                <w:szCs w:val="18"/>
                              </w:rPr>
                              <w:t>, CA</w:t>
                            </w:r>
                            <w:r w:rsidRPr="00F847A6">
                              <w:rPr>
                                <w:sz w:val="18"/>
                                <w:szCs w:val="18"/>
                              </w:rPr>
                              <w:br/>
                            </w:r>
                            <w:r>
                              <w:rPr>
                                <w:sz w:val="18"/>
                                <w:szCs w:val="18"/>
                              </w:rPr>
                              <w:t>mavu@scu.edu</w:t>
                            </w:r>
                          </w:p>
                          <w:p w14:paraId="4BEFBF13" w14:textId="77777777" w:rsidR="008115C8" w:rsidRDefault="008115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4DE0E" id="_x0000_s1027" type="#_x0000_t202" style="position:absolute;left:0;text-align:left;margin-left:-17.85pt;margin-top:62.65pt;width:133.25pt;height:7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" fillcolor="white [3201]" stroked="f" strokeweight=".5pt">
                <v:textbox>
                  <w:txbxContent>
                    <w:p w14:paraId="30489AEA" w14:textId="754ABDCC" w:rsidR="008115C8" w:rsidRPr="00F847A6" w:rsidRDefault="008115C8" w:rsidP="008115C8">
                      <w:pPr>
                        <w:pStyle w:val="Author"/>
                        <w:spacing w:before="100" w:beforeAutospacing="1"/>
                        <w:rPr>
                          <w:sz w:val="18"/>
                          <w:szCs w:val="18"/>
                        </w:rPr>
                      </w:pPr>
                      <w:r>
                        <w:rPr>
                          <w:sz w:val="18"/>
                          <w:szCs w:val="18"/>
                        </w:rPr>
                        <w:t xml:space="preserve">Meagan Vu </w:t>
                      </w:r>
                      <w:r w:rsidRPr="00F847A6">
                        <w:rPr>
                          <w:sz w:val="18"/>
                          <w:szCs w:val="18"/>
                        </w:rPr>
                        <w:br/>
                      </w:r>
                      <w:r w:rsidR="00EB17C7">
                        <w:rPr>
                          <w:sz w:val="18"/>
                          <w:szCs w:val="18"/>
                        </w:rPr>
                        <w:t>School</w:t>
                      </w:r>
                      <w:r w:rsidR="00224396">
                        <w:rPr>
                          <w:sz w:val="18"/>
                          <w:szCs w:val="18"/>
                        </w:rPr>
                        <w:t xml:space="preserve"> of Engineering</w:t>
                      </w:r>
                      <w:r w:rsidRPr="00F847A6">
                        <w:rPr>
                          <w:sz w:val="18"/>
                          <w:szCs w:val="18"/>
                        </w:rPr>
                        <w:br/>
                      </w:r>
                      <w:r>
                        <w:rPr>
                          <w:sz w:val="18"/>
                          <w:szCs w:val="18"/>
                        </w:rPr>
                        <w:t>Santa Clara University</w:t>
                      </w:r>
                      <w:r w:rsidRPr="00F847A6">
                        <w:rPr>
                          <w:i/>
                          <w:sz w:val="18"/>
                          <w:szCs w:val="18"/>
                        </w:rPr>
                        <w:br/>
                      </w:r>
                      <w:r w:rsidR="00AD1B28">
                        <w:rPr>
                          <w:sz w:val="18"/>
                          <w:szCs w:val="18"/>
                        </w:rPr>
                        <w:t>Santa Clara</w:t>
                      </w:r>
                      <w:r>
                        <w:rPr>
                          <w:sz w:val="18"/>
                          <w:szCs w:val="18"/>
                        </w:rPr>
                        <w:t>, CA</w:t>
                      </w:r>
                      <w:r w:rsidRPr="00F847A6">
                        <w:rPr>
                          <w:sz w:val="18"/>
                          <w:szCs w:val="18"/>
                        </w:rPr>
                        <w:br/>
                      </w:r>
                      <w:r>
                        <w:rPr>
                          <w:sz w:val="18"/>
                          <w:szCs w:val="18"/>
                        </w:rPr>
                        <w:t>mavu@scu.edu</w:t>
                      </w:r>
                    </w:p>
                    <w:p w14:paraId="4BEFBF13" w14:textId="77777777" w:rsidR="008115C8" w:rsidRDefault="008115C8"/>
                  </w:txbxContent>
                </v:textbox>
              </v:shape>
            </w:pict>
          </mc:Fallback>
        </mc:AlternateContent>
      </w:r>
      <w:r w:rsidR="00224396">
        <w:rPr>
          <w:kern w:val="48"/>
          <w:vertAlign w:val="subscript"/>
        </w:rPr>
        <mc:AlternateContent>
          <mc:Choice Requires="wps">
            <w:drawing>
              <wp:anchor distT="0" distB="0" distL="114300" distR="114300" simplePos="0" relativeHeight="251663360" behindDoc="0" locked="0" layoutInCell="1" allowOverlap="1" wp14:anchorId="195867FF" wp14:editId="39FDC3FE">
                <wp:simplePos x="0" y="0"/>
                <wp:positionH relativeFrom="column">
                  <wp:posOffset>3339927</wp:posOffset>
                </wp:positionH>
                <wp:positionV relativeFrom="paragraph">
                  <wp:posOffset>801485</wp:posOffset>
                </wp:positionV>
                <wp:extent cx="1789257" cy="915670"/>
                <wp:effectExtent l="0" t="0" r="1905" b="0"/>
                <wp:wrapNone/>
                <wp:docPr id="114559011" name="Text Box 1"/>
                <wp:cNvGraphicFramePr/>
                <a:graphic xmlns:a="http://schemas.openxmlformats.org/drawingml/2006/main">
                  <a:graphicData uri="http://schemas.microsoft.com/office/word/2010/wordprocessingShape">
                    <wps:wsp>
                      <wps:cNvSpPr txBox="1"/>
                      <wps:spPr>
                        <a:xfrm>
                          <a:off x="0" y="0"/>
                          <a:ext cx="1789257" cy="915670"/>
                        </a:xfrm>
                        <a:prstGeom prst="rect">
                          <a:avLst/>
                        </a:prstGeom>
                        <a:solidFill>
                          <a:schemeClr val="lt1"/>
                        </a:solidFill>
                        <a:ln w="6350">
                          <a:noFill/>
                        </a:ln>
                      </wps:spPr>
                      <wps:txbx>
                        <w:txbxContent>
                          <w:p w14:paraId="1C85F980" w14:textId="0C0D8CED" w:rsidR="00A06080" w:rsidRPr="00A06080" w:rsidRDefault="00A06080" w:rsidP="00A06080">
                            <w:pPr>
                              <w:pStyle w:val="Author"/>
                              <w:spacing w:before="100" w:beforeAutospacing="1"/>
                              <w:rPr>
                                <w:sz w:val="18"/>
                                <w:szCs w:val="18"/>
                              </w:rPr>
                            </w:pPr>
                            <w:r>
                              <w:rPr>
                                <w:sz w:val="18"/>
                                <w:szCs w:val="18"/>
                              </w:rPr>
                              <w:t>Fabio Di Tr</w:t>
                            </w:r>
                            <w:r w:rsidR="000C3680">
                              <w:rPr>
                                <w:sz w:val="18"/>
                                <w:szCs w:val="18"/>
                              </w:rPr>
                              <w:t>oia</w:t>
                            </w:r>
                            <w:r>
                              <w:rPr>
                                <w:sz w:val="18"/>
                                <w:szCs w:val="18"/>
                              </w:rPr>
                              <w:t xml:space="preserve"> </w:t>
                            </w:r>
                            <w:r w:rsidRPr="00F847A6">
                              <w:rPr>
                                <w:sz w:val="18"/>
                                <w:szCs w:val="18"/>
                              </w:rPr>
                              <w:br/>
                            </w:r>
                            <w:r w:rsidR="00224396">
                              <w:rPr>
                                <w:sz w:val="18"/>
                                <w:szCs w:val="18"/>
                              </w:rPr>
                              <w:t>Department of Computer Science</w:t>
                            </w:r>
                            <w:r w:rsidRPr="00F847A6">
                              <w:rPr>
                                <w:sz w:val="18"/>
                                <w:szCs w:val="18"/>
                              </w:rPr>
                              <w:br/>
                            </w:r>
                            <w:r>
                              <w:rPr>
                                <w:sz w:val="18"/>
                                <w:szCs w:val="18"/>
                              </w:rPr>
                              <w:t xml:space="preserve">San Jose </w:t>
                            </w:r>
                            <w:r w:rsidR="00EB17C7">
                              <w:rPr>
                                <w:sz w:val="18"/>
                                <w:szCs w:val="18"/>
                              </w:rPr>
                              <w:t xml:space="preserve">State </w:t>
                            </w:r>
                            <w:r>
                              <w:rPr>
                                <w:sz w:val="18"/>
                                <w:szCs w:val="18"/>
                              </w:rPr>
                              <w:t>University</w:t>
                            </w:r>
                            <w:r w:rsidRPr="00F847A6">
                              <w:rPr>
                                <w:i/>
                                <w:sz w:val="18"/>
                                <w:szCs w:val="18"/>
                              </w:rPr>
                              <w:br/>
                            </w:r>
                            <w:r>
                              <w:rPr>
                                <w:sz w:val="18"/>
                                <w:szCs w:val="18"/>
                              </w:rPr>
                              <w:t>San Jose, CA</w:t>
                            </w:r>
                            <w:r w:rsidRPr="00F847A6">
                              <w:rPr>
                                <w:sz w:val="18"/>
                                <w:szCs w:val="18"/>
                              </w:rPr>
                              <w:br/>
                            </w:r>
                            <w:r w:rsidR="00823370">
                              <w:rPr>
                                <w:sz w:val="18"/>
                                <w:szCs w:val="18"/>
                              </w:rPr>
                              <w:t>fabio.ditroia@sjsu.edu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867FF" id="_x0000_s1028" type="#_x0000_t202" style="position:absolute;left:0;text-align:left;margin-left:263pt;margin-top:63.1pt;width:140.9pt;height:7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" fillcolor="white [3201]" stroked="f" strokeweight=".5pt">
                <v:textbox>
                  <w:txbxContent>
                    <w:p w14:paraId="1C85F980" w14:textId="0C0D8CED" w:rsidR="00A06080" w:rsidRPr="00A06080" w:rsidRDefault="00A06080" w:rsidP="00A06080">
                      <w:pPr>
                        <w:pStyle w:val="Author"/>
                        <w:spacing w:before="100" w:beforeAutospacing="1"/>
                        <w:rPr>
                          <w:sz w:val="18"/>
                          <w:szCs w:val="18"/>
                        </w:rPr>
                      </w:pPr>
                      <w:r>
                        <w:rPr>
                          <w:sz w:val="18"/>
                          <w:szCs w:val="18"/>
                        </w:rPr>
                        <w:t>Fabio Di Tr</w:t>
                      </w:r>
                      <w:r w:rsidR="000C3680">
                        <w:rPr>
                          <w:sz w:val="18"/>
                          <w:szCs w:val="18"/>
                        </w:rPr>
                        <w:t>oia</w:t>
                      </w:r>
                      <w:r>
                        <w:rPr>
                          <w:sz w:val="18"/>
                          <w:szCs w:val="18"/>
                        </w:rPr>
                        <w:t xml:space="preserve"> </w:t>
                      </w:r>
                      <w:r w:rsidRPr="00F847A6">
                        <w:rPr>
                          <w:sz w:val="18"/>
                          <w:szCs w:val="18"/>
                        </w:rPr>
                        <w:br/>
                      </w:r>
                      <w:r w:rsidR="00224396">
                        <w:rPr>
                          <w:sz w:val="18"/>
                          <w:szCs w:val="18"/>
                        </w:rPr>
                        <w:t>Department of Computer Science</w:t>
                      </w:r>
                      <w:r w:rsidRPr="00F847A6">
                        <w:rPr>
                          <w:sz w:val="18"/>
                          <w:szCs w:val="18"/>
                        </w:rPr>
                        <w:br/>
                      </w:r>
                      <w:r>
                        <w:rPr>
                          <w:sz w:val="18"/>
                          <w:szCs w:val="18"/>
                        </w:rPr>
                        <w:t xml:space="preserve">San Jose </w:t>
                      </w:r>
                      <w:r w:rsidR="00EB17C7">
                        <w:rPr>
                          <w:sz w:val="18"/>
                          <w:szCs w:val="18"/>
                        </w:rPr>
                        <w:t xml:space="preserve">State </w:t>
                      </w:r>
                      <w:r>
                        <w:rPr>
                          <w:sz w:val="18"/>
                          <w:szCs w:val="18"/>
                        </w:rPr>
                        <w:t>University</w:t>
                      </w:r>
                      <w:r w:rsidRPr="00F847A6">
                        <w:rPr>
                          <w:i/>
                          <w:sz w:val="18"/>
                          <w:szCs w:val="18"/>
                        </w:rPr>
                        <w:br/>
                      </w:r>
                      <w:r>
                        <w:rPr>
                          <w:sz w:val="18"/>
                          <w:szCs w:val="18"/>
                        </w:rPr>
                        <w:t>San Jose, CA</w:t>
                      </w:r>
                      <w:r w:rsidRPr="00F847A6">
                        <w:rPr>
                          <w:sz w:val="18"/>
                          <w:szCs w:val="18"/>
                        </w:rPr>
                        <w:br/>
                      </w:r>
                      <w:r w:rsidR="00823370">
                        <w:rPr>
                          <w:sz w:val="18"/>
                          <w:szCs w:val="18"/>
                        </w:rPr>
                        <w:t>fabio.ditroia@sjsu.edu</w:t>
                      </w:r>
                    </w:p>
                  </w:txbxContent>
                </v:textbox>
              </v:shape>
            </w:pict>
          </mc:Fallback>
        </mc:AlternateContent>
      </w:r>
      <w:r w:rsidR="00224396">
        <w:rPr>
          <w:kern w:val="48"/>
          <w:vertAlign w:val="subscript"/>
        </w:rPr>
        <mc:AlternateContent>
          <mc:Choice Requires="wps">
            <w:drawing>
              <wp:anchor distT="0" distB="0" distL="114300" distR="114300" simplePos="0" relativeHeight="251667456" behindDoc="0" locked="0" layoutInCell="1" allowOverlap="1" wp14:anchorId="6416AE89" wp14:editId="2CE8A9AF">
                <wp:simplePos x="0" y="0"/>
                <wp:positionH relativeFrom="column">
                  <wp:posOffset>5007841</wp:posOffset>
                </wp:positionH>
                <wp:positionV relativeFrom="paragraph">
                  <wp:posOffset>802928</wp:posOffset>
                </wp:positionV>
                <wp:extent cx="1692275" cy="915670"/>
                <wp:effectExtent l="0" t="0" r="0" b="0"/>
                <wp:wrapNone/>
                <wp:docPr id="91083069" name="Text Box 1"/>
                <wp:cNvGraphicFramePr/>
                <a:graphic xmlns:a="http://schemas.openxmlformats.org/drawingml/2006/main">
                  <a:graphicData uri="http://schemas.microsoft.com/office/word/2010/wordprocessingShape">
                    <wps:wsp>
                      <wps:cNvSpPr txBox="1"/>
                      <wps:spPr>
                        <a:xfrm>
                          <a:off x="0" y="0"/>
                          <a:ext cx="1692275" cy="915670"/>
                        </a:xfrm>
                        <a:prstGeom prst="rect">
                          <a:avLst/>
                        </a:prstGeom>
                        <a:solidFill>
                          <a:schemeClr val="lt1"/>
                        </a:solidFill>
                        <a:ln w="6350">
                          <a:noFill/>
                        </a:ln>
                      </wps:spPr>
                      <wps:txbx>
                        <w:txbxContent>
                          <w:p w14:paraId="0F93D46A" w14:textId="3BFB2D1E" w:rsidR="002617B8" w:rsidRPr="00F847A6" w:rsidRDefault="002617B8" w:rsidP="002617B8">
                            <w:pPr>
                              <w:pStyle w:val="Author"/>
                              <w:spacing w:before="100" w:beforeAutospacing="1"/>
                              <w:rPr>
                                <w:sz w:val="18"/>
                                <w:szCs w:val="18"/>
                              </w:rPr>
                            </w:pPr>
                            <w:r>
                              <w:rPr>
                                <w:sz w:val="18"/>
                                <w:szCs w:val="18"/>
                              </w:rPr>
                              <w:t xml:space="preserve">Younghee Park </w:t>
                            </w:r>
                            <w:r w:rsidRPr="00F847A6">
                              <w:rPr>
                                <w:sz w:val="18"/>
                                <w:szCs w:val="18"/>
                              </w:rPr>
                              <w:br/>
                            </w:r>
                            <w:r w:rsidR="00224396">
                              <w:rPr>
                                <w:sz w:val="18"/>
                                <w:szCs w:val="18"/>
                              </w:rPr>
                              <w:t>College of Engineering</w:t>
                            </w:r>
                            <w:r w:rsidRPr="00F847A6">
                              <w:rPr>
                                <w:sz w:val="18"/>
                                <w:szCs w:val="18"/>
                              </w:rPr>
                              <w:br/>
                            </w:r>
                            <w:r>
                              <w:rPr>
                                <w:sz w:val="18"/>
                                <w:szCs w:val="18"/>
                              </w:rPr>
                              <w:t>San Jose State University</w:t>
                            </w:r>
                            <w:r w:rsidRPr="00F847A6">
                              <w:rPr>
                                <w:i/>
                                <w:sz w:val="18"/>
                                <w:szCs w:val="18"/>
                              </w:rPr>
                              <w:br/>
                            </w:r>
                            <w:r>
                              <w:rPr>
                                <w:sz w:val="18"/>
                                <w:szCs w:val="18"/>
                              </w:rPr>
                              <w:t>San Jose, CA</w:t>
                            </w:r>
                            <w:r w:rsidRPr="00F847A6">
                              <w:rPr>
                                <w:sz w:val="18"/>
                                <w:szCs w:val="18"/>
                              </w:rPr>
                              <w:br/>
                            </w:r>
                            <w:r>
                              <w:rPr>
                                <w:sz w:val="18"/>
                                <w:szCs w:val="18"/>
                              </w:rPr>
                              <w:t>younghee.park@sjsu.edu</w:t>
                            </w:r>
                          </w:p>
                          <w:p w14:paraId="35489A5C" w14:textId="77777777" w:rsidR="002617B8" w:rsidRDefault="002617B8" w:rsidP="002617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6AE89" id="_x0000_s1029" type="#_x0000_t202" style="position:absolute;left:0;text-align:left;margin-left:394.3pt;margin-top:63.2pt;width:133.25pt;height:7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" fillcolor="white [3201]" stroked="f" strokeweight=".5pt">
                <v:textbox>
                  <w:txbxContent>
                    <w:p w14:paraId="0F93D46A" w14:textId="3BFB2D1E" w:rsidR="002617B8" w:rsidRPr="00F847A6" w:rsidRDefault="002617B8" w:rsidP="002617B8">
                      <w:pPr>
                        <w:pStyle w:val="Author"/>
                        <w:spacing w:before="100" w:beforeAutospacing="1"/>
                        <w:rPr>
                          <w:sz w:val="18"/>
                          <w:szCs w:val="18"/>
                        </w:rPr>
                      </w:pPr>
                      <w:r>
                        <w:rPr>
                          <w:sz w:val="18"/>
                          <w:szCs w:val="18"/>
                        </w:rPr>
                        <w:t xml:space="preserve">Younghee Park </w:t>
                      </w:r>
                      <w:r w:rsidRPr="00F847A6">
                        <w:rPr>
                          <w:sz w:val="18"/>
                          <w:szCs w:val="18"/>
                        </w:rPr>
                        <w:br/>
                      </w:r>
                      <w:r w:rsidR="00224396">
                        <w:rPr>
                          <w:sz w:val="18"/>
                          <w:szCs w:val="18"/>
                        </w:rPr>
                        <w:t>College of Engineering</w:t>
                      </w:r>
                      <w:r w:rsidRPr="00F847A6">
                        <w:rPr>
                          <w:sz w:val="18"/>
                          <w:szCs w:val="18"/>
                        </w:rPr>
                        <w:br/>
                      </w:r>
                      <w:r>
                        <w:rPr>
                          <w:sz w:val="18"/>
                          <w:szCs w:val="18"/>
                        </w:rPr>
                        <w:t>San Jose State University</w:t>
                      </w:r>
                      <w:r w:rsidRPr="00F847A6">
                        <w:rPr>
                          <w:i/>
                          <w:sz w:val="18"/>
                          <w:szCs w:val="18"/>
                        </w:rPr>
                        <w:br/>
                      </w:r>
                      <w:r>
                        <w:rPr>
                          <w:sz w:val="18"/>
                          <w:szCs w:val="18"/>
                        </w:rPr>
                        <w:t>San Jose, CA</w:t>
                      </w:r>
                      <w:r w:rsidRPr="00F847A6">
                        <w:rPr>
                          <w:sz w:val="18"/>
                          <w:szCs w:val="18"/>
                        </w:rPr>
                        <w:br/>
                      </w:r>
                      <w:r>
                        <w:rPr>
                          <w:sz w:val="18"/>
                          <w:szCs w:val="18"/>
                        </w:rPr>
                        <w:t>younghee.park@sjsu.edu</w:t>
                      </w:r>
                    </w:p>
                    <w:p w14:paraId="35489A5C" w14:textId="77777777" w:rsidR="002617B8" w:rsidRDefault="002617B8" w:rsidP="002617B8"/>
                  </w:txbxContent>
                </v:textbox>
              </v:shape>
            </w:pict>
          </mc:Fallback>
        </mc:AlternateContent>
      </w:r>
      <w:r w:rsidR="00062928">
        <w:rPr>
          <w:kern w:val="48"/>
          <w:vertAlign w:val="subscript"/>
        </w:rPr>
        <w:softHyphen/>
      </w:r>
      <w:r w:rsidR="00062928">
        <w:rPr>
          <w:kern w:val="48"/>
          <w:vertAlign w:val="subscript"/>
        </w:rPr>
        <w:softHyphen/>
      </w:r>
      <w:r w:rsidR="00113EE7">
        <w:rPr>
          <w:kern w:val="48"/>
        </w:rPr>
        <w:t>Detecting Twitter bots using Unsupervised Machine Learning and Natural La</w:t>
      </w:r>
      <w:r w:rsidR="00062928">
        <w:rPr>
          <w:kern w:val="48"/>
        </w:rPr>
        <w:softHyphen/>
      </w:r>
      <w:r w:rsidR="00062928">
        <w:rPr>
          <w:kern w:val="48"/>
        </w:rPr>
        <w:softHyphen/>
      </w:r>
      <w:r w:rsidR="00113EE7">
        <w:rPr>
          <w:kern w:val="48"/>
        </w:rPr>
        <w:t>nguage Processing</w:t>
      </w:r>
    </w:p>
    <w:p w14:paraId="1ADDB60D" w14:textId="77777777" w:rsidR="00D7522C" w:rsidRPr="00CA4392" w:rsidRDefault="00D7522C" w:rsidP="00113EE7">
      <w:pPr>
        <w:pStyle w:val="Author"/>
        <w:spacing w:before="100" w:beforeAutospacing="1" w:after="100" w:afterAutospacing="1" w:line="120" w:lineRule="auto"/>
        <w:jc w:val="both"/>
        <w:rPr>
          <w:sz w:val="16"/>
          <w:szCs w:val="16"/>
        </w:rPr>
        <w:sectPr w:rsidR="00D7522C" w:rsidRPr="00CA4392" w:rsidSect="003B4E04">
          <w:headerReference w:type="even" r:id="rId8"/>
          <w:head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3F7EF432" w14:textId="4A0CBAA8" w:rsidR="001A3B3D" w:rsidRPr="00F847A6" w:rsidRDefault="00BD670B" w:rsidP="00CB1E90">
      <w:pPr>
        <w:pStyle w:val="Author"/>
        <w:spacing w:before="100" w:beforeAutospacing="1"/>
        <w:rPr>
          <w:sz w:val="18"/>
          <w:szCs w:val="18"/>
        </w:rPr>
      </w:pPr>
      <w:bookmarkStart w:id="0" w:name="_Hlk140830059"/>
      <w:bookmarkEnd w:id="0"/>
      <w:r>
        <w:rPr>
          <w:sz w:val="18"/>
          <w:szCs w:val="18"/>
        </w:rPr>
        <w:br w:type="column"/>
      </w:r>
    </w:p>
    <w:p w14:paraId="558FD3F8" w14:textId="77777777" w:rsidR="009F1D79" w:rsidRDefault="009F1D79"/>
    <w:p w14:paraId="317050C9" w14:textId="77777777" w:rsidR="008115C8" w:rsidRDefault="008115C8"/>
    <w:p w14:paraId="42358701" w14:textId="77777777" w:rsidR="008115C8" w:rsidRDefault="008115C8"/>
    <w:p w14:paraId="1887E428" w14:textId="77777777" w:rsidR="008115C8" w:rsidRDefault="008115C8"/>
    <w:p w14:paraId="17B43FA4" w14:textId="77777777" w:rsidR="008115C8" w:rsidRDefault="008115C8">
      <w:pPr>
        <w:sectPr w:rsidR="008115C8" w:rsidSect="003B4E04">
          <w:type w:val="continuous"/>
          <w:pgSz w:w="11906" w:h="16838" w:code="9"/>
          <w:pgMar w:top="450" w:right="893" w:bottom="1440" w:left="893" w:header="720" w:footer="720" w:gutter="0"/>
          <w:cols w:num="3" w:space="720"/>
          <w:docGrid w:linePitch="360"/>
        </w:sectPr>
      </w:pPr>
    </w:p>
    <w:p w14:paraId="78FA36F0" w14:textId="5F75EA6C" w:rsidR="009303D9" w:rsidRPr="009F6165" w:rsidRDefault="009303D9">
      <w:pPr>
        <w:rPr>
          <w:sz w:val="18"/>
          <w:szCs w:val="18"/>
        </w:rPr>
        <w:sectPr w:rsidR="009303D9" w:rsidRPr="009F6165" w:rsidSect="003B4E04">
          <w:type w:val="continuous"/>
          <w:pgSz w:w="11906" w:h="16838" w:code="9"/>
          <w:pgMar w:top="450" w:right="893" w:bottom="1440" w:left="893" w:header="720" w:footer="720" w:gutter="0"/>
          <w:cols w:num="3" w:space="720"/>
          <w:docGrid w:linePitch="360"/>
        </w:sectPr>
      </w:pPr>
    </w:p>
    <w:p w14:paraId="61A9E553" w14:textId="616C5F91" w:rsidR="00A403F8" w:rsidRDefault="00A403F8" w:rsidP="00A403F8">
      <w:pPr>
        <w:pStyle w:val="NormalWeb"/>
        <w:spacing w:before="0" w:beforeAutospacing="0" w:after="120" w:afterAutospacing="0"/>
      </w:pPr>
      <w:r>
        <w:rPr>
          <w:rFonts w:ascii="TimesNewRomanPS" w:hAnsi="TimesNewRomanPS"/>
          <w:b/>
          <w:bCs/>
          <w:i/>
          <w:iCs/>
          <w:sz w:val="18"/>
          <w:szCs w:val="18"/>
        </w:rPr>
        <w:t>Abstract</w:t>
      </w:r>
      <w:r>
        <w:rPr>
          <w:rFonts w:ascii="TimesNewRomanPS" w:hAnsi="TimesNewRomanPS"/>
          <w:b/>
          <w:bCs/>
          <w:sz w:val="18"/>
          <w:szCs w:val="18"/>
        </w:rPr>
        <w:t xml:space="preserve">— </w:t>
      </w:r>
      <w:r w:rsidR="00B10B08" w:rsidRPr="00B10B08">
        <w:rPr>
          <w:b/>
          <w:bCs/>
          <w:color w:val="000000"/>
          <w:sz w:val="18"/>
          <w:szCs w:val="18"/>
        </w:rPr>
        <w:t xml:space="preserve">The proliferation of bots on social media platforms has experienced an exponential growth in recent years. Although supervised learning methods have demonstrated effectiveness in controlled environments, their real-life applicability remains questionable due to inconsistent results. In this research, we propose a novel approach to detect computer-generated tweets using unsupervised machine learning techniques, specifically OCSVM and K-Means. Prior to applying these methods, the tweets are preprocessed through natural language processing techniques, including </w:t>
      </w:r>
      <w:proofErr w:type="spellStart"/>
      <w:r w:rsidR="00B10B08" w:rsidRPr="00B10B08">
        <w:rPr>
          <w:b/>
          <w:bCs/>
          <w:color w:val="000000"/>
          <w:sz w:val="18"/>
          <w:szCs w:val="18"/>
        </w:rPr>
        <w:t>DistilBERT</w:t>
      </w:r>
      <w:proofErr w:type="spellEnd"/>
      <w:r w:rsidR="00B10B08" w:rsidRPr="00B10B08">
        <w:rPr>
          <w:b/>
          <w:bCs/>
          <w:color w:val="000000"/>
          <w:sz w:val="18"/>
          <w:szCs w:val="18"/>
        </w:rPr>
        <w:t>. The primary advantage of employing unsupervised learning is its applicability to real-life scenarios where labeled data is scarce. Through extensive evaluations on publicly available datasets, namely cresci-2015 and cresci-2017, we assess the reliability and efficacy of our proposed models in identifying computer-generated tweets. By leveraging unsupervised techniques, this study aims to improve the robustness of bot detection in real-world social media environments, where accurate labeling is often limited</w:t>
      </w:r>
      <w:r w:rsidR="00B10B08">
        <w:rPr>
          <w:b/>
          <w:bCs/>
          <w:color w:val="000000"/>
          <w:sz w:val="18"/>
          <w:szCs w:val="18"/>
        </w:rPr>
        <w:t>.</w:t>
      </w:r>
    </w:p>
    <w:p w14:paraId="375964B2" w14:textId="6FBB55C8" w:rsidR="00E70886" w:rsidRPr="00E70886" w:rsidRDefault="00E70886" w:rsidP="00A403F8">
      <w:pPr>
        <w:pStyle w:val="Abstract"/>
        <w:spacing w:after="120"/>
        <w:ind w:firstLine="0"/>
        <w:rPr>
          <w:i/>
          <w:iCs/>
        </w:rPr>
      </w:pPr>
      <w:r w:rsidRPr="00E70886">
        <w:rPr>
          <w:i/>
          <w:iCs/>
        </w:rPr>
        <w:t>Keywords: Unsupervised</w:t>
      </w:r>
      <w:r w:rsidR="0016768A">
        <w:rPr>
          <w:i/>
          <w:iCs/>
        </w:rPr>
        <w:t xml:space="preserve"> </w:t>
      </w:r>
      <w:r w:rsidR="008921EC">
        <w:rPr>
          <w:i/>
          <w:iCs/>
        </w:rPr>
        <w:t xml:space="preserve">– Autoencoder </w:t>
      </w:r>
      <w:r w:rsidRPr="00E70886">
        <w:rPr>
          <w:i/>
          <w:iCs/>
        </w:rPr>
        <w:t>– Natural Language Processing – BERT – Twitter Social Bots</w:t>
      </w:r>
    </w:p>
    <w:p w14:paraId="2CC0A07E" w14:textId="4E85044D" w:rsidR="009303D9" w:rsidRPr="009E4EE8" w:rsidRDefault="003445C9" w:rsidP="00A403F8">
      <w:pPr>
        <w:pStyle w:val="Heading1"/>
        <w:numPr>
          <w:ilvl w:val="0"/>
          <w:numId w:val="0"/>
        </w:numPr>
        <w:spacing w:before="0" w:after="120"/>
        <w:rPr>
          <w:sz w:val="20"/>
          <w:szCs w:val="20"/>
        </w:rPr>
      </w:pPr>
      <w:r w:rsidRPr="009E4EE8">
        <w:rPr>
          <w:sz w:val="20"/>
          <w:szCs w:val="20"/>
        </w:rPr>
        <w:t xml:space="preserve">1. </w:t>
      </w:r>
      <w:r w:rsidR="009303D9" w:rsidRPr="009E4EE8">
        <w:rPr>
          <w:sz w:val="20"/>
          <w:szCs w:val="20"/>
        </w:rPr>
        <w:t>Introduction</w:t>
      </w:r>
    </w:p>
    <w:p w14:paraId="3280DB03" w14:textId="14ECE5C5" w:rsidR="00ED1726" w:rsidRDefault="00A403F8" w:rsidP="00453CF8">
      <w:pPr>
        <w:pStyle w:val="NormalWeb"/>
        <w:spacing w:before="0" w:beforeAutospacing="0" w:after="120" w:afterAutospacing="0"/>
        <w:jc w:val="both"/>
        <w:rPr>
          <w:rFonts w:ascii="TimesNewRomanPSMT" w:hAnsi="TimesNewRomanPSMT"/>
          <w:sz w:val="20"/>
          <w:szCs w:val="20"/>
        </w:rPr>
      </w:pPr>
      <w:r>
        <w:rPr>
          <w:rFonts w:ascii="TimesNewRomanPSMT" w:hAnsi="TimesNewRomanPSMT"/>
          <w:sz w:val="20"/>
          <w:szCs w:val="20"/>
        </w:rPr>
        <w:t>Social Media platforms allow people from across the globe to connect, share their ideas, and interact with one another with ease. Unfortunately, this also means that people with malicious intent have access to these platforms to push their ideals, promote political agendas, and disrupt the peace in online communities [5]</w:t>
      </w:r>
      <w:r w:rsidR="00EB17C7">
        <w:rPr>
          <w:rFonts w:ascii="TimesNewRomanPSMT" w:hAnsi="TimesNewRomanPSMT"/>
          <w:sz w:val="20"/>
          <w:szCs w:val="20"/>
        </w:rPr>
        <w:t xml:space="preserve"> </w:t>
      </w:r>
      <w:r>
        <w:rPr>
          <w:rFonts w:ascii="TimesNewRomanPSMT" w:hAnsi="TimesNewRomanPSMT"/>
          <w:sz w:val="20"/>
          <w:szCs w:val="20"/>
        </w:rPr>
        <w:t xml:space="preserve">[6]. People tend to implement the use of computer automated profiles, bots, </w:t>
      </w:r>
      <w:r w:rsidR="009A2D7F">
        <w:rPr>
          <w:rFonts w:ascii="TimesNewRomanPSMT" w:hAnsi="TimesNewRomanPSMT"/>
          <w:sz w:val="20"/>
          <w:szCs w:val="20"/>
        </w:rPr>
        <w:t>for</w:t>
      </w:r>
      <w:r>
        <w:rPr>
          <w:rFonts w:ascii="TimesNewRomanPSMT" w:hAnsi="TimesNewRomanPSMT"/>
          <w:sz w:val="20"/>
          <w:szCs w:val="20"/>
        </w:rPr>
        <w:t xml:space="preserve"> their personal gains. </w:t>
      </w:r>
    </w:p>
    <w:p w14:paraId="73873FC7" w14:textId="7A3E9A83" w:rsidR="00ED1726" w:rsidRDefault="00ED1726" w:rsidP="00453CF8">
      <w:pPr>
        <w:pStyle w:val="NormalWeb"/>
        <w:spacing w:before="0" w:beforeAutospacing="0" w:after="120" w:afterAutospacing="0"/>
        <w:jc w:val="both"/>
        <w:rPr>
          <w:rFonts w:ascii="TimesNewRomanPSMT" w:hAnsi="TimesNewRomanPSMT"/>
          <w:sz w:val="20"/>
          <w:szCs w:val="20"/>
        </w:rPr>
      </w:pPr>
      <w:r>
        <w:rPr>
          <w:rFonts w:ascii="TimesNewRomanPSMT" w:hAnsi="TimesNewRomanPSMT"/>
          <w:sz w:val="20"/>
          <w:szCs w:val="20"/>
        </w:rPr>
        <w:t xml:space="preserve">     </w:t>
      </w:r>
      <w:r w:rsidR="00A403F8">
        <w:rPr>
          <w:rFonts w:ascii="TimesNewRomanPSMT" w:hAnsi="TimesNewRomanPSMT"/>
          <w:sz w:val="20"/>
          <w:szCs w:val="20"/>
        </w:rPr>
        <w:t>Bots are computer automated accounts that do not require human intervention. Bots</w:t>
      </w:r>
      <w:r w:rsidR="009A2D7F">
        <w:rPr>
          <w:rFonts w:ascii="TimesNewRomanPSMT" w:hAnsi="TimesNewRomanPSMT"/>
          <w:sz w:val="20"/>
          <w:szCs w:val="20"/>
        </w:rPr>
        <w:t xml:space="preserve"> </w:t>
      </w:r>
      <w:r w:rsidR="00A403F8">
        <w:rPr>
          <w:rFonts w:ascii="TimesNewRomanPSMT" w:hAnsi="TimesNewRomanPSMT"/>
          <w:sz w:val="20"/>
          <w:szCs w:val="20"/>
        </w:rPr>
        <w:t xml:space="preserve">attempt to emulate human behavior, like speech and interaction patterns [20]. Online social networks, like Twitter, have the influence that spans across the globe. As of July 2023, Twitter has reported to have 353.9 million users [18], and twitter reports that 5% of these accounts are controlled by bots [19]. However, based on [19] findings, the content that these bots produce are anywhere between 20.8% and 29.2% of all tweets posted on the platform. Bots have the </w:t>
      </w:r>
      <w:r w:rsidR="008D7C6F">
        <w:rPr>
          <w:rFonts w:ascii="TimesNewRomanPSMT" w:hAnsi="TimesNewRomanPSMT"/>
          <w:sz w:val="20"/>
          <w:szCs w:val="20"/>
        </w:rPr>
        <w:t>potential</w:t>
      </w:r>
      <w:r w:rsidR="00A403F8">
        <w:rPr>
          <w:rFonts w:ascii="TimesNewRomanPSMT" w:hAnsi="TimesNewRomanPSMT"/>
          <w:sz w:val="20"/>
          <w:szCs w:val="20"/>
        </w:rPr>
        <w:t xml:space="preserve"> </w:t>
      </w:r>
      <w:r w:rsidR="008D7C6F">
        <w:rPr>
          <w:rFonts w:ascii="TimesNewRomanPSMT" w:hAnsi="TimesNewRomanPSMT"/>
          <w:sz w:val="20"/>
          <w:szCs w:val="20"/>
        </w:rPr>
        <w:t>of</w:t>
      </w:r>
      <w:r w:rsidR="00A403F8">
        <w:rPr>
          <w:rFonts w:ascii="TimesNewRomanPSMT" w:hAnsi="TimesNewRomanPSMT"/>
          <w:sz w:val="20"/>
          <w:szCs w:val="20"/>
        </w:rPr>
        <w:t xml:space="preserve"> be</w:t>
      </w:r>
      <w:r w:rsidR="008D7C6F">
        <w:rPr>
          <w:rFonts w:ascii="TimesNewRomanPSMT" w:hAnsi="TimesNewRomanPSMT"/>
          <w:sz w:val="20"/>
          <w:szCs w:val="20"/>
        </w:rPr>
        <w:t>ing</w:t>
      </w:r>
      <w:r w:rsidR="00A403F8">
        <w:rPr>
          <w:rFonts w:ascii="TimesNewRomanPSMT" w:hAnsi="TimesNewRomanPSMT"/>
          <w:sz w:val="20"/>
          <w:szCs w:val="20"/>
        </w:rPr>
        <w:t xml:space="preserve"> harmful to online communities. In the 2010 United States midterm election, it was observed that the use of bots was implemented to chastise the other candidate’s campaign [21]</w:t>
      </w:r>
      <w:r w:rsidR="00C1049A">
        <w:rPr>
          <w:rFonts w:ascii="TimesNewRomanPSMT" w:hAnsi="TimesNewRomanPSMT"/>
          <w:sz w:val="20"/>
          <w:szCs w:val="20"/>
        </w:rPr>
        <w:t>.</w:t>
      </w:r>
      <w:r w:rsidR="00A403F8">
        <w:rPr>
          <w:rFonts w:ascii="TimesNewRomanPSMT" w:hAnsi="TimesNewRomanPSMT"/>
          <w:sz w:val="20"/>
          <w:szCs w:val="20"/>
        </w:rPr>
        <w:t xml:space="preserve"> </w:t>
      </w:r>
    </w:p>
    <w:p w14:paraId="48518D0B" w14:textId="05348CFC" w:rsidR="00A403F8" w:rsidRDefault="00ED1726" w:rsidP="00453CF8">
      <w:pPr>
        <w:pStyle w:val="NormalWeb"/>
        <w:spacing w:before="0" w:beforeAutospacing="0" w:after="120" w:afterAutospacing="0"/>
        <w:jc w:val="both"/>
        <w:rPr>
          <w:rFonts w:ascii="TimesNewRomanPSMT" w:hAnsi="TimesNewRomanPSMT"/>
          <w:sz w:val="20"/>
          <w:szCs w:val="20"/>
        </w:rPr>
      </w:pPr>
      <w:r>
        <w:rPr>
          <w:rFonts w:ascii="TimesNewRomanPSMT" w:hAnsi="TimesNewRomanPSMT"/>
          <w:sz w:val="20"/>
          <w:szCs w:val="20"/>
        </w:rPr>
        <w:t xml:space="preserve">     </w:t>
      </w:r>
      <w:r w:rsidR="00A403F8">
        <w:rPr>
          <w:rFonts w:ascii="TimesNewRomanPSMT" w:hAnsi="TimesNewRomanPSMT"/>
          <w:sz w:val="20"/>
          <w:szCs w:val="20"/>
        </w:rPr>
        <w:t>In this way, Twitter is a prominent target for these attacks; thus, it is necessary to find a way to counter these malicious bot</w:t>
      </w:r>
      <w:r w:rsidR="008D7C6F">
        <w:rPr>
          <w:rFonts w:ascii="TimesNewRomanPSMT" w:hAnsi="TimesNewRomanPSMT"/>
          <w:sz w:val="20"/>
          <w:szCs w:val="20"/>
        </w:rPr>
        <w:t>s</w:t>
      </w:r>
      <w:r w:rsidR="00A403F8">
        <w:rPr>
          <w:rFonts w:ascii="TimesNewRomanPSMT" w:hAnsi="TimesNewRomanPSMT"/>
          <w:sz w:val="20"/>
          <w:szCs w:val="20"/>
        </w:rPr>
        <w:t xml:space="preserve">. In this paper we focus on developing a way to use unsupervised machine learning to distinguish between bots and real users. It is rare for accounts to be provided </w:t>
      </w:r>
      <w:r w:rsidR="00A403F8">
        <w:rPr>
          <w:rFonts w:ascii="TimesNewRomanPSMT" w:hAnsi="TimesNewRomanPSMT"/>
          <w:sz w:val="20"/>
          <w:szCs w:val="20"/>
        </w:rPr>
        <w:t>with accurate labels</w:t>
      </w:r>
      <w:r w:rsidR="008D7C6F">
        <w:rPr>
          <w:rFonts w:ascii="TimesNewRomanPSMT" w:hAnsi="TimesNewRomanPSMT"/>
          <w:sz w:val="20"/>
          <w:szCs w:val="20"/>
        </w:rPr>
        <w:t xml:space="preserve"> or labels at all</w:t>
      </w:r>
      <w:r w:rsidR="00A403F8">
        <w:rPr>
          <w:rFonts w:ascii="TimesNewRomanPSMT" w:hAnsi="TimesNewRomanPSMT"/>
          <w:sz w:val="20"/>
          <w:szCs w:val="20"/>
        </w:rPr>
        <w:t xml:space="preserve">, and when they are, they are usually out of date. Bots are transforming at increasing rates to become indistinguishable from humans. We propose using unsupervised models to detect bot </w:t>
      </w:r>
      <w:proofErr w:type="gramStart"/>
      <w:r w:rsidR="00A403F8">
        <w:rPr>
          <w:rFonts w:ascii="TimesNewRomanPSMT" w:hAnsi="TimesNewRomanPSMT"/>
          <w:sz w:val="20"/>
          <w:szCs w:val="20"/>
        </w:rPr>
        <w:t>in order to</w:t>
      </w:r>
      <w:proofErr w:type="gramEnd"/>
      <w:r w:rsidR="00A403F8">
        <w:rPr>
          <w:rFonts w:ascii="TimesNewRomanPSMT" w:hAnsi="TimesNewRomanPSMT"/>
          <w:sz w:val="20"/>
          <w:szCs w:val="20"/>
        </w:rPr>
        <w:t xml:space="preserve"> get over this cavate. </w:t>
      </w:r>
    </w:p>
    <w:p w14:paraId="6B34F564" w14:textId="23602BE7" w:rsidR="00ED1726" w:rsidRDefault="00453CF8" w:rsidP="009A2D7F">
      <w:pPr>
        <w:pStyle w:val="NormalWeb"/>
        <w:spacing w:before="0" w:beforeAutospacing="0" w:after="120" w:afterAutospacing="0"/>
        <w:jc w:val="both"/>
      </w:pPr>
      <w:r>
        <w:rPr>
          <w:rFonts w:ascii="TimesNewRomanPSMT" w:hAnsi="TimesNewRomanPSMT"/>
          <w:sz w:val="20"/>
          <w:szCs w:val="20"/>
        </w:rPr>
        <w:t xml:space="preserve">     </w:t>
      </w:r>
      <w:r w:rsidR="00ED1726">
        <w:rPr>
          <w:rFonts w:ascii="TimesNewRomanPSMT" w:hAnsi="TimesNewRomanPSMT"/>
          <w:sz w:val="20"/>
          <w:szCs w:val="20"/>
        </w:rPr>
        <w:t xml:space="preserve">In section 2, we discuss other </w:t>
      </w:r>
      <w:r w:rsidR="00084F75">
        <w:rPr>
          <w:rFonts w:ascii="TimesNewRomanPSMT" w:hAnsi="TimesNewRomanPSMT"/>
          <w:sz w:val="20"/>
          <w:szCs w:val="20"/>
        </w:rPr>
        <w:t xml:space="preserve">related papers that </w:t>
      </w:r>
      <w:r w:rsidR="008D7C6F">
        <w:rPr>
          <w:rFonts w:ascii="TimesNewRomanPSMT" w:hAnsi="TimesNewRomanPSMT"/>
          <w:sz w:val="20"/>
          <w:szCs w:val="20"/>
        </w:rPr>
        <w:t>cover</w:t>
      </w:r>
      <w:r w:rsidR="00084F75">
        <w:rPr>
          <w:rFonts w:ascii="TimesNewRomanPSMT" w:hAnsi="TimesNewRomanPSMT"/>
          <w:sz w:val="20"/>
          <w:szCs w:val="20"/>
        </w:rPr>
        <w:t xml:space="preserve"> their methodologies on bot detection. Section 3 explains</w:t>
      </w:r>
      <w:r w:rsidR="008846CF">
        <w:rPr>
          <w:rFonts w:ascii="TimesNewRomanPSMT" w:hAnsi="TimesNewRomanPSMT"/>
          <w:sz w:val="20"/>
          <w:szCs w:val="20"/>
        </w:rPr>
        <w:t xml:space="preserve"> our methodology of our experimentation. We discuss our datasets, how we preprocessed the samples and the parameter used for each unsupervised model. In section 4, we report our results for each model and analyze the outcome. Section 5 covers our plans for future </w:t>
      </w:r>
      <w:r w:rsidR="008D7C6F">
        <w:rPr>
          <w:rFonts w:ascii="TimesNewRomanPSMT" w:hAnsi="TimesNewRomanPSMT"/>
          <w:sz w:val="20"/>
          <w:szCs w:val="20"/>
        </w:rPr>
        <w:t>works</w:t>
      </w:r>
      <w:r w:rsidR="008846CF">
        <w:rPr>
          <w:rFonts w:ascii="TimesNewRomanPSMT" w:hAnsi="TimesNewRomanPSMT"/>
          <w:sz w:val="20"/>
          <w:szCs w:val="20"/>
        </w:rPr>
        <w:t>.</w:t>
      </w:r>
    </w:p>
    <w:p w14:paraId="33DB6142" w14:textId="27F04020" w:rsidR="00062928" w:rsidRPr="00A737AF" w:rsidRDefault="004A222E" w:rsidP="00A403F8">
      <w:pPr>
        <w:pStyle w:val="Heading1"/>
        <w:numPr>
          <w:ilvl w:val="0"/>
          <w:numId w:val="0"/>
        </w:numPr>
        <w:spacing w:before="0" w:after="120"/>
        <w:jc w:val="center"/>
        <w:rPr>
          <w:sz w:val="20"/>
          <w:szCs w:val="20"/>
        </w:rPr>
      </w:pPr>
      <w:r w:rsidRPr="00A737AF">
        <w:rPr>
          <w:sz w:val="20"/>
          <w:szCs w:val="20"/>
        </w:rPr>
        <w:t xml:space="preserve">2. </w:t>
      </w:r>
      <w:r w:rsidR="00F550F5" w:rsidRPr="00A737AF">
        <w:rPr>
          <w:sz w:val="20"/>
          <w:szCs w:val="20"/>
        </w:rPr>
        <w:t>Background</w:t>
      </w:r>
    </w:p>
    <w:p w14:paraId="41B89692" w14:textId="6854B720" w:rsidR="00450343" w:rsidRPr="00A737AF" w:rsidRDefault="00F550F5" w:rsidP="00A403F8">
      <w:pPr>
        <w:pStyle w:val="Heading1"/>
        <w:numPr>
          <w:ilvl w:val="1"/>
          <w:numId w:val="8"/>
        </w:numPr>
        <w:spacing w:before="0" w:after="120"/>
        <w:jc w:val="both"/>
        <w:rPr>
          <w:sz w:val="20"/>
          <w:szCs w:val="20"/>
        </w:rPr>
      </w:pPr>
      <w:r w:rsidRPr="00A737AF">
        <w:rPr>
          <w:sz w:val="20"/>
          <w:szCs w:val="20"/>
        </w:rPr>
        <w:t>Related Work</w:t>
      </w:r>
    </w:p>
    <w:p w14:paraId="06D166BE" w14:textId="08F34260" w:rsidR="00EA50E0" w:rsidRPr="00DE4522" w:rsidRDefault="00DE4522" w:rsidP="00453CF8">
      <w:pPr>
        <w:pStyle w:val="NormalWeb"/>
        <w:spacing w:before="0" w:beforeAutospacing="0" w:after="120" w:afterAutospacing="0"/>
        <w:jc w:val="both"/>
      </w:pPr>
      <w:r>
        <w:rPr>
          <w:rFonts w:ascii="TimesNewRomanPSMT" w:hAnsi="TimesNewRomanPSMT"/>
          <w:sz w:val="20"/>
          <w:szCs w:val="20"/>
        </w:rPr>
        <w:t xml:space="preserve">The topic of bot detection on Online Social Networks has been </w:t>
      </w:r>
      <w:r w:rsidRPr="00DE4522">
        <w:rPr>
          <w:sz w:val="20"/>
          <w:szCs w:val="20"/>
        </w:rPr>
        <w:t>thoroughly</w:t>
      </w:r>
      <w:r>
        <w:rPr>
          <w:rFonts w:ascii="TimesNewRomanPSMT" w:hAnsi="TimesNewRomanPSMT"/>
          <w:sz w:val="20"/>
          <w:szCs w:val="20"/>
        </w:rPr>
        <w:t xml:space="preserve"> reviewed and researched. With the evolution of the bots, many methods </w:t>
      </w:r>
      <w:r w:rsidR="00C1049A">
        <w:rPr>
          <w:rFonts w:ascii="TimesNewRomanPSMT" w:hAnsi="TimesNewRomanPSMT"/>
          <w:sz w:val="20"/>
          <w:szCs w:val="20"/>
        </w:rPr>
        <w:t xml:space="preserve">such as sentiment analysis [23], supervised [22] and unsupervised machine learning [24], and one class classification [25] </w:t>
      </w:r>
      <w:r>
        <w:rPr>
          <w:rFonts w:ascii="TimesNewRomanPSMT" w:hAnsi="TimesNewRomanPSMT"/>
          <w:sz w:val="20"/>
          <w:szCs w:val="20"/>
        </w:rPr>
        <w:t xml:space="preserve">have been implemented </w:t>
      </w:r>
      <w:r w:rsidR="00EB17C7">
        <w:rPr>
          <w:rFonts w:ascii="TimesNewRomanPSMT" w:hAnsi="TimesNewRomanPSMT"/>
          <w:sz w:val="20"/>
          <w:szCs w:val="20"/>
        </w:rPr>
        <w:t>to</w:t>
      </w:r>
      <w:r>
        <w:rPr>
          <w:rFonts w:ascii="TimesNewRomanPSMT" w:hAnsi="TimesNewRomanPSMT"/>
          <w:sz w:val="20"/>
          <w:szCs w:val="20"/>
        </w:rPr>
        <w:t xml:space="preserve"> distinguish them from real users</w:t>
      </w:r>
      <w:r w:rsidR="00C1049A">
        <w:rPr>
          <w:rFonts w:ascii="TimesNewRomanPSMT" w:hAnsi="TimesNewRomanPSMT"/>
          <w:sz w:val="20"/>
          <w:szCs w:val="20"/>
        </w:rPr>
        <w:t>.</w:t>
      </w:r>
    </w:p>
    <w:p w14:paraId="3EACA0CB" w14:textId="775E35AF" w:rsidR="00954960" w:rsidRDefault="00EA50E0" w:rsidP="00A403F8">
      <w:pPr>
        <w:spacing w:after="120"/>
        <w:jc w:val="both"/>
        <w:rPr>
          <w:sz w:val="20"/>
          <w:szCs w:val="20"/>
        </w:rPr>
      </w:pPr>
      <w:r>
        <w:rPr>
          <w:sz w:val="20"/>
          <w:szCs w:val="20"/>
        </w:rPr>
        <w:t xml:space="preserve">     </w:t>
      </w:r>
      <w:proofErr w:type="spellStart"/>
      <w:r>
        <w:rPr>
          <w:sz w:val="20"/>
          <w:szCs w:val="20"/>
        </w:rPr>
        <w:t>Heidari</w:t>
      </w:r>
      <w:proofErr w:type="spellEnd"/>
      <w:r>
        <w:rPr>
          <w:sz w:val="20"/>
          <w:szCs w:val="20"/>
        </w:rPr>
        <w:t xml:space="preserve"> and Jones</w:t>
      </w:r>
      <w:r w:rsidR="00927455">
        <w:rPr>
          <w:sz w:val="20"/>
          <w:szCs w:val="20"/>
        </w:rPr>
        <w:t xml:space="preserve"> [23]</w:t>
      </w:r>
      <w:r>
        <w:rPr>
          <w:sz w:val="20"/>
          <w:szCs w:val="20"/>
        </w:rPr>
        <w:t xml:space="preserve"> proposed </w:t>
      </w:r>
      <w:r w:rsidR="008D7C6F">
        <w:rPr>
          <w:sz w:val="20"/>
          <w:szCs w:val="20"/>
        </w:rPr>
        <w:t xml:space="preserve">a </w:t>
      </w:r>
      <w:r>
        <w:rPr>
          <w:sz w:val="20"/>
          <w:szCs w:val="20"/>
        </w:rPr>
        <w:t>technique that used sentiment analysis and supervised machine learning models to predict the bot status of a Twitter account. They utilized BERT to implement sentiment analysis. Sentiment Analysis is a technique to analyze the emotion of the text sample.</w:t>
      </w:r>
      <w:r w:rsidR="00502818">
        <w:rPr>
          <w:sz w:val="20"/>
          <w:szCs w:val="20"/>
        </w:rPr>
        <w:t xml:space="preserve"> They were able to analyze if the tweets contained content that was positive, negative, or neutral.</w:t>
      </w:r>
      <w:r>
        <w:rPr>
          <w:sz w:val="20"/>
          <w:szCs w:val="20"/>
        </w:rPr>
        <w:t xml:space="preserve"> After they processed the text samples through sentiment analysis, they embedd</w:t>
      </w:r>
      <w:r w:rsidR="008D7C6F">
        <w:rPr>
          <w:sz w:val="20"/>
          <w:szCs w:val="20"/>
        </w:rPr>
        <w:t>ed the samples</w:t>
      </w:r>
      <w:r>
        <w:rPr>
          <w:sz w:val="20"/>
          <w:szCs w:val="20"/>
        </w:rPr>
        <w:t xml:space="preserve"> </w:t>
      </w:r>
      <w:r w:rsidR="008D7C6F">
        <w:rPr>
          <w:sz w:val="20"/>
          <w:szCs w:val="20"/>
        </w:rPr>
        <w:t>using</w:t>
      </w:r>
      <w:r>
        <w:rPr>
          <w:sz w:val="20"/>
          <w:szCs w:val="20"/>
        </w:rPr>
        <w:t xml:space="preserve"> Global Vectors (</w:t>
      </w:r>
      <w:proofErr w:type="spellStart"/>
      <w:r>
        <w:rPr>
          <w:sz w:val="20"/>
          <w:szCs w:val="20"/>
        </w:rPr>
        <w:t>GloVe</w:t>
      </w:r>
      <w:proofErr w:type="spellEnd"/>
      <w:r>
        <w:rPr>
          <w:sz w:val="20"/>
          <w:szCs w:val="20"/>
        </w:rPr>
        <w:t xml:space="preserve">). </w:t>
      </w:r>
      <w:r w:rsidR="00502818">
        <w:rPr>
          <w:sz w:val="20"/>
          <w:szCs w:val="20"/>
        </w:rPr>
        <w:t xml:space="preserve">This converted the text samples into data that the computer can understand. After </w:t>
      </w:r>
      <w:r w:rsidR="008D7C6F">
        <w:rPr>
          <w:sz w:val="20"/>
          <w:szCs w:val="20"/>
        </w:rPr>
        <w:t>preprocessing</w:t>
      </w:r>
      <w:r w:rsidR="00502818">
        <w:rPr>
          <w:sz w:val="20"/>
          <w:szCs w:val="20"/>
        </w:rPr>
        <w:t xml:space="preserve">, </w:t>
      </w:r>
      <w:proofErr w:type="spellStart"/>
      <w:r w:rsidR="00502818">
        <w:rPr>
          <w:sz w:val="20"/>
          <w:szCs w:val="20"/>
        </w:rPr>
        <w:t>Heidari</w:t>
      </w:r>
      <w:proofErr w:type="spellEnd"/>
      <w:r w:rsidR="00502818">
        <w:rPr>
          <w:sz w:val="20"/>
          <w:szCs w:val="20"/>
        </w:rPr>
        <w:t xml:space="preserve"> and Jones ran the dataset into four supervised models, Feed-Forward Neural Network (FFNN), Random Forest, Support Vector Machine (SVM), and Logistic Regression.</w:t>
      </w:r>
    </w:p>
    <w:p w14:paraId="59E3A11D" w14:textId="152206A3" w:rsidR="00502818" w:rsidRDefault="00502818" w:rsidP="00A403F8">
      <w:pPr>
        <w:spacing w:after="120"/>
        <w:jc w:val="both"/>
        <w:rPr>
          <w:color w:val="000000" w:themeColor="text1"/>
          <w:sz w:val="20"/>
          <w:szCs w:val="20"/>
          <w:shd w:val="clear" w:color="auto" w:fill="FFFFFF"/>
        </w:rPr>
      </w:pPr>
      <w:r>
        <w:rPr>
          <w:sz w:val="20"/>
          <w:szCs w:val="20"/>
        </w:rPr>
        <w:t xml:space="preserve">     </w:t>
      </w:r>
      <w:r w:rsidR="008846CF">
        <w:rPr>
          <w:sz w:val="20"/>
          <w:szCs w:val="20"/>
        </w:rPr>
        <w:t xml:space="preserve">In another bot detection study, </w:t>
      </w:r>
      <w:r w:rsidR="00020C09">
        <w:rPr>
          <w:sz w:val="20"/>
          <w:szCs w:val="20"/>
        </w:rPr>
        <w:t>Wu, Teng, and Cao</w:t>
      </w:r>
      <w:r w:rsidR="00927455">
        <w:rPr>
          <w:sz w:val="20"/>
          <w:szCs w:val="20"/>
        </w:rPr>
        <w:t xml:space="preserve"> [24]</w:t>
      </w:r>
      <w:r w:rsidR="00020C09">
        <w:rPr>
          <w:sz w:val="20"/>
          <w:szCs w:val="20"/>
        </w:rPr>
        <w:t xml:space="preserve"> </w:t>
      </w:r>
      <w:r w:rsidR="008D7C6F">
        <w:rPr>
          <w:sz w:val="20"/>
          <w:szCs w:val="20"/>
        </w:rPr>
        <w:t>used</w:t>
      </w:r>
      <w:r w:rsidR="00020C09">
        <w:rPr>
          <w:sz w:val="20"/>
          <w:szCs w:val="20"/>
        </w:rPr>
        <w:t xml:space="preserve"> an unsupervised approach. They extracted data from Twitter’s API, most of which w</w:t>
      </w:r>
      <w:r w:rsidR="008D7C6F">
        <w:rPr>
          <w:sz w:val="20"/>
          <w:szCs w:val="20"/>
        </w:rPr>
        <w:t>ere</w:t>
      </w:r>
      <w:r w:rsidR="00020C09">
        <w:rPr>
          <w:sz w:val="20"/>
          <w:szCs w:val="20"/>
        </w:rPr>
        <w:t xml:space="preserve"> unlabeled. The</w:t>
      </w:r>
      <w:r w:rsidR="008846CF">
        <w:rPr>
          <w:sz w:val="20"/>
          <w:szCs w:val="20"/>
        </w:rPr>
        <w:t>ir</w:t>
      </w:r>
      <w:r w:rsidR="00020C09">
        <w:rPr>
          <w:sz w:val="20"/>
          <w:szCs w:val="20"/>
        </w:rPr>
        <w:t xml:space="preserve"> dataset focus</w:t>
      </w:r>
      <w:r w:rsidR="008D7C6F">
        <w:rPr>
          <w:sz w:val="20"/>
          <w:szCs w:val="20"/>
        </w:rPr>
        <w:t>ed</w:t>
      </w:r>
      <w:r w:rsidR="00020C09">
        <w:rPr>
          <w:sz w:val="20"/>
          <w:szCs w:val="20"/>
        </w:rPr>
        <w:t xml:space="preserve"> on the metadata of </w:t>
      </w:r>
      <w:r w:rsidR="008D7C6F">
        <w:rPr>
          <w:sz w:val="20"/>
          <w:szCs w:val="20"/>
        </w:rPr>
        <w:t xml:space="preserve">each </w:t>
      </w:r>
      <w:r w:rsidR="00020C09">
        <w:rPr>
          <w:sz w:val="20"/>
          <w:szCs w:val="20"/>
        </w:rPr>
        <w:t xml:space="preserve">user’s account. </w:t>
      </w:r>
      <w:r w:rsidR="0058340A">
        <w:rPr>
          <w:sz w:val="20"/>
          <w:szCs w:val="20"/>
        </w:rPr>
        <w:t xml:space="preserve">Twitter provides basic metadata including follower counts, friend count, created at dates and more. </w:t>
      </w:r>
      <w:r w:rsidR="00020C09">
        <w:rPr>
          <w:sz w:val="20"/>
          <w:szCs w:val="20"/>
        </w:rPr>
        <w:t xml:space="preserve">They extracted features directly from Twitter’s API, </w:t>
      </w:r>
      <w:r w:rsidR="008846CF">
        <w:rPr>
          <w:sz w:val="20"/>
          <w:szCs w:val="20"/>
        </w:rPr>
        <w:t xml:space="preserve">as well as created their own which included </w:t>
      </w:r>
      <w:r w:rsidR="00020C09">
        <w:rPr>
          <w:sz w:val="20"/>
          <w:szCs w:val="20"/>
        </w:rPr>
        <w:t>follower to following ratio,</w:t>
      </w:r>
      <w:r w:rsidR="0058340A">
        <w:rPr>
          <w:sz w:val="20"/>
          <w:szCs w:val="20"/>
        </w:rPr>
        <w:t xml:space="preserve"> list number per day,</w:t>
      </w:r>
      <w:r w:rsidR="00020C09">
        <w:rPr>
          <w:sz w:val="20"/>
          <w:szCs w:val="20"/>
        </w:rPr>
        <w:t xml:space="preserve"> tweets per day rate, and more. After </w:t>
      </w:r>
      <w:r w:rsidR="00020C09" w:rsidRPr="00020C09">
        <w:rPr>
          <w:color w:val="000000" w:themeColor="text1"/>
          <w:sz w:val="20"/>
          <w:szCs w:val="20"/>
        </w:rPr>
        <w:t xml:space="preserve">extracting and creating their feature set, they implemented </w:t>
      </w:r>
      <w:r w:rsidR="008846CF">
        <w:rPr>
          <w:color w:val="000000" w:themeColor="text1"/>
          <w:sz w:val="20"/>
          <w:szCs w:val="20"/>
        </w:rPr>
        <w:t>two</w:t>
      </w:r>
      <w:r w:rsidR="00020C09" w:rsidRPr="00020C09">
        <w:rPr>
          <w:color w:val="000000" w:themeColor="text1"/>
          <w:sz w:val="20"/>
          <w:szCs w:val="20"/>
        </w:rPr>
        <w:t xml:space="preserve"> unsupervised machine learning model</w:t>
      </w:r>
      <w:r w:rsidR="008846CF">
        <w:rPr>
          <w:color w:val="000000" w:themeColor="text1"/>
          <w:sz w:val="20"/>
          <w:szCs w:val="20"/>
        </w:rPr>
        <w:t>s</w:t>
      </w:r>
      <w:r w:rsidR="00020C09" w:rsidRPr="00020C09">
        <w:rPr>
          <w:color w:val="000000" w:themeColor="text1"/>
          <w:sz w:val="20"/>
          <w:szCs w:val="20"/>
        </w:rPr>
        <w:t xml:space="preserve"> to train and test on. </w:t>
      </w:r>
      <w:r w:rsidR="00020C09" w:rsidRPr="00020C09">
        <w:rPr>
          <w:color w:val="000000" w:themeColor="text1"/>
          <w:sz w:val="20"/>
          <w:szCs w:val="20"/>
        </w:rPr>
        <w:lastRenderedPageBreak/>
        <w:t xml:space="preserve">These models were K-Means and </w:t>
      </w:r>
      <w:r w:rsidR="00020C09" w:rsidRPr="00020C09">
        <w:rPr>
          <w:color w:val="000000" w:themeColor="text1"/>
          <w:sz w:val="20"/>
          <w:szCs w:val="20"/>
          <w:shd w:val="clear" w:color="auto" w:fill="FFFFFF"/>
        </w:rPr>
        <w:t xml:space="preserve">Agglomerative </w:t>
      </w:r>
      <w:r w:rsidR="00020C09">
        <w:rPr>
          <w:color w:val="000000" w:themeColor="text1"/>
          <w:sz w:val="20"/>
          <w:szCs w:val="20"/>
          <w:shd w:val="clear" w:color="auto" w:fill="FFFFFF"/>
        </w:rPr>
        <w:t>clustering</w:t>
      </w:r>
      <w:r w:rsidR="00020C09" w:rsidRPr="00020C09">
        <w:rPr>
          <w:color w:val="000000" w:themeColor="text1"/>
          <w:sz w:val="20"/>
          <w:szCs w:val="20"/>
          <w:shd w:val="clear" w:color="auto" w:fill="FFFFFF"/>
        </w:rPr>
        <w:t xml:space="preserve"> </w:t>
      </w:r>
      <w:r w:rsidR="00020C09">
        <w:rPr>
          <w:color w:val="000000" w:themeColor="text1"/>
          <w:sz w:val="20"/>
          <w:szCs w:val="20"/>
          <w:shd w:val="clear" w:color="auto" w:fill="FFFFFF"/>
        </w:rPr>
        <w:t>algorithm.</w:t>
      </w:r>
      <w:r w:rsidR="0058340A">
        <w:rPr>
          <w:color w:val="000000" w:themeColor="text1"/>
          <w:sz w:val="20"/>
          <w:szCs w:val="20"/>
          <w:shd w:val="clear" w:color="auto" w:fill="FFFFFF"/>
        </w:rPr>
        <w:t xml:space="preserve"> </w:t>
      </w:r>
    </w:p>
    <w:p w14:paraId="7963D43C" w14:textId="23774BA1" w:rsidR="0058340A" w:rsidRPr="00A737AF" w:rsidRDefault="003F332D" w:rsidP="00A403F8">
      <w:pPr>
        <w:spacing w:after="120"/>
        <w:jc w:val="both"/>
        <w:rPr>
          <w:sz w:val="20"/>
          <w:szCs w:val="20"/>
        </w:rPr>
      </w:pPr>
      <w:r>
        <w:rPr>
          <w:color w:val="000000" w:themeColor="text1"/>
          <w:sz w:val="20"/>
          <w:szCs w:val="20"/>
          <w:shd w:val="clear" w:color="auto" w:fill="FFFFFF"/>
        </w:rPr>
        <w:t xml:space="preserve">     Our methodology is based on the findings of other’s previous works. </w:t>
      </w:r>
      <w:r w:rsidR="008846CF">
        <w:rPr>
          <w:color w:val="000000" w:themeColor="text1"/>
          <w:sz w:val="20"/>
          <w:szCs w:val="20"/>
          <w:shd w:val="clear" w:color="auto" w:fill="FFFFFF"/>
        </w:rPr>
        <w:t xml:space="preserve">We found that there </w:t>
      </w:r>
      <w:r w:rsidR="00453CF8">
        <w:rPr>
          <w:color w:val="000000" w:themeColor="text1"/>
          <w:sz w:val="20"/>
          <w:szCs w:val="20"/>
          <w:shd w:val="clear" w:color="auto" w:fill="FFFFFF"/>
        </w:rPr>
        <w:t>was</w:t>
      </w:r>
      <w:r w:rsidR="008846CF">
        <w:rPr>
          <w:color w:val="000000" w:themeColor="text1"/>
          <w:sz w:val="20"/>
          <w:szCs w:val="20"/>
          <w:shd w:val="clear" w:color="auto" w:fill="FFFFFF"/>
        </w:rPr>
        <w:t xml:space="preserve"> a lack of experimentation on the tweets alone, many studies such as [23] use tweets as another way to extract more features to describe the accounts. We plan to use BERT, similarly to [23], but to analyze the tweets themselves. We also wanted to explore the implementation of unsupervised models like [24] as we see the value of not utilizing labels. </w:t>
      </w:r>
      <w:proofErr w:type="gramStart"/>
      <w:r w:rsidR="008846CF">
        <w:rPr>
          <w:color w:val="000000" w:themeColor="text1"/>
          <w:sz w:val="20"/>
          <w:szCs w:val="20"/>
          <w:shd w:val="clear" w:color="auto" w:fill="FFFFFF"/>
        </w:rPr>
        <w:t>Similar to</w:t>
      </w:r>
      <w:proofErr w:type="gramEnd"/>
      <w:r w:rsidR="008846CF">
        <w:rPr>
          <w:color w:val="000000" w:themeColor="text1"/>
          <w:sz w:val="20"/>
          <w:szCs w:val="20"/>
          <w:shd w:val="clear" w:color="auto" w:fill="FFFFFF"/>
        </w:rPr>
        <w:t xml:space="preserve"> [23]</w:t>
      </w:r>
      <w:r w:rsidR="00B526C3">
        <w:rPr>
          <w:color w:val="000000" w:themeColor="text1"/>
          <w:sz w:val="20"/>
          <w:szCs w:val="20"/>
          <w:shd w:val="clear" w:color="auto" w:fill="FFFFFF"/>
        </w:rPr>
        <w:t xml:space="preserve">, </w:t>
      </w:r>
      <w:r w:rsidR="008846CF">
        <w:rPr>
          <w:color w:val="000000" w:themeColor="text1"/>
          <w:sz w:val="20"/>
          <w:szCs w:val="20"/>
          <w:shd w:val="clear" w:color="auto" w:fill="FFFFFF"/>
        </w:rPr>
        <w:t xml:space="preserve">[24] </w:t>
      </w:r>
      <w:r w:rsidR="00B526C3">
        <w:rPr>
          <w:color w:val="000000" w:themeColor="text1"/>
          <w:sz w:val="20"/>
          <w:szCs w:val="20"/>
          <w:shd w:val="clear" w:color="auto" w:fill="FFFFFF"/>
        </w:rPr>
        <w:t>report the bot status of</w:t>
      </w:r>
      <w:r w:rsidR="008846CF">
        <w:rPr>
          <w:color w:val="000000" w:themeColor="text1"/>
          <w:sz w:val="20"/>
          <w:szCs w:val="20"/>
          <w:shd w:val="clear" w:color="auto" w:fill="FFFFFF"/>
        </w:rPr>
        <w:t xml:space="preserve"> the accounts rather than the tweets. </w:t>
      </w:r>
      <w:r w:rsidR="00B526C3">
        <w:rPr>
          <w:color w:val="000000" w:themeColor="text1"/>
          <w:sz w:val="20"/>
          <w:szCs w:val="20"/>
          <w:shd w:val="clear" w:color="auto" w:fill="FFFFFF"/>
        </w:rPr>
        <w:t xml:space="preserve">In addition, </w:t>
      </w:r>
      <w:r w:rsidR="008846CF">
        <w:rPr>
          <w:color w:val="000000" w:themeColor="text1"/>
          <w:sz w:val="20"/>
          <w:szCs w:val="20"/>
          <w:shd w:val="clear" w:color="auto" w:fill="FFFFFF"/>
        </w:rPr>
        <w:t xml:space="preserve">[24] also does not process users’ tweets, rather they used their metadata. Our plan is to </w:t>
      </w:r>
      <w:r w:rsidR="00B526C3">
        <w:rPr>
          <w:color w:val="000000" w:themeColor="text1"/>
          <w:sz w:val="20"/>
          <w:szCs w:val="20"/>
          <w:shd w:val="clear" w:color="auto" w:fill="FFFFFF"/>
        </w:rPr>
        <w:t>expand on the findings</w:t>
      </w:r>
      <w:r w:rsidR="008846CF">
        <w:rPr>
          <w:color w:val="000000" w:themeColor="text1"/>
          <w:sz w:val="20"/>
          <w:szCs w:val="20"/>
          <w:shd w:val="clear" w:color="auto" w:fill="FFFFFF"/>
        </w:rPr>
        <w:t xml:space="preserve"> from [23] and [24] </w:t>
      </w:r>
      <w:r w:rsidR="00453CF8">
        <w:rPr>
          <w:color w:val="000000" w:themeColor="text1"/>
          <w:sz w:val="20"/>
          <w:szCs w:val="20"/>
          <w:shd w:val="clear" w:color="auto" w:fill="FFFFFF"/>
        </w:rPr>
        <w:t>but</w:t>
      </w:r>
      <w:r w:rsidR="008846CF">
        <w:rPr>
          <w:color w:val="000000" w:themeColor="text1"/>
          <w:sz w:val="20"/>
          <w:szCs w:val="20"/>
          <w:shd w:val="clear" w:color="auto" w:fill="FFFFFF"/>
        </w:rPr>
        <w:t xml:space="preserve"> put the emphasis on the tweets rather than the overall accounts.</w:t>
      </w:r>
    </w:p>
    <w:p w14:paraId="158957AC" w14:textId="15E7F871" w:rsidR="00FD4FC9" w:rsidRDefault="00450343" w:rsidP="00FD4FC9">
      <w:pPr>
        <w:pStyle w:val="Heading1"/>
        <w:numPr>
          <w:ilvl w:val="1"/>
          <w:numId w:val="8"/>
        </w:numPr>
        <w:spacing w:before="0" w:after="120"/>
        <w:jc w:val="both"/>
        <w:rPr>
          <w:sz w:val="20"/>
          <w:szCs w:val="20"/>
        </w:rPr>
      </w:pPr>
      <w:r w:rsidRPr="00A737AF">
        <w:rPr>
          <w:sz w:val="20"/>
          <w:szCs w:val="20"/>
        </w:rPr>
        <w:t>Machine Learning Techniques</w:t>
      </w:r>
    </w:p>
    <w:p w14:paraId="0A68A18A" w14:textId="5F108F6A" w:rsidR="00C74189" w:rsidRPr="00C74189" w:rsidRDefault="00C74189" w:rsidP="00C74189">
      <w:pPr>
        <w:spacing w:after="240"/>
        <w:rPr>
          <w:color w:val="000000" w:themeColor="text1"/>
          <w:sz w:val="20"/>
          <w:szCs w:val="20"/>
        </w:rPr>
      </w:pPr>
      <w:r>
        <w:rPr>
          <w:color w:val="000000" w:themeColor="text1"/>
          <w:sz w:val="20"/>
          <w:szCs w:val="20"/>
        </w:rPr>
        <w:t>In this section</w:t>
      </w:r>
      <w:r w:rsidR="00EF09C5">
        <w:rPr>
          <w:color w:val="000000" w:themeColor="text1"/>
          <w:sz w:val="20"/>
          <w:szCs w:val="20"/>
        </w:rPr>
        <w:t>,</w:t>
      </w:r>
      <w:r>
        <w:rPr>
          <w:color w:val="000000" w:themeColor="text1"/>
          <w:sz w:val="20"/>
          <w:szCs w:val="20"/>
        </w:rPr>
        <w:t xml:space="preserve"> we discuss the natural language processing method we used as well as the different types of unsupervised machine learning models we implemented.</w:t>
      </w:r>
    </w:p>
    <w:p w14:paraId="07457BD0" w14:textId="606C0D84" w:rsidR="00450343" w:rsidRPr="00A737AF" w:rsidRDefault="00450343" w:rsidP="00A403F8">
      <w:pPr>
        <w:spacing w:after="120"/>
        <w:jc w:val="both"/>
        <w:rPr>
          <w:sz w:val="20"/>
          <w:szCs w:val="20"/>
        </w:rPr>
      </w:pPr>
      <w:r w:rsidRPr="00A737AF">
        <w:rPr>
          <w:sz w:val="20"/>
          <w:szCs w:val="20"/>
        </w:rPr>
        <w:t>2.2.1 Natural Language Processing</w:t>
      </w:r>
    </w:p>
    <w:p w14:paraId="59059AB8" w14:textId="341D1F5A" w:rsidR="005302CB" w:rsidRPr="00A737AF" w:rsidRDefault="001C1100" w:rsidP="00A403F8">
      <w:pPr>
        <w:pStyle w:val="BodyText"/>
        <w:spacing w:line="240" w:lineRule="auto"/>
        <w:ind w:firstLine="0"/>
        <w:rPr>
          <w:color w:val="000000" w:themeColor="text1"/>
          <w:sz w:val="20"/>
          <w:szCs w:val="20"/>
          <w:lang w:val="en-US"/>
        </w:rPr>
      </w:pPr>
      <w:bookmarkStart w:id="1" w:name="OLE_LINK2"/>
      <w:r w:rsidRPr="00A737AF">
        <w:rPr>
          <w:color w:val="000000" w:themeColor="text1"/>
          <w:sz w:val="20"/>
          <w:szCs w:val="20"/>
          <w:lang w:val="en-US"/>
        </w:rPr>
        <w:t xml:space="preserve">Machines do not have the ability to understand and analyze natural human language like </w:t>
      </w:r>
      <w:r w:rsidR="00B526C3">
        <w:rPr>
          <w:color w:val="000000" w:themeColor="text1"/>
          <w:sz w:val="20"/>
          <w:szCs w:val="20"/>
          <w:lang w:val="en-US"/>
        </w:rPr>
        <w:t>humans</w:t>
      </w:r>
      <w:r w:rsidRPr="00A737AF">
        <w:rPr>
          <w:color w:val="000000" w:themeColor="text1"/>
          <w:sz w:val="20"/>
          <w:szCs w:val="20"/>
          <w:lang w:val="en-US"/>
        </w:rPr>
        <w:t xml:space="preserve"> can. </w:t>
      </w:r>
      <w:r w:rsidR="00512F4E" w:rsidRPr="00A737AF">
        <w:rPr>
          <w:color w:val="000000" w:themeColor="text1"/>
          <w:sz w:val="20"/>
          <w:szCs w:val="20"/>
          <w:lang w:val="en-US"/>
        </w:rPr>
        <w:t>Thus, c</w:t>
      </w:r>
      <w:r w:rsidRPr="00A737AF">
        <w:rPr>
          <w:color w:val="000000" w:themeColor="text1"/>
          <w:sz w:val="20"/>
          <w:szCs w:val="20"/>
          <w:lang w:val="en-US"/>
        </w:rPr>
        <w:t xml:space="preserve">omputers </w:t>
      </w:r>
      <w:r w:rsidR="0022387F" w:rsidRPr="00A737AF">
        <w:rPr>
          <w:color w:val="000000" w:themeColor="text1"/>
          <w:sz w:val="20"/>
          <w:szCs w:val="20"/>
          <w:lang w:val="en-US"/>
        </w:rPr>
        <w:t xml:space="preserve">need </w:t>
      </w:r>
      <w:r w:rsidR="00153CAC" w:rsidRPr="00A737AF">
        <w:rPr>
          <w:color w:val="000000" w:themeColor="text1"/>
          <w:sz w:val="20"/>
          <w:szCs w:val="20"/>
          <w:lang w:val="en-US"/>
        </w:rPr>
        <w:t>the</w:t>
      </w:r>
      <w:bookmarkEnd w:id="1"/>
      <w:r w:rsidR="00153CAC" w:rsidRPr="00A737AF">
        <w:rPr>
          <w:color w:val="000000" w:themeColor="text1"/>
          <w:sz w:val="20"/>
          <w:szCs w:val="20"/>
          <w:lang w:val="en-US"/>
        </w:rPr>
        <w:t xml:space="preserve"> help of </w:t>
      </w:r>
      <w:r w:rsidRPr="00A737AF">
        <w:rPr>
          <w:color w:val="000000" w:themeColor="text1"/>
          <w:sz w:val="20"/>
          <w:szCs w:val="20"/>
          <w:lang w:val="en-US"/>
        </w:rPr>
        <w:t>natural language processing (NLP).</w:t>
      </w:r>
      <w:r w:rsidR="00153CAC" w:rsidRPr="00A737AF">
        <w:rPr>
          <w:color w:val="000000" w:themeColor="text1"/>
          <w:sz w:val="20"/>
          <w:szCs w:val="20"/>
          <w:lang w:val="en-US"/>
        </w:rPr>
        <w:t xml:space="preserve"> </w:t>
      </w:r>
      <w:r w:rsidR="00C64CA8" w:rsidRPr="00A737AF">
        <w:rPr>
          <w:color w:val="000000" w:themeColor="text1"/>
          <w:sz w:val="20"/>
          <w:szCs w:val="20"/>
          <w:lang w:val="en-US"/>
        </w:rPr>
        <w:t>Natural Language Processing analyzes human languages using theoretical, statistical, and computational techniques [14]. One application for NLP models is</w:t>
      </w:r>
      <w:r w:rsidR="00153CAC" w:rsidRPr="00A737AF">
        <w:rPr>
          <w:color w:val="000000" w:themeColor="text1"/>
          <w:sz w:val="20"/>
          <w:szCs w:val="20"/>
          <w:lang w:val="en-US"/>
        </w:rPr>
        <w:t xml:space="preserve"> </w:t>
      </w:r>
      <w:r w:rsidR="00BE5E85" w:rsidRPr="00A737AF">
        <w:rPr>
          <w:color w:val="000000" w:themeColor="text1"/>
          <w:sz w:val="20"/>
          <w:szCs w:val="20"/>
          <w:lang w:val="en-US"/>
        </w:rPr>
        <w:t>convert</w:t>
      </w:r>
      <w:r w:rsidR="00C64CA8" w:rsidRPr="00A737AF">
        <w:rPr>
          <w:color w:val="000000" w:themeColor="text1"/>
          <w:sz w:val="20"/>
          <w:szCs w:val="20"/>
          <w:lang w:val="en-US"/>
        </w:rPr>
        <w:t>ing</w:t>
      </w:r>
      <w:r w:rsidR="00BE5E85" w:rsidRPr="00A737AF">
        <w:rPr>
          <w:color w:val="000000" w:themeColor="text1"/>
          <w:sz w:val="20"/>
          <w:szCs w:val="20"/>
          <w:lang w:val="en-US"/>
        </w:rPr>
        <w:t xml:space="preserve"> non-numeric data </w:t>
      </w:r>
      <w:r w:rsidR="00C64CA8" w:rsidRPr="00A737AF">
        <w:rPr>
          <w:color w:val="000000" w:themeColor="text1"/>
          <w:sz w:val="20"/>
          <w:szCs w:val="20"/>
          <w:lang w:val="en-US"/>
        </w:rPr>
        <w:t xml:space="preserve">into a format </w:t>
      </w:r>
      <w:r w:rsidR="00B526C3">
        <w:rPr>
          <w:color w:val="000000" w:themeColor="text1"/>
          <w:sz w:val="20"/>
          <w:szCs w:val="20"/>
          <w:lang w:val="en-US"/>
        </w:rPr>
        <w:t>which</w:t>
      </w:r>
      <w:r w:rsidR="00C64CA8" w:rsidRPr="00A737AF">
        <w:rPr>
          <w:color w:val="000000" w:themeColor="text1"/>
          <w:sz w:val="20"/>
          <w:szCs w:val="20"/>
          <w:lang w:val="en-US"/>
        </w:rPr>
        <w:t xml:space="preserve"> computer</w:t>
      </w:r>
      <w:r w:rsidR="00B526C3">
        <w:rPr>
          <w:color w:val="000000" w:themeColor="text1"/>
          <w:sz w:val="20"/>
          <w:szCs w:val="20"/>
          <w:lang w:val="en-US"/>
        </w:rPr>
        <w:t>s</w:t>
      </w:r>
      <w:r w:rsidR="00C64CA8" w:rsidRPr="00A737AF">
        <w:rPr>
          <w:color w:val="000000" w:themeColor="text1"/>
          <w:sz w:val="20"/>
          <w:szCs w:val="20"/>
          <w:lang w:val="en-US"/>
        </w:rPr>
        <w:t xml:space="preserve"> can understand</w:t>
      </w:r>
      <w:r w:rsidR="00BE5E85" w:rsidRPr="00A737AF">
        <w:rPr>
          <w:color w:val="000000" w:themeColor="text1"/>
          <w:sz w:val="20"/>
          <w:szCs w:val="20"/>
          <w:lang w:val="en-US"/>
        </w:rPr>
        <w:t>.</w:t>
      </w:r>
      <w:r w:rsidR="00024573" w:rsidRPr="00A737AF">
        <w:rPr>
          <w:color w:val="000000" w:themeColor="text1"/>
          <w:sz w:val="20"/>
          <w:szCs w:val="20"/>
          <w:lang w:val="en-US"/>
        </w:rPr>
        <w:t xml:space="preserve"> </w:t>
      </w:r>
      <w:r w:rsidR="00BE5E85" w:rsidRPr="00A737AF">
        <w:rPr>
          <w:color w:val="000000" w:themeColor="text1"/>
          <w:sz w:val="20"/>
          <w:szCs w:val="20"/>
          <w:lang w:val="en-US"/>
        </w:rPr>
        <w:t xml:space="preserve">One very popular NLP model is called </w:t>
      </w:r>
      <w:r w:rsidR="00211B20" w:rsidRPr="00A737AF">
        <w:rPr>
          <w:sz w:val="20"/>
          <w:szCs w:val="20"/>
          <w:lang w:val="en-US"/>
        </w:rPr>
        <w:t>Bidirectional Encoder Representation</w:t>
      </w:r>
      <w:r w:rsidR="0031310B" w:rsidRPr="00A737AF">
        <w:rPr>
          <w:sz w:val="20"/>
          <w:szCs w:val="20"/>
          <w:lang w:val="en-US"/>
        </w:rPr>
        <w:t>s</w:t>
      </w:r>
      <w:r w:rsidR="00211B20" w:rsidRPr="00A737AF">
        <w:rPr>
          <w:sz w:val="20"/>
          <w:szCs w:val="20"/>
          <w:lang w:val="en-US"/>
        </w:rPr>
        <w:t xml:space="preserve"> Transformer (</w:t>
      </w:r>
      <w:r w:rsidR="00BE5E85" w:rsidRPr="00A737AF">
        <w:rPr>
          <w:color w:val="000000" w:themeColor="text1"/>
          <w:sz w:val="20"/>
          <w:szCs w:val="20"/>
          <w:lang w:val="en-US"/>
        </w:rPr>
        <w:t>BERT</w:t>
      </w:r>
      <w:r w:rsidR="00211B20" w:rsidRPr="00A737AF">
        <w:rPr>
          <w:color w:val="000000" w:themeColor="text1"/>
          <w:sz w:val="20"/>
          <w:szCs w:val="20"/>
          <w:lang w:val="en-US"/>
        </w:rPr>
        <w:t>)</w:t>
      </w:r>
      <w:r w:rsidR="00BE5E85" w:rsidRPr="00A737AF">
        <w:rPr>
          <w:color w:val="000000" w:themeColor="text1"/>
          <w:sz w:val="20"/>
          <w:szCs w:val="20"/>
          <w:lang w:val="en-US"/>
        </w:rPr>
        <w:t xml:space="preserve">. </w:t>
      </w:r>
    </w:p>
    <w:p w14:paraId="0625EC6B" w14:textId="11FC7DEB" w:rsidR="00450343" w:rsidRPr="00A737AF" w:rsidRDefault="00450343" w:rsidP="00A403F8">
      <w:pPr>
        <w:spacing w:after="120"/>
        <w:jc w:val="both"/>
        <w:rPr>
          <w:color w:val="000000" w:themeColor="text1"/>
          <w:sz w:val="20"/>
          <w:szCs w:val="20"/>
        </w:rPr>
      </w:pPr>
      <w:r w:rsidRPr="00B965EF">
        <w:rPr>
          <w:b/>
          <w:bCs/>
          <w:color w:val="000000" w:themeColor="text1"/>
          <w:sz w:val="20"/>
          <w:szCs w:val="20"/>
        </w:rPr>
        <w:t>BERT.</w:t>
      </w:r>
      <w:r w:rsidRPr="00A737AF">
        <w:rPr>
          <w:b/>
          <w:bCs/>
          <w:sz w:val="20"/>
          <w:szCs w:val="20"/>
        </w:rPr>
        <w:t xml:space="preserve"> </w:t>
      </w:r>
      <w:r w:rsidR="0079163E" w:rsidRPr="00A737AF">
        <w:rPr>
          <w:color w:val="000000" w:themeColor="text1"/>
          <w:sz w:val="20"/>
          <w:szCs w:val="20"/>
        </w:rPr>
        <w:t>BE</w:t>
      </w:r>
      <w:r w:rsidR="00211B20" w:rsidRPr="00A737AF">
        <w:rPr>
          <w:color w:val="000000" w:themeColor="text1"/>
          <w:sz w:val="20"/>
          <w:szCs w:val="20"/>
        </w:rPr>
        <w:t>RT is a</w:t>
      </w:r>
      <w:r w:rsidR="00E05635" w:rsidRPr="00A737AF">
        <w:rPr>
          <w:color w:val="000000" w:themeColor="text1"/>
          <w:sz w:val="20"/>
          <w:szCs w:val="20"/>
        </w:rPr>
        <w:t xml:space="preserve"> pre-trained </w:t>
      </w:r>
      <w:r w:rsidR="00211B20" w:rsidRPr="00A737AF">
        <w:rPr>
          <w:color w:val="000000" w:themeColor="text1"/>
          <w:sz w:val="20"/>
          <w:szCs w:val="20"/>
        </w:rPr>
        <w:t xml:space="preserve">bidirectional </w:t>
      </w:r>
      <w:r w:rsidR="001F159C" w:rsidRPr="00A737AF">
        <w:rPr>
          <w:color w:val="000000" w:themeColor="text1"/>
          <w:sz w:val="20"/>
          <w:szCs w:val="20"/>
        </w:rPr>
        <w:t>neural network</w:t>
      </w:r>
      <w:r w:rsidR="00211B20" w:rsidRPr="00A737AF">
        <w:rPr>
          <w:color w:val="000000" w:themeColor="text1"/>
          <w:sz w:val="20"/>
          <w:szCs w:val="20"/>
        </w:rPr>
        <w:t xml:space="preserve"> that </w:t>
      </w:r>
      <w:r w:rsidR="0000512F" w:rsidRPr="00A737AF">
        <w:rPr>
          <w:color w:val="000000" w:themeColor="text1"/>
          <w:sz w:val="20"/>
          <w:szCs w:val="20"/>
        </w:rPr>
        <w:t>considers</w:t>
      </w:r>
      <w:r w:rsidR="00211B20" w:rsidRPr="00A737AF">
        <w:rPr>
          <w:color w:val="000000" w:themeColor="text1"/>
          <w:sz w:val="20"/>
          <w:szCs w:val="20"/>
        </w:rPr>
        <w:t xml:space="preserve"> </w:t>
      </w:r>
      <w:r w:rsidR="00176D91" w:rsidRPr="00A737AF">
        <w:rPr>
          <w:color w:val="000000" w:themeColor="text1"/>
          <w:sz w:val="20"/>
          <w:szCs w:val="20"/>
        </w:rPr>
        <w:t xml:space="preserve">both </w:t>
      </w:r>
      <w:r w:rsidR="00DE1D24" w:rsidRPr="00A737AF">
        <w:rPr>
          <w:color w:val="000000" w:themeColor="text1"/>
          <w:sz w:val="20"/>
          <w:szCs w:val="20"/>
        </w:rPr>
        <w:t>context</w:t>
      </w:r>
      <w:r w:rsidR="00176D91" w:rsidRPr="00A737AF">
        <w:rPr>
          <w:color w:val="000000" w:themeColor="text1"/>
          <w:sz w:val="20"/>
          <w:szCs w:val="20"/>
        </w:rPr>
        <w:t xml:space="preserve"> both before and after</w:t>
      </w:r>
      <w:r w:rsidR="00DE1D24" w:rsidRPr="00A737AF">
        <w:rPr>
          <w:color w:val="000000" w:themeColor="text1"/>
          <w:sz w:val="20"/>
          <w:szCs w:val="20"/>
        </w:rPr>
        <w:t xml:space="preserve"> the word</w:t>
      </w:r>
      <w:r w:rsidR="001F159C" w:rsidRPr="00A737AF">
        <w:rPr>
          <w:color w:val="000000" w:themeColor="text1"/>
          <w:sz w:val="20"/>
          <w:szCs w:val="20"/>
        </w:rPr>
        <w:t xml:space="preserve"> to help with </w:t>
      </w:r>
      <w:r w:rsidR="00B526C3">
        <w:rPr>
          <w:color w:val="000000" w:themeColor="text1"/>
          <w:sz w:val="20"/>
          <w:szCs w:val="20"/>
        </w:rPr>
        <w:t xml:space="preserve">text </w:t>
      </w:r>
      <w:r w:rsidR="001F159C" w:rsidRPr="00A737AF">
        <w:rPr>
          <w:color w:val="000000" w:themeColor="text1"/>
          <w:sz w:val="20"/>
          <w:szCs w:val="20"/>
        </w:rPr>
        <w:t>embedding</w:t>
      </w:r>
      <w:r w:rsidR="00224396">
        <w:rPr>
          <w:color w:val="000000" w:themeColor="text1"/>
          <w:sz w:val="20"/>
          <w:szCs w:val="20"/>
        </w:rPr>
        <w:t xml:space="preserve"> </w:t>
      </w:r>
      <w:r w:rsidR="00B965EF">
        <w:rPr>
          <w:color w:val="000000" w:themeColor="text1"/>
          <w:sz w:val="20"/>
          <w:szCs w:val="20"/>
        </w:rPr>
        <w:t xml:space="preserve">[7]. </w:t>
      </w:r>
      <w:r w:rsidR="005302CB" w:rsidRPr="00A737AF">
        <w:rPr>
          <w:color w:val="000000" w:themeColor="text1"/>
          <w:sz w:val="20"/>
          <w:szCs w:val="20"/>
        </w:rPr>
        <w:t xml:space="preserve">BERT </w:t>
      </w:r>
      <w:r w:rsidR="00FB265A" w:rsidRPr="00A737AF">
        <w:rPr>
          <w:color w:val="000000" w:themeColor="text1"/>
          <w:sz w:val="20"/>
          <w:szCs w:val="20"/>
        </w:rPr>
        <w:t>can</w:t>
      </w:r>
      <w:r w:rsidR="005302CB" w:rsidRPr="00A737AF">
        <w:rPr>
          <w:color w:val="000000" w:themeColor="text1"/>
          <w:sz w:val="20"/>
          <w:szCs w:val="20"/>
        </w:rPr>
        <w:t xml:space="preserve"> achieve this by training their model using “masked language model” (MLM) [</w:t>
      </w:r>
      <w:r w:rsidR="00FB265A" w:rsidRPr="00A737AF">
        <w:rPr>
          <w:color w:val="000000" w:themeColor="text1"/>
          <w:sz w:val="20"/>
          <w:szCs w:val="20"/>
        </w:rPr>
        <w:t>13</w:t>
      </w:r>
      <w:r w:rsidR="005302CB" w:rsidRPr="00A737AF">
        <w:rPr>
          <w:color w:val="000000" w:themeColor="text1"/>
          <w:sz w:val="20"/>
          <w:szCs w:val="20"/>
        </w:rPr>
        <w:t>]</w:t>
      </w:r>
      <w:r w:rsidR="00FB265A" w:rsidRPr="00A737AF">
        <w:rPr>
          <w:color w:val="000000" w:themeColor="text1"/>
          <w:sz w:val="20"/>
          <w:szCs w:val="20"/>
        </w:rPr>
        <w:t>, which picks a token to mask at random and the machine attempts to predict the hidden word. This forces the machine to use both the left and right context, resulting in the ability to have a deep directional transformer</w:t>
      </w:r>
      <w:r w:rsidR="00B965EF">
        <w:rPr>
          <w:color w:val="000000" w:themeColor="text1"/>
          <w:sz w:val="20"/>
          <w:szCs w:val="20"/>
        </w:rPr>
        <w:t xml:space="preserve"> [4]</w:t>
      </w:r>
      <w:r w:rsidR="00B526C3">
        <w:rPr>
          <w:color w:val="000000" w:themeColor="text1"/>
          <w:sz w:val="20"/>
          <w:szCs w:val="20"/>
        </w:rPr>
        <w:t>.</w:t>
      </w:r>
    </w:p>
    <w:p w14:paraId="6C692C41" w14:textId="3D0FFC6F" w:rsidR="00450343" w:rsidRPr="00A403F8" w:rsidRDefault="00450343" w:rsidP="00A403F8">
      <w:pPr>
        <w:spacing w:before="240" w:after="120"/>
        <w:jc w:val="both"/>
        <w:rPr>
          <w:color w:val="000000" w:themeColor="text1"/>
          <w:sz w:val="20"/>
          <w:szCs w:val="20"/>
        </w:rPr>
      </w:pPr>
      <w:proofErr w:type="spellStart"/>
      <w:r w:rsidRPr="00A737AF">
        <w:rPr>
          <w:b/>
          <w:bCs/>
          <w:sz w:val="20"/>
          <w:szCs w:val="20"/>
        </w:rPr>
        <w:t>DistilBERT</w:t>
      </w:r>
      <w:proofErr w:type="spellEnd"/>
      <w:r w:rsidRPr="00A737AF">
        <w:rPr>
          <w:b/>
          <w:bCs/>
          <w:sz w:val="20"/>
          <w:szCs w:val="20"/>
        </w:rPr>
        <w:t xml:space="preserve">. </w:t>
      </w:r>
      <w:r w:rsidR="00FB265A" w:rsidRPr="00A737AF">
        <w:rPr>
          <w:color w:val="000000" w:themeColor="text1"/>
          <w:sz w:val="20"/>
          <w:szCs w:val="20"/>
        </w:rPr>
        <w:t>A popular adaptation</w:t>
      </w:r>
      <w:r w:rsidR="00211B20" w:rsidRPr="00A737AF">
        <w:rPr>
          <w:color w:val="000000" w:themeColor="text1"/>
          <w:sz w:val="20"/>
          <w:szCs w:val="20"/>
        </w:rPr>
        <w:t xml:space="preserve"> of BERT is</w:t>
      </w:r>
      <w:r w:rsidR="0000512F" w:rsidRPr="00A737AF">
        <w:rPr>
          <w:color w:val="000000" w:themeColor="text1"/>
          <w:sz w:val="20"/>
          <w:szCs w:val="20"/>
        </w:rPr>
        <w:t xml:space="preserve"> </w:t>
      </w:r>
      <w:proofErr w:type="spellStart"/>
      <w:r w:rsidR="00211B20" w:rsidRPr="00A737AF">
        <w:rPr>
          <w:color w:val="000000" w:themeColor="text1"/>
          <w:sz w:val="20"/>
          <w:szCs w:val="20"/>
        </w:rPr>
        <w:t>DistilBERT</w:t>
      </w:r>
      <w:proofErr w:type="spellEnd"/>
      <w:r w:rsidR="00E64157" w:rsidRPr="00A737AF">
        <w:rPr>
          <w:color w:val="000000" w:themeColor="text1"/>
          <w:sz w:val="20"/>
          <w:szCs w:val="20"/>
        </w:rPr>
        <w:t xml:space="preserve"> [</w:t>
      </w:r>
      <w:r w:rsidR="00224396">
        <w:rPr>
          <w:color w:val="000000" w:themeColor="text1"/>
          <w:sz w:val="20"/>
          <w:szCs w:val="20"/>
        </w:rPr>
        <w:t>8</w:t>
      </w:r>
      <w:r w:rsidR="00E64157" w:rsidRPr="00A737AF">
        <w:rPr>
          <w:color w:val="000000" w:themeColor="text1"/>
          <w:sz w:val="20"/>
          <w:szCs w:val="20"/>
        </w:rPr>
        <w:t>]</w:t>
      </w:r>
      <w:r w:rsidR="00211B20" w:rsidRPr="00A737AF">
        <w:rPr>
          <w:color w:val="000000" w:themeColor="text1"/>
          <w:sz w:val="20"/>
          <w:szCs w:val="20"/>
        </w:rPr>
        <w:t xml:space="preserve">, </w:t>
      </w:r>
      <w:r w:rsidR="00413482" w:rsidRPr="00A737AF">
        <w:rPr>
          <w:color w:val="000000" w:themeColor="text1"/>
          <w:sz w:val="20"/>
          <w:szCs w:val="20"/>
        </w:rPr>
        <w:t xml:space="preserve">a compact version of BERT. </w:t>
      </w:r>
      <w:proofErr w:type="spellStart"/>
      <w:r w:rsidR="00413482" w:rsidRPr="00A737AF">
        <w:rPr>
          <w:color w:val="000000" w:themeColor="text1"/>
          <w:sz w:val="20"/>
          <w:szCs w:val="20"/>
        </w:rPr>
        <w:t>DistilBERT</w:t>
      </w:r>
      <w:proofErr w:type="spellEnd"/>
      <w:r w:rsidR="00413482" w:rsidRPr="00A737AF">
        <w:rPr>
          <w:color w:val="000000" w:themeColor="text1"/>
          <w:sz w:val="20"/>
          <w:szCs w:val="20"/>
        </w:rPr>
        <w:t xml:space="preserve"> </w:t>
      </w:r>
      <w:r w:rsidR="00A01C95" w:rsidRPr="00A737AF">
        <w:rPr>
          <w:color w:val="000000" w:themeColor="text1"/>
          <w:sz w:val="20"/>
          <w:szCs w:val="20"/>
        </w:rPr>
        <w:t>can</w:t>
      </w:r>
      <w:r w:rsidR="00413482" w:rsidRPr="00A737AF">
        <w:rPr>
          <w:color w:val="000000" w:themeColor="text1"/>
          <w:sz w:val="20"/>
          <w:szCs w:val="20"/>
        </w:rPr>
        <w:t xml:space="preserve"> replicate the results of BERT while using less computational resources and time</w:t>
      </w:r>
      <w:r w:rsidR="00C6117F" w:rsidRPr="00A737AF">
        <w:rPr>
          <w:color w:val="000000" w:themeColor="text1"/>
          <w:sz w:val="20"/>
          <w:szCs w:val="20"/>
        </w:rPr>
        <w:t xml:space="preserve">, making </w:t>
      </w:r>
      <w:proofErr w:type="spellStart"/>
      <w:r w:rsidR="00C6117F" w:rsidRPr="00A737AF">
        <w:rPr>
          <w:color w:val="000000" w:themeColor="text1"/>
          <w:sz w:val="20"/>
          <w:szCs w:val="20"/>
        </w:rPr>
        <w:t>DistilBERT</w:t>
      </w:r>
      <w:proofErr w:type="spellEnd"/>
      <w:r w:rsidR="00C6117F" w:rsidRPr="00A737AF">
        <w:rPr>
          <w:color w:val="000000" w:themeColor="text1"/>
          <w:sz w:val="20"/>
          <w:szCs w:val="20"/>
        </w:rPr>
        <w:t xml:space="preserve"> more efficient.</w:t>
      </w:r>
      <w:r w:rsidR="00FC7239" w:rsidRPr="00A737AF">
        <w:rPr>
          <w:color w:val="000000" w:themeColor="text1"/>
          <w:sz w:val="20"/>
          <w:szCs w:val="20"/>
        </w:rPr>
        <w:t xml:space="preserve"> </w:t>
      </w:r>
      <w:proofErr w:type="spellStart"/>
      <w:r w:rsidR="00FC7239" w:rsidRPr="00A737AF">
        <w:rPr>
          <w:color w:val="000000" w:themeColor="text1"/>
          <w:sz w:val="20"/>
          <w:szCs w:val="20"/>
        </w:rPr>
        <w:t>DistilBERT</w:t>
      </w:r>
      <w:proofErr w:type="spellEnd"/>
      <w:r w:rsidR="00FC7239" w:rsidRPr="00A737AF">
        <w:rPr>
          <w:color w:val="000000" w:themeColor="text1"/>
          <w:sz w:val="20"/>
          <w:szCs w:val="20"/>
        </w:rPr>
        <w:t xml:space="preserve"> requires less parameters compared to BERT’s several hundred </w:t>
      </w:r>
      <w:r w:rsidR="00A01C95" w:rsidRPr="00A737AF">
        <w:rPr>
          <w:color w:val="000000" w:themeColor="text1"/>
          <w:sz w:val="20"/>
          <w:szCs w:val="20"/>
        </w:rPr>
        <w:t>million,</w:t>
      </w:r>
      <w:r w:rsidR="00FC7239" w:rsidRPr="00A737AF">
        <w:rPr>
          <w:color w:val="000000" w:themeColor="text1"/>
          <w:sz w:val="20"/>
          <w:szCs w:val="20"/>
        </w:rPr>
        <w:t xml:space="preserve"> and it does this with half the </w:t>
      </w:r>
      <w:r w:rsidR="00A01C95" w:rsidRPr="00A737AF">
        <w:rPr>
          <w:color w:val="000000" w:themeColor="text1"/>
          <w:sz w:val="20"/>
          <w:szCs w:val="20"/>
        </w:rPr>
        <w:t>number</w:t>
      </w:r>
      <w:r w:rsidR="00FC7239" w:rsidRPr="00A737AF">
        <w:rPr>
          <w:color w:val="000000" w:themeColor="text1"/>
          <w:sz w:val="20"/>
          <w:szCs w:val="20"/>
        </w:rPr>
        <w:t xml:space="preserve"> of layers [</w:t>
      </w:r>
      <w:r w:rsidR="00224396">
        <w:rPr>
          <w:color w:val="000000" w:themeColor="text1"/>
          <w:sz w:val="20"/>
          <w:szCs w:val="20"/>
        </w:rPr>
        <w:t>8</w:t>
      </w:r>
      <w:r w:rsidR="00FC7239" w:rsidRPr="00A737AF">
        <w:rPr>
          <w:color w:val="000000" w:themeColor="text1"/>
          <w:sz w:val="20"/>
          <w:szCs w:val="20"/>
        </w:rPr>
        <w:t xml:space="preserve">]. </w:t>
      </w:r>
      <w:r w:rsidR="00A01C95" w:rsidRPr="00A737AF">
        <w:rPr>
          <w:color w:val="000000" w:themeColor="text1"/>
          <w:sz w:val="20"/>
          <w:szCs w:val="20"/>
        </w:rPr>
        <w:t xml:space="preserve">Compared to its predecessor, </w:t>
      </w:r>
      <w:proofErr w:type="spellStart"/>
      <w:r w:rsidR="00A01C95" w:rsidRPr="00A737AF">
        <w:rPr>
          <w:color w:val="000000" w:themeColor="text1"/>
          <w:sz w:val="20"/>
          <w:szCs w:val="20"/>
        </w:rPr>
        <w:t>DistilBERT</w:t>
      </w:r>
      <w:proofErr w:type="spellEnd"/>
      <w:r w:rsidR="00A01C95" w:rsidRPr="00A737AF">
        <w:rPr>
          <w:color w:val="000000" w:themeColor="text1"/>
          <w:sz w:val="20"/>
          <w:szCs w:val="20"/>
        </w:rPr>
        <w:t xml:space="preserve"> </w:t>
      </w:r>
      <w:r w:rsidR="00B965EF">
        <w:rPr>
          <w:color w:val="000000" w:themeColor="text1"/>
          <w:sz w:val="20"/>
          <w:szCs w:val="20"/>
        </w:rPr>
        <w:t>is scaled down by 40% while maintain</w:t>
      </w:r>
      <w:r w:rsidR="00B526C3">
        <w:rPr>
          <w:color w:val="000000" w:themeColor="text1"/>
          <w:sz w:val="20"/>
          <w:szCs w:val="20"/>
        </w:rPr>
        <w:t>ing</w:t>
      </w:r>
      <w:r w:rsidR="00B965EF">
        <w:rPr>
          <w:color w:val="000000" w:themeColor="text1"/>
          <w:sz w:val="20"/>
          <w:szCs w:val="20"/>
        </w:rPr>
        <w:t xml:space="preserve"> 97% of BERT’s language understanding abilities. In </w:t>
      </w:r>
      <w:r w:rsidR="00B526C3">
        <w:rPr>
          <w:color w:val="000000" w:themeColor="text1"/>
          <w:sz w:val="20"/>
          <w:szCs w:val="20"/>
        </w:rPr>
        <w:t xml:space="preserve">addition to </w:t>
      </w:r>
      <w:r w:rsidR="00B965EF">
        <w:rPr>
          <w:color w:val="000000" w:themeColor="text1"/>
          <w:sz w:val="20"/>
          <w:szCs w:val="20"/>
        </w:rPr>
        <w:t xml:space="preserve">the reduction in size, </w:t>
      </w:r>
      <w:proofErr w:type="spellStart"/>
      <w:r w:rsidR="00B965EF">
        <w:rPr>
          <w:color w:val="000000" w:themeColor="text1"/>
          <w:sz w:val="20"/>
          <w:szCs w:val="20"/>
        </w:rPr>
        <w:t>DistilBERT</w:t>
      </w:r>
      <w:proofErr w:type="spellEnd"/>
      <w:r w:rsidR="00B965EF">
        <w:rPr>
          <w:color w:val="000000" w:themeColor="text1"/>
          <w:sz w:val="20"/>
          <w:szCs w:val="20"/>
        </w:rPr>
        <w:t xml:space="preserve"> is 60% faster that BERT</w:t>
      </w:r>
      <w:r w:rsidR="0047388D" w:rsidRPr="00A737AF">
        <w:rPr>
          <w:color w:val="000000" w:themeColor="text1"/>
          <w:sz w:val="20"/>
          <w:szCs w:val="20"/>
        </w:rPr>
        <w:t xml:space="preserve"> [</w:t>
      </w:r>
      <w:r w:rsidR="00224396">
        <w:rPr>
          <w:color w:val="000000" w:themeColor="text1"/>
          <w:sz w:val="20"/>
          <w:szCs w:val="20"/>
        </w:rPr>
        <w:t>8</w:t>
      </w:r>
      <w:r w:rsidR="00A01C95" w:rsidRPr="00A737AF">
        <w:rPr>
          <w:color w:val="000000" w:themeColor="text1"/>
          <w:sz w:val="20"/>
          <w:szCs w:val="20"/>
        </w:rPr>
        <w:t>].</w:t>
      </w:r>
    </w:p>
    <w:p w14:paraId="02F40D28" w14:textId="799F10FE" w:rsidR="005D2CEB" w:rsidRPr="00A737AF" w:rsidRDefault="00695E56" w:rsidP="00A403F8">
      <w:pPr>
        <w:spacing w:after="120"/>
        <w:jc w:val="both"/>
        <w:rPr>
          <w:sz w:val="20"/>
          <w:szCs w:val="20"/>
        </w:rPr>
      </w:pPr>
      <w:r w:rsidRPr="00A737AF">
        <w:rPr>
          <w:sz w:val="20"/>
          <w:szCs w:val="20"/>
        </w:rPr>
        <w:t>2.2.2 Unsupervised Machine Learning</w:t>
      </w:r>
    </w:p>
    <w:p w14:paraId="21CF49BC" w14:textId="32121CA7" w:rsidR="00695E56" w:rsidRPr="00A737AF" w:rsidRDefault="00DF453B" w:rsidP="00A403F8">
      <w:pPr>
        <w:spacing w:after="120"/>
        <w:jc w:val="both"/>
        <w:rPr>
          <w:sz w:val="20"/>
          <w:szCs w:val="20"/>
        </w:rPr>
      </w:pPr>
      <w:r>
        <w:rPr>
          <w:sz w:val="20"/>
          <w:szCs w:val="20"/>
        </w:rPr>
        <w:t>B</w:t>
      </w:r>
      <w:r w:rsidR="008C7495" w:rsidRPr="00A737AF">
        <w:rPr>
          <w:sz w:val="20"/>
          <w:szCs w:val="20"/>
        </w:rPr>
        <w:t xml:space="preserve">ot detection </w:t>
      </w:r>
      <w:r>
        <w:rPr>
          <w:sz w:val="20"/>
          <w:szCs w:val="20"/>
        </w:rPr>
        <w:t xml:space="preserve">via </w:t>
      </w:r>
      <w:r w:rsidR="008C7495" w:rsidRPr="00A737AF">
        <w:rPr>
          <w:sz w:val="20"/>
          <w:szCs w:val="20"/>
        </w:rPr>
        <w:t xml:space="preserve">supervised </w:t>
      </w:r>
      <w:r>
        <w:rPr>
          <w:sz w:val="20"/>
          <w:szCs w:val="20"/>
        </w:rPr>
        <w:t>methods have been heavily explored</w:t>
      </w:r>
      <w:r w:rsidR="008C7495" w:rsidRPr="00A737AF">
        <w:rPr>
          <w:sz w:val="20"/>
          <w:szCs w:val="20"/>
        </w:rPr>
        <w:t>,</w:t>
      </w:r>
      <w:r>
        <w:rPr>
          <w:sz w:val="20"/>
          <w:szCs w:val="20"/>
        </w:rPr>
        <w:t xml:space="preserve"> but</w:t>
      </w:r>
      <w:r w:rsidR="008C7495" w:rsidRPr="00A737AF">
        <w:rPr>
          <w:sz w:val="20"/>
          <w:szCs w:val="20"/>
        </w:rPr>
        <w:t xml:space="preserve"> many have </w:t>
      </w:r>
      <w:r>
        <w:rPr>
          <w:sz w:val="20"/>
          <w:szCs w:val="20"/>
        </w:rPr>
        <w:t>not been able</w:t>
      </w:r>
      <w:r w:rsidR="008C7495" w:rsidRPr="00A737AF">
        <w:rPr>
          <w:sz w:val="20"/>
          <w:szCs w:val="20"/>
        </w:rPr>
        <w:t xml:space="preserve"> to provide high accuracy </w:t>
      </w:r>
      <w:r>
        <w:rPr>
          <w:sz w:val="20"/>
          <w:szCs w:val="20"/>
        </w:rPr>
        <w:t xml:space="preserve">scores </w:t>
      </w:r>
      <w:r w:rsidR="008C7495" w:rsidRPr="00A737AF">
        <w:rPr>
          <w:sz w:val="20"/>
          <w:szCs w:val="20"/>
        </w:rPr>
        <w:t xml:space="preserve">when tested in real time. </w:t>
      </w:r>
      <w:r w:rsidR="00211B20" w:rsidRPr="00A737AF">
        <w:rPr>
          <w:sz w:val="20"/>
          <w:szCs w:val="20"/>
        </w:rPr>
        <w:t>This is because labels are rarely provided in real life. Due to this,</w:t>
      </w:r>
      <w:r w:rsidR="00CB1E90" w:rsidRPr="00A737AF">
        <w:rPr>
          <w:sz w:val="20"/>
          <w:szCs w:val="20"/>
        </w:rPr>
        <w:t xml:space="preserve"> unsupervised model </w:t>
      </w:r>
      <w:r w:rsidR="00211B20" w:rsidRPr="00A737AF">
        <w:rPr>
          <w:sz w:val="20"/>
          <w:szCs w:val="20"/>
        </w:rPr>
        <w:t xml:space="preserve">can </w:t>
      </w:r>
      <w:r w:rsidR="00CB1E90" w:rsidRPr="00A737AF">
        <w:rPr>
          <w:sz w:val="20"/>
          <w:szCs w:val="20"/>
        </w:rPr>
        <w:t>provide more realistic results, as labels are not necessary for classification</w:t>
      </w:r>
      <w:r w:rsidR="0047388D" w:rsidRPr="00A737AF">
        <w:rPr>
          <w:sz w:val="20"/>
          <w:szCs w:val="20"/>
        </w:rPr>
        <w:t xml:space="preserve"> [3]</w:t>
      </w:r>
      <w:r w:rsidR="00CB1E90" w:rsidRPr="00A737AF">
        <w:rPr>
          <w:sz w:val="20"/>
          <w:szCs w:val="20"/>
        </w:rPr>
        <w:t>.</w:t>
      </w:r>
    </w:p>
    <w:p w14:paraId="27CF9B50" w14:textId="47A2BBD0" w:rsidR="001B70DB" w:rsidRPr="00A737AF" w:rsidRDefault="00695E56" w:rsidP="00A403F8">
      <w:pPr>
        <w:pStyle w:val="BodyText"/>
        <w:spacing w:line="240" w:lineRule="auto"/>
        <w:ind w:firstLine="0"/>
        <w:rPr>
          <w:sz w:val="20"/>
          <w:szCs w:val="20"/>
          <w:lang w:val="en-US"/>
        </w:rPr>
      </w:pPr>
      <w:r w:rsidRPr="00A737AF">
        <w:rPr>
          <w:b/>
          <w:bCs/>
          <w:sz w:val="20"/>
          <w:szCs w:val="20"/>
          <w:lang w:val="en-US"/>
        </w:rPr>
        <w:t xml:space="preserve">K-Means. </w:t>
      </w:r>
      <w:r w:rsidR="001869E3" w:rsidRPr="00A737AF">
        <w:rPr>
          <w:sz w:val="20"/>
          <w:szCs w:val="20"/>
          <w:lang w:val="en-US"/>
        </w:rPr>
        <w:t xml:space="preserve">K-Means is an unsupervised </w:t>
      </w:r>
      <w:r w:rsidR="00F60A26" w:rsidRPr="00A737AF">
        <w:rPr>
          <w:sz w:val="20"/>
          <w:szCs w:val="20"/>
          <w:lang w:val="en-US"/>
        </w:rPr>
        <w:t>machine</w:t>
      </w:r>
      <w:r w:rsidR="001869E3" w:rsidRPr="00A737AF">
        <w:rPr>
          <w:sz w:val="20"/>
          <w:szCs w:val="20"/>
          <w:lang w:val="en-US"/>
        </w:rPr>
        <w:t xml:space="preserve"> learning clustering algorithm that</w:t>
      </w:r>
      <w:r w:rsidR="00F60A26" w:rsidRPr="00A737AF">
        <w:rPr>
          <w:sz w:val="20"/>
          <w:szCs w:val="20"/>
          <w:lang w:val="en-US"/>
        </w:rPr>
        <w:t xml:space="preserve"> </w:t>
      </w:r>
      <w:r w:rsidR="007D03E7" w:rsidRPr="00A737AF">
        <w:rPr>
          <w:sz w:val="20"/>
          <w:szCs w:val="20"/>
          <w:lang w:val="en-US"/>
        </w:rPr>
        <w:t xml:space="preserve">plot </w:t>
      </w:r>
      <w:r w:rsidR="006B0B85" w:rsidRPr="00A737AF">
        <w:rPr>
          <w:sz w:val="20"/>
          <w:szCs w:val="20"/>
          <w:lang w:val="en-US"/>
        </w:rPr>
        <w:t>samples</w:t>
      </w:r>
      <w:r w:rsidR="00F60A26" w:rsidRPr="00A737AF">
        <w:rPr>
          <w:sz w:val="20"/>
          <w:szCs w:val="20"/>
          <w:lang w:val="en-US"/>
        </w:rPr>
        <w:t xml:space="preserve"> into a n-dimensional space</w:t>
      </w:r>
      <w:r w:rsidR="002E1E39" w:rsidRPr="00A737AF">
        <w:rPr>
          <w:sz w:val="20"/>
          <w:szCs w:val="20"/>
          <w:lang w:val="en-US"/>
        </w:rPr>
        <w:t xml:space="preserve"> [</w:t>
      </w:r>
      <w:r w:rsidR="0047388D" w:rsidRPr="00A737AF">
        <w:rPr>
          <w:sz w:val="20"/>
          <w:szCs w:val="20"/>
          <w:lang w:val="en-US"/>
        </w:rPr>
        <w:t>9</w:t>
      </w:r>
      <w:r w:rsidR="002E1E39" w:rsidRPr="00A737AF">
        <w:rPr>
          <w:sz w:val="20"/>
          <w:szCs w:val="20"/>
          <w:lang w:val="en-US"/>
        </w:rPr>
        <w:t>]</w:t>
      </w:r>
      <w:r w:rsidR="00F60A26" w:rsidRPr="00A737AF">
        <w:rPr>
          <w:sz w:val="20"/>
          <w:szCs w:val="20"/>
          <w:lang w:val="en-US"/>
        </w:rPr>
        <w:t>. From there</w:t>
      </w:r>
      <w:r w:rsidR="006B0B85" w:rsidRPr="00A737AF">
        <w:rPr>
          <w:sz w:val="20"/>
          <w:szCs w:val="20"/>
          <w:lang w:val="en-US"/>
        </w:rPr>
        <w:t>,</w:t>
      </w:r>
      <w:r w:rsidR="00F60A26" w:rsidRPr="00A737AF">
        <w:rPr>
          <w:sz w:val="20"/>
          <w:szCs w:val="20"/>
          <w:lang w:val="en-US"/>
        </w:rPr>
        <w:t xml:space="preserve"> the machine will </w:t>
      </w:r>
      <w:r w:rsidR="006B0B85" w:rsidRPr="00A737AF">
        <w:rPr>
          <w:sz w:val="20"/>
          <w:szCs w:val="20"/>
          <w:lang w:val="en-US"/>
        </w:rPr>
        <w:t>section</w:t>
      </w:r>
      <w:r w:rsidR="00F60A26" w:rsidRPr="00A737AF">
        <w:rPr>
          <w:sz w:val="20"/>
          <w:szCs w:val="20"/>
          <w:lang w:val="en-US"/>
        </w:rPr>
        <w:t xml:space="preserve"> the dataset into </w:t>
      </w:r>
      <w:r w:rsidR="006E4741" w:rsidRPr="00A737AF">
        <w:rPr>
          <w:sz w:val="20"/>
          <w:szCs w:val="20"/>
          <w:lang w:val="en-US"/>
        </w:rPr>
        <w:t>k-number</w:t>
      </w:r>
      <w:r w:rsidR="006B0B85" w:rsidRPr="00A737AF">
        <w:rPr>
          <w:sz w:val="20"/>
          <w:szCs w:val="20"/>
          <w:lang w:val="en-US"/>
        </w:rPr>
        <w:t xml:space="preserve"> of</w:t>
      </w:r>
      <w:r w:rsidR="00F60A26" w:rsidRPr="00A737AF">
        <w:rPr>
          <w:sz w:val="20"/>
          <w:szCs w:val="20"/>
          <w:lang w:val="en-US"/>
        </w:rPr>
        <w:t xml:space="preserve"> clusters</w:t>
      </w:r>
      <w:r w:rsidRPr="00A737AF">
        <w:rPr>
          <w:sz w:val="20"/>
          <w:szCs w:val="20"/>
          <w:lang w:val="en-US"/>
        </w:rPr>
        <w:t xml:space="preserve">, where </w:t>
      </w:r>
      <m:oMath>
        <m:r>
          <w:rPr>
            <w:rFonts w:ascii="Cambria Math" w:hAnsi="Cambria Math"/>
            <w:sz w:val="20"/>
            <w:szCs w:val="20"/>
            <w:lang w:val="en-US"/>
          </w:rPr>
          <m:t>k</m:t>
        </m:r>
      </m:oMath>
      <w:r w:rsidRPr="00A737AF">
        <w:rPr>
          <w:sz w:val="20"/>
          <w:szCs w:val="20"/>
          <w:lang w:val="en-US"/>
        </w:rPr>
        <w:t xml:space="preserve"> is predefined. </w:t>
      </w:r>
      <w:r w:rsidR="001B70DB" w:rsidRPr="00A737AF">
        <w:rPr>
          <w:sz w:val="20"/>
          <w:szCs w:val="20"/>
          <w:lang w:val="en-US"/>
        </w:rPr>
        <w:t>The first step of K-</w:t>
      </w:r>
      <w:r w:rsidR="00DF453B">
        <w:rPr>
          <w:sz w:val="20"/>
          <w:szCs w:val="20"/>
          <w:lang w:val="en-US"/>
        </w:rPr>
        <w:t>M</w:t>
      </w:r>
      <w:r w:rsidR="001B70DB" w:rsidRPr="00A737AF">
        <w:rPr>
          <w:sz w:val="20"/>
          <w:szCs w:val="20"/>
          <w:lang w:val="en-US"/>
        </w:rPr>
        <w:t xml:space="preserve">eans is randomly selecting </w:t>
      </w:r>
      <m:oMath>
        <m:r>
          <w:rPr>
            <w:rFonts w:ascii="Cambria Math" w:hAnsi="Cambria Math"/>
            <w:sz w:val="20"/>
            <w:szCs w:val="20"/>
            <w:lang w:val="en-US"/>
          </w:rPr>
          <m:t>k</m:t>
        </m:r>
      </m:oMath>
      <w:r w:rsidR="001B70DB" w:rsidRPr="00A737AF">
        <w:rPr>
          <w:sz w:val="20"/>
          <w:szCs w:val="20"/>
          <w:lang w:val="en-US"/>
        </w:rPr>
        <w:t xml:space="preserve"> points to represent the initial cent</w:t>
      </w:r>
      <w:r w:rsidR="00DF453B">
        <w:rPr>
          <w:sz w:val="20"/>
          <w:szCs w:val="20"/>
          <w:lang w:val="en-US"/>
        </w:rPr>
        <w:t>er</w:t>
      </w:r>
      <w:r w:rsidR="001B70DB" w:rsidRPr="00A737AF">
        <w:rPr>
          <w:sz w:val="20"/>
          <w:szCs w:val="20"/>
          <w:lang w:val="en-US"/>
        </w:rPr>
        <w:t xml:space="preserve"> of the clusters</w:t>
      </w:r>
      <w:r w:rsidR="00224396">
        <w:rPr>
          <w:sz w:val="20"/>
          <w:szCs w:val="20"/>
          <w:lang w:val="en-US"/>
        </w:rPr>
        <w:t xml:space="preserve"> [15]</w:t>
      </w:r>
      <w:r w:rsidR="001B70DB" w:rsidRPr="00A737AF">
        <w:rPr>
          <w:sz w:val="20"/>
          <w:szCs w:val="20"/>
          <w:lang w:val="en-US"/>
        </w:rPr>
        <w:t xml:space="preserve">. </w:t>
      </w:r>
      <w:r w:rsidRPr="00A737AF">
        <w:rPr>
          <w:sz w:val="20"/>
          <w:szCs w:val="20"/>
          <w:lang w:val="en-US"/>
        </w:rPr>
        <w:t xml:space="preserve">The </w:t>
      </w:r>
      <w:r w:rsidR="001B70DB" w:rsidRPr="00A737AF">
        <w:rPr>
          <w:sz w:val="20"/>
          <w:szCs w:val="20"/>
          <w:lang w:val="en-US"/>
        </w:rPr>
        <w:t>algorithm for creating the clusters goes as follows:</w:t>
      </w:r>
    </w:p>
    <w:p w14:paraId="51718BA7" w14:textId="693947E2" w:rsidR="001B70DB" w:rsidRPr="00A737AF" w:rsidRDefault="001B70DB" w:rsidP="00A403F8">
      <w:pPr>
        <w:pStyle w:val="BodyText"/>
        <w:numPr>
          <w:ilvl w:val="0"/>
          <w:numId w:val="11"/>
        </w:numPr>
        <w:spacing w:line="240" w:lineRule="auto"/>
        <w:rPr>
          <w:sz w:val="20"/>
          <w:szCs w:val="20"/>
          <w:lang w:val="en-US"/>
        </w:rPr>
      </w:pPr>
      <w:r w:rsidRPr="00A737AF">
        <w:rPr>
          <w:sz w:val="20"/>
          <w:szCs w:val="20"/>
          <w:lang w:val="en-US"/>
        </w:rPr>
        <w:t xml:space="preserve">Measure the distance between </w:t>
      </w:r>
      <w:r w:rsidR="00DF453B">
        <w:rPr>
          <w:sz w:val="20"/>
          <w:szCs w:val="20"/>
          <w:lang w:val="en-US"/>
        </w:rPr>
        <w:t>given</w:t>
      </w:r>
      <w:r w:rsidRPr="00A737AF">
        <w:rPr>
          <w:sz w:val="20"/>
          <w:szCs w:val="20"/>
          <w:lang w:val="en-US"/>
        </w:rPr>
        <w:t xml:space="preserve"> point and </w:t>
      </w:r>
      <w:r w:rsidR="00DF453B">
        <w:rPr>
          <w:sz w:val="20"/>
          <w:szCs w:val="20"/>
          <w:lang w:val="en-US"/>
        </w:rPr>
        <w:t>each</w:t>
      </w:r>
      <w:r w:rsidRPr="00A737AF">
        <w:rPr>
          <w:sz w:val="20"/>
          <w:szCs w:val="20"/>
          <w:lang w:val="en-US"/>
        </w:rPr>
        <w:t xml:space="preserve"> cluster’s centroid.</w:t>
      </w:r>
    </w:p>
    <w:p w14:paraId="4360DBAD" w14:textId="2C341DF1" w:rsidR="001B70DB" w:rsidRPr="00A737AF" w:rsidRDefault="001B70DB" w:rsidP="00A403F8">
      <w:pPr>
        <w:pStyle w:val="BodyText"/>
        <w:numPr>
          <w:ilvl w:val="0"/>
          <w:numId w:val="11"/>
        </w:numPr>
        <w:spacing w:line="240" w:lineRule="auto"/>
        <w:rPr>
          <w:sz w:val="20"/>
          <w:szCs w:val="20"/>
          <w:lang w:val="en-US"/>
        </w:rPr>
      </w:pPr>
      <w:r w:rsidRPr="00A737AF">
        <w:rPr>
          <w:sz w:val="20"/>
          <w:szCs w:val="20"/>
          <w:lang w:val="en-US"/>
        </w:rPr>
        <w:t>Assign the point to a cluster based on which cluster gave the shortest Euclidian distance.</w:t>
      </w:r>
    </w:p>
    <w:p w14:paraId="47D14DB8" w14:textId="237939DB" w:rsidR="001B70DB" w:rsidRDefault="001B70DB" w:rsidP="00A403F8">
      <w:pPr>
        <w:pStyle w:val="BodyText"/>
        <w:numPr>
          <w:ilvl w:val="0"/>
          <w:numId w:val="11"/>
        </w:numPr>
        <w:spacing w:line="240" w:lineRule="auto"/>
        <w:rPr>
          <w:sz w:val="20"/>
          <w:szCs w:val="20"/>
          <w:lang w:val="en-US"/>
        </w:rPr>
      </w:pPr>
      <w:r w:rsidRPr="00A737AF">
        <w:rPr>
          <w:sz w:val="20"/>
          <w:szCs w:val="20"/>
          <w:lang w:val="en-US"/>
        </w:rPr>
        <w:t xml:space="preserve">After assigning the point, </w:t>
      </w:r>
      <w:r w:rsidR="00DF453B">
        <w:rPr>
          <w:sz w:val="20"/>
          <w:szCs w:val="20"/>
          <w:lang w:val="en-US"/>
        </w:rPr>
        <w:t>calculate</w:t>
      </w:r>
      <w:r w:rsidRPr="00A737AF">
        <w:rPr>
          <w:sz w:val="20"/>
          <w:szCs w:val="20"/>
          <w:lang w:val="en-US"/>
        </w:rPr>
        <w:t xml:space="preserve"> the new center of the cluster.</w:t>
      </w:r>
    </w:p>
    <w:p w14:paraId="4203DE96" w14:textId="46C59C94" w:rsidR="00DF453B" w:rsidRPr="00A737AF" w:rsidRDefault="00DF453B" w:rsidP="00A403F8">
      <w:pPr>
        <w:pStyle w:val="BodyText"/>
        <w:numPr>
          <w:ilvl w:val="0"/>
          <w:numId w:val="11"/>
        </w:numPr>
        <w:spacing w:line="240" w:lineRule="auto"/>
        <w:rPr>
          <w:sz w:val="20"/>
          <w:szCs w:val="20"/>
          <w:lang w:val="en-US"/>
        </w:rPr>
      </w:pPr>
      <w:r w:rsidRPr="00A737AF">
        <w:rPr>
          <w:sz w:val="20"/>
          <w:szCs w:val="20"/>
          <w:lang w:val="en-US"/>
        </w:rPr>
        <w:t>Repeat th</w:t>
      </w:r>
      <w:r>
        <w:rPr>
          <w:sz w:val="20"/>
          <w:szCs w:val="20"/>
          <w:lang w:val="en-US"/>
        </w:rPr>
        <w:t xml:space="preserve">is </w:t>
      </w:r>
      <w:r w:rsidRPr="00A737AF">
        <w:rPr>
          <w:sz w:val="20"/>
          <w:szCs w:val="20"/>
          <w:lang w:val="en-US"/>
        </w:rPr>
        <w:t>process for each point in the dataset</w:t>
      </w:r>
      <w:r>
        <w:rPr>
          <w:sz w:val="20"/>
          <w:szCs w:val="20"/>
          <w:lang w:val="en-US"/>
        </w:rPr>
        <w:t>.</w:t>
      </w:r>
    </w:p>
    <w:p w14:paraId="06BEE6A0" w14:textId="613605EA" w:rsidR="001B70DB" w:rsidRPr="00A737AF" w:rsidRDefault="000B48A0" w:rsidP="00A403F8">
      <w:pPr>
        <w:pStyle w:val="BodyText"/>
        <w:spacing w:line="240" w:lineRule="auto"/>
        <w:ind w:firstLine="0"/>
        <w:rPr>
          <w:sz w:val="20"/>
          <w:szCs w:val="20"/>
          <w:lang w:val="en-US"/>
        </w:rPr>
      </w:pPr>
      <w:r w:rsidRPr="00A737AF">
        <w:rPr>
          <w:sz w:val="20"/>
          <w:szCs w:val="20"/>
          <w:lang w:val="en-US"/>
        </w:rPr>
        <w:tab/>
      </w:r>
      <w:r w:rsidR="001B70DB" w:rsidRPr="00A737AF">
        <w:rPr>
          <w:sz w:val="20"/>
          <w:szCs w:val="20"/>
          <w:lang w:val="en-US"/>
        </w:rPr>
        <w:t xml:space="preserve">The measurement </w:t>
      </w:r>
      <w:r w:rsidRPr="00A737AF">
        <w:rPr>
          <w:sz w:val="20"/>
          <w:szCs w:val="20"/>
          <w:lang w:val="en-US"/>
        </w:rPr>
        <w:t>used</w:t>
      </w:r>
      <w:r w:rsidR="001B70DB" w:rsidRPr="00A737AF">
        <w:rPr>
          <w:sz w:val="20"/>
          <w:szCs w:val="20"/>
          <w:lang w:val="en-US"/>
        </w:rPr>
        <w:t xml:space="preserve"> to determine </w:t>
      </w:r>
      <w:r w:rsidR="00DF453B">
        <w:rPr>
          <w:sz w:val="20"/>
          <w:szCs w:val="20"/>
          <w:lang w:val="en-US"/>
        </w:rPr>
        <w:t xml:space="preserve">the </w:t>
      </w:r>
      <w:r w:rsidR="001B70DB" w:rsidRPr="00A737AF">
        <w:rPr>
          <w:sz w:val="20"/>
          <w:szCs w:val="20"/>
          <w:lang w:val="en-US"/>
        </w:rPr>
        <w:t xml:space="preserve">distance between </w:t>
      </w:r>
      <w:r w:rsidR="00DF453B">
        <w:rPr>
          <w:sz w:val="20"/>
          <w:szCs w:val="20"/>
          <w:lang w:val="en-US"/>
        </w:rPr>
        <w:t xml:space="preserve">a </w:t>
      </w:r>
      <w:r w:rsidR="001B70DB" w:rsidRPr="00A737AF">
        <w:rPr>
          <w:sz w:val="20"/>
          <w:szCs w:val="20"/>
          <w:lang w:val="en-US"/>
        </w:rPr>
        <w:t xml:space="preserve">point and </w:t>
      </w:r>
      <w:r w:rsidR="00DF453B">
        <w:rPr>
          <w:sz w:val="20"/>
          <w:szCs w:val="20"/>
          <w:lang w:val="en-US"/>
        </w:rPr>
        <w:t>a</w:t>
      </w:r>
      <w:r w:rsidR="001B70DB" w:rsidRPr="00A737AF">
        <w:rPr>
          <w:sz w:val="20"/>
          <w:szCs w:val="20"/>
          <w:lang w:val="en-US"/>
        </w:rPr>
        <w:t xml:space="preserve"> centroid is the Euclidian distance. The Euclidian distance formula goes as follows:</w:t>
      </w:r>
    </w:p>
    <w:p w14:paraId="6945BCF6" w14:textId="222D9DA0" w:rsidR="001B70DB" w:rsidRPr="00A737AF" w:rsidRDefault="00DE41B7" w:rsidP="00DE41B7">
      <w:pPr>
        <w:pStyle w:val="BodyText"/>
        <w:ind w:firstLine="0"/>
        <w:jc w:val="center"/>
        <w:rPr>
          <w:sz w:val="20"/>
          <w:szCs w:val="20"/>
          <w:vertAlign w:val="subscript"/>
          <w:lang w:val="en-US"/>
        </w:rPr>
      </w:pPr>
      <m:oMathPara>
        <m:oMath>
          <m:r>
            <w:rPr>
              <w:rFonts w:ascii="Cambria Math" w:hAnsi="Cambria Math"/>
              <w:sz w:val="20"/>
              <w:szCs w:val="20"/>
              <w:lang w:val="en-US"/>
            </w:rPr>
            <m:t>d</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e>
          </m:d>
          <m:r>
            <w:rPr>
              <w:rFonts w:ascii="Cambria Math" w:hAnsi="Cambria Math"/>
              <w:sz w:val="20"/>
              <w:szCs w:val="20"/>
              <w:lang w:val="en-US"/>
            </w:rPr>
            <m:t>=</m:t>
          </m:r>
          <m:sSup>
            <m:sSupPr>
              <m:ctrlPr>
                <w:rPr>
                  <w:rFonts w:ascii="Cambria Math" w:hAnsi="Cambria Math"/>
                  <w:i/>
                  <w:sz w:val="20"/>
                  <w:szCs w:val="20"/>
                  <w:lang w:val="en-US"/>
                </w:rPr>
              </m:ctrlPr>
            </m:sSupPr>
            <m:e>
              <m:d>
                <m:dPr>
                  <m:begChr m:val="["/>
                  <m:endChr m:val="]"/>
                  <m:ctrlPr>
                    <w:rPr>
                      <w:rFonts w:ascii="Cambria Math" w:hAnsi="Cambria Math"/>
                      <w:i/>
                      <w:sz w:val="20"/>
                      <w:szCs w:val="20"/>
                      <w:lang w:val="en-US"/>
                    </w:rPr>
                  </m:ctrlPr>
                </m:dPr>
                <m:e>
                  <m:nary>
                    <m:naryPr>
                      <m:chr m:val="∑"/>
                      <m:limLoc m:val="undOvr"/>
                      <m:ctrlPr>
                        <w:rPr>
                          <w:rFonts w:ascii="Cambria Math" w:hAnsi="Cambria Math"/>
                          <w:i/>
                          <w:sz w:val="20"/>
                          <w:szCs w:val="20"/>
                          <w:lang w:val="en-US"/>
                        </w:rPr>
                      </m:ctrlPr>
                    </m:naryPr>
                    <m:sub>
                      <m:r>
                        <w:rPr>
                          <w:rFonts w:ascii="Cambria Math" w:hAnsi="Cambria Math"/>
                          <w:sz w:val="20"/>
                          <w:szCs w:val="20"/>
                          <w:lang w:val="en-US"/>
                        </w:rPr>
                        <m:t>i=1</m:t>
                      </m:r>
                    </m:sub>
                    <m:sup>
                      <m:r>
                        <w:rPr>
                          <w:rFonts w:ascii="Cambria Math" w:hAnsi="Cambria Math"/>
                          <w:sz w:val="20"/>
                          <w:szCs w:val="20"/>
                          <w:lang w:val="en-US"/>
                        </w:rPr>
                        <m:t>n</m:t>
                      </m:r>
                    </m:sup>
                    <m:e>
                      <m:r>
                        <w:rPr>
                          <w:rFonts w:ascii="Cambria Math" w:hAnsi="Cambria Math"/>
                          <w:sz w:val="20"/>
                          <w:szCs w:val="20"/>
                          <w:lang w:val="en-US"/>
                        </w:rPr>
                        <m:t>(</m:t>
                      </m:r>
                    </m:e>
                  </m:nary>
                  <m:sSup>
                    <m:sSupPr>
                      <m:ctrlPr>
                        <w:rPr>
                          <w:rFonts w:ascii="Cambria Math" w:hAnsi="Cambria Math"/>
                          <w:i/>
                          <w:sz w:val="20"/>
                          <w:szCs w:val="20"/>
                          <w:lang w:val="en-US"/>
                        </w:rPr>
                      </m:ctrlPr>
                    </m:sSupPr>
                    <m:e>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r>
                        <w:rPr>
                          <w:rFonts w:ascii="Cambria Math" w:hAnsi="Cambria Math"/>
                          <w:sz w:val="20"/>
                          <w:szCs w:val="20"/>
                          <w:lang w:val="en-US"/>
                        </w:rPr>
                        <m:t>)</m:t>
                      </m:r>
                    </m:e>
                    <m:sup>
                      <m:r>
                        <w:rPr>
                          <w:rFonts w:ascii="Cambria Math" w:hAnsi="Cambria Math"/>
                          <w:sz w:val="20"/>
                          <w:szCs w:val="20"/>
                          <w:lang w:val="en-US"/>
                        </w:rPr>
                        <m:t>2</m:t>
                      </m:r>
                    </m:sup>
                  </m:sSup>
                </m:e>
              </m:d>
            </m:e>
            <m:sup>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sup>
          </m:sSup>
        </m:oMath>
      </m:oMathPara>
    </w:p>
    <w:p w14:paraId="127E79D9" w14:textId="703F2667" w:rsidR="00DE41B7" w:rsidRPr="00A737AF" w:rsidRDefault="00F1450A" w:rsidP="00695E56">
      <w:pPr>
        <w:pStyle w:val="BodyText"/>
        <w:ind w:firstLine="0"/>
        <w:rPr>
          <w:sz w:val="20"/>
          <w:szCs w:val="20"/>
          <w:lang w:val="en-US"/>
        </w:rPr>
      </w:pPr>
      <w:r w:rsidRPr="00A737AF">
        <w:rPr>
          <w:sz w:val="20"/>
          <w:szCs w:val="20"/>
          <w:lang w:val="en-US"/>
        </w:rPr>
        <w:t>w</w:t>
      </w:r>
      <w:r w:rsidR="00DE41B7" w:rsidRPr="00A737AF">
        <w:rPr>
          <w:sz w:val="20"/>
          <w:szCs w:val="20"/>
          <w:lang w:val="en-US"/>
        </w:rPr>
        <w:t xml:space="preserve">here </w:t>
      </w:r>
      <m:oMath>
        <m:r>
          <w:rPr>
            <w:rFonts w:ascii="Cambria Math" w:hAnsi="Cambria Math"/>
            <w:sz w:val="20"/>
            <w:szCs w:val="20"/>
            <w:lang w:val="en-US"/>
          </w:rPr>
          <m:t>x</m:t>
        </m:r>
      </m:oMath>
      <w:r w:rsidRPr="00A737AF">
        <w:rPr>
          <w:sz w:val="20"/>
          <w:szCs w:val="20"/>
          <w:lang w:val="en-US"/>
        </w:rPr>
        <w:t xml:space="preserve"> is the vector of the individual point and </w:t>
      </w:r>
      <m:oMath>
        <m:r>
          <w:rPr>
            <w:rFonts w:ascii="Cambria Math" w:hAnsi="Cambria Math"/>
            <w:sz w:val="20"/>
            <w:szCs w:val="20"/>
            <w:lang w:val="en-US"/>
          </w:rPr>
          <m:t>y</m:t>
        </m:r>
      </m:oMath>
      <w:r w:rsidRPr="00A737AF">
        <w:rPr>
          <w:sz w:val="20"/>
          <w:szCs w:val="20"/>
          <w:lang w:val="en-US"/>
        </w:rPr>
        <w:t xml:space="preserve"> is the vector of the cluster’s centroid. Once the machine is finished assigning all points to their clusters, it will find the sum of the squared error for each cluster. This calculation is called the criterion function and it is defined as:</w:t>
      </w:r>
    </w:p>
    <w:p w14:paraId="630B98FE" w14:textId="18F15CA1" w:rsidR="00F1450A" w:rsidRPr="00A737AF" w:rsidRDefault="00F1450A" w:rsidP="00695E56">
      <w:pPr>
        <w:pStyle w:val="BodyText"/>
        <w:ind w:firstLine="0"/>
        <w:rPr>
          <w:sz w:val="20"/>
          <w:szCs w:val="20"/>
          <w:lang w:val="en-US"/>
        </w:rPr>
      </w:pPr>
      <m:oMathPara>
        <m:oMath>
          <m:r>
            <w:rPr>
              <w:rFonts w:ascii="Cambria Math" w:hAnsi="Cambria Math"/>
              <w:sz w:val="20"/>
              <w:szCs w:val="20"/>
              <w:lang w:val="en-US"/>
            </w:rPr>
            <m:t xml:space="preserve">E= </m:t>
          </m:r>
          <m:nary>
            <m:naryPr>
              <m:chr m:val="∑"/>
              <m:limLoc m:val="undOvr"/>
              <m:ctrlPr>
                <w:rPr>
                  <w:rFonts w:ascii="Cambria Math" w:hAnsi="Cambria Math"/>
                  <w:i/>
                  <w:sz w:val="20"/>
                  <w:szCs w:val="20"/>
                  <w:lang w:val="en-US"/>
                </w:rPr>
              </m:ctrlPr>
            </m:naryPr>
            <m:sub>
              <m:r>
                <w:rPr>
                  <w:rFonts w:ascii="Cambria Math" w:hAnsi="Cambria Math"/>
                  <w:sz w:val="20"/>
                  <w:szCs w:val="20"/>
                  <w:lang w:val="en-US"/>
                </w:rPr>
                <m:t>i=1</m:t>
              </m:r>
            </m:sub>
            <m:sup>
              <m:r>
                <w:rPr>
                  <w:rFonts w:ascii="Cambria Math" w:hAnsi="Cambria Math"/>
                  <w:sz w:val="20"/>
                  <w:szCs w:val="20"/>
                  <w:lang w:val="en-US"/>
                </w:rPr>
                <m:t>k</m:t>
              </m:r>
            </m:sup>
            <m:e>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x∈</m:t>
                  </m:r>
                  <m:sSub>
                    <m:sSubPr>
                      <m:ctrlPr>
                        <w:rPr>
                          <w:rFonts w:ascii="Cambria Math" w:hAnsi="Cambria Math"/>
                          <w:i/>
                          <w:sz w:val="20"/>
                          <w:szCs w:val="20"/>
                          <w:lang w:val="en-US"/>
                        </w:rPr>
                      </m:ctrlPr>
                    </m:sSubPr>
                    <m:e>
                      <m:r>
                        <w:rPr>
                          <w:rFonts w:ascii="Cambria Math" w:hAnsi="Cambria Math"/>
                          <w:sz w:val="20"/>
                          <w:szCs w:val="20"/>
                          <w:lang w:val="en-US"/>
                        </w:rPr>
                        <m:t>C</m:t>
                      </m:r>
                    </m:e>
                    <m:sub>
                      <m:r>
                        <w:rPr>
                          <w:rFonts w:ascii="Cambria Math" w:hAnsi="Cambria Math"/>
                          <w:sz w:val="20"/>
                          <w:szCs w:val="20"/>
                          <w:lang w:val="en-US"/>
                        </w:rPr>
                        <m:t>i</m:t>
                      </m:r>
                    </m:sub>
                  </m:sSub>
                </m:sub>
                <m:sup/>
                <m:e>
                  <m:sSup>
                    <m:sSupPr>
                      <m:ctrlPr>
                        <w:rPr>
                          <w:rFonts w:ascii="Cambria Math" w:hAnsi="Cambria Math"/>
                          <w:i/>
                          <w:sz w:val="20"/>
                          <w:szCs w:val="20"/>
                          <w:lang w:val="en-US"/>
                        </w:rPr>
                      </m:ctrlPr>
                    </m:sSupPr>
                    <m:e>
                      <m:d>
                        <m:dPr>
                          <m:begChr m:val="|"/>
                          <m:endChr m:val="|"/>
                          <m:ctrlPr>
                            <w:rPr>
                              <w:rFonts w:ascii="Cambria Math" w:hAnsi="Cambria Math"/>
                              <w:i/>
                              <w:sz w:val="20"/>
                              <w:szCs w:val="20"/>
                              <w:lang w:val="en-US"/>
                            </w:rPr>
                          </m:ctrlPr>
                        </m:dPr>
                        <m:e>
                          <m:r>
                            <w:rPr>
                              <w:rFonts w:ascii="Cambria Math" w:hAnsi="Cambria Math"/>
                              <w:sz w:val="20"/>
                              <w:szCs w:val="20"/>
                              <w:lang w:val="en-US"/>
                            </w:rPr>
                            <m:t>x-</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e>
                      </m:d>
                    </m:e>
                    <m:sup>
                      <m:r>
                        <w:rPr>
                          <w:rFonts w:ascii="Cambria Math" w:hAnsi="Cambria Math"/>
                          <w:sz w:val="20"/>
                          <w:szCs w:val="20"/>
                          <w:lang w:val="en-US"/>
                        </w:rPr>
                        <m:t>2</m:t>
                      </m:r>
                    </m:sup>
                  </m:sSup>
                </m:e>
              </m:nary>
            </m:e>
          </m:nary>
        </m:oMath>
      </m:oMathPara>
    </w:p>
    <w:p w14:paraId="16BA0E5A" w14:textId="7A0ABDC5" w:rsidR="000B48A0" w:rsidRPr="00A737AF" w:rsidRDefault="00F1450A" w:rsidP="00A403F8">
      <w:pPr>
        <w:pStyle w:val="BodyText"/>
        <w:spacing w:line="240" w:lineRule="auto"/>
        <w:ind w:firstLine="0"/>
        <w:rPr>
          <w:sz w:val="20"/>
          <w:szCs w:val="20"/>
          <w:lang w:val="en-US"/>
        </w:rPr>
      </w:pPr>
      <w:r w:rsidRPr="00A737AF">
        <w:rPr>
          <w:sz w:val="20"/>
          <w:szCs w:val="20"/>
          <w:lang w:val="en-US"/>
        </w:rPr>
        <w:t xml:space="preserve">where </w:t>
      </w:r>
      <m:oMath>
        <m:r>
          <w:rPr>
            <w:rFonts w:ascii="Cambria Math" w:hAnsi="Cambria Math"/>
            <w:sz w:val="20"/>
            <w:szCs w:val="20"/>
            <w:lang w:val="en-US"/>
          </w:rPr>
          <m:t>x</m:t>
        </m:r>
      </m:oMath>
      <w:r w:rsidRPr="00A737AF">
        <w:rPr>
          <w:sz w:val="20"/>
          <w:szCs w:val="20"/>
          <w:lang w:val="en-US"/>
        </w:rPr>
        <w:t xml:space="preserve"> is the individual data point and </w:t>
      </w:r>
      <m:oMath>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oMath>
      <w:r w:rsidRPr="00A737AF">
        <w:rPr>
          <w:sz w:val="20"/>
          <w:szCs w:val="20"/>
          <w:lang w:val="en-US"/>
        </w:rPr>
        <w:t xml:space="preserve"> is the average of the cluster. The model will </w:t>
      </w:r>
      <w:r w:rsidR="00DF453B">
        <w:rPr>
          <w:sz w:val="20"/>
          <w:szCs w:val="20"/>
          <w:lang w:val="en-US"/>
        </w:rPr>
        <w:t>r</w:t>
      </w:r>
      <w:r w:rsidR="00DF453B" w:rsidRPr="00A737AF">
        <w:rPr>
          <w:sz w:val="20"/>
          <w:szCs w:val="20"/>
          <w:lang w:val="en-US"/>
        </w:rPr>
        <w:t>epeat this process</w:t>
      </w:r>
      <w:r w:rsidR="00DF453B">
        <w:rPr>
          <w:sz w:val="20"/>
          <w:szCs w:val="20"/>
          <w:lang w:val="en-US"/>
        </w:rPr>
        <w:t xml:space="preserve"> for </w:t>
      </w:r>
      <w:r w:rsidRPr="00A737AF">
        <w:rPr>
          <w:sz w:val="20"/>
          <w:szCs w:val="20"/>
          <w:lang w:val="en-US"/>
        </w:rPr>
        <w:t xml:space="preserve">a specified </w:t>
      </w:r>
      <w:r w:rsidR="000B48A0" w:rsidRPr="00A737AF">
        <w:rPr>
          <w:sz w:val="20"/>
          <w:szCs w:val="20"/>
          <w:lang w:val="en-US"/>
        </w:rPr>
        <w:t>number</w:t>
      </w:r>
      <w:r w:rsidRPr="00A737AF">
        <w:rPr>
          <w:sz w:val="20"/>
          <w:szCs w:val="20"/>
          <w:lang w:val="en-US"/>
        </w:rPr>
        <w:t xml:space="preserve"> of times. The clusters that minimize this criterion function will then be the ultimate clustering </w:t>
      </w:r>
      <w:r w:rsidR="000B48A0" w:rsidRPr="00A737AF">
        <w:rPr>
          <w:sz w:val="20"/>
          <w:szCs w:val="20"/>
          <w:lang w:val="en-US"/>
        </w:rPr>
        <w:t>format that the machine uses for future classification.</w:t>
      </w:r>
    </w:p>
    <w:p w14:paraId="3E72CC4F" w14:textId="0CEA6663" w:rsidR="00DE4522" w:rsidRDefault="00DE4522" w:rsidP="00453CF8">
      <w:pPr>
        <w:pStyle w:val="NormalWeb"/>
        <w:spacing w:before="0" w:beforeAutospacing="0" w:after="120" w:afterAutospacing="0"/>
        <w:jc w:val="both"/>
      </w:pPr>
      <w:r>
        <w:rPr>
          <w:rFonts w:ascii="TimesNewRomanPS" w:hAnsi="TimesNewRomanPS"/>
          <w:b/>
          <w:bCs/>
          <w:sz w:val="20"/>
          <w:szCs w:val="20"/>
        </w:rPr>
        <w:t xml:space="preserve">OCSVM. </w:t>
      </w:r>
      <w:proofErr w:type="spellStart"/>
      <w:r>
        <w:rPr>
          <w:rFonts w:ascii="TimesNewRomanPSMT" w:hAnsi="TimesNewRomanPSMT"/>
          <w:sz w:val="20"/>
          <w:szCs w:val="20"/>
          <w:shd w:val="clear" w:color="auto" w:fill="FFFFFF"/>
        </w:rPr>
        <w:t>Schölkopf</w:t>
      </w:r>
      <w:proofErr w:type="spellEnd"/>
      <w:r>
        <w:rPr>
          <w:rFonts w:ascii="TimesNewRomanPSMT" w:hAnsi="TimesNewRomanPSMT"/>
          <w:sz w:val="20"/>
          <w:szCs w:val="20"/>
          <w:shd w:val="clear" w:color="auto" w:fill="FFFFFF"/>
        </w:rPr>
        <w:t xml:space="preserve"> </w:t>
      </w:r>
      <w:r>
        <w:rPr>
          <w:rFonts w:ascii="TimesNewRomanPSMT" w:hAnsi="TimesNewRomanPSMT"/>
          <w:sz w:val="20"/>
          <w:szCs w:val="20"/>
        </w:rPr>
        <w:t xml:space="preserve">created the One Class Support Vector Machine (OCSVM) model based </w:t>
      </w:r>
      <w:r w:rsidR="00DF453B">
        <w:rPr>
          <w:rFonts w:ascii="TimesNewRomanPSMT" w:hAnsi="TimesNewRomanPSMT"/>
          <w:sz w:val="20"/>
          <w:szCs w:val="20"/>
        </w:rPr>
        <w:t>off</w:t>
      </w:r>
      <w:r>
        <w:rPr>
          <w:rFonts w:ascii="TimesNewRomanPSMT" w:hAnsi="TimesNewRomanPSMT"/>
          <w:sz w:val="20"/>
          <w:szCs w:val="20"/>
        </w:rPr>
        <w:t xml:space="preserve"> the supervised learning algorithm Support Vector Machine (SVM) [27]. OCSVM is an unsupervised machine learning model that is commonly implemented in anomaly detection use [10]. Anomaly detection is a technique that is used to detect rare or unusual patterns within the dataset. These samples usually deviate from the rest of the of the dataset and are called, anomalies. </w:t>
      </w:r>
    </w:p>
    <w:p w14:paraId="5514BC5A" w14:textId="29515C29" w:rsidR="00DE4522" w:rsidRDefault="00C74189" w:rsidP="00C74189">
      <w:pPr>
        <w:pStyle w:val="NormalWeb"/>
        <w:spacing w:before="0" w:beforeAutospacing="0" w:after="120" w:afterAutospacing="0"/>
        <w:jc w:val="both"/>
      </w:pPr>
      <w:r>
        <w:rPr>
          <w:rFonts w:ascii="TimesNewRomanPSMT" w:hAnsi="TimesNewRomanPSMT"/>
          <w:sz w:val="20"/>
          <w:szCs w:val="20"/>
        </w:rPr>
        <w:t xml:space="preserve">     </w:t>
      </w:r>
      <w:r w:rsidR="00DE4522">
        <w:rPr>
          <w:rFonts w:ascii="TimesNewRomanPSMT" w:hAnsi="TimesNewRomanPSMT"/>
          <w:sz w:val="20"/>
          <w:szCs w:val="20"/>
        </w:rPr>
        <w:t xml:space="preserve">OCSVM used for anomaly detection is trained on “normal” samples and creates a decision boundary around these datapoints. No labels are necessary for training as it is assumed that the model is being trained on all good samples. The samples within this boundary are called inliers. </w:t>
      </w:r>
      <w:proofErr w:type="gramStart"/>
      <w:r w:rsidR="00DE4522">
        <w:rPr>
          <w:rFonts w:ascii="TimesNewRomanPSMT" w:hAnsi="TimesNewRomanPSMT"/>
          <w:sz w:val="20"/>
          <w:szCs w:val="20"/>
        </w:rPr>
        <w:t>In order to</w:t>
      </w:r>
      <w:proofErr w:type="gramEnd"/>
      <w:r w:rsidR="00DE4522">
        <w:rPr>
          <w:rFonts w:ascii="TimesNewRomanPSMT" w:hAnsi="TimesNewRomanPSMT"/>
          <w:sz w:val="20"/>
          <w:szCs w:val="20"/>
        </w:rPr>
        <w:t xml:space="preserve"> create a non-linear boundary between the inliers and outliers OCSVM uses a kernel function. Functions often used for the kernel parameter are the </w:t>
      </w:r>
      <w:r w:rsidR="00DF453B">
        <w:rPr>
          <w:rFonts w:ascii="TimesNewRomanPSMT" w:hAnsi="TimesNewRomanPSMT"/>
          <w:sz w:val="20"/>
          <w:szCs w:val="20"/>
        </w:rPr>
        <w:t>R</w:t>
      </w:r>
      <w:r w:rsidR="00DE4522">
        <w:rPr>
          <w:rFonts w:ascii="TimesNewRomanPSMT" w:hAnsi="TimesNewRomanPSMT"/>
          <w:sz w:val="20"/>
          <w:szCs w:val="20"/>
        </w:rPr>
        <w:t xml:space="preserve">adial </w:t>
      </w:r>
      <w:r w:rsidR="00DF453B">
        <w:rPr>
          <w:rFonts w:ascii="TimesNewRomanPSMT" w:hAnsi="TimesNewRomanPSMT"/>
          <w:sz w:val="20"/>
          <w:szCs w:val="20"/>
        </w:rPr>
        <w:t>B</w:t>
      </w:r>
      <w:r w:rsidR="00DE4522">
        <w:rPr>
          <w:rFonts w:ascii="TimesNewRomanPSMT" w:hAnsi="TimesNewRomanPSMT"/>
          <w:sz w:val="20"/>
          <w:szCs w:val="20"/>
        </w:rPr>
        <w:t xml:space="preserve">asis </w:t>
      </w:r>
      <w:r w:rsidR="00DF453B">
        <w:rPr>
          <w:rFonts w:ascii="TimesNewRomanPSMT" w:hAnsi="TimesNewRomanPSMT"/>
          <w:sz w:val="20"/>
          <w:szCs w:val="20"/>
        </w:rPr>
        <w:t>F</w:t>
      </w:r>
      <w:r w:rsidR="00DE4522">
        <w:rPr>
          <w:rFonts w:ascii="TimesNewRomanPSMT" w:hAnsi="TimesNewRomanPSMT"/>
          <w:sz w:val="20"/>
          <w:szCs w:val="20"/>
        </w:rPr>
        <w:t xml:space="preserve">unction (RBF) or Gaussian kernel. </w:t>
      </w:r>
    </w:p>
    <w:p w14:paraId="178AB7BE" w14:textId="1482EDF3" w:rsidR="00DE4522" w:rsidRDefault="00C74189" w:rsidP="00453CF8">
      <w:pPr>
        <w:pStyle w:val="NormalWeb"/>
        <w:spacing w:before="0" w:beforeAutospacing="0" w:after="120" w:afterAutospacing="0"/>
        <w:jc w:val="both"/>
      </w:pPr>
      <w:r>
        <w:rPr>
          <w:rFonts w:ascii="TimesNewRomanPSMT" w:hAnsi="TimesNewRomanPSMT"/>
          <w:sz w:val="20"/>
          <w:szCs w:val="20"/>
        </w:rPr>
        <w:t xml:space="preserve">     </w:t>
      </w:r>
      <w:r w:rsidR="00DE4522">
        <w:rPr>
          <w:rFonts w:ascii="TimesNewRomanPSMT" w:hAnsi="TimesNewRomanPSMT"/>
          <w:sz w:val="20"/>
          <w:szCs w:val="20"/>
        </w:rPr>
        <w:t>OCSVM uses a decision function to classify unseen information as an inlier or an outlier. The decision function classif</w:t>
      </w:r>
      <w:r w:rsidR="00DF453B">
        <w:rPr>
          <w:rFonts w:ascii="TimesNewRomanPSMT" w:hAnsi="TimesNewRomanPSMT"/>
          <w:sz w:val="20"/>
          <w:szCs w:val="20"/>
        </w:rPr>
        <w:t>ies</w:t>
      </w:r>
      <w:r w:rsidR="00DE4522">
        <w:rPr>
          <w:rFonts w:ascii="TimesNewRomanPSMT" w:hAnsi="TimesNewRomanPSMT"/>
          <w:sz w:val="20"/>
          <w:szCs w:val="20"/>
        </w:rPr>
        <w:t xml:space="preserve"> a sample as an inlier or outlier based on the score it assigns the sample. The decision function goes as followed: </w:t>
      </w:r>
    </w:p>
    <w:p w14:paraId="3FB7AED8" w14:textId="0E4AAF61" w:rsidR="00DE4522" w:rsidRPr="00DE4522" w:rsidRDefault="00DE4522" w:rsidP="00453CF8">
      <w:pPr>
        <w:pStyle w:val="NormalWeb"/>
        <w:jc w:val="both"/>
      </w:pPr>
      <m:oMathPara>
        <m:oMath>
          <m:r>
            <w:rPr>
              <w:rFonts w:ascii="Cambria Math" w:hAnsi="Cambria Math" w:cs="Cambria Math"/>
              <w:sz w:val="20"/>
              <w:szCs w:val="20"/>
            </w:rPr>
            <w:lastRenderedPageBreak/>
            <m:t>f</m:t>
          </m:r>
          <m:r>
            <w:rPr>
              <w:rFonts w:ascii="Cambria Math" w:hAnsi="Cambria Math"/>
              <w:sz w:val="20"/>
              <w:szCs w:val="20"/>
            </w:rPr>
            <m:t>(</m:t>
          </m:r>
          <m:r>
            <w:rPr>
              <w:rFonts w:ascii="Cambria Math" w:hAnsi="Cambria Math" w:cs="Cambria Math"/>
              <w:sz w:val="20"/>
              <w:szCs w:val="20"/>
            </w:rPr>
            <m:t>x</m:t>
          </m:r>
          <m:r>
            <w:rPr>
              <w:rFonts w:ascii="Cambria Math" w:hAnsi="Cambria Math"/>
              <w:sz w:val="20"/>
              <w:szCs w:val="20"/>
            </w:rPr>
            <m:t>)=sin(</m:t>
          </m:r>
          <m:r>
            <w:rPr>
              <w:rFonts w:ascii="Cambria Math" w:hAnsi="Cambria Math" w:cs="Cambria Math"/>
              <w:sz w:val="20"/>
              <w:szCs w:val="20"/>
            </w:rPr>
            <m:t>w</m:t>
          </m:r>
          <m:r>
            <w:rPr>
              <w:rFonts w:ascii="Cambria Math" w:hAnsi="Cambria Math"/>
              <w:position w:val="8"/>
              <w:sz w:val="14"/>
              <w:szCs w:val="14"/>
            </w:rPr>
            <m:t xml:space="preserve">* </m:t>
          </m:r>
          <m:r>
            <w:rPr>
              <w:rFonts w:ascii="Cambria Math" w:hAnsi="Cambria Math"/>
              <w:sz w:val="20"/>
              <w:szCs w:val="20"/>
            </w:rPr>
            <m:t>*Φ(</m:t>
          </m:r>
          <m:r>
            <w:rPr>
              <w:rFonts w:ascii="Cambria Math" w:hAnsi="Cambria Math" w:cs="Cambria Math"/>
              <w:sz w:val="20"/>
              <w:szCs w:val="20"/>
            </w:rPr>
            <m:t>x</m:t>
          </m:r>
          <m:r>
            <w:rPr>
              <w:rFonts w:ascii="Cambria Math" w:hAnsi="Cambria Math"/>
              <w:sz w:val="20"/>
              <w:szCs w:val="20"/>
            </w:rPr>
            <m:t>)-</m:t>
          </m:r>
          <m:r>
            <w:rPr>
              <w:rFonts w:ascii="Cambria Math" w:hAnsi="Cambria Math" w:cs="Cambria Math"/>
              <w:sz w:val="20"/>
              <w:szCs w:val="20"/>
            </w:rPr>
            <m:t>ρ</m:t>
          </m:r>
          <m:r>
            <w:rPr>
              <w:rFonts w:ascii="Cambria Math" w:hAnsi="Cambria Math"/>
              <w:sz w:val="20"/>
              <w:szCs w:val="20"/>
            </w:rPr>
            <m:t xml:space="preserve">) </m:t>
          </m:r>
        </m:oMath>
      </m:oMathPara>
    </w:p>
    <w:p w14:paraId="04BB5E80" w14:textId="6E137AB3" w:rsidR="00DE4522" w:rsidRDefault="00DE4522" w:rsidP="00453CF8">
      <w:pPr>
        <w:pStyle w:val="NormalWeb"/>
        <w:spacing w:before="0" w:beforeAutospacing="0" w:after="120" w:afterAutospacing="0"/>
        <w:jc w:val="both"/>
      </w:pPr>
      <w:r>
        <w:rPr>
          <w:rFonts w:ascii="TimesNewRomanPSMT" w:hAnsi="TimesNewRomanPSMT"/>
          <w:sz w:val="20"/>
          <w:szCs w:val="20"/>
        </w:rPr>
        <w:t xml:space="preserve">where </w:t>
      </w:r>
      <w:r>
        <w:rPr>
          <w:rFonts w:ascii="CambriaMath" w:hAnsi="CambriaMath"/>
          <w:sz w:val="20"/>
          <w:szCs w:val="20"/>
        </w:rPr>
        <w:t>Φ(</w:t>
      </w:r>
      <w:r>
        <w:rPr>
          <w:rFonts w:ascii="Cambria Math" w:hAnsi="Cambria Math" w:cs="Cambria Math"/>
          <w:sz w:val="20"/>
          <w:szCs w:val="20"/>
        </w:rPr>
        <w:t>𝑥</w:t>
      </w:r>
      <w:r>
        <w:rPr>
          <w:rFonts w:ascii="CambriaMath" w:hAnsi="CambriaMath"/>
          <w:sz w:val="20"/>
          <w:szCs w:val="20"/>
        </w:rPr>
        <w:t xml:space="preserve">) </w:t>
      </w:r>
      <w:r>
        <w:rPr>
          <w:rFonts w:ascii="TimesNewRomanPSMT" w:hAnsi="TimesNewRomanPSMT"/>
          <w:sz w:val="20"/>
          <w:szCs w:val="20"/>
        </w:rPr>
        <w:t>is the formula of how the</w:t>
      </w:r>
      <w:r w:rsidR="00B5686B">
        <w:rPr>
          <w:rFonts w:ascii="TimesNewRomanPSMT" w:hAnsi="TimesNewRomanPSMT"/>
          <w:sz w:val="20"/>
          <w:szCs w:val="20"/>
        </w:rPr>
        <w:t xml:space="preserve"> kernel function maps the</w:t>
      </w:r>
      <w:r>
        <w:rPr>
          <w:rFonts w:ascii="TimesNewRomanPSMT" w:hAnsi="TimesNewRomanPSMT"/>
          <w:sz w:val="20"/>
          <w:szCs w:val="20"/>
        </w:rPr>
        <w:t xml:space="preserve"> input data </w:t>
      </w:r>
      <w:r w:rsidR="00B5686B">
        <w:rPr>
          <w:rFonts w:ascii="TimesNewRomanPSMT" w:hAnsi="TimesNewRomanPSMT"/>
          <w:sz w:val="20"/>
          <w:szCs w:val="20"/>
        </w:rPr>
        <w:t>into</w:t>
      </w:r>
      <w:r>
        <w:rPr>
          <w:rFonts w:ascii="TimesNewRomanPSMT" w:hAnsi="TimesNewRomanPSMT"/>
          <w:sz w:val="20"/>
          <w:szCs w:val="20"/>
        </w:rPr>
        <w:t xml:space="preserve"> a higher dimension. </w:t>
      </w:r>
      <w:r>
        <w:rPr>
          <w:rFonts w:ascii="Cambria Math" w:hAnsi="Cambria Math" w:cs="Cambria Math"/>
          <w:sz w:val="20"/>
          <w:szCs w:val="20"/>
        </w:rPr>
        <w:t>𝑤</w:t>
      </w:r>
      <w:r w:rsidR="00B5686B">
        <w:rPr>
          <w:rFonts w:ascii="TimesNewRomanPSMT" w:hAnsi="TimesNewRomanPSMT"/>
          <w:sz w:val="20"/>
          <w:szCs w:val="20"/>
        </w:rPr>
        <w:t xml:space="preserve"> and </w:t>
      </w:r>
      <w:r>
        <w:rPr>
          <w:rFonts w:ascii="Cambria Math" w:hAnsi="Cambria Math" w:cs="Cambria Math"/>
          <w:sz w:val="20"/>
          <w:szCs w:val="20"/>
        </w:rPr>
        <w:t>𝜌</w:t>
      </w:r>
      <w:r>
        <w:rPr>
          <w:rFonts w:ascii="TimesNewRomanPSMT" w:hAnsi="TimesNewRomanPSMT"/>
          <w:sz w:val="20"/>
          <w:szCs w:val="20"/>
        </w:rPr>
        <w:t xml:space="preserve"> are the weights and thresholds respectively. </w:t>
      </w:r>
    </w:p>
    <w:p w14:paraId="232519A9" w14:textId="3AF2A691" w:rsidR="00DE4522" w:rsidRDefault="00C74189" w:rsidP="00453CF8">
      <w:pPr>
        <w:pStyle w:val="NormalWeb"/>
        <w:spacing w:before="0" w:beforeAutospacing="0" w:after="120" w:afterAutospacing="0"/>
        <w:jc w:val="both"/>
      </w:pPr>
      <w:r>
        <w:rPr>
          <w:rFonts w:ascii="TimesNewRomanPSMT" w:hAnsi="TimesNewRomanPSMT"/>
          <w:sz w:val="20"/>
          <w:szCs w:val="20"/>
        </w:rPr>
        <w:t xml:space="preserve">     </w:t>
      </w:r>
      <w:r w:rsidR="00DE4522">
        <w:rPr>
          <w:rFonts w:ascii="TimesNewRomanPSMT" w:hAnsi="TimesNewRomanPSMT"/>
          <w:sz w:val="20"/>
          <w:szCs w:val="20"/>
        </w:rPr>
        <w:t xml:space="preserve">The model also implements an optimization step that attempts to separate the normal samples from the origin of the higher dimensional space. </w:t>
      </w:r>
      <w:r w:rsidR="00B5686B">
        <w:rPr>
          <w:rFonts w:ascii="TimesNewRomanPSMT" w:hAnsi="TimesNewRomanPSMT"/>
          <w:sz w:val="20"/>
          <w:szCs w:val="20"/>
        </w:rPr>
        <w:t>To</w:t>
      </w:r>
      <w:r w:rsidR="00DE4522">
        <w:rPr>
          <w:rFonts w:ascii="TimesNewRomanPSMT" w:hAnsi="TimesNewRomanPSMT"/>
          <w:sz w:val="20"/>
          <w:szCs w:val="20"/>
        </w:rPr>
        <w:t xml:space="preserve"> achieve this, </w:t>
      </w:r>
      <w:r w:rsidR="00B5686B">
        <w:rPr>
          <w:rFonts w:ascii="TimesNewRomanPSMT" w:hAnsi="TimesNewRomanPSMT"/>
          <w:sz w:val="20"/>
          <w:szCs w:val="20"/>
        </w:rPr>
        <w:t>the optimization step</w:t>
      </w:r>
      <w:r w:rsidR="00DE4522">
        <w:rPr>
          <w:rFonts w:ascii="TimesNewRomanPSMT" w:hAnsi="TimesNewRomanPSMT"/>
          <w:sz w:val="20"/>
          <w:szCs w:val="20"/>
        </w:rPr>
        <w:t xml:space="preserve"> tries to maximize the distance between the points and the decision boundary, </w:t>
      </w:r>
      <w:proofErr w:type="gramStart"/>
      <w:r w:rsidR="00DE4522">
        <w:rPr>
          <w:rFonts w:ascii="TimesNewRomanPSMT" w:hAnsi="TimesNewRomanPSMT"/>
          <w:sz w:val="20"/>
          <w:szCs w:val="20"/>
        </w:rPr>
        <w:t>similar to</w:t>
      </w:r>
      <w:proofErr w:type="gramEnd"/>
      <w:r w:rsidR="00DE4522">
        <w:rPr>
          <w:rFonts w:ascii="TimesNewRomanPSMT" w:hAnsi="TimesNewRomanPSMT"/>
          <w:sz w:val="20"/>
          <w:szCs w:val="20"/>
        </w:rPr>
        <w:t xml:space="preserve"> SVM. During the optimization process, the weight vector </w:t>
      </w:r>
      <w:r w:rsidR="00DE4522">
        <w:rPr>
          <w:rFonts w:ascii="Cambria Math" w:hAnsi="Cambria Math" w:cs="Cambria Math"/>
          <w:sz w:val="20"/>
          <w:szCs w:val="20"/>
        </w:rPr>
        <w:t>𝑤</w:t>
      </w:r>
      <w:r w:rsidR="00DE4522">
        <w:rPr>
          <w:rFonts w:ascii="CambriaMath" w:hAnsi="CambriaMath"/>
          <w:sz w:val="20"/>
          <w:szCs w:val="20"/>
        </w:rPr>
        <w:t xml:space="preserve"> </w:t>
      </w:r>
      <w:r w:rsidR="00DE4522">
        <w:rPr>
          <w:rFonts w:ascii="TimesNewRomanPSMT" w:hAnsi="TimesNewRomanPSMT"/>
          <w:sz w:val="20"/>
          <w:szCs w:val="20"/>
        </w:rPr>
        <w:t xml:space="preserve">and the threshold </w:t>
      </w:r>
      <w:r w:rsidR="00DE4522">
        <w:rPr>
          <w:rFonts w:ascii="Cambria Math" w:hAnsi="Cambria Math" w:cs="Cambria Math"/>
          <w:sz w:val="20"/>
          <w:szCs w:val="20"/>
        </w:rPr>
        <w:t>𝜌</w:t>
      </w:r>
      <w:r w:rsidR="00DE4522">
        <w:rPr>
          <w:rFonts w:ascii="CambriaMath" w:hAnsi="CambriaMath"/>
          <w:sz w:val="20"/>
          <w:szCs w:val="20"/>
        </w:rPr>
        <w:t xml:space="preserve"> </w:t>
      </w:r>
      <w:r w:rsidR="00DE4522">
        <w:rPr>
          <w:rFonts w:ascii="TimesNewRomanPSMT" w:hAnsi="TimesNewRomanPSMT"/>
          <w:sz w:val="20"/>
          <w:szCs w:val="20"/>
        </w:rPr>
        <w:t xml:space="preserve">are altered until this maximized distance is found. </w:t>
      </w:r>
    </w:p>
    <w:p w14:paraId="474F615C" w14:textId="14CFB1F4" w:rsidR="00DE4522" w:rsidRDefault="00C74189" w:rsidP="00453CF8">
      <w:pPr>
        <w:pStyle w:val="NormalWeb"/>
        <w:jc w:val="both"/>
        <w:rPr>
          <w:rFonts w:ascii="TimesNewRomanPSMT" w:hAnsi="TimesNewRomanPSMT"/>
          <w:sz w:val="20"/>
          <w:szCs w:val="20"/>
        </w:rPr>
      </w:pPr>
      <w:r>
        <w:rPr>
          <w:rFonts w:ascii="TimesNewRomanPSMT" w:hAnsi="TimesNewRomanPSMT"/>
          <w:sz w:val="20"/>
          <w:szCs w:val="20"/>
        </w:rPr>
        <w:t xml:space="preserve">     </w:t>
      </w:r>
      <w:r w:rsidR="00DE4522">
        <w:rPr>
          <w:rFonts w:ascii="TimesNewRomanPSMT" w:hAnsi="TimesNewRomanPSMT"/>
          <w:sz w:val="20"/>
          <w:szCs w:val="20"/>
        </w:rPr>
        <w:t xml:space="preserve">After optimization, the model </w:t>
      </w:r>
      <w:r w:rsidR="00B5686B">
        <w:rPr>
          <w:rFonts w:ascii="TimesNewRomanPSMT" w:hAnsi="TimesNewRomanPSMT"/>
          <w:sz w:val="20"/>
          <w:szCs w:val="20"/>
        </w:rPr>
        <w:t>analyzes</w:t>
      </w:r>
      <w:r w:rsidR="00DE4522">
        <w:rPr>
          <w:rFonts w:ascii="TimesNewRomanPSMT" w:hAnsi="TimesNewRomanPSMT"/>
          <w:sz w:val="20"/>
          <w:szCs w:val="20"/>
        </w:rPr>
        <w:t xml:space="preserve"> new input data and classif</w:t>
      </w:r>
      <w:r w:rsidR="00B5686B">
        <w:rPr>
          <w:rFonts w:ascii="TimesNewRomanPSMT" w:hAnsi="TimesNewRomanPSMT"/>
          <w:sz w:val="20"/>
          <w:szCs w:val="20"/>
        </w:rPr>
        <w:t>ies</w:t>
      </w:r>
      <w:r w:rsidR="00DE4522">
        <w:rPr>
          <w:rFonts w:ascii="TimesNewRomanPSMT" w:hAnsi="TimesNewRomanPSMT"/>
          <w:sz w:val="20"/>
          <w:szCs w:val="20"/>
        </w:rPr>
        <w:t xml:space="preserve"> the sample as an inlier or an outlier. </w:t>
      </w:r>
      <w:r w:rsidR="00B5686B">
        <w:rPr>
          <w:rFonts w:ascii="TimesNewRomanPSMT" w:hAnsi="TimesNewRomanPSMT"/>
          <w:sz w:val="20"/>
          <w:szCs w:val="20"/>
        </w:rPr>
        <w:t>This</w:t>
      </w:r>
      <w:r w:rsidR="00DE4522">
        <w:rPr>
          <w:rFonts w:ascii="TimesNewRomanPSMT" w:hAnsi="TimesNewRomanPSMT"/>
          <w:sz w:val="20"/>
          <w:szCs w:val="20"/>
        </w:rPr>
        <w:t xml:space="preserve"> is decided is by the decision function mentioned previously. The decision goes as followed:</w:t>
      </w:r>
    </w:p>
    <w:p w14:paraId="1BECBD14" w14:textId="2B32DB12" w:rsidR="00502818" w:rsidRPr="00DE4522" w:rsidRDefault="00DE4522" w:rsidP="00DE4522">
      <w:pPr>
        <w:pStyle w:val="NormalWeb"/>
      </w:pPr>
      <m:oMathPara>
        <m:oMath>
          <m:r>
            <w:rPr>
              <w:rFonts w:ascii="Cambria Math" w:hAnsi="Cambria Math"/>
              <w:sz w:val="20"/>
              <w:szCs w:val="20"/>
            </w:rPr>
            <m:t xml:space="preserve"> c</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≥0 inlier</m:t>
                  </m:r>
                </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&lt;0 outlier</m:t>
                  </m:r>
                </m:e>
              </m:eqArr>
            </m:e>
          </m:d>
        </m:oMath>
      </m:oMathPara>
    </w:p>
    <w:p w14:paraId="79945132" w14:textId="36A0FBB0" w:rsidR="00870BDD" w:rsidRPr="00A737AF" w:rsidRDefault="00695E56" w:rsidP="00695E56">
      <w:pPr>
        <w:pStyle w:val="BodyText"/>
        <w:ind w:firstLine="0"/>
        <w:rPr>
          <w:sz w:val="20"/>
          <w:szCs w:val="20"/>
          <w:lang w:val="en-US"/>
        </w:rPr>
      </w:pPr>
      <w:r w:rsidRPr="00A737AF">
        <w:rPr>
          <w:b/>
          <w:bCs/>
          <w:sz w:val="20"/>
          <w:szCs w:val="20"/>
          <w:lang w:val="en-US"/>
        </w:rPr>
        <w:t xml:space="preserve">Isolation Forest. </w:t>
      </w:r>
      <w:r w:rsidR="005A456E" w:rsidRPr="00A737AF">
        <w:rPr>
          <w:sz w:val="20"/>
          <w:szCs w:val="20"/>
          <w:lang w:val="en-US"/>
        </w:rPr>
        <w:t xml:space="preserve">Isolation Forest </w:t>
      </w:r>
      <w:r w:rsidR="00B35F17" w:rsidRPr="00A737AF">
        <w:rPr>
          <w:sz w:val="20"/>
          <w:szCs w:val="20"/>
          <w:lang w:val="en-US"/>
        </w:rPr>
        <w:t xml:space="preserve">are </w:t>
      </w:r>
      <w:r w:rsidR="005E3335" w:rsidRPr="00A737AF">
        <w:rPr>
          <w:sz w:val="20"/>
          <w:szCs w:val="20"/>
          <w:lang w:val="en-US"/>
        </w:rPr>
        <w:t xml:space="preserve">sets of </w:t>
      </w:r>
      <w:r w:rsidR="00870BDD" w:rsidRPr="00A737AF">
        <w:rPr>
          <w:sz w:val="20"/>
          <w:szCs w:val="20"/>
          <w:lang w:val="en-US"/>
        </w:rPr>
        <w:t xml:space="preserve">binary </w:t>
      </w:r>
      <w:r w:rsidR="005E3335" w:rsidRPr="00A737AF">
        <w:rPr>
          <w:sz w:val="20"/>
          <w:szCs w:val="20"/>
          <w:lang w:val="en-US"/>
        </w:rPr>
        <w:t>decision trees</w:t>
      </w:r>
      <w:r w:rsidR="00870BDD" w:rsidRPr="00A737AF">
        <w:rPr>
          <w:sz w:val="20"/>
          <w:szCs w:val="20"/>
          <w:lang w:val="en-US"/>
        </w:rPr>
        <w:t xml:space="preserve"> or </w:t>
      </w:r>
      <w:proofErr w:type="spellStart"/>
      <w:r w:rsidR="00870BDD" w:rsidRPr="00A737AF">
        <w:rPr>
          <w:sz w:val="20"/>
          <w:szCs w:val="20"/>
          <w:lang w:val="en-US"/>
        </w:rPr>
        <w:t>iTrees</w:t>
      </w:r>
      <w:proofErr w:type="spellEnd"/>
      <w:r w:rsidR="005E3335" w:rsidRPr="00A737AF">
        <w:rPr>
          <w:sz w:val="20"/>
          <w:szCs w:val="20"/>
          <w:lang w:val="en-US"/>
        </w:rPr>
        <w:t xml:space="preserve"> that isolate data points</w:t>
      </w:r>
      <w:r w:rsidR="00224396">
        <w:rPr>
          <w:sz w:val="20"/>
          <w:szCs w:val="20"/>
          <w:lang w:val="en-US"/>
        </w:rPr>
        <w:t xml:space="preserve"> [11]</w:t>
      </w:r>
      <w:r w:rsidR="005E3335" w:rsidRPr="00A737AF">
        <w:rPr>
          <w:sz w:val="20"/>
          <w:szCs w:val="20"/>
          <w:lang w:val="en-US"/>
        </w:rPr>
        <w:t>.</w:t>
      </w:r>
      <w:r w:rsidR="00870BDD" w:rsidRPr="00A737AF">
        <w:rPr>
          <w:sz w:val="20"/>
          <w:szCs w:val="20"/>
          <w:lang w:val="en-US"/>
        </w:rPr>
        <w:t xml:space="preserve"> Like Random Forest [16], the final classification is determined by the results of each decision tree it went through.</w:t>
      </w:r>
      <w:r w:rsidR="00B5686B">
        <w:rPr>
          <w:sz w:val="20"/>
          <w:szCs w:val="20"/>
          <w:lang w:val="en-US"/>
        </w:rPr>
        <w:t xml:space="preserve"> Isolation is commonly used for anomaly detection.</w:t>
      </w:r>
    </w:p>
    <w:p w14:paraId="301A2284" w14:textId="0919F4CA" w:rsidR="006648A9" w:rsidRPr="00A737AF" w:rsidRDefault="006648A9" w:rsidP="00695E56">
      <w:pPr>
        <w:pStyle w:val="BodyText"/>
        <w:ind w:firstLine="0"/>
        <w:rPr>
          <w:sz w:val="20"/>
          <w:szCs w:val="20"/>
          <w:lang w:val="en-US"/>
        </w:rPr>
      </w:pPr>
      <w:r w:rsidRPr="00A737AF">
        <w:rPr>
          <w:sz w:val="20"/>
          <w:szCs w:val="20"/>
          <w:lang w:val="en-US"/>
        </w:rPr>
        <w:t xml:space="preserve">The way that each isolation </w:t>
      </w:r>
      <w:r w:rsidR="001F2865" w:rsidRPr="00A737AF">
        <w:rPr>
          <w:sz w:val="20"/>
          <w:szCs w:val="20"/>
          <w:lang w:val="en-US"/>
        </w:rPr>
        <w:t>tree</w:t>
      </w:r>
      <w:r w:rsidRPr="00A737AF">
        <w:rPr>
          <w:sz w:val="20"/>
          <w:szCs w:val="20"/>
          <w:lang w:val="en-US"/>
        </w:rPr>
        <w:t xml:space="preserve"> is trained goes as followed:</w:t>
      </w:r>
    </w:p>
    <w:p w14:paraId="0AF36A8E" w14:textId="06EF1EBD" w:rsidR="006648A9" w:rsidRPr="00A737AF" w:rsidRDefault="006648A9" w:rsidP="006648A9">
      <w:pPr>
        <w:pStyle w:val="BodyText"/>
        <w:numPr>
          <w:ilvl w:val="0"/>
          <w:numId w:val="12"/>
        </w:numPr>
        <w:rPr>
          <w:sz w:val="20"/>
          <w:szCs w:val="20"/>
          <w:lang w:val="en-US"/>
        </w:rPr>
      </w:pPr>
      <w:r w:rsidRPr="00A737AF">
        <w:rPr>
          <w:sz w:val="20"/>
          <w:szCs w:val="20"/>
          <w:lang w:val="en-US"/>
        </w:rPr>
        <w:t xml:space="preserve">Select a random subset of features from the </w:t>
      </w:r>
      <w:r w:rsidR="001F2865" w:rsidRPr="00A737AF">
        <w:rPr>
          <w:sz w:val="20"/>
          <w:szCs w:val="20"/>
          <w:lang w:val="en-US"/>
        </w:rPr>
        <w:t>dataset.</w:t>
      </w:r>
    </w:p>
    <w:p w14:paraId="3931F66B" w14:textId="7D7B7B37" w:rsidR="006648A9" w:rsidRPr="00A737AF" w:rsidRDefault="006648A9" w:rsidP="006648A9">
      <w:pPr>
        <w:pStyle w:val="BodyText"/>
        <w:numPr>
          <w:ilvl w:val="0"/>
          <w:numId w:val="12"/>
        </w:numPr>
        <w:rPr>
          <w:sz w:val="20"/>
          <w:szCs w:val="20"/>
          <w:lang w:val="en-US"/>
        </w:rPr>
      </w:pPr>
      <w:r w:rsidRPr="00A737AF">
        <w:rPr>
          <w:sz w:val="20"/>
          <w:szCs w:val="20"/>
          <w:lang w:val="en-US"/>
        </w:rPr>
        <w:t>For each feature within the subset of features, pick a partitioning value. The tree splits based on this partitioning value. If a sample’s value for this feature is less than partitioning value than the sample will travel to the left side of this node.</w:t>
      </w:r>
    </w:p>
    <w:p w14:paraId="206D3F83" w14:textId="44EE385F" w:rsidR="006648A9" w:rsidRPr="00A737AF" w:rsidRDefault="006648A9" w:rsidP="006648A9">
      <w:pPr>
        <w:pStyle w:val="BodyText"/>
        <w:numPr>
          <w:ilvl w:val="0"/>
          <w:numId w:val="12"/>
        </w:numPr>
        <w:rPr>
          <w:sz w:val="20"/>
          <w:szCs w:val="20"/>
          <w:lang w:val="en-US"/>
        </w:rPr>
      </w:pPr>
      <w:r w:rsidRPr="00A737AF">
        <w:rPr>
          <w:sz w:val="20"/>
          <w:szCs w:val="20"/>
          <w:lang w:val="en-US"/>
        </w:rPr>
        <w:t xml:space="preserve">This partitioning process is repeated until the maximum tree depth is reached, which is predetermined, or until a certain amount of datapoints fall before a threshold. </w:t>
      </w:r>
    </w:p>
    <w:p w14:paraId="3949048C" w14:textId="5513A4C4" w:rsidR="00B15E67" w:rsidRPr="00A737AF" w:rsidRDefault="00927455" w:rsidP="00695E56">
      <w:pPr>
        <w:pStyle w:val="BodyText"/>
        <w:ind w:firstLine="0"/>
        <w:rPr>
          <w:sz w:val="20"/>
          <w:szCs w:val="20"/>
          <w:lang w:val="en-US"/>
        </w:rPr>
      </w:pPr>
      <w:r>
        <w:rPr>
          <w:sz w:val="20"/>
          <w:szCs w:val="20"/>
          <w:lang w:val="en-US"/>
        </w:rPr>
        <w:tab/>
      </w:r>
      <w:r w:rsidR="001F2865" w:rsidRPr="00A737AF">
        <w:rPr>
          <w:sz w:val="20"/>
          <w:szCs w:val="20"/>
          <w:lang w:val="en-US"/>
        </w:rPr>
        <w:t xml:space="preserve">This process is repeated for each </w:t>
      </w:r>
      <w:proofErr w:type="spellStart"/>
      <w:r w:rsidR="001F2865" w:rsidRPr="00A737AF">
        <w:rPr>
          <w:sz w:val="20"/>
          <w:szCs w:val="20"/>
          <w:lang w:val="en-US"/>
        </w:rPr>
        <w:t>iTree</w:t>
      </w:r>
      <w:proofErr w:type="spellEnd"/>
      <w:r w:rsidR="001F2865" w:rsidRPr="00A737AF">
        <w:rPr>
          <w:sz w:val="20"/>
          <w:szCs w:val="20"/>
          <w:lang w:val="en-US"/>
        </w:rPr>
        <w:t xml:space="preserve">, picking a new feature from the randomly selected feature set to train on. The </w:t>
      </w:r>
      <w:r w:rsidR="00B15E67" w:rsidRPr="00A737AF">
        <w:rPr>
          <w:sz w:val="20"/>
          <w:szCs w:val="20"/>
          <w:lang w:val="en-US"/>
        </w:rPr>
        <w:t>number</w:t>
      </w:r>
      <w:r w:rsidR="001F2865" w:rsidRPr="00A737AF">
        <w:rPr>
          <w:sz w:val="20"/>
          <w:szCs w:val="20"/>
          <w:lang w:val="en-US"/>
        </w:rPr>
        <w:t xml:space="preserve"> of trees within the Isolation Forest is predetermined prior to running the model.</w:t>
      </w:r>
    </w:p>
    <w:p w14:paraId="5F90B193" w14:textId="176D4BC5" w:rsidR="00A26658" w:rsidRPr="00A737AF" w:rsidRDefault="00EA50E0" w:rsidP="00695E56">
      <w:pPr>
        <w:pStyle w:val="BodyText"/>
        <w:ind w:firstLine="0"/>
        <w:rPr>
          <w:sz w:val="20"/>
          <w:szCs w:val="20"/>
          <w:lang w:val="en-US"/>
        </w:rPr>
      </w:pPr>
      <w:r>
        <w:rPr>
          <w:sz w:val="20"/>
          <w:szCs w:val="20"/>
          <w:lang w:val="en-US"/>
        </w:rPr>
        <w:tab/>
      </w:r>
      <w:r w:rsidR="00B15E67" w:rsidRPr="00A737AF">
        <w:rPr>
          <w:sz w:val="20"/>
          <w:szCs w:val="20"/>
          <w:lang w:val="en-US"/>
        </w:rPr>
        <w:t xml:space="preserve">The number of </w:t>
      </w:r>
      <w:r w:rsidR="00A26658" w:rsidRPr="00A737AF">
        <w:rPr>
          <w:sz w:val="20"/>
          <w:szCs w:val="20"/>
          <w:lang w:val="en-US"/>
        </w:rPr>
        <w:t>partitions</w:t>
      </w:r>
      <w:r w:rsidR="00B15E67" w:rsidRPr="00A737AF">
        <w:rPr>
          <w:sz w:val="20"/>
          <w:szCs w:val="20"/>
          <w:lang w:val="en-US"/>
        </w:rPr>
        <w:t xml:space="preserve"> it takes for a point to be isolated</w:t>
      </w:r>
      <w:r w:rsidR="00B5686B">
        <w:rPr>
          <w:sz w:val="20"/>
          <w:szCs w:val="20"/>
          <w:lang w:val="en-US"/>
        </w:rPr>
        <w:t xml:space="preserve"> </w:t>
      </w:r>
      <w:r w:rsidR="00B15E67" w:rsidRPr="00A737AF">
        <w:rPr>
          <w:sz w:val="20"/>
          <w:szCs w:val="20"/>
          <w:lang w:val="en-US"/>
        </w:rPr>
        <w:t xml:space="preserve">is call the path length. For a singular </w:t>
      </w:r>
      <w:r w:rsidR="00B5686B">
        <w:rPr>
          <w:sz w:val="20"/>
          <w:szCs w:val="20"/>
          <w:lang w:val="en-US"/>
        </w:rPr>
        <w:t>sample</w:t>
      </w:r>
      <w:r w:rsidR="00B15E67" w:rsidRPr="00A737AF">
        <w:rPr>
          <w:sz w:val="20"/>
          <w:szCs w:val="20"/>
          <w:lang w:val="en-US"/>
        </w:rPr>
        <w:t xml:space="preserve">, the path lengths of each </w:t>
      </w:r>
      <w:proofErr w:type="spellStart"/>
      <w:r w:rsidR="00B15E67" w:rsidRPr="00A737AF">
        <w:rPr>
          <w:sz w:val="20"/>
          <w:szCs w:val="20"/>
          <w:lang w:val="en-US"/>
        </w:rPr>
        <w:t>iTree</w:t>
      </w:r>
      <w:proofErr w:type="spellEnd"/>
      <w:r w:rsidR="00B15E67" w:rsidRPr="00A737AF">
        <w:rPr>
          <w:sz w:val="20"/>
          <w:szCs w:val="20"/>
          <w:lang w:val="en-US"/>
        </w:rPr>
        <w:t xml:space="preserve"> </w:t>
      </w:r>
      <w:r w:rsidR="00A26658" w:rsidRPr="00A737AF">
        <w:rPr>
          <w:sz w:val="20"/>
          <w:szCs w:val="20"/>
          <w:lang w:val="en-US"/>
        </w:rPr>
        <w:t>are</w:t>
      </w:r>
      <w:r w:rsidR="00B15E67" w:rsidRPr="00A737AF">
        <w:rPr>
          <w:sz w:val="20"/>
          <w:szCs w:val="20"/>
          <w:lang w:val="en-US"/>
        </w:rPr>
        <w:t xml:space="preserve"> averaged and based </w:t>
      </w:r>
      <w:r w:rsidR="00A26658" w:rsidRPr="00A737AF">
        <w:rPr>
          <w:sz w:val="20"/>
          <w:szCs w:val="20"/>
          <w:lang w:val="en-US"/>
        </w:rPr>
        <w:t>off</w:t>
      </w:r>
      <w:r w:rsidR="00B15E67" w:rsidRPr="00A737AF">
        <w:rPr>
          <w:sz w:val="20"/>
          <w:szCs w:val="20"/>
          <w:lang w:val="en-US"/>
        </w:rPr>
        <w:t xml:space="preserve"> the average length, the sample is given an anomaly score</w:t>
      </w:r>
      <w:r w:rsidR="00224396">
        <w:rPr>
          <w:sz w:val="20"/>
          <w:szCs w:val="20"/>
          <w:lang w:val="en-US"/>
        </w:rPr>
        <w:t xml:space="preserve"> [17]</w:t>
      </w:r>
      <w:r w:rsidR="00B15E67" w:rsidRPr="00A737AF">
        <w:rPr>
          <w:sz w:val="20"/>
          <w:szCs w:val="20"/>
          <w:lang w:val="en-US"/>
        </w:rPr>
        <w:t>.</w:t>
      </w:r>
      <w:r w:rsidR="00A26658" w:rsidRPr="00A737AF">
        <w:rPr>
          <w:sz w:val="20"/>
          <w:szCs w:val="20"/>
          <w:lang w:val="en-US"/>
        </w:rPr>
        <w:t xml:space="preserve"> The formula for the anomaly score goes as follows:</w:t>
      </w:r>
    </w:p>
    <w:p w14:paraId="0FA6443B" w14:textId="76D70F0D" w:rsidR="00A26658" w:rsidRPr="00A737AF" w:rsidRDefault="00A26658" w:rsidP="00695E56">
      <w:pPr>
        <w:pStyle w:val="BodyText"/>
        <w:ind w:firstLine="0"/>
        <w:rPr>
          <w:sz w:val="20"/>
          <w:szCs w:val="20"/>
          <w:vertAlign w:val="subscript"/>
          <w:lang w:val="en-US"/>
        </w:rPr>
      </w:pPr>
      <m:oMathPara>
        <m:oMath>
          <m:r>
            <w:rPr>
              <w:rFonts w:ascii="Cambria Math" w:hAnsi="Cambria Math"/>
              <w:sz w:val="20"/>
              <w:szCs w:val="20"/>
              <w:vertAlign w:val="subscript"/>
              <w:lang w:val="en-US"/>
            </w:rPr>
            <m:t>s</m:t>
          </m:r>
          <m:d>
            <m:dPr>
              <m:ctrlPr>
                <w:rPr>
                  <w:rFonts w:ascii="Cambria Math" w:hAnsi="Cambria Math"/>
                  <w:i/>
                  <w:sz w:val="20"/>
                  <w:szCs w:val="20"/>
                  <w:vertAlign w:val="subscript"/>
                  <w:lang w:val="en-US"/>
                </w:rPr>
              </m:ctrlPr>
            </m:dPr>
            <m:e>
              <m:r>
                <w:rPr>
                  <w:rFonts w:ascii="Cambria Math" w:hAnsi="Cambria Math"/>
                  <w:sz w:val="20"/>
                  <w:szCs w:val="20"/>
                  <w:vertAlign w:val="subscript"/>
                  <w:lang w:val="en-US"/>
                </w:rPr>
                <m:t>x,n</m:t>
              </m:r>
            </m:e>
          </m:d>
          <m:r>
            <w:rPr>
              <w:rFonts w:ascii="Cambria Math" w:hAnsi="Cambria Math"/>
              <w:sz w:val="20"/>
              <w:szCs w:val="20"/>
              <w:vertAlign w:val="subscript"/>
              <w:lang w:val="en-US"/>
            </w:rPr>
            <m:t>=</m:t>
          </m:r>
          <m:sSup>
            <m:sSupPr>
              <m:ctrlPr>
                <w:rPr>
                  <w:rFonts w:ascii="Cambria Math" w:hAnsi="Cambria Math"/>
                  <w:i/>
                  <w:sz w:val="20"/>
                  <w:szCs w:val="20"/>
                  <w:vertAlign w:val="subscript"/>
                  <w:lang w:val="en-US"/>
                </w:rPr>
              </m:ctrlPr>
            </m:sSupPr>
            <m:e>
              <m:r>
                <w:rPr>
                  <w:rFonts w:ascii="Cambria Math" w:hAnsi="Cambria Math"/>
                  <w:sz w:val="20"/>
                  <w:szCs w:val="20"/>
                  <w:vertAlign w:val="subscript"/>
                  <w:lang w:val="en-US"/>
                </w:rPr>
                <m:t>2</m:t>
              </m:r>
            </m:e>
            <m:sup>
              <m:f>
                <m:fPr>
                  <m:ctrlPr>
                    <w:rPr>
                      <w:rFonts w:ascii="Cambria Math" w:hAnsi="Cambria Math"/>
                      <w:i/>
                      <w:sz w:val="20"/>
                      <w:szCs w:val="20"/>
                      <w:vertAlign w:val="subscript"/>
                      <w:lang w:val="en-US"/>
                    </w:rPr>
                  </m:ctrlPr>
                </m:fPr>
                <m:num>
                  <m:r>
                    <w:rPr>
                      <w:rFonts w:ascii="Cambria Math" w:hAnsi="Cambria Math"/>
                      <w:sz w:val="20"/>
                      <w:szCs w:val="20"/>
                      <w:vertAlign w:val="subscript"/>
                      <w:lang w:val="en-US"/>
                    </w:rPr>
                    <m:t>-E(h</m:t>
                  </m:r>
                  <m:d>
                    <m:dPr>
                      <m:ctrlPr>
                        <w:rPr>
                          <w:rFonts w:ascii="Cambria Math" w:hAnsi="Cambria Math"/>
                          <w:i/>
                          <w:sz w:val="20"/>
                          <w:szCs w:val="20"/>
                          <w:vertAlign w:val="subscript"/>
                          <w:lang w:val="en-US"/>
                        </w:rPr>
                      </m:ctrlPr>
                    </m:dPr>
                    <m:e>
                      <m:r>
                        <w:rPr>
                          <w:rFonts w:ascii="Cambria Math" w:hAnsi="Cambria Math"/>
                          <w:sz w:val="20"/>
                          <w:szCs w:val="20"/>
                          <w:vertAlign w:val="subscript"/>
                          <w:lang w:val="en-US"/>
                        </w:rPr>
                        <m:t>x</m:t>
                      </m:r>
                    </m:e>
                  </m:d>
                  <m:r>
                    <w:rPr>
                      <w:rFonts w:ascii="Cambria Math" w:hAnsi="Cambria Math"/>
                      <w:sz w:val="20"/>
                      <w:szCs w:val="20"/>
                      <w:vertAlign w:val="subscript"/>
                      <w:lang w:val="en-US"/>
                    </w:rPr>
                    <m:t>)</m:t>
                  </m:r>
                </m:num>
                <m:den>
                  <m:r>
                    <w:rPr>
                      <w:rFonts w:ascii="Cambria Math" w:hAnsi="Cambria Math"/>
                      <w:sz w:val="20"/>
                      <w:szCs w:val="20"/>
                      <w:vertAlign w:val="subscript"/>
                      <w:lang w:val="en-US"/>
                    </w:rPr>
                    <m:t>c(n)</m:t>
                  </m:r>
                </m:den>
              </m:f>
            </m:sup>
          </m:sSup>
        </m:oMath>
      </m:oMathPara>
    </w:p>
    <w:p w14:paraId="5F9995C7" w14:textId="1E2044A2" w:rsidR="00A26658" w:rsidRPr="00A737AF" w:rsidRDefault="00A26658" w:rsidP="00695E56">
      <w:pPr>
        <w:pStyle w:val="BodyText"/>
        <w:ind w:firstLine="0"/>
        <w:rPr>
          <w:sz w:val="20"/>
          <w:szCs w:val="20"/>
          <w:lang w:val="en-US"/>
        </w:rPr>
      </w:pPr>
      <w:r w:rsidRPr="00A737AF">
        <w:rPr>
          <w:sz w:val="20"/>
          <w:szCs w:val="20"/>
          <w:lang w:val="en-US"/>
        </w:rPr>
        <w:t xml:space="preserve">where </w:t>
      </w:r>
      <m:oMath>
        <m:r>
          <w:rPr>
            <w:rFonts w:ascii="Cambria Math" w:hAnsi="Cambria Math"/>
            <w:sz w:val="20"/>
            <w:szCs w:val="20"/>
            <w:lang w:val="en-US"/>
          </w:rPr>
          <m:t>E(h(x))</m:t>
        </m:r>
      </m:oMath>
      <w:r w:rsidRPr="00A737AF">
        <w:rPr>
          <w:sz w:val="20"/>
          <w:szCs w:val="20"/>
          <w:lang w:val="en-US"/>
        </w:rPr>
        <w:t xml:space="preserve"> is the average depth that data point, </w:t>
      </w:r>
      <m:oMath>
        <m:r>
          <w:rPr>
            <w:rFonts w:ascii="Cambria Math" w:hAnsi="Cambria Math"/>
            <w:sz w:val="20"/>
            <w:szCs w:val="20"/>
            <w:lang w:val="en-US"/>
          </w:rPr>
          <m:t>x</m:t>
        </m:r>
      </m:oMath>
      <w:r w:rsidRPr="00A737AF">
        <w:rPr>
          <w:sz w:val="20"/>
          <w:szCs w:val="20"/>
          <w:lang w:val="en-US"/>
        </w:rPr>
        <w:t xml:space="preserve">, traverse through for all iTrees in the Isolation Forest, and </w:t>
      </w:r>
      <m:oMath>
        <m:r>
          <w:rPr>
            <w:rFonts w:ascii="Cambria Math" w:hAnsi="Cambria Math"/>
            <w:sz w:val="20"/>
            <w:szCs w:val="20"/>
            <w:lang w:val="en-US"/>
          </w:rPr>
          <m:t>c(n)</m:t>
        </m:r>
      </m:oMath>
      <w:r w:rsidRPr="00A737AF">
        <w:rPr>
          <w:sz w:val="20"/>
          <w:szCs w:val="20"/>
          <w:lang w:val="en-US"/>
        </w:rPr>
        <w:t xml:space="preserve"> is the average depth of an unsuccessful search in a Binary Search Tree. The formula for </w:t>
      </w:r>
      <m:oMath>
        <m:r>
          <w:rPr>
            <w:rFonts w:ascii="Cambria Math" w:hAnsi="Cambria Math"/>
            <w:sz w:val="20"/>
            <w:szCs w:val="20"/>
            <w:lang w:val="en-US"/>
          </w:rPr>
          <m:t>c(n)</m:t>
        </m:r>
      </m:oMath>
      <w:r w:rsidRPr="00A737AF">
        <w:rPr>
          <w:i/>
          <w:iCs/>
          <w:sz w:val="20"/>
          <w:szCs w:val="20"/>
          <w:lang w:val="en-US"/>
        </w:rPr>
        <w:t xml:space="preserve"> </w:t>
      </w:r>
      <w:r w:rsidRPr="00A737AF">
        <w:rPr>
          <w:sz w:val="20"/>
          <w:szCs w:val="20"/>
          <w:lang w:val="en-US"/>
        </w:rPr>
        <w:t>is:</w:t>
      </w:r>
    </w:p>
    <w:p w14:paraId="780EA265" w14:textId="27AFB0EB" w:rsidR="00A26658" w:rsidRPr="00A737AF" w:rsidRDefault="00A26658" w:rsidP="00695E56">
      <w:pPr>
        <w:pStyle w:val="BodyText"/>
        <w:ind w:firstLine="0"/>
        <w:rPr>
          <w:sz w:val="20"/>
          <w:szCs w:val="20"/>
          <w:lang w:val="en-US"/>
        </w:rPr>
      </w:pPr>
      <m:oMathPara>
        <m:oMath>
          <m:r>
            <w:rPr>
              <w:rFonts w:ascii="Cambria Math" w:hAnsi="Cambria Math"/>
              <w:sz w:val="20"/>
              <w:szCs w:val="20"/>
              <w:lang w:val="en-US"/>
            </w:rPr>
            <m:t>c</m:t>
          </m:r>
          <m:d>
            <m:dPr>
              <m:ctrlPr>
                <w:rPr>
                  <w:rFonts w:ascii="Cambria Math" w:hAnsi="Cambria Math"/>
                  <w:i/>
                  <w:sz w:val="20"/>
                  <w:szCs w:val="20"/>
                  <w:lang w:val="en-US"/>
                </w:rPr>
              </m:ctrlPr>
            </m:dPr>
            <m:e>
              <m:r>
                <w:rPr>
                  <w:rFonts w:ascii="Cambria Math" w:hAnsi="Cambria Math"/>
                  <w:sz w:val="20"/>
                  <w:szCs w:val="20"/>
                  <w:lang w:val="en-US"/>
                </w:rPr>
                <m:t>n</m:t>
              </m:r>
            </m:e>
          </m:d>
          <m:r>
            <w:rPr>
              <w:rFonts w:ascii="Cambria Math" w:hAnsi="Cambria Math"/>
              <w:sz w:val="20"/>
              <w:szCs w:val="20"/>
              <w:lang w:val="en-US"/>
            </w:rPr>
            <m:t>=2H</m:t>
          </m:r>
          <m:d>
            <m:dPr>
              <m:ctrlPr>
                <w:rPr>
                  <w:rFonts w:ascii="Cambria Math" w:hAnsi="Cambria Math"/>
                  <w:i/>
                  <w:sz w:val="20"/>
                  <w:szCs w:val="20"/>
                  <w:lang w:val="en-US"/>
                </w:rPr>
              </m:ctrlPr>
            </m:dPr>
            <m:e>
              <m:r>
                <w:rPr>
                  <w:rFonts w:ascii="Cambria Math" w:hAnsi="Cambria Math"/>
                  <w:sz w:val="20"/>
                  <w:szCs w:val="20"/>
                  <w:lang w:val="en-US"/>
                </w:rPr>
                <m:t>n-1</m:t>
              </m:r>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m:t>
              </m:r>
              <m:d>
                <m:dPr>
                  <m:ctrlPr>
                    <w:rPr>
                      <w:rFonts w:ascii="Cambria Math" w:hAnsi="Cambria Math"/>
                      <w:i/>
                      <w:sz w:val="20"/>
                      <w:szCs w:val="20"/>
                      <w:lang w:val="en-US"/>
                    </w:rPr>
                  </m:ctrlPr>
                </m:dPr>
                <m:e>
                  <m:r>
                    <w:rPr>
                      <w:rFonts w:ascii="Cambria Math" w:hAnsi="Cambria Math"/>
                      <w:sz w:val="20"/>
                      <w:szCs w:val="20"/>
                      <w:lang w:val="en-US"/>
                    </w:rPr>
                    <m:t>n-1</m:t>
                  </m:r>
                </m:e>
              </m:d>
            </m:num>
            <m:den>
              <m:r>
                <w:rPr>
                  <w:rFonts w:ascii="Cambria Math" w:hAnsi="Cambria Math"/>
                  <w:sz w:val="20"/>
                  <w:szCs w:val="20"/>
                  <w:lang w:val="en-US"/>
                </w:rPr>
                <m:t>n</m:t>
              </m:r>
            </m:den>
          </m:f>
          <m:r>
            <w:rPr>
              <w:rFonts w:ascii="Cambria Math" w:hAnsi="Cambria Math"/>
              <w:sz w:val="20"/>
              <w:szCs w:val="20"/>
              <w:lang w:val="en-US"/>
            </w:rPr>
            <m:t>)</m:t>
          </m:r>
        </m:oMath>
      </m:oMathPara>
    </w:p>
    <w:p w14:paraId="5B59C3E6" w14:textId="2B550FF0" w:rsidR="00E64157" w:rsidRPr="00A737AF" w:rsidRDefault="00A26658" w:rsidP="00695E56">
      <w:pPr>
        <w:pStyle w:val="BodyText"/>
        <w:ind w:firstLine="0"/>
        <w:rPr>
          <w:sz w:val="20"/>
          <w:szCs w:val="20"/>
          <w:lang w:val="en-US"/>
        </w:rPr>
      </w:pPr>
      <w:r w:rsidRPr="00A737AF">
        <w:rPr>
          <w:sz w:val="20"/>
          <w:szCs w:val="20"/>
          <w:lang w:val="en-US"/>
        </w:rPr>
        <w:t xml:space="preserve">where </w:t>
      </w:r>
      <m:oMath>
        <m:r>
          <w:rPr>
            <w:rFonts w:ascii="Cambria Math" w:hAnsi="Cambria Math"/>
            <w:sz w:val="20"/>
            <w:szCs w:val="20"/>
            <w:lang w:val="en-US"/>
          </w:rPr>
          <m:t>H(i)</m:t>
        </m:r>
      </m:oMath>
      <w:r w:rsidRPr="00A737AF">
        <w:rPr>
          <w:sz w:val="20"/>
          <w:szCs w:val="20"/>
          <w:lang w:val="en-US"/>
        </w:rPr>
        <w:t xml:space="preserve"> is characterized as:</w:t>
      </w:r>
      <w:r w:rsidRPr="00A737AF">
        <w:rPr>
          <w:rFonts w:ascii="Cambria Math" w:hAnsi="Cambria Math"/>
          <w:i/>
          <w:sz w:val="20"/>
          <w:szCs w:val="20"/>
          <w:lang w:val="en-US"/>
        </w:rPr>
        <w:t xml:space="preserve"> </w:t>
      </w:r>
      <m:oMath>
        <m:func>
          <m:funcPr>
            <m:ctrlPr>
              <w:rPr>
                <w:rFonts w:ascii="Cambria Math" w:hAnsi="Cambria Math"/>
                <w:i/>
                <w:sz w:val="20"/>
                <w:szCs w:val="20"/>
                <w:lang w:val="en-US"/>
              </w:rPr>
            </m:ctrlPr>
          </m:funcPr>
          <m:fName>
            <m:r>
              <m:rPr>
                <m:sty m:val="p"/>
              </m:rPr>
              <w:rPr>
                <w:rFonts w:ascii="Cambria Math" w:hAnsi="Cambria Math"/>
                <w:sz w:val="20"/>
                <w:szCs w:val="20"/>
                <w:lang w:val="en-US"/>
              </w:rPr>
              <m:t>ln</m:t>
            </m:r>
          </m:fName>
          <m:e>
            <m:d>
              <m:dPr>
                <m:ctrlPr>
                  <w:rPr>
                    <w:rFonts w:ascii="Cambria Math" w:hAnsi="Cambria Math"/>
                    <w:i/>
                    <w:sz w:val="20"/>
                    <w:szCs w:val="20"/>
                    <w:lang w:val="en-US"/>
                  </w:rPr>
                </m:ctrlPr>
              </m:dPr>
              <m:e>
                <m:r>
                  <w:rPr>
                    <w:rFonts w:ascii="Cambria Math" w:hAnsi="Cambria Math"/>
                    <w:sz w:val="20"/>
                    <w:szCs w:val="20"/>
                    <w:lang w:val="en-US"/>
                  </w:rPr>
                  <m:t>i</m:t>
                </m:r>
              </m:e>
            </m:d>
          </m:e>
        </m:func>
        <m:r>
          <w:rPr>
            <w:rFonts w:ascii="Cambria Math" w:hAnsi="Cambria Math"/>
            <w:sz w:val="20"/>
            <w:szCs w:val="20"/>
            <w:lang w:val="en-US"/>
          </w:rPr>
          <m:t>+0.5772156649</m:t>
        </m:r>
      </m:oMath>
      <w:r w:rsidRPr="00A737AF">
        <w:rPr>
          <w:sz w:val="20"/>
          <w:szCs w:val="20"/>
          <w:lang w:val="en-US"/>
        </w:rPr>
        <w:t xml:space="preserve">. </w:t>
      </w:r>
      <w:r w:rsidR="00B15E67" w:rsidRPr="00A737AF">
        <w:rPr>
          <w:sz w:val="20"/>
          <w:szCs w:val="20"/>
          <w:lang w:val="en-US"/>
        </w:rPr>
        <w:t xml:space="preserve">Based </w:t>
      </w:r>
      <w:r w:rsidR="00166885">
        <w:rPr>
          <w:sz w:val="20"/>
          <w:szCs w:val="20"/>
          <w:lang w:val="en-US"/>
        </w:rPr>
        <w:t>on</w:t>
      </w:r>
      <w:r w:rsidR="00B15E67" w:rsidRPr="00A737AF">
        <w:rPr>
          <w:sz w:val="20"/>
          <w:szCs w:val="20"/>
          <w:lang w:val="en-US"/>
        </w:rPr>
        <w:t xml:space="preserve"> all the datapoints average path length, the computer automatically assigns a threshold for determining whether the sample is an anomaly or not. </w:t>
      </w:r>
      <w:r w:rsidR="00D94426" w:rsidRPr="00A737AF">
        <w:rPr>
          <w:sz w:val="20"/>
          <w:szCs w:val="20"/>
          <w:lang w:val="en-US"/>
        </w:rPr>
        <w:t xml:space="preserve">If the </w:t>
      </w:r>
      <w:r w:rsidR="00B15E67" w:rsidRPr="00A737AF">
        <w:rPr>
          <w:sz w:val="20"/>
          <w:szCs w:val="20"/>
          <w:lang w:val="en-US"/>
        </w:rPr>
        <w:t>average path length to</w:t>
      </w:r>
      <w:r w:rsidR="00D94426" w:rsidRPr="00A737AF">
        <w:rPr>
          <w:sz w:val="20"/>
          <w:szCs w:val="20"/>
          <w:lang w:val="en-US"/>
        </w:rPr>
        <w:t xml:space="preserve"> isolat</w:t>
      </w:r>
      <w:r w:rsidR="00B15E67" w:rsidRPr="00A737AF">
        <w:rPr>
          <w:sz w:val="20"/>
          <w:szCs w:val="20"/>
          <w:lang w:val="en-US"/>
        </w:rPr>
        <w:t>e</w:t>
      </w:r>
      <w:r w:rsidR="00D94426" w:rsidRPr="00A737AF">
        <w:rPr>
          <w:sz w:val="20"/>
          <w:szCs w:val="20"/>
          <w:lang w:val="en-US"/>
        </w:rPr>
        <w:t xml:space="preserve"> </w:t>
      </w:r>
      <w:r w:rsidR="00B15E67" w:rsidRPr="00A737AF">
        <w:rPr>
          <w:sz w:val="20"/>
          <w:szCs w:val="20"/>
          <w:lang w:val="en-US"/>
        </w:rPr>
        <w:t>the</w:t>
      </w:r>
      <w:r w:rsidR="00D94426" w:rsidRPr="00A737AF">
        <w:rPr>
          <w:sz w:val="20"/>
          <w:szCs w:val="20"/>
          <w:lang w:val="en-US"/>
        </w:rPr>
        <w:t xml:space="preserve"> one data point is significantly shorter than the </w:t>
      </w:r>
      <w:r w:rsidR="00B15E67" w:rsidRPr="00A737AF">
        <w:rPr>
          <w:sz w:val="20"/>
          <w:szCs w:val="20"/>
          <w:lang w:val="en-US"/>
        </w:rPr>
        <w:t>threshold value</w:t>
      </w:r>
      <w:r w:rsidR="00D94426" w:rsidRPr="00A737AF">
        <w:rPr>
          <w:sz w:val="20"/>
          <w:szCs w:val="20"/>
          <w:lang w:val="en-US"/>
        </w:rPr>
        <w:t xml:space="preserve">, that data point is flagged as an anomaly. </w:t>
      </w:r>
    </w:p>
    <w:p w14:paraId="4C60930F" w14:textId="58E46D59" w:rsidR="006F3ED8" w:rsidRPr="00A737AF" w:rsidRDefault="00695E56" w:rsidP="000B48A0">
      <w:pPr>
        <w:pStyle w:val="BodyText"/>
        <w:ind w:firstLine="0"/>
        <w:rPr>
          <w:sz w:val="20"/>
          <w:szCs w:val="20"/>
          <w:lang w:val="en-US"/>
        </w:rPr>
      </w:pPr>
      <w:r w:rsidRPr="00A737AF">
        <w:rPr>
          <w:b/>
          <w:bCs/>
          <w:sz w:val="20"/>
          <w:szCs w:val="20"/>
          <w:lang w:val="en-US"/>
        </w:rPr>
        <w:t xml:space="preserve">Autoencoder. </w:t>
      </w:r>
      <w:r w:rsidR="00E64157" w:rsidRPr="00A737AF">
        <w:rPr>
          <w:sz w:val="20"/>
          <w:szCs w:val="20"/>
        </w:rPr>
        <w:t xml:space="preserve">An Autoencoder is a neural network used in unsupervised machine learning. </w:t>
      </w:r>
      <w:r w:rsidR="006F3ED8" w:rsidRPr="00A737AF">
        <w:rPr>
          <w:sz w:val="20"/>
          <w:szCs w:val="20"/>
          <w:lang w:val="en-US"/>
        </w:rPr>
        <w:t>Autoencoders are comprised of two components: encoders and decoder. The function of an encoder is to project the input data, which resides in a higher dimensional space</w:t>
      </w:r>
      <w:r w:rsidR="00B5686B">
        <w:rPr>
          <w:sz w:val="20"/>
          <w:szCs w:val="20"/>
          <w:lang w:val="en-US"/>
        </w:rPr>
        <w:t>,</w:t>
      </w:r>
      <w:r w:rsidR="006F3ED8" w:rsidRPr="00A737AF">
        <w:rPr>
          <w:sz w:val="20"/>
          <w:szCs w:val="20"/>
          <w:lang w:val="en-US"/>
        </w:rPr>
        <w:t xml:space="preserve"> and projects the data into a lower dimensional space. </w:t>
      </w:r>
      <w:r w:rsidR="00601303" w:rsidRPr="00A737AF">
        <w:rPr>
          <w:sz w:val="20"/>
          <w:szCs w:val="20"/>
          <w:lang w:val="en-US"/>
        </w:rPr>
        <w:t xml:space="preserve">The input vector is fed into a hidden layer containing </w:t>
      </w:r>
      <m:oMath>
        <m:r>
          <w:rPr>
            <w:rFonts w:ascii="Cambria Math" w:hAnsi="Cambria Math"/>
            <w:sz w:val="20"/>
            <w:szCs w:val="20"/>
            <w:lang w:val="en-US"/>
          </w:rPr>
          <m:t>m</m:t>
        </m:r>
      </m:oMath>
      <w:r w:rsidR="00601303" w:rsidRPr="00A737AF">
        <w:rPr>
          <w:sz w:val="20"/>
          <w:szCs w:val="20"/>
          <w:lang w:val="en-US"/>
        </w:rPr>
        <w:t xml:space="preserve"> nodes and the activation function in each node is represented as the following formula</w:t>
      </w:r>
      <w:r w:rsidR="001D2A48" w:rsidRPr="00A737AF">
        <w:rPr>
          <w:sz w:val="20"/>
          <w:szCs w:val="20"/>
          <w:lang w:val="en-US"/>
        </w:rPr>
        <w:t xml:space="preserve"> [12]</w:t>
      </w:r>
      <w:r w:rsidR="00601303" w:rsidRPr="00A737AF">
        <w:rPr>
          <w:sz w:val="20"/>
          <w:szCs w:val="20"/>
          <w:lang w:val="en-US"/>
        </w:rPr>
        <w:t>:</w:t>
      </w:r>
    </w:p>
    <w:p w14:paraId="6D1537DD" w14:textId="5314ADC1" w:rsidR="000B48A0" w:rsidRPr="00A737AF" w:rsidRDefault="00120ABF" w:rsidP="00975E7A">
      <w:pPr>
        <w:pStyle w:val="BodyText"/>
        <w:ind w:firstLine="0"/>
        <w:jc w:val="center"/>
        <w:rPr>
          <w:sz w:val="20"/>
          <w:szCs w:val="20"/>
          <w:vertAlign w:val="subscript"/>
          <w:lang w:val="en-US"/>
        </w:rPr>
      </w:pPr>
      <m:oMathPara>
        <m:oMath>
          <m:sSub>
            <m:sSubPr>
              <m:ctrlPr>
                <w:rPr>
                  <w:rFonts w:ascii="Cambria Math" w:hAnsi="Cambria Math"/>
                  <w:i/>
                  <w:sz w:val="20"/>
                  <w:szCs w:val="20"/>
                  <w:vertAlign w:val="subscript"/>
                  <w:lang w:val="en-US"/>
                </w:rPr>
              </m:ctrlPr>
            </m:sSubPr>
            <m:e>
              <m:r>
                <w:rPr>
                  <w:rFonts w:ascii="Cambria Math" w:hAnsi="Cambria Math"/>
                  <w:sz w:val="20"/>
                  <w:szCs w:val="20"/>
                  <w:vertAlign w:val="subscript"/>
                  <w:lang w:val="en-US"/>
                </w:rPr>
                <m:t>h</m:t>
              </m:r>
            </m:e>
            <m:sub>
              <m:r>
                <w:rPr>
                  <w:rFonts w:ascii="Cambria Math" w:hAnsi="Cambria Math"/>
                  <w:sz w:val="20"/>
                  <w:szCs w:val="20"/>
                  <w:vertAlign w:val="subscript"/>
                  <w:lang w:val="en-US"/>
                </w:rPr>
                <m:t>i</m:t>
              </m:r>
            </m:sub>
          </m:sSub>
          <m:r>
            <w:rPr>
              <w:rFonts w:ascii="Cambria Math" w:hAnsi="Cambria Math"/>
              <w:sz w:val="20"/>
              <w:szCs w:val="20"/>
              <w:vertAlign w:val="subscript"/>
              <w:lang w:val="en-US"/>
            </w:rPr>
            <m:t>=</m:t>
          </m:r>
          <m:sSub>
            <m:sSubPr>
              <m:ctrlPr>
                <w:rPr>
                  <w:rFonts w:ascii="Cambria Math" w:hAnsi="Cambria Math"/>
                  <w:i/>
                  <w:sz w:val="20"/>
                  <w:szCs w:val="20"/>
                  <w:vertAlign w:val="subscript"/>
                  <w:lang w:val="en-US"/>
                </w:rPr>
              </m:ctrlPr>
            </m:sSubPr>
            <m:e>
              <m:r>
                <w:rPr>
                  <w:rFonts w:ascii="Cambria Math" w:hAnsi="Cambria Math"/>
                  <w:sz w:val="20"/>
                  <w:szCs w:val="20"/>
                  <w:vertAlign w:val="subscript"/>
                  <w:lang w:val="en-US"/>
                </w:rPr>
                <m:t>f</m:t>
              </m:r>
            </m:e>
            <m:sub>
              <m:r>
                <w:rPr>
                  <w:rFonts w:ascii="Cambria Math" w:hAnsi="Cambria Math"/>
                  <w:sz w:val="20"/>
                  <w:szCs w:val="20"/>
                  <w:vertAlign w:val="subscript"/>
                  <w:lang w:val="en-US"/>
                </w:rPr>
                <m:t>θ</m:t>
              </m:r>
            </m:sub>
          </m:sSub>
          <m:d>
            <m:dPr>
              <m:ctrlPr>
                <w:rPr>
                  <w:rFonts w:ascii="Cambria Math" w:hAnsi="Cambria Math"/>
                  <w:i/>
                  <w:sz w:val="20"/>
                  <w:szCs w:val="20"/>
                  <w:vertAlign w:val="subscript"/>
                  <w:lang w:val="en-US"/>
                </w:rPr>
              </m:ctrlPr>
            </m:dPr>
            <m:e>
              <m:r>
                <w:rPr>
                  <w:rFonts w:ascii="Cambria Math" w:hAnsi="Cambria Math"/>
                  <w:sz w:val="20"/>
                  <w:szCs w:val="20"/>
                  <w:vertAlign w:val="subscript"/>
                  <w:lang w:val="en-US"/>
                </w:rPr>
                <m:t>x</m:t>
              </m:r>
            </m:e>
          </m:d>
          <m:r>
            <w:rPr>
              <w:rFonts w:ascii="Cambria Math" w:hAnsi="Cambria Math"/>
              <w:sz w:val="20"/>
              <w:szCs w:val="20"/>
              <w:vertAlign w:val="subscript"/>
              <w:lang w:val="en-US"/>
            </w:rPr>
            <m:t>=s(</m:t>
          </m:r>
          <m:nary>
            <m:naryPr>
              <m:chr m:val="∑"/>
              <m:limLoc m:val="undOvr"/>
              <m:ctrlPr>
                <w:rPr>
                  <w:rFonts w:ascii="Cambria Math" w:hAnsi="Cambria Math"/>
                  <w:i/>
                  <w:sz w:val="20"/>
                  <w:szCs w:val="20"/>
                  <w:vertAlign w:val="subscript"/>
                  <w:lang w:val="en-US"/>
                </w:rPr>
              </m:ctrlPr>
            </m:naryPr>
            <m:sub>
              <m:r>
                <w:rPr>
                  <w:rFonts w:ascii="Cambria Math" w:hAnsi="Cambria Math"/>
                  <w:sz w:val="20"/>
                  <w:szCs w:val="20"/>
                  <w:vertAlign w:val="subscript"/>
                  <w:lang w:val="en-US"/>
                </w:rPr>
                <m:t>j=1</m:t>
              </m:r>
            </m:sub>
            <m:sup>
              <m:r>
                <w:rPr>
                  <w:rFonts w:ascii="Cambria Math" w:hAnsi="Cambria Math"/>
                  <w:sz w:val="20"/>
                  <w:szCs w:val="20"/>
                  <w:vertAlign w:val="subscript"/>
                  <w:lang w:val="en-US"/>
                </w:rPr>
                <m:t>n</m:t>
              </m:r>
            </m:sup>
            <m:e>
              <m:sSup>
                <m:sSupPr>
                  <m:ctrlPr>
                    <w:rPr>
                      <w:rFonts w:ascii="Cambria Math" w:hAnsi="Cambria Math"/>
                      <w:i/>
                      <w:sz w:val="20"/>
                      <w:szCs w:val="20"/>
                      <w:vertAlign w:val="subscript"/>
                      <w:lang w:val="en-US"/>
                    </w:rPr>
                  </m:ctrlPr>
                </m:sSupPr>
                <m:e>
                  <m:sSub>
                    <m:sSubPr>
                      <m:ctrlPr>
                        <w:rPr>
                          <w:rFonts w:ascii="Cambria Math" w:hAnsi="Cambria Math"/>
                          <w:i/>
                          <w:sz w:val="20"/>
                          <w:szCs w:val="20"/>
                          <w:vertAlign w:val="subscript"/>
                          <w:lang w:val="en-US"/>
                        </w:rPr>
                      </m:ctrlPr>
                    </m:sSubPr>
                    <m:e>
                      <m:r>
                        <w:rPr>
                          <w:rFonts w:ascii="Cambria Math" w:hAnsi="Cambria Math"/>
                          <w:sz w:val="20"/>
                          <w:szCs w:val="20"/>
                          <w:vertAlign w:val="subscript"/>
                          <w:lang w:val="en-US"/>
                        </w:rPr>
                        <m:t>W</m:t>
                      </m:r>
                    </m:e>
                    <m:sub>
                      <m:r>
                        <w:rPr>
                          <w:rFonts w:ascii="Cambria Math" w:hAnsi="Cambria Math"/>
                          <w:sz w:val="20"/>
                          <w:szCs w:val="20"/>
                          <w:vertAlign w:val="subscript"/>
                          <w:lang w:val="en-US"/>
                        </w:rPr>
                        <m:t>ij</m:t>
                      </m:r>
                    </m:sub>
                  </m:sSub>
                </m:e>
                <m:sup>
                  <m:r>
                    <w:rPr>
                      <w:rFonts w:ascii="Cambria Math" w:hAnsi="Cambria Math"/>
                      <w:sz w:val="20"/>
                      <w:szCs w:val="20"/>
                      <w:vertAlign w:val="subscript"/>
                      <w:lang w:val="en-US"/>
                    </w:rPr>
                    <m:t>input</m:t>
                  </m:r>
                </m:sup>
              </m:sSup>
              <m:sSub>
                <m:sSubPr>
                  <m:ctrlPr>
                    <w:rPr>
                      <w:rFonts w:ascii="Cambria Math" w:hAnsi="Cambria Math"/>
                      <w:i/>
                      <w:sz w:val="20"/>
                      <w:szCs w:val="20"/>
                      <w:vertAlign w:val="subscript"/>
                      <w:lang w:val="en-US"/>
                    </w:rPr>
                  </m:ctrlPr>
                </m:sSubPr>
                <m:e>
                  <m:r>
                    <w:rPr>
                      <w:rFonts w:ascii="Cambria Math" w:hAnsi="Cambria Math"/>
                      <w:sz w:val="20"/>
                      <w:szCs w:val="20"/>
                      <w:vertAlign w:val="subscript"/>
                      <w:lang w:val="en-US"/>
                    </w:rPr>
                    <m:t>x</m:t>
                  </m:r>
                </m:e>
                <m:sub>
                  <m:r>
                    <w:rPr>
                      <w:rFonts w:ascii="Cambria Math" w:hAnsi="Cambria Math"/>
                      <w:sz w:val="20"/>
                      <w:szCs w:val="20"/>
                      <w:vertAlign w:val="subscript"/>
                      <w:lang w:val="en-US"/>
                    </w:rPr>
                    <m:t>j</m:t>
                  </m:r>
                </m:sub>
              </m:sSub>
              <m:r>
                <w:rPr>
                  <w:rFonts w:ascii="Cambria Math" w:hAnsi="Cambria Math"/>
                  <w:sz w:val="20"/>
                  <w:szCs w:val="20"/>
                  <w:vertAlign w:val="subscript"/>
                  <w:lang w:val="en-US"/>
                </w:rPr>
                <m:t>+</m:t>
              </m:r>
            </m:e>
          </m:nary>
          <m:sSup>
            <m:sSupPr>
              <m:ctrlPr>
                <w:rPr>
                  <w:rFonts w:ascii="Cambria Math" w:hAnsi="Cambria Math"/>
                  <w:i/>
                  <w:sz w:val="20"/>
                  <w:szCs w:val="20"/>
                  <w:vertAlign w:val="subscript"/>
                  <w:lang w:val="en-US"/>
                </w:rPr>
              </m:ctrlPr>
            </m:sSupPr>
            <m:e>
              <m:sSub>
                <m:sSubPr>
                  <m:ctrlPr>
                    <w:rPr>
                      <w:rFonts w:ascii="Cambria Math" w:hAnsi="Cambria Math"/>
                      <w:i/>
                      <w:sz w:val="20"/>
                      <w:szCs w:val="20"/>
                      <w:vertAlign w:val="subscript"/>
                      <w:lang w:val="en-US"/>
                    </w:rPr>
                  </m:ctrlPr>
                </m:sSubPr>
                <m:e>
                  <m:r>
                    <w:rPr>
                      <w:rFonts w:ascii="Cambria Math" w:hAnsi="Cambria Math"/>
                      <w:sz w:val="20"/>
                      <w:szCs w:val="20"/>
                      <w:vertAlign w:val="subscript"/>
                      <w:lang w:val="en-US"/>
                    </w:rPr>
                    <m:t>b</m:t>
                  </m:r>
                </m:e>
                <m:sub>
                  <m:r>
                    <w:rPr>
                      <w:rFonts w:ascii="Cambria Math" w:hAnsi="Cambria Math"/>
                      <w:sz w:val="20"/>
                      <w:szCs w:val="20"/>
                      <w:vertAlign w:val="subscript"/>
                      <w:lang w:val="en-US"/>
                    </w:rPr>
                    <m:t>i</m:t>
                  </m:r>
                </m:sub>
              </m:sSub>
            </m:e>
            <m:sup>
              <m:r>
                <w:rPr>
                  <w:rFonts w:ascii="Cambria Math" w:hAnsi="Cambria Math"/>
                  <w:sz w:val="20"/>
                  <w:szCs w:val="20"/>
                  <w:vertAlign w:val="subscript"/>
                  <w:lang w:val="en-US"/>
                </w:rPr>
                <m:t>input</m:t>
              </m:r>
            </m:sup>
          </m:sSup>
          <m:r>
            <w:rPr>
              <w:rFonts w:ascii="Cambria Math" w:hAnsi="Cambria Math"/>
              <w:sz w:val="20"/>
              <w:szCs w:val="20"/>
              <w:vertAlign w:val="subscript"/>
              <w:lang w:val="en-US"/>
            </w:rPr>
            <m:t>)</m:t>
          </m:r>
        </m:oMath>
      </m:oMathPara>
    </w:p>
    <w:p w14:paraId="1517A983" w14:textId="6F5C82BC" w:rsidR="00601303" w:rsidRPr="00A737AF" w:rsidRDefault="00601303" w:rsidP="00E64157">
      <w:pPr>
        <w:pStyle w:val="BodyText"/>
        <w:ind w:firstLine="0"/>
        <w:rPr>
          <w:sz w:val="20"/>
          <w:szCs w:val="20"/>
          <w:lang w:val="en-US"/>
        </w:rPr>
      </w:pPr>
      <w:r w:rsidRPr="00A737AF">
        <w:rPr>
          <w:sz w:val="20"/>
          <w:szCs w:val="20"/>
          <w:lang w:val="en-US"/>
        </w:rPr>
        <w:t xml:space="preserve">where </w:t>
      </w:r>
      <m:oMath>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input</m:t>
            </m:r>
          </m:sup>
        </m:sSup>
      </m:oMath>
      <w:r w:rsidRPr="00A737AF">
        <w:rPr>
          <w:sz w:val="20"/>
          <w:szCs w:val="20"/>
          <w:lang w:val="en-US"/>
        </w:rPr>
        <w:t xml:space="preserve">is the encoder’s weight matrix, </w:t>
      </w:r>
      <m:oMath>
        <m:sSup>
          <m:sSupPr>
            <m:ctrlPr>
              <w:rPr>
                <w:rFonts w:ascii="Cambria Math" w:hAnsi="Cambria Math"/>
                <w:i/>
                <w:sz w:val="20"/>
                <w:szCs w:val="20"/>
                <w:lang w:val="en-US"/>
              </w:rPr>
            </m:ctrlPr>
          </m:sSupPr>
          <m:e>
            <m:r>
              <w:rPr>
                <w:rFonts w:ascii="Cambria Math" w:hAnsi="Cambria Math"/>
                <w:sz w:val="20"/>
                <w:szCs w:val="20"/>
                <w:lang w:val="en-US"/>
              </w:rPr>
              <m:t>b</m:t>
            </m:r>
          </m:e>
          <m:sup>
            <m:r>
              <w:rPr>
                <w:rFonts w:ascii="Cambria Math" w:hAnsi="Cambria Math"/>
                <w:sz w:val="20"/>
                <w:szCs w:val="20"/>
                <w:lang w:val="en-US"/>
              </w:rPr>
              <m:t>input</m:t>
            </m:r>
          </m:sup>
        </m:sSup>
      </m:oMath>
      <w:r w:rsidRPr="00A737AF">
        <w:rPr>
          <w:sz w:val="20"/>
          <w:szCs w:val="20"/>
          <w:lang w:val="en-US"/>
        </w:rPr>
        <w:t xml:space="preserve">is the bias vector, and </w:t>
      </w:r>
      <m:oMath>
        <m:r>
          <w:rPr>
            <w:rFonts w:ascii="Cambria Math" w:hAnsi="Cambria Math"/>
            <w:sz w:val="20"/>
            <w:szCs w:val="20"/>
            <w:lang w:val="en-US"/>
          </w:rPr>
          <m:t>x</m:t>
        </m:r>
      </m:oMath>
      <w:r w:rsidRPr="00A737AF">
        <w:rPr>
          <w:sz w:val="20"/>
          <w:szCs w:val="20"/>
          <w:lang w:val="en-US"/>
        </w:rPr>
        <w:t xml:space="preserve"> is</w:t>
      </w:r>
      <w:r w:rsidR="004300DF" w:rsidRPr="00A737AF">
        <w:rPr>
          <w:sz w:val="20"/>
          <w:szCs w:val="20"/>
          <w:lang w:val="en-US"/>
        </w:rPr>
        <w:t xml:space="preserve"> </w:t>
      </w:r>
      <w:r w:rsidRPr="00A737AF">
        <w:rPr>
          <w:sz w:val="20"/>
          <w:szCs w:val="20"/>
          <w:lang w:val="en-US"/>
        </w:rPr>
        <w:t>the input vector to the encoder.</w:t>
      </w:r>
    </w:p>
    <w:p w14:paraId="38515F5D" w14:textId="037A7957" w:rsidR="006F3ED8" w:rsidRPr="00A737AF" w:rsidRDefault="00AA75AA" w:rsidP="000B48A0">
      <w:pPr>
        <w:pStyle w:val="BodyText"/>
        <w:ind w:firstLine="0"/>
        <w:rPr>
          <w:sz w:val="20"/>
          <w:szCs w:val="20"/>
          <w:lang w:val="en-US"/>
        </w:rPr>
      </w:pPr>
      <w:r w:rsidRPr="00A737AF">
        <w:rPr>
          <w:sz w:val="20"/>
          <w:szCs w:val="20"/>
          <w:lang w:val="en-US"/>
        </w:rPr>
        <w:tab/>
      </w:r>
      <w:r w:rsidR="006F3ED8" w:rsidRPr="00A737AF">
        <w:rPr>
          <w:sz w:val="20"/>
          <w:szCs w:val="20"/>
          <w:lang w:val="en-US"/>
        </w:rPr>
        <w:t>The decoder’s responsibility is to reverse engineer the output of the encoder back to the data’s original form. The formula of the decoder goes as follows</w:t>
      </w:r>
      <w:r w:rsidR="001D2A48" w:rsidRPr="00A737AF">
        <w:rPr>
          <w:sz w:val="20"/>
          <w:szCs w:val="20"/>
          <w:lang w:val="en-US"/>
        </w:rPr>
        <w:t xml:space="preserve"> [12]</w:t>
      </w:r>
      <w:r w:rsidR="006F3ED8" w:rsidRPr="00A737AF">
        <w:rPr>
          <w:sz w:val="20"/>
          <w:szCs w:val="20"/>
          <w:lang w:val="en-US"/>
        </w:rPr>
        <w:t>:</w:t>
      </w:r>
    </w:p>
    <w:p w14:paraId="46985F6E" w14:textId="511C4658" w:rsidR="000B48A0" w:rsidRPr="00A737AF" w:rsidRDefault="00120ABF" w:rsidP="000B48A0">
      <w:pPr>
        <w:pStyle w:val="BodyText"/>
        <w:ind w:firstLine="0"/>
        <w:jc w:val="center"/>
        <w:rPr>
          <w:sz w:val="20"/>
          <w:szCs w:val="20"/>
          <w:vertAlign w:val="subscript"/>
          <w:lang w:val="en-US"/>
        </w:rPr>
      </w:pPr>
      <m:oMathPara>
        <m:oMath>
          <m:sSub>
            <m:sSubPr>
              <m:ctrlPr>
                <w:rPr>
                  <w:rFonts w:ascii="Cambria Math" w:hAnsi="Cambria Math"/>
                  <w:i/>
                  <w:sz w:val="20"/>
                  <w:szCs w:val="20"/>
                  <w:vertAlign w:val="subscript"/>
                  <w:lang w:val="en-US"/>
                </w:rPr>
              </m:ctrlPr>
            </m:sSubPr>
            <m:e>
              <m:r>
                <w:rPr>
                  <w:rFonts w:ascii="Cambria Math" w:hAnsi="Cambria Math"/>
                  <w:sz w:val="20"/>
                  <w:szCs w:val="20"/>
                  <w:vertAlign w:val="subscript"/>
                  <w:lang w:val="en-US"/>
                </w:rPr>
                <m:t>x</m:t>
              </m:r>
            </m:e>
            <m:sub>
              <m:r>
                <w:rPr>
                  <w:rFonts w:ascii="Cambria Math" w:hAnsi="Cambria Math"/>
                  <w:sz w:val="20"/>
                  <w:szCs w:val="20"/>
                  <w:vertAlign w:val="subscript"/>
                  <w:lang w:val="en-US"/>
                </w:rPr>
                <m:t>i</m:t>
              </m:r>
            </m:sub>
          </m:sSub>
          <m:r>
            <w:rPr>
              <w:rFonts w:ascii="Cambria Math" w:hAnsi="Cambria Math"/>
              <w:sz w:val="20"/>
              <w:szCs w:val="20"/>
              <w:vertAlign w:val="subscript"/>
              <w:lang w:val="en-US"/>
            </w:rPr>
            <m:t>'=</m:t>
          </m:r>
          <m:sSub>
            <m:sSubPr>
              <m:ctrlPr>
                <w:rPr>
                  <w:rFonts w:ascii="Cambria Math" w:hAnsi="Cambria Math"/>
                  <w:i/>
                  <w:sz w:val="20"/>
                  <w:szCs w:val="20"/>
                  <w:vertAlign w:val="subscript"/>
                  <w:lang w:val="en-US"/>
                </w:rPr>
              </m:ctrlPr>
            </m:sSubPr>
            <m:e>
              <m:r>
                <w:rPr>
                  <w:rFonts w:ascii="Cambria Math" w:hAnsi="Cambria Math"/>
                  <w:sz w:val="20"/>
                  <w:szCs w:val="20"/>
                  <w:vertAlign w:val="subscript"/>
                  <w:lang w:val="en-US"/>
                </w:rPr>
                <m:t>g</m:t>
              </m:r>
            </m:e>
            <m:sub>
              <m:r>
                <w:rPr>
                  <w:rFonts w:ascii="Cambria Math" w:hAnsi="Cambria Math"/>
                  <w:sz w:val="20"/>
                  <w:szCs w:val="20"/>
                  <w:vertAlign w:val="subscript"/>
                  <w:lang w:val="en-US"/>
                </w:rPr>
                <m:t>θ'</m:t>
              </m:r>
            </m:sub>
          </m:sSub>
          <m:d>
            <m:dPr>
              <m:ctrlPr>
                <w:rPr>
                  <w:rFonts w:ascii="Cambria Math" w:hAnsi="Cambria Math"/>
                  <w:i/>
                  <w:sz w:val="20"/>
                  <w:szCs w:val="20"/>
                  <w:vertAlign w:val="subscript"/>
                  <w:lang w:val="en-US"/>
                </w:rPr>
              </m:ctrlPr>
            </m:dPr>
            <m:e>
              <m:r>
                <w:rPr>
                  <w:rFonts w:ascii="Cambria Math" w:hAnsi="Cambria Math"/>
                  <w:sz w:val="20"/>
                  <w:szCs w:val="20"/>
                  <w:vertAlign w:val="subscript"/>
                  <w:lang w:val="en-US"/>
                </w:rPr>
                <m:t>h</m:t>
              </m:r>
            </m:e>
          </m:d>
          <m:r>
            <w:rPr>
              <w:rFonts w:ascii="Cambria Math" w:hAnsi="Cambria Math"/>
              <w:sz w:val="20"/>
              <w:szCs w:val="20"/>
              <w:vertAlign w:val="subscript"/>
              <w:lang w:val="en-US"/>
            </w:rPr>
            <m:t>=s(</m:t>
          </m:r>
          <m:nary>
            <m:naryPr>
              <m:chr m:val="∑"/>
              <m:limLoc m:val="undOvr"/>
              <m:ctrlPr>
                <w:rPr>
                  <w:rFonts w:ascii="Cambria Math" w:hAnsi="Cambria Math"/>
                  <w:i/>
                  <w:sz w:val="20"/>
                  <w:szCs w:val="20"/>
                  <w:vertAlign w:val="subscript"/>
                  <w:lang w:val="en-US"/>
                </w:rPr>
              </m:ctrlPr>
            </m:naryPr>
            <m:sub>
              <m:r>
                <w:rPr>
                  <w:rFonts w:ascii="Cambria Math" w:hAnsi="Cambria Math"/>
                  <w:sz w:val="20"/>
                  <w:szCs w:val="20"/>
                  <w:vertAlign w:val="subscript"/>
                  <w:lang w:val="en-US"/>
                </w:rPr>
                <m:t>j=1</m:t>
              </m:r>
            </m:sub>
            <m:sup>
              <m:r>
                <w:rPr>
                  <w:rFonts w:ascii="Cambria Math" w:hAnsi="Cambria Math"/>
                  <w:sz w:val="20"/>
                  <w:szCs w:val="20"/>
                  <w:vertAlign w:val="subscript"/>
                  <w:lang w:val="en-US"/>
                </w:rPr>
                <m:t>n</m:t>
              </m:r>
            </m:sup>
            <m:e>
              <m:sSup>
                <m:sSupPr>
                  <m:ctrlPr>
                    <w:rPr>
                      <w:rFonts w:ascii="Cambria Math" w:hAnsi="Cambria Math"/>
                      <w:i/>
                      <w:sz w:val="20"/>
                      <w:szCs w:val="20"/>
                      <w:vertAlign w:val="subscript"/>
                      <w:lang w:val="en-US"/>
                    </w:rPr>
                  </m:ctrlPr>
                </m:sSupPr>
                <m:e>
                  <m:sSub>
                    <m:sSubPr>
                      <m:ctrlPr>
                        <w:rPr>
                          <w:rFonts w:ascii="Cambria Math" w:hAnsi="Cambria Math"/>
                          <w:i/>
                          <w:sz w:val="20"/>
                          <w:szCs w:val="20"/>
                          <w:vertAlign w:val="subscript"/>
                          <w:lang w:val="en-US"/>
                        </w:rPr>
                      </m:ctrlPr>
                    </m:sSubPr>
                    <m:e>
                      <m:r>
                        <w:rPr>
                          <w:rFonts w:ascii="Cambria Math" w:hAnsi="Cambria Math"/>
                          <w:sz w:val="20"/>
                          <w:szCs w:val="20"/>
                          <w:vertAlign w:val="subscript"/>
                          <w:lang w:val="en-US"/>
                        </w:rPr>
                        <m:t>W</m:t>
                      </m:r>
                    </m:e>
                    <m:sub>
                      <m:r>
                        <w:rPr>
                          <w:rFonts w:ascii="Cambria Math" w:hAnsi="Cambria Math"/>
                          <w:sz w:val="20"/>
                          <w:szCs w:val="20"/>
                          <w:vertAlign w:val="subscript"/>
                          <w:lang w:val="en-US"/>
                        </w:rPr>
                        <m:t>ij</m:t>
                      </m:r>
                    </m:sub>
                  </m:sSub>
                </m:e>
                <m:sup>
                  <m:r>
                    <w:rPr>
                      <w:rFonts w:ascii="Cambria Math" w:hAnsi="Cambria Math"/>
                      <w:sz w:val="20"/>
                      <w:szCs w:val="20"/>
                      <w:vertAlign w:val="subscript"/>
                      <w:lang w:val="en-US"/>
                    </w:rPr>
                    <m:t>hidden</m:t>
                  </m:r>
                </m:sup>
              </m:sSup>
              <m:sSub>
                <m:sSubPr>
                  <m:ctrlPr>
                    <w:rPr>
                      <w:rFonts w:ascii="Cambria Math" w:hAnsi="Cambria Math"/>
                      <w:i/>
                      <w:sz w:val="20"/>
                      <w:szCs w:val="20"/>
                      <w:vertAlign w:val="subscript"/>
                      <w:lang w:val="en-US"/>
                    </w:rPr>
                  </m:ctrlPr>
                </m:sSubPr>
                <m:e>
                  <m:r>
                    <w:rPr>
                      <w:rFonts w:ascii="Cambria Math" w:hAnsi="Cambria Math"/>
                      <w:sz w:val="20"/>
                      <w:szCs w:val="20"/>
                      <w:vertAlign w:val="subscript"/>
                      <w:lang w:val="en-US"/>
                    </w:rPr>
                    <m:t>h</m:t>
                  </m:r>
                </m:e>
                <m:sub>
                  <m:r>
                    <w:rPr>
                      <w:rFonts w:ascii="Cambria Math" w:hAnsi="Cambria Math"/>
                      <w:sz w:val="20"/>
                      <w:szCs w:val="20"/>
                      <w:vertAlign w:val="subscript"/>
                      <w:lang w:val="en-US"/>
                    </w:rPr>
                    <m:t>j</m:t>
                  </m:r>
                </m:sub>
              </m:sSub>
              <m:r>
                <w:rPr>
                  <w:rFonts w:ascii="Cambria Math" w:hAnsi="Cambria Math"/>
                  <w:sz w:val="20"/>
                  <w:szCs w:val="20"/>
                  <w:vertAlign w:val="subscript"/>
                  <w:lang w:val="en-US"/>
                </w:rPr>
                <m:t>+</m:t>
              </m:r>
            </m:e>
          </m:nary>
          <m:sSup>
            <m:sSupPr>
              <m:ctrlPr>
                <w:rPr>
                  <w:rFonts w:ascii="Cambria Math" w:hAnsi="Cambria Math"/>
                  <w:i/>
                  <w:sz w:val="20"/>
                  <w:szCs w:val="20"/>
                  <w:vertAlign w:val="subscript"/>
                  <w:lang w:val="en-US"/>
                </w:rPr>
              </m:ctrlPr>
            </m:sSupPr>
            <m:e>
              <m:sSub>
                <m:sSubPr>
                  <m:ctrlPr>
                    <w:rPr>
                      <w:rFonts w:ascii="Cambria Math" w:hAnsi="Cambria Math"/>
                      <w:i/>
                      <w:sz w:val="20"/>
                      <w:szCs w:val="20"/>
                      <w:vertAlign w:val="subscript"/>
                      <w:lang w:val="en-US"/>
                    </w:rPr>
                  </m:ctrlPr>
                </m:sSubPr>
                <m:e>
                  <m:r>
                    <w:rPr>
                      <w:rFonts w:ascii="Cambria Math" w:hAnsi="Cambria Math"/>
                      <w:sz w:val="20"/>
                      <w:szCs w:val="20"/>
                      <w:vertAlign w:val="subscript"/>
                      <w:lang w:val="en-US"/>
                    </w:rPr>
                    <m:t>b</m:t>
                  </m:r>
                </m:e>
                <m:sub>
                  <m:r>
                    <w:rPr>
                      <w:rFonts w:ascii="Cambria Math" w:hAnsi="Cambria Math"/>
                      <w:sz w:val="20"/>
                      <w:szCs w:val="20"/>
                      <w:vertAlign w:val="subscript"/>
                      <w:lang w:val="en-US"/>
                    </w:rPr>
                    <m:t>i</m:t>
                  </m:r>
                </m:sub>
              </m:sSub>
            </m:e>
            <m:sup>
              <m:r>
                <w:rPr>
                  <w:rFonts w:ascii="Cambria Math" w:hAnsi="Cambria Math"/>
                  <w:sz w:val="20"/>
                  <w:szCs w:val="20"/>
                  <w:vertAlign w:val="subscript"/>
                  <w:lang w:val="en-US"/>
                </w:rPr>
                <m:t>hidden</m:t>
              </m:r>
            </m:sup>
          </m:sSup>
          <m:r>
            <w:rPr>
              <w:rFonts w:ascii="Cambria Math" w:hAnsi="Cambria Math"/>
              <w:sz w:val="20"/>
              <w:szCs w:val="20"/>
              <w:vertAlign w:val="subscript"/>
              <w:lang w:val="en-US"/>
            </w:rPr>
            <m:t>)</m:t>
          </m:r>
        </m:oMath>
      </m:oMathPara>
    </w:p>
    <w:p w14:paraId="0C2BD180" w14:textId="134A3A35" w:rsidR="00AA75AA" w:rsidRPr="00A737AF" w:rsidRDefault="00AA75AA" w:rsidP="000B48A0">
      <w:pPr>
        <w:pStyle w:val="BodyText"/>
        <w:ind w:firstLine="0"/>
        <w:rPr>
          <w:sz w:val="20"/>
          <w:szCs w:val="20"/>
          <w:lang w:val="en-US"/>
        </w:rPr>
      </w:pPr>
      <w:r w:rsidRPr="00A737AF">
        <w:rPr>
          <w:sz w:val="20"/>
          <w:szCs w:val="20"/>
          <w:lang w:val="en-US"/>
        </w:rPr>
        <w:tab/>
      </w:r>
      <w:r w:rsidR="006F3ED8" w:rsidRPr="00A737AF">
        <w:rPr>
          <w:sz w:val="20"/>
          <w:szCs w:val="20"/>
          <w:lang w:val="en-US"/>
        </w:rPr>
        <w:t>The way that autoencoder</w:t>
      </w:r>
      <w:r w:rsidR="00E64157" w:rsidRPr="00A737AF">
        <w:rPr>
          <w:sz w:val="20"/>
          <w:szCs w:val="20"/>
        </w:rPr>
        <w:t xml:space="preserve"> detect anomalies </w:t>
      </w:r>
      <w:r w:rsidR="006F3ED8" w:rsidRPr="00A737AF">
        <w:rPr>
          <w:sz w:val="20"/>
          <w:szCs w:val="20"/>
          <w:lang w:val="en-US"/>
        </w:rPr>
        <w:t xml:space="preserve">is </w:t>
      </w:r>
      <w:r w:rsidR="00E64157" w:rsidRPr="00A737AF">
        <w:rPr>
          <w:sz w:val="20"/>
          <w:szCs w:val="20"/>
        </w:rPr>
        <w:t>by their reconstruction error</w:t>
      </w:r>
      <w:r w:rsidR="006F3ED8" w:rsidRPr="00A737AF">
        <w:rPr>
          <w:sz w:val="20"/>
          <w:szCs w:val="20"/>
          <w:lang w:val="en-US"/>
        </w:rPr>
        <w:t>.</w:t>
      </w:r>
      <w:r w:rsidR="00E64157" w:rsidRPr="00A737AF">
        <w:rPr>
          <w:sz w:val="20"/>
          <w:szCs w:val="20"/>
        </w:rPr>
        <w:t xml:space="preserve"> </w:t>
      </w:r>
      <w:r w:rsidR="006F3ED8" w:rsidRPr="00A737AF">
        <w:rPr>
          <w:sz w:val="20"/>
          <w:szCs w:val="20"/>
          <w:lang w:val="en-US"/>
        </w:rPr>
        <w:t xml:space="preserve">The reconstruction error </w:t>
      </w:r>
      <w:r w:rsidR="00E64157" w:rsidRPr="00A737AF">
        <w:rPr>
          <w:sz w:val="20"/>
          <w:szCs w:val="20"/>
        </w:rPr>
        <w:t>is the difference between the original and reconstructed data</w:t>
      </w:r>
      <w:r w:rsidR="006F3ED8" w:rsidRPr="00A737AF">
        <w:rPr>
          <w:sz w:val="20"/>
          <w:szCs w:val="20"/>
          <w:lang w:val="en-US"/>
        </w:rPr>
        <w:t>. The formula</w:t>
      </w:r>
      <w:r w:rsidR="001D2A48" w:rsidRPr="00A737AF">
        <w:rPr>
          <w:sz w:val="20"/>
          <w:szCs w:val="20"/>
          <w:lang w:val="en-US"/>
        </w:rPr>
        <w:t xml:space="preserve"> [12]</w:t>
      </w:r>
      <w:r w:rsidR="006F3ED8" w:rsidRPr="00A737AF">
        <w:rPr>
          <w:sz w:val="20"/>
          <w:szCs w:val="20"/>
          <w:lang w:val="en-US"/>
        </w:rPr>
        <w:t xml:space="preserve"> for the </w:t>
      </w:r>
      <w:r w:rsidRPr="00A737AF">
        <w:rPr>
          <w:sz w:val="20"/>
          <w:szCs w:val="20"/>
          <w:lang w:val="en-US"/>
        </w:rPr>
        <w:t xml:space="preserve">reconstruction error goes as followed, where </w:t>
      </w:r>
      <m:oMath>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oMath>
      <w:r w:rsidRPr="00A737AF">
        <w:rPr>
          <w:sz w:val="20"/>
          <w:szCs w:val="20"/>
          <w:lang w:val="en-US"/>
        </w:rPr>
        <w:t xml:space="preserve"> and </w:t>
      </w:r>
      <m:oMath>
        <m:sSup>
          <m:sSupPr>
            <m:ctrlPr>
              <w:rPr>
                <w:rFonts w:ascii="Cambria Math" w:hAnsi="Cambria Math"/>
                <w:i/>
                <w:sz w:val="20"/>
                <w:szCs w:val="20"/>
                <w:lang w:val="en-US"/>
              </w:rPr>
            </m:ctrlPr>
          </m:sSupPr>
          <m:e>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e>
          <m:sup>
            <m:r>
              <w:rPr>
                <w:rFonts w:ascii="Cambria Math" w:hAnsi="Cambria Math"/>
                <w:sz w:val="20"/>
                <w:szCs w:val="20"/>
                <w:lang w:val="en-US"/>
              </w:rPr>
              <m:t>'</m:t>
            </m:r>
          </m:sup>
        </m:sSup>
      </m:oMath>
      <w:r w:rsidR="00482275" w:rsidRPr="00A737AF">
        <w:rPr>
          <w:sz w:val="20"/>
          <w:szCs w:val="20"/>
          <w:lang w:val="en-US"/>
        </w:rPr>
        <w:t xml:space="preserve"> </w:t>
      </w:r>
      <w:r w:rsidRPr="00A737AF">
        <w:rPr>
          <w:sz w:val="20"/>
          <w:szCs w:val="20"/>
          <w:lang w:val="en-US"/>
        </w:rPr>
        <w:t xml:space="preserve">are the original data and reconstructed data, respectively, and </w:t>
      </w:r>
      <m:oMath>
        <m:r>
          <w:rPr>
            <w:rFonts w:ascii="Cambria Math" w:hAnsi="Cambria Math"/>
            <w:sz w:val="20"/>
            <w:szCs w:val="20"/>
            <w:lang w:val="en-US"/>
          </w:rPr>
          <m:t>d</m:t>
        </m:r>
      </m:oMath>
      <w:r w:rsidRPr="00A737AF">
        <w:rPr>
          <w:sz w:val="20"/>
          <w:szCs w:val="20"/>
          <w:lang w:val="en-US"/>
        </w:rPr>
        <w:t xml:space="preserve"> describes the dimension that the vector originates from. </w:t>
      </w:r>
    </w:p>
    <w:p w14:paraId="32F8812C" w14:textId="18C6A2EF" w:rsidR="000B48A0" w:rsidRPr="00A737AF" w:rsidRDefault="000B48A0" w:rsidP="00975E7A">
      <w:pPr>
        <w:pStyle w:val="BodyText"/>
        <w:ind w:firstLine="0"/>
        <w:jc w:val="center"/>
        <w:rPr>
          <w:sz w:val="20"/>
          <w:szCs w:val="20"/>
          <w:lang w:val="en-US"/>
        </w:rPr>
      </w:pPr>
      <m:oMathPara>
        <m:oMath>
          <m:r>
            <w:rPr>
              <w:rFonts w:ascii="Cambria Math" w:hAnsi="Cambria Math"/>
              <w:sz w:val="20"/>
              <w:szCs w:val="20"/>
              <w:lang w:val="en-US"/>
            </w:rPr>
            <m:t>ε</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i/>
                      <w:sz w:val="20"/>
                      <w:szCs w:val="20"/>
                      <w:lang w:val="en-US"/>
                    </w:rPr>
                  </m:ctrlPr>
                </m:sSubPr>
                <m:e>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m:t>
                      </m:r>
                    </m:sup>
                  </m:sSup>
                </m:e>
                <m:sub>
                  <m:r>
                    <w:rPr>
                      <w:rFonts w:ascii="Cambria Math" w:hAnsi="Cambria Math"/>
                      <w:sz w:val="20"/>
                      <w:szCs w:val="20"/>
                      <w:lang w:val="en-US"/>
                    </w:rPr>
                    <m:t>i</m:t>
                  </m:r>
                </m:sub>
              </m:sSub>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d</m:t>
              </m:r>
            </m:sup>
            <m:e>
              <m:sSup>
                <m:sSupPr>
                  <m:ctrlPr>
                    <w:rPr>
                      <w:rFonts w:ascii="Cambria Math" w:hAnsi="Cambria Math"/>
                      <w:i/>
                      <w:sz w:val="20"/>
                      <w:szCs w:val="20"/>
                      <w:lang w:val="en-US"/>
                    </w:rPr>
                  </m:ctrlPr>
                </m:sSupPr>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i/>
                              <w:sz w:val="20"/>
                              <w:szCs w:val="20"/>
                              <w:lang w:val="en-US"/>
                            </w:rPr>
                          </m:ctrlPr>
                        </m:sSubPr>
                        <m:e>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m:t>
                              </m:r>
                            </m:sup>
                          </m:sSup>
                        </m:e>
                        <m:sub>
                          <m:r>
                            <w:rPr>
                              <w:rFonts w:ascii="Cambria Math" w:hAnsi="Cambria Math"/>
                              <w:sz w:val="20"/>
                              <w:szCs w:val="20"/>
                              <w:lang w:val="en-US"/>
                            </w:rPr>
                            <m:t>i</m:t>
                          </m:r>
                        </m:sub>
                      </m:sSub>
                    </m:e>
                  </m:d>
                </m:e>
                <m:sup>
                  <m:r>
                    <w:rPr>
                      <w:rFonts w:ascii="Cambria Math" w:hAnsi="Cambria Math"/>
                      <w:sz w:val="20"/>
                      <w:szCs w:val="20"/>
                      <w:lang w:val="en-US"/>
                    </w:rPr>
                    <m:t>2</m:t>
                  </m:r>
                </m:sup>
              </m:sSup>
            </m:e>
          </m:nary>
        </m:oMath>
      </m:oMathPara>
    </w:p>
    <w:p w14:paraId="4EA6C88D" w14:textId="14620DDF" w:rsidR="00E64157" w:rsidRPr="00A737AF" w:rsidRDefault="00AA75AA" w:rsidP="004300DF">
      <w:pPr>
        <w:pStyle w:val="BodyText"/>
        <w:ind w:firstLine="0"/>
        <w:rPr>
          <w:sz w:val="20"/>
          <w:szCs w:val="20"/>
          <w:lang w:val="en-US"/>
        </w:rPr>
      </w:pPr>
      <w:r w:rsidRPr="00A737AF">
        <w:rPr>
          <w:sz w:val="20"/>
          <w:szCs w:val="20"/>
        </w:rPr>
        <w:tab/>
      </w:r>
      <w:r w:rsidR="004300DF" w:rsidRPr="00A737AF">
        <w:rPr>
          <w:sz w:val="20"/>
          <w:szCs w:val="20"/>
          <w:lang w:val="en-US"/>
        </w:rPr>
        <w:t>This reconstruction error should be consistent for most “normal” data samples as it was trained to reconstruct</w:t>
      </w:r>
      <w:r w:rsidR="006F3ED8" w:rsidRPr="00A737AF">
        <w:rPr>
          <w:sz w:val="20"/>
          <w:szCs w:val="20"/>
          <w:lang w:val="en-US"/>
        </w:rPr>
        <w:t xml:space="preserve"> </w:t>
      </w:r>
      <w:r w:rsidR="004300DF" w:rsidRPr="00A737AF">
        <w:rPr>
          <w:sz w:val="20"/>
          <w:szCs w:val="20"/>
          <w:lang w:val="en-US"/>
        </w:rPr>
        <w:t>similar samples. The determining number that distinguishes normal reconstruction error from suspicious reconstruction error is called the threshold</w:t>
      </w:r>
      <w:r w:rsidR="00C64CA8" w:rsidRPr="00A737AF">
        <w:rPr>
          <w:sz w:val="20"/>
          <w:szCs w:val="20"/>
          <w:lang w:val="en-US"/>
        </w:rPr>
        <w:t xml:space="preserve"> [12]</w:t>
      </w:r>
      <w:r w:rsidR="004300DF" w:rsidRPr="00A737AF">
        <w:rPr>
          <w:sz w:val="20"/>
          <w:szCs w:val="20"/>
          <w:lang w:val="en-US"/>
        </w:rPr>
        <w:t>. If a data sample’s reconstruction error surpasses this threshold, the sample will be flagged as an anomaly.</w:t>
      </w:r>
      <w:r w:rsidR="00E64157" w:rsidRPr="00A737AF">
        <w:rPr>
          <w:sz w:val="20"/>
          <w:szCs w:val="20"/>
        </w:rPr>
        <w:t> </w:t>
      </w:r>
      <w:r w:rsidRPr="00A737AF">
        <w:rPr>
          <w:sz w:val="20"/>
          <w:szCs w:val="20"/>
          <w:lang w:val="en-US"/>
        </w:rPr>
        <w:t>As all datasets are different, the threshold where the data is considered an anomaly will also be unique to the given dataset.</w:t>
      </w:r>
    </w:p>
    <w:p w14:paraId="158FAA10" w14:textId="5D5D4F54" w:rsidR="009303D9" w:rsidRPr="00A737AF" w:rsidRDefault="00D56C4D" w:rsidP="00A737AF">
      <w:pPr>
        <w:pStyle w:val="Heading1"/>
        <w:numPr>
          <w:ilvl w:val="0"/>
          <w:numId w:val="0"/>
        </w:numPr>
        <w:jc w:val="center"/>
        <w:rPr>
          <w:sz w:val="20"/>
          <w:szCs w:val="20"/>
        </w:rPr>
      </w:pPr>
      <w:r w:rsidRPr="00A737AF">
        <w:rPr>
          <w:sz w:val="20"/>
          <w:szCs w:val="20"/>
        </w:rPr>
        <w:t xml:space="preserve">3. </w:t>
      </w:r>
      <w:r w:rsidR="008921EC" w:rsidRPr="00A737AF">
        <w:rPr>
          <w:sz w:val="20"/>
          <w:szCs w:val="20"/>
        </w:rPr>
        <w:t>Methodology</w:t>
      </w:r>
    </w:p>
    <w:p w14:paraId="437BEF98" w14:textId="08736EEA" w:rsidR="009303D9" w:rsidRPr="00A737AF" w:rsidRDefault="00F550F5" w:rsidP="00054D0C">
      <w:pPr>
        <w:pStyle w:val="BodyText"/>
        <w:ind w:firstLine="0"/>
        <w:rPr>
          <w:sz w:val="20"/>
          <w:szCs w:val="20"/>
          <w:lang w:val="en-US"/>
        </w:rPr>
      </w:pPr>
      <w:r w:rsidRPr="00A737AF">
        <w:rPr>
          <w:sz w:val="20"/>
          <w:szCs w:val="20"/>
          <w:lang w:val="en-US"/>
        </w:rPr>
        <w:t>In this section, we will discuss our data</w:t>
      </w:r>
      <w:r w:rsidR="00B5686B">
        <w:rPr>
          <w:sz w:val="20"/>
          <w:szCs w:val="20"/>
          <w:lang w:val="en-US"/>
        </w:rPr>
        <w:t xml:space="preserve"> collection</w:t>
      </w:r>
      <w:r w:rsidRPr="00A737AF">
        <w:rPr>
          <w:sz w:val="20"/>
          <w:szCs w:val="20"/>
          <w:lang w:val="en-US"/>
        </w:rPr>
        <w:t xml:space="preserve"> as well as what preprocessing methods we used</w:t>
      </w:r>
      <w:r w:rsidR="00472113" w:rsidRPr="00A737AF">
        <w:rPr>
          <w:sz w:val="20"/>
          <w:szCs w:val="20"/>
          <w:lang w:val="en-US"/>
        </w:rPr>
        <w:t>. Following this, we will explain the</w:t>
      </w:r>
      <w:r w:rsidR="00B5686B">
        <w:rPr>
          <w:sz w:val="20"/>
          <w:szCs w:val="20"/>
          <w:lang w:val="en-US"/>
        </w:rPr>
        <w:t xml:space="preserve"> parameters and training split we used for </w:t>
      </w:r>
      <w:r w:rsidR="00EB17C7">
        <w:rPr>
          <w:sz w:val="20"/>
          <w:szCs w:val="20"/>
          <w:lang w:val="en-US"/>
        </w:rPr>
        <w:t xml:space="preserve">our </w:t>
      </w:r>
      <w:r w:rsidR="00EB17C7" w:rsidRPr="00A737AF">
        <w:rPr>
          <w:sz w:val="20"/>
          <w:szCs w:val="20"/>
          <w:lang w:val="en-US"/>
        </w:rPr>
        <w:t>unsupervised</w:t>
      </w:r>
      <w:r w:rsidR="00472113" w:rsidRPr="00A737AF">
        <w:rPr>
          <w:sz w:val="20"/>
          <w:szCs w:val="20"/>
          <w:lang w:val="en-US"/>
        </w:rPr>
        <w:t xml:space="preserve"> machine learning </w:t>
      </w:r>
      <w:r w:rsidR="00B5686B">
        <w:rPr>
          <w:sz w:val="20"/>
          <w:szCs w:val="20"/>
          <w:lang w:val="en-US"/>
        </w:rPr>
        <w:t>models</w:t>
      </w:r>
      <w:r w:rsidR="00472113" w:rsidRPr="00A737AF">
        <w:rPr>
          <w:sz w:val="20"/>
          <w:szCs w:val="20"/>
          <w:lang w:val="en-US"/>
        </w:rPr>
        <w:t>.</w:t>
      </w:r>
    </w:p>
    <w:p w14:paraId="04A37483" w14:textId="3C07EC8E" w:rsidR="009303D9" w:rsidRPr="00A737AF" w:rsidRDefault="00472113" w:rsidP="00F4706B">
      <w:pPr>
        <w:pStyle w:val="Heading2"/>
        <w:numPr>
          <w:ilvl w:val="1"/>
          <w:numId w:val="9"/>
        </w:numPr>
        <w:rPr>
          <w:sz w:val="20"/>
          <w:szCs w:val="20"/>
        </w:rPr>
      </w:pPr>
      <w:r w:rsidRPr="00A737AF">
        <w:rPr>
          <w:sz w:val="20"/>
          <w:szCs w:val="20"/>
        </w:rPr>
        <w:t>Dataset</w:t>
      </w:r>
    </w:p>
    <w:p w14:paraId="5D07612C" w14:textId="0C49D5D7" w:rsidR="006F6D3D" w:rsidRPr="00A737AF" w:rsidRDefault="00472113" w:rsidP="00054D0C">
      <w:pPr>
        <w:pStyle w:val="BodyText"/>
        <w:ind w:firstLine="0"/>
        <w:rPr>
          <w:sz w:val="20"/>
          <w:szCs w:val="20"/>
          <w:lang w:val="en-US"/>
        </w:rPr>
      </w:pPr>
      <w:r w:rsidRPr="00A737AF">
        <w:rPr>
          <w:sz w:val="20"/>
          <w:szCs w:val="20"/>
          <w:lang w:val="en-US"/>
        </w:rPr>
        <w:t>Twitter allows people to access metadata and other data</w:t>
      </w:r>
      <w:r w:rsidR="00B5686B">
        <w:rPr>
          <w:sz w:val="20"/>
          <w:szCs w:val="20"/>
          <w:lang w:val="en-US"/>
        </w:rPr>
        <w:t>,</w:t>
      </w:r>
      <w:r w:rsidRPr="00A737AF">
        <w:rPr>
          <w:sz w:val="20"/>
          <w:szCs w:val="20"/>
          <w:lang w:val="en-US"/>
        </w:rPr>
        <w:t xml:space="preserve"> like tweets</w:t>
      </w:r>
      <w:r w:rsidR="00B5686B">
        <w:rPr>
          <w:sz w:val="20"/>
          <w:szCs w:val="20"/>
          <w:lang w:val="en-US"/>
        </w:rPr>
        <w:t>,</w:t>
      </w:r>
      <w:r w:rsidRPr="00A737AF">
        <w:rPr>
          <w:sz w:val="20"/>
          <w:szCs w:val="20"/>
          <w:lang w:val="en-US"/>
        </w:rPr>
        <w:t xml:space="preserve"> through their API</w:t>
      </w:r>
      <w:r w:rsidR="001D5E12" w:rsidRPr="00A737AF">
        <w:rPr>
          <w:sz w:val="20"/>
          <w:szCs w:val="20"/>
          <w:lang w:val="en-US"/>
        </w:rPr>
        <w:t>. Unfortunately,</w:t>
      </w:r>
      <w:r w:rsidRPr="00A737AF">
        <w:rPr>
          <w:sz w:val="20"/>
          <w:szCs w:val="20"/>
          <w:lang w:val="en-US"/>
        </w:rPr>
        <w:t xml:space="preserve"> due to </w:t>
      </w:r>
      <w:r w:rsidR="001D5E12" w:rsidRPr="00A737AF">
        <w:rPr>
          <w:sz w:val="20"/>
          <w:szCs w:val="20"/>
          <w:lang w:val="en-US"/>
        </w:rPr>
        <w:t xml:space="preserve">new restrictions, Twitter limits the </w:t>
      </w:r>
      <w:r w:rsidR="00B5686B">
        <w:rPr>
          <w:sz w:val="20"/>
          <w:szCs w:val="20"/>
          <w:lang w:val="en-US"/>
        </w:rPr>
        <w:t xml:space="preserve">retrieval </w:t>
      </w:r>
      <w:r w:rsidR="001D5E12" w:rsidRPr="00A737AF">
        <w:rPr>
          <w:sz w:val="20"/>
          <w:szCs w:val="20"/>
          <w:lang w:val="en-US"/>
        </w:rPr>
        <w:t>rate</w:t>
      </w:r>
      <w:r w:rsidR="00B5686B">
        <w:rPr>
          <w:sz w:val="20"/>
          <w:szCs w:val="20"/>
          <w:lang w:val="en-US"/>
        </w:rPr>
        <w:t xml:space="preserve">s </w:t>
      </w:r>
      <w:r w:rsidR="001D5E12" w:rsidRPr="00A737AF">
        <w:rPr>
          <w:sz w:val="20"/>
          <w:szCs w:val="20"/>
          <w:lang w:val="en-US"/>
        </w:rPr>
        <w:t>causing collection to be slow and costly</w:t>
      </w:r>
      <w:r w:rsidR="00B06ED8">
        <w:rPr>
          <w:sz w:val="20"/>
          <w:szCs w:val="20"/>
          <w:lang w:val="en-US"/>
        </w:rPr>
        <w:t xml:space="preserve"> [26]</w:t>
      </w:r>
      <w:r w:rsidR="001D5E12" w:rsidRPr="00A737AF">
        <w:rPr>
          <w:sz w:val="20"/>
          <w:szCs w:val="20"/>
          <w:lang w:val="en-US"/>
        </w:rPr>
        <w:t xml:space="preserve">. Thus, we </w:t>
      </w:r>
      <w:r w:rsidR="005E1D81" w:rsidRPr="00A737AF">
        <w:rPr>
          <w:sz w:val="20"/>
          <w:szCs w:val="20"/>
          <w:lang w:val="en-US"/>
        </w:rPr>
        <w:t>resort</w:t>
      </w:r>
      <w:r w:rsidR="00B5686B">
        <w:rPr>
          <w:sz w:val="20"/>
          <w:szCs w:val="20"/>
          <w:lang w:val="en-US"/>
        </w:rPr>
        <w:t>ed</w:t>
      </w:r>
      <w:r w:rsidR="005E1D81" w:rsidRPr="00A737AF">
        <w:rPr>
          <w:sz w:val="20"/>
          <w:szCs w:val="20"/>
          <w:lang w:val="en-US"/>
        </w:rPr>
        <w:t xml:space="preserve"> to using</w:t>
      </w:r>
      <w:r w:rsidR="001D5E12" w:rsidRPr="00A737AF">
        <w:rPr>
          <w:sz w:val="20"/>
          <w:szCs w:val="20"/>
          <w:lang w:val="en-US"/>
        </w:rPr>
        <w:t xml:space="preserve"> pre-made datasets from previous years. </w:t>
      </w:r>
    </w:p>
    <w:p w14:paraId="188F7C51" w14:textId="0A543A1E" w:rsidR="0087289C" w:rsidRPr="00A737AF" w:rsidRDefault="001D5E12" w:rsidP="005E1D81">
      <w:pPr>
        <w:pStyle w:val="BodyText"/>
        <w:rPr>
          <w:sz w:val="20"/>
          <w:szCs w:val="20"/>
          <w:lang w:val="en-US"/>
        </w:rPr>
      </w:pPr>
      <w:r w:rsidRPr="00A737AF">
        <w:rPr>
          <w:sz w:val="20"/>
          <w:szCs w:val="20"/>
          <w:lang w:val="en-US"/>
        </w:rPr>
        <w:t>We used data</w:t>
      </w:r>
      <w:r w:rsidR="0067133C" w:rsidRPr="00A737AF">
        <w:rPr>
          <w:sz w:val="20"/>
          <w:szCs w:val="20"/>
          <w:lang w:val="en-US"/>
        </w:rPr>
        <w:t xml:space="preserve">sets </w:t>
      </w:r>
      <w:r w:rsidR="00D2333F" w:rsidRPr="00A737AF">
        <w:rPr>
          <w:sz w:val="20"/>
          <w:szCs w:val="20"/>
          <w:lang w:val="en-US"/>
        </w:rPr>
        <w:t>cresci-2015</w:t>
      </w:r>
      <w:r w:rsidR="008605E5" w:rsidRPr="00A737AF">
        <w:rPr>
          <w:sz w:val="20"/>
          <w:szCs w:val="20"/>
          <w:lang w:val="en-US"/>
        </w:rPr>
        <w:t xml:space="preserve"> [</w:t>
      </w:r>
      <w:r w:rsidR="00C57C1C" w:rsidRPr="00A737AF">
        <w:rPr>
          <w:sz w:val="20"/>
          <w:szCs w:val="20"/>
          <w:lang w:val="en-US"/>
        </w:rPr>
        <w:t>2</w:t>
      </w:r>
      <w:r w:rsidR="008605E5" w:rsidRPr="00A737AF">
        <w:rPr>
          <w:sz w:val="20"/>
          <w:szCs w:val="20"/>
          <w:lang w:val="en-US"/>
        </w:rPr>
        <w:t>]</w:t>
      </w:r>
      <w:r w:rsidR="00D2333F" w:rsidRPr="00A737AF">
        <w:rPr>
          <w:sz w:val="20"/>
          <w:szCs w:val="20"/>
          <w:lang w:val="en-US"/>
        </w:rPr>
        <w:t xml:space="preserve"> and cresci-2017</w:t>
      </w:r>
      <w:r w:rsidR="00C57C1C" w:rsidRPr="00A737AF">
        <w:rPr>
          <w:sz w:val="20"/>
          <w:szCs w:val="20"/>
          <w:lang w:val="en-US"/>
        </w:rPr>
        <w:t xml:space="preserve"> </w:t>
      </w:r>
      <w:r w:rsidR="008605E5" w:rsidRPr="00A737AF">
        <w:rPr>
          <w:sz w:val="20"/>
          <w:szCs w:val="20"/>
          <w:lang w:val="en-US"/>
        </w:rPr>
        <w:t>[</w:t>
      </w:r>
      <w:r w:rsidR="00C57C1C" w:rsidRPr="00A737AF">
        <w:rPr>
          <w:sz w:val="20"/>
          <w:szCs w:val="20"/>
          <w:lang w:val="en-US"/>
        </w:rPr>
        <w:t>1]</w:t>
      </w:r>
      <w:r w:rsidR="00D2333F" w:rsidRPr="00A737AF">
        <w:rPr>
          <w:sz w:val="20"/>
          <w:szCs w:val="20"/>
          <w:lang w:val="en-US"/>
        </w:rPr>
        <w:t xml:space="preserve">, </w:t>
      </w:r>
      <w:r w:rsidR="005E1D81" w:rsidRPr="00A737AF">
        <w:rPr>
          <w:sz w:val="20"/>
          <w:szCs w:val="20"/>
          <w:lang w:val="en-US"/>
        </w:rPr>
        <w:t>where we</w:t>
      </w:r>
      <w:r w:rsidR="00D2333F" w:rsidRPr="00A737AF">
        <w:rPr>
          <w:sz w:val="20"/>
          <w:szCs w:val="20"/>
          <w:lang w:val="en-US"/>
        </w:rPr>
        <w:t xml:space="preserve"> obtain</w:t>
      </w:r>
      <w:r w:rsidR="005E1D81" w:rsidRPr="00A737AF">
        <w:rPr>
          <w:sz w:val="20"/>
          <w:szCs w:val="20"/>
          <w:lang w:val="en-US"/>
        </w:rPr>
        <w:t>ed</w:t>
      </w:r>
      <w:r w:rsidR="00D2333F" w:rsidRPr="00A737AF">
        <w:rPr>
          <w:sz w:val="20"/>
          <w:szCs w:val="20"/>
          <w:lang w:val="en-US"/>
        </w:rPr>
        <w:t xml:space="preserve"> </w:t>
      </w:r>
      <w:r w:rsidR="00B5686B">
        <w:rPr>
          <w:sz w:val="20"/>
          <w:szCs w:val="20"/>
          <w:lang w:val="en-US"/>
        </w:rPr>
        <w:t>over</w:t>
      </w:r>
      <w:r w:rsidR="00D2333F" w:rsidRPr="00A737AF">
        <w:rPr>
          <w:sz w:val="20"/>
          <w:szCs w:val="20"/>
          <w:lang w:val="en-US"/>
        </w:rPr>
        <w:t xml:space="preserve"> nine million samples</w:t>
      </w:r>
      <w:r w:rsidR="005E1D81" w:rsidRPr="00A737AF">
        <w:rPr>
          <w:sz w:val="20"/>
          <w:szCs w:val="20"/>
          <w:lang w:val="en-US"/>
        </w:rPr>
        <w:t>. Both</w:t>
      </w:r>
      <w:r w:rsidR="00D2333F" w:rsidRPr="00A737AF">
        <w:rPr>
          <w:sz w:val="20"/>
          <w:szCs w:val="20"/>
          <w:lang w:val="en-US"/>
        </w:rPr>
        <w:t xml:space="preserve"> </w:t>
      </w:r>
      <w:r w:rsidR="000253B7" w:rsidRPr="00A737AF">
        <w:rPr>
          <w:sz w:val="20"/>
          <w:szCs w:val="20"/>
          <w:lang w:val="en-US"/>
        </w:rPr>
        <w:t xml:space="preserve">datasets gave us features </w:t>
      </w:r>
      <w:r w:rsidR="00A700C0" w:rsidRPr="00A737AF">
        <w:rPr>
          <w:sz w:val="20"/>
          <w:szCs w:val="20"/>
          <w:lang w:val="en-US"/>
        </w:rPr>
        <w:t xml:space="preserve">such as </w:t>
      </w:r>
      <w:r w:rsidR="00D422B6" w:rsidRPr="00A737AF">
        <w:rPr>
          <w:sz w:val="20"/>
          <w:szCs w:val="20"/>
          <w:lang w:val="en-US"/>
        </w:rPr>
        <w:t>“</w:t>
      </w:r>
      <w:proofErr w:type="spellStart"/>
      <w:r w:rsidR="00D422B6" w:rsidRPr="00A737AF">
        <w:rPr>
          <w:sz w:val="20"/>
          <w:szCs w:val="20"/>
          <w:lang w:val="en-US"/>
        </w:rPr>
        <w:t>created_at</w:t>
      </w:r>
      <w:proofErr w:type="spellEnd"/>
      <w:r w:rsidR="00D422B6" w:rsidRPr="00A737AF">
        <w:rPr>
          <w:sz w:val="20"/>
          <w:szCs w:val="20"/>
          <w:lang w:val="en-US"/>
        </w:rPr>
        <w:t>”, “</w:t>
      </w:r>
      <w:proofErr w:type="spellStart"/>
      <w:r w:rsidR="00D422B6" w:rsidRPr="00A737AF">
        <w:rPr>
          <w:sz w:val="20"/>
          <w:szCs w:val="20"/>
          <w:lang w:val="en-US"/>
        </w:rPr>
        <w:t>user_id</w:t>
      </w:r>
      <w:proofErr w:type="spellEnd"/>
      <w:r w:rsidR="00D422B6" w:rsidRPr="00A737AF">
        <w:rPr>
          <w:sz w:val="20"/>
          <w:szCs w:val="20"/>
          <w:lang w:val="en-US"/>
        </w:rPr>
        <w:t>”</w:t>
      </w:r>
      <w:r w:rsidR="00A700C0" w:rsidRPr="00A737AF">
        <w:rPr>
          <w:sz w:val="20"/>
          <w:szCs w:val="20"/>
          <w:lang w:val="en-US"/>
        </w:rPr>
        <w:t>,</w:t>
      </w:r>
      <w:r w:rsidR="00D422B6" w:rsidRPr="00A737AF">
        <w:rPr>
          <w:sz w:val="20"/>
          <w:szCs w:val="20"/>
          <w:lang w:val="en-US"/>
        </w:rPr>
        <w:t xml:space="preserve"> </w:t>
      </w:r>
      <w:r w:rsidR="00A700C0" w:rsidRPr="00A737AF">
        <w:rPr>
          <w:sz w:val="20"/>
          <w:szCs w:val="20"/>
          <w:lang w:val="en-US"/>
        </w:rPr>
        <w:lastRenderedPageBreak/>
        <w:t>“</w:t>
      </w:r>
      <w:proofErr w:type="spellStart"/>
      <w:r w:rsidR="00A700C0" w:rsidRPr="00A737AF">
        <w:rPr>
          <w:sz w:val="20"/>
          <w:szCs w:val="20"/>
          <w:lang w:val="en-US"/>
        </w:rPr>
        <w:t>retweet_count</w:t>
      </w:r>
      <w:proofErr w:type="spellEnd"/>
      <w:r w:rsidR="00A700C0" w:rsidRPr="00A737AF">
        <w:rPr>
          <w:sz w:val="20"/>
          <w:szCs w:val="20"/>
          <w:lang w:val="en-US"/>
        </w:rPr>
        <w:t>” and more</w:t>
      </w:r>
      <w:r w:rsidR="00BA37C3" w:rsidRPr="00A737AF">
        <w:rPr>
          <w:sz w:val="20"/>
          <w:szCs w:val="20"/>
          <w:lang w:val="en-US"/>
        </w:rPr>
        <w:t xml:space="preserve">. </w:t>
      </w:r>
      <w:r w:rsidR="00DD2F3F" w:rsidRPr="00A737AF">
        <w:rPr>
          <w:sz w:val="20"/>
          <w:szCs w:val="20"/>
          <w:lang w:val="en-US"/>
        </w:rPr>
        <w:t>We were most interested in how tweets preformed in a</w:t>
      </w:r>
      <w:r w:rsidR="00E45898" w:rsidRPr="00A737AF">
        <w:rPr>
          <w:sz w:val="20"/>
          <w:szCs w:val="20"/>
          <w:lang w:val="en-US"/>
        </w:rPr>
        <w:t>n</w:t>
      </w:r>
      <w:r w:rsidR="00DD2F3F" w:rsidRPr="00A737AF">
        <w:rPr>
          <w:sz w:val="20"/>
          <w:szCs w:val="20"/>
          <w:lang w:val="en-US"/>
        </w:rPr>
        <w:t xml:space="preserve"> unsupervised </w:t>
      </w:r>
      <w:r w:rsidR="00EA0DA7" w:rsidRPr="00A737AF">
        <w:rPr>
          <w:sz w:val="20"/>
          <w:szCs w:val="20"/>
          <w:lang w:val="en-US"/>
        </w:rPr>
        <w:t>model,</w:t>
      </w:r>
      <w:r w:rsidR="00DD2F3F" w:rsidRPr="00A737AF">
        <w:rPr>
          <w:sz w:val="20"/>
          <w:szCs w:val="20"/>
          <w:lang w:val="en-US"/>
        </w:rPr>
        <w:t xml:space="preserve"> so we only </w:t>
      </w:r>
      <w:r w:rsidR="00BA37C3" w:rsidRPr="00A737AF">
        <w:rPr>
          <w:sz w:val="20"/>
          <w:szCs w:val="20"/>
          <w:lang w:val="en-US"/>
        </w:rPr>
        <w:t>extracted</w:t>
      </w:r>
      <w:r w:rsidR="00DD2F3F" w:rsidRPr="00A737AF">
        <w:rPr>
          <w:sz w:val="20"/>
          <w:szCs w:val="20"/>
          <w:lang w:val="en-US"/>
        </w:rPr>
        <w:t xml:space="preserve"> the “text” featu</w:t>
      </w:r>
      <w:r w:rsidR="00BA37C3" w:rsidRPr="00A737AF">
        <w:rPr>
          <w:sz w:val="20"/>
          <w:szCs w:val="20"/>
          <w:lang w:val="en-US"/>
        </w:rPr>
        <w:t>re</w:t>
      </w:r>
      <w:r w:rsidR="00DD2F3F" w:rsidRPr="00A737AF">
        <w:rPr>
          <w:sz w:val="20"/>
          <w:szCs w:val="20"/>
          <w:lang w:val="en-US"/>
        </w:rPr>
        <w:t xml:space="preserve">. Each dataset had a set of bots and </w:t>
      </w:r>
      <w:r w:rsidR="00B5686B">
        <w:rPr>
          <w:sz w:val="20"/>
          <w:szCs w:val="20"/>
          <w:lang w:val="en-US"/>
        </w:rPr>
        <w:t xml:space="preserve">a set of </w:t>
      </w:r>
      <w:r w:rsidR="00DD2F3F" w:rsidRPr="00A737AF">
        <w:rPr>
          <w:sz w:val="20"/>
          <w:szCs w:val="20"/>
          <w:lang w:val="en-US"/>
        </w:rPr>
        <w:t xml:space="preserve">humans </w:t>
      </w:r>
      <w:r w:rsidR="00B5686B">
        <w:rPr>
          <w:sz w:val="20"/>
          <w:szCs w:val="20"/>
          <w:lang w:val="en-US"/>
        </w:rPr>
        <w:t>along</w:t>
      </w:r>
      <w:r w:rsidR="00DD2F3F" w:rsidRPr="00A737AF">
        <w:rPr>
          <w:sz w:val="20"/>
          <w:szCs w:val="20"/>
          <w:lang w:val="en-US"/>
        </w:rPr>
        <w:t xml:space="preserve"> with labels and in total we had </w:t>
      </w:r>
      <w:r w:rsidR="001C1100" w:rsidRPr="00A737AF">
        <w:rPr>
          <w:sz w:val="20"/>
          <w:szCs w:val="20"/>
          <w:lang w:val="en-US"/>
        </w:rPr>
        <w:t>over 9 million</w:t>
      </w:r>
      <w:r w:rsidR="00DD2F3F" w:rsidRPr="00A737AF">
        <w:rPr>
          <w:sz w:val="20"/>
          <w:szCs w:val="20"/>
          <w:lang w:val="en-US"/>
        </w:rPr>
        <w:t xml:space="preserve"> samples</w:t>
      </w:r>
      <w:r w:rsidR="00BA37C3" w:rsidRPr="00A737AF">
        <w:rPr>
          <w:sz w:val="20"/>
          <w:szCs w:val="20"/>
          <w:lang w:val="en-US"/>
        </w:rPr>
        <w:t>, w</w:t>
      </w:r>
      <w:r w:rsidR="00DD2F3F" w:rsidRPr="00A737AF">
        <w:rPr>
          <w:sz w:val="20"/>
          <w:szCs w:val="20"/>
          <w:lang w:val="en-US"/>
        </w:rPr>
        <w:t>hich were comprised of</w:t>
      </w:r>
      <w:r w:rsidR="000253B7" w:rsidRPr="00A737AF">
        <w:rPr>
          <w:sz w:val="20"/>
          <w:szCs w:val="20"/>
          <w:lang w:val="en-US"/>
        </w:rPr>
        <w:t xml:space="preserve"> </w:t>
      </w:r>
      <w:r w:rsidR="001C1100" w:rsidRPr="00A737AF">
        <w:rPr>
          <w:sz w:val="20"/>
          <w:szCs w:val="20"/>
          <w:lang w:val="en-US"/>
        </w:rPr>
        <w:t>3.9 million</w:t>
      </w:r>
      <w:r w:rsidR="000253B7" w:rsidRPr="00A737AF">
        <w:rPr>
          <w:sz w:val="20"/>
          <w:szCs w:val="20"/>
          <w:lang w:val="en-US"/>
        </w:rPr>
        <w:t xml:space="preserve"> bot </w:t>
      </w:r>
      <w:r w:rsidR="00DD2F3F" w:rsidRPr="00A737AF">
        <w:rPr>
          <w:sz w:val="20"/>
          <w:szCs w:val="20"/>
          <w:lang w:val="en-US"/>
        </w:rPr>
        <w:t>tweets</w:t>
      </w:r>
      <w:r w:rsidR="000253B7" w:rsidRPr="00A737AF">
        <w:rPr>
          <w:sz w:val="20"/>
          <w:szCs w:val="20"/>
          <w:lang w:val="en-US"/>
        </w:rPr>
        <w:t xml:space="preserve"> and </w:t>
      </w:r>
      <w:r w:rsidR="001C1100" w:rsidRPr="00A737AF">
        <w:rPr>
          <w:sz w:val="20"/>
          <w:szCs w:val="20"/>
          <w:lang w:val="en-US"/>
        </w:rPr>
        <w:t>5.5 million</w:t>
      </w:r>
      <w:r w:rsidR="000253B7" w:rsidRPr="00A737AF">
        <w:rPr>
          <w:sz w:val="20"/>
          <w:szCs w:val="20"/>
          <w:lang w:val="en-US"/>
        </w:rPr>
        <w:t xml:space="preserve"> human </w:t>
      </w:r>
      <w:r w:rsidR="00DD2F3F" w:rsidRPr="00A737AF">
        <w:rPr>
          <w:sz w:val="20"/>
          <w:szCs w:val="20"/>
          <w:lang w:val="en-US"/>
        </w:rPr>
        <w:t>tweets</w:t>
      </w:r>
      <w:r w:rsidR="000253B7" w:rsidRPr="00A737AF">
        <w:rPr>
          <w:sz w:val="20"/>
          <w:szCs w:val="20"/>
          <w:lang w:val="en-US"/>
        </w:rPr>
        <w:t xml:space="preserve">. </w:t>
      </w:r>
    </w:p>
    <w:tbl>
      <w:tblPr>
        <w:tblStyle w:val="TableGrid"/>
        <w:tblW w:w="0" w:type="auto"/>
        <w:tblInd w:w="625" w:type="dxa"/>
        <w:tblLook w:val="04A0" w:firstRow="1" w:lastRow="0" w:firstColumn="1" w:lastColumn="0" w:noHBand="0" w:noVBand="1"/>
      </w:tblPr>
      <w:tblGrid>
        <w:gridCol w:w="1180"/>
        <w:gridCol w:w="1007"/>
        <w:gridCol w:w="1323"/>
      </w:tblGrid>
      <w:tr w:rsidR="0087289C" w:rsidRPr="00A737AF" w14:paraId="475AECE6" w14:textId="77777777" w:rsidTr="004A4013">
        <w:trPr>
          <w:trHeight w:val="219"/>
        </w:trPr>
        <w:tc>
          <w:tcPr>
            <w:tcW w:w="1180" w:type="dxa"/>
            <w:vAlign w:val="center"/>
          </w:tcPr>
          <w:p w14:paraId="7A082E74" w14:textId="2F6EDE04" w:rsidR="00BE0D46" w:rsidRPr="00A737AF" w:rsidRDefault="0087289C" w:rsidP="004A4013">
            <w:pPr>
              <w:pStyle w:val="BodyText"/>
              <w:ind w:firstLine="0"/>
              <w:jc w:val="center"/>
              <w:rPr>
                <w:sz w:val="20"/>
                <w:szCs w:val="20"/>
                <w:lang w:val="en-US"/>
              </w:rPr>
            </w:pPr>
            <w:r w:rsidRPr="00A737AF">
              <w:rPr>
                <w:sz w:val="20"/>
                <w:szCs w:val="20"/>
                <w:lang w:val="en-US"/>
              </w:rPr>
              <w:t>Dataset</w:t>
            </w:r>
          </w:p>
        </w:tc>
        <w:tc>
          <w:tcPr>
            <w:tcW w:w="1007" w:type="dxa"/>
            <w:vAlign w:val="center"/>
          </w:tcPr>
          <w:p w14:paraId="26EB163F" w14:textId="6DE11979" w:rsidR="00BE0D46" w:rsidRPr="00A737AF" w:rsidRDefault="0087289C" w:rsidP="004A4013">
            <w:pPr>
              <w:pStyle w:val="BodyText"/>
              <w:ind w:firstLine="0"/>
              <w:jc w:val="center"/>
              <w:rPr>
                <w:sz w:val="20"/>
                <w:szCs w:val="20"/>
                <w:lang w:val="en-US"/>
              </w:rPr>
            </w:pPr>
            <w:r w:rsidRPr="00A737AF">
              <w:rPr>
                <w:sz w:val="20"/>
                <w:szCs w:val="20"/>
                <w:lang w:val="en-US"/>
              </w:rPr>
              <w:t>Bots</w:t>
            </w:r>
            <w:r w:rsidR="00DD2F3F" w:rsidRPr="00A737AF">
              <w:rPr>
                <w:sz w:val="20"/>
                <w:szCs w:val="20"/>
                <w:lang w:val="en-US"/>
              </w:rPr>
              <w:t xml:space="preserve"> Tweets</w:t>
            </w:r>
          </w:p>
        </w:tc>
        <w:tc>
          <w:tcPr>
            <w:tcW w:w="1323" w:type="dxa"/>
            <w:vAlign w:val="center"/>
          </w:tcPr>
          <w:p w14:paraId="23C13D57" w14:textId="491DB03C" w:rsidR="00BE0D46" w:rsidRPr="00A737AF" w:rsidRDefault="0087289C" w:rsidP="004A4013">
            <w:pPr>
              <w:pStyle w:val="BodyText"/>
              <w:ind w:firstLine="0"/>
              <w:jc w:val="center"/>
              <w:rPr>
                <w:sz w:val="20"/>
                <w:szCs w:val="20"/>
                <w:lang w:val="en-US"/>
              </w:rPr>
            </w:pPr>
            <w:r w:rsidRPr="00A737AF">
              <w:rPr>
                <w:sz w:val="20"/>
                <w:szCs w:val="20"/>
                <w:lang w:val="en-US"/>
              </w:rPr>
              <w:t>Humans</w:t>
            </w:r>
            <w:r w:rsidR="00DD2F3F" w:rsidRPr="00A737AF">
              <w:rPr>
                <w:sz w:val="20"/>
                <w:szCs w:val="20"/>
                <w:lang w:val="en-US"/>
              </w:rPr>
              <w:t xml:space="preserve"> Tweets</w:t>
            </w:r>
          </w:p>
        </w:tc>
      </w:tr>
      <w:tr w:rsidR="0087289C" w:rsidRPr="00A737AF" w14:paraId="1469276D" w14:textId="77777777" w:rsidTr="004A4013">
        <w:trPr>
          <w:trHeight w:val="215"/>
        </w:trPr>
        <w:tc>
          <w:tcPr>
            <w:tcW w:w="1180" w:type="dxa"/>
            <w:vAlign w:val="center"/>
          </w:tcPr>
          <w:p w14:paraId="063F1989" w14:textId="114ABEA1" w:rsidR="00BE0D46" w:rsidRPr="00A737AF" w:rsidRDefault="0087289C" w:rsidP="004A4013">
            <w:pPr>
              <w:pStyle w:val="BodyText"/>
              <w:ind w:firstLine="0"/>
              <w:jc w:val="center"/>
              <w:rPr>
                <w:sz w:val="20"/>
                <w:szCs w:val="20"/>
                <w:lang w:val="en-US"/>
              </w:rPr>
            </w:pPr>
            <w:r w:rsidRPr="00A737AF">
              <w:rPr>
                <w:sz w:val="20"/>
                <w:szCs w:val="20"/>
                <w:lang w:val="en-US"/>
              </w:rPr>
              <w:t>cresci-2015</w:t>
            </w:r>
          </w:p>
        </w:tc>
        <w:tc>
          <w:tcPr>
            <w:tcW w:w="1007" w:type="dxa"/>
            <w:vAlign w:val="center"/>
          </w:tcPr>
          <w:p w14:paraId="3DC3586A" w14:textId="5D8C5EEA" w:rsidR="00BE0D46" w:rsidRPr="00A737AF" w:rsidRDefault="00701F3C" w:rsidP="004A4013">
            <w:pPr>
              <w:pStyle w:val="BodyText"/>
              <w:ind w:firstLine="0"/>
              <w:jc w:val="center"/>
              <w:rPr>
                <w:sz w:val="20"/>
                <w:szCs w:val="20"/>
                <w:lang w:val="en-US"/>
              </w:rPr>
            </w:pPr>
            <w:r w:rsidRPr="00A737AF">
              <w:rPr>
                <w:sz w:val="20"/>
                <w:szCs w:val="20"/>
                <w:lang w:val="en-US"/>
              </w:rPr>
              <w:t>196,027</w:t>
            </w:r>
          </w:p>
        </w:tc>
        <w:tc>
          <w:tcPr>
            <w:tcW w:w="1323" w:type="dxa"/>
            <w:vAlign w:val="center"/>
          </w:tcPr>
          <w:p w14:paraId="0A23A477" w14:textId="5B8F068E" w:rsidR="00BE0D46" w:rsidRPr="00A737AF" w:rsidRDefault="005D7A4B" w:rsidP="004A4013">
            <w:pPr>
              <w:pStyle w:val="BodyText"/>
              <w:ind w:firstLine="0"/>
              <w:jc w:val="center"/>
              <w:rPr>
                <w:sz w:val="20"/>
                <w:szCs w:val="20"/>
                <w:lang w:val="en-US"/>
              </w:rPr>
            </w:pPr>
            <w:r w:rsidRPr="00A737AF">
              <w:rPr>
                <w:sz w:val="20"/>
                <w:szCs w:val="20"/>
                <w:lang w:val="en-US"/>
              </w:rPr>
              <w:t>2,6</w:t>
            </w:r>
            <w:r w:rsidR="00701F3C" w:rsidRPr="00A737AF">
              <w:rPr>
                <w:sz w:val="20"/>
                <w:szCs w:val="20"/>
                <w:lang w:val="en-US"/>
              </w:rPr>
              <w:t>31,730</w:t>
            </w:r>
          </w:p>
        </w:tc>
      </w:tr>
      <w:tr w:rsidR="0087289C" w:rsidRPr="00A737AF" w14:paraId="31A9DF3C" w14:textId="77777777" w:rsidTr="004A4013">
        <w:trPr>
          <w:trHeight w:val="219"/>
        </w:trPr>
        <w:tc>
          <w:tcPr>
            <w:tcW w:w="1180" w:type="dxa"/>
            <w:vAlign w:val="center"/>
          </w:tcPr>
          <w:p w14:paraId="211A2AEF" w14:textId="75BC692A" w:rsidR="00BE0D46" w:rsidRPr="00A737AF" w:rsidRDefault="0087289C" w:rsidP="004A4013">
            <w:pPr>
              <w:pStyle w:val="BodyText"/>
              <w:ind w:firstLine="0"/>
              <w:jc w:val="center"/>
              <w:rPr>
                <w:sz w:val="20"/>
                <w:szCs w:val="20"/>
                <w:lang w:val="en-US"/>
              </w:rPr>
            </w:pPr>
            <w:r w:rsidRPr="00A737AF">
              <w:rPr>
                <w:sz w:val="20"/>
                <w:szCs w:val="20"/>
                <w:lang w:val="en-US"/>
              </w:rPr>
              <w:t>cresci-2017</w:t>
            </w:r>
          </w:p>
        </w:tc>
        <w:tc>
          <w:tcPr>
            <w:tcW w:w="1007" w:type="dxa"/>
            <w:vAlign w:val="center"/>
          </w:tcPr>
          <w:p w14:paraId="03EDDE5B" w14:textId="461F2863" w:rsidR="00BE0D46" w:rsidRPr="00A737AF" w:rsidRDefault="00162824" w:rsidP="004A4013">
            <w:pPr>
              <w:pStyle w:val="BodyText"/>
              <w:ind w:firstLine="0"/>
              <w:jc w:val="center"/>
              <w:rPr>
                <w:sz w:val="20"/>
                <w:szCs w:val="20"/>
                <w:lang w:val="en-US"/>
              </w:rPr>
            </w:pPr>
            <w:r w:rsidRPr="00A737AF">
              <w:rPr>
                <w:sz w:val="20"/>
                <w:szCs w:val="20"/>
                <w:lang w:val="en-US"/>
              </w:rPr>
              <w:t>3,798,254</w:t>
            </w:r>
          </w:p>
        </w:tc>
        <w:tc>
          <w:tcPr>
            <w:tcW w:w="1323" w:type="dxa"/>
            <w:vAlign w:val="center"/>
          </w:tcPr>
          <w:p w14:paraId="57780021" w14:textId="79C4EDE4" w:rsidR="00BE0D46" w:rsidRPr="00A737AF" w:rsidRDefault="008014EA" w:rsidP="004A4013">
            <w:pPr>
              <w:pStyle w:val="BodyText"/>
              <w:ind w:firstLine="0"/>
              <w:jc w:val="center"/>
              <w:rPr>
                <w:sz w:val="20"/>
                <w:szCs w:val="20"/>
                <w:lang w:val="en-US"/>
              </w:rPr>
            </w:pPr>
            <w:r w:rsidRPr="00A737AF">
              <w:rPr>
                <w:sz w:val="20"/>
                <w:szCs w:val="20"/>
                <w:lang w:val="en-US"/>
              </w:rPr>
              <w:t>2</w:t>
            </w:r>
            <w:r w:rsidR="00162824" w:rsidRPr="00A737AF">
              <w:rPr>
                <w:sz w:val="20"/>
                <w:szCs w:val="20"/>
                <w:lang w:val="en-US"/>
              </w:rPr>
              <w:t>,</w:t>
            </w:r>
            <w:r w:rsidRPr="00A737AF">
              <w:rPr>
                <w:sz w:val="20"/>
                <w:szCs w:val="20"/>
                <w:lang w:val="en-US"/>
              </w:rPr>
              <w:t>839</w:t>
            </w:r>
            <w:r w:rsidR="00162824" w:rsidRPr="00A737AF">
              <w:rPr>
                <w:sz w:val="20"/>
                <w:szCs w:val="20"/>
                <w:lang w:val="en-US"/>
              </w:rPr>
              <w:t>,362</w:t>
            </w:r>
          </w:p>
        </w:tc>
      </w:tr>
      <w:tr w:rsidR="00DD2F3F" w:rsidRPr="00A737AF" w14:paraId="734BF4B0" w14:textId="77777777" w:rsidTr="004A4013">
        <w:trPr>
          <w:trHeight w:val="219"/>
        </w:trPr>
        <w:tc>
          <w:tcPr>
            <w:tcW w:w="1180" w:type="dxa"/>
            <w:vAlign w:val="center"/>
          </w:tcPr>
          <w:p w14:paraId="3BB2768A" w14:textId="2E274193" w:rsidR="00DD2F3F" w:rsidRPr="00A737AF" w:rsidRDefault="00DD2F3F" w:rsidP="004A4013">
            <w:pPr>
              <w:pStyle w:val="BodyText"/>
              <w:ind w:firstLine="0"/>
              <w:jc w:val="center"/>
              <w:rPr>
                <w:sz w:val="20"/>
                <w:szCs w:val="20"/>
                <w:lang w:val="en-US"/>
              </w:rPr>
            </w:pPr>
            <w:r w:rsidRPr="00A737AF">
              <w:rPr>
                <w:sz w:val="20"/>
                <w:szCs w:val="20"/>
                <w:lang w:val="en-US"/>
              </w:rPr>
              <w:t>Total</w:t>
            </w:r>
          </w:p>
        </w:tc>
        <w:tc>
          <w:tcPr>
            <w:tcW w:w="1007" w:type="dxa"/>
            <w:vAlign w:val="center"/>
          </w:tcPr>
          <w:p w14:paraId="487A69DE" w14:textId="0C3D1DD5" w:rsidR="00DD2F3F" w:rsidRPr="00A737AF" w:rsidRDefault="0093372A" w:rsidP="004A4013">
            <w:pPr>
              <w:pStyle w:val="BodyText"/>
              <w:ind w:firstLine="0"/>
              <w:jc w:val="center"/>
              <w:rPr>
                <w:sz w:val="20"/>
                <w:szCs w:val="20"/>
                <w:lang w:val="en-US"/>
              </w:rPr>
            </w:pPr>
            <w:r w:rsidRPr="00A737AF">
              <w:rPr>
                <w:sz w:val="20"/>
                <w:szCs w:val="20"/>
                <w:lang w:val="en-US"/>
              </w:rPr>
              <w:t>3,994,281</w:t>
            </w:r>
          </w:p>
        </w:tc>
        <w:tc>
          <w:tcPr>
            <w:tcW w:w="1323" w:type="dxa"/>
            <w:vAlign w:val="center"/>
          </w:tcPr>
          <w:p w14:paraId="1B3C4C68" w14:textId="7F425AA4" w:rsidR="00DD2F3F" w:rsidRPr="00A737AF" w:rsidRDefault="0019134A" w:rsidP="004A4013">
            <w:pPr>
              <w:pStyle w:val="BodyText"/>
              <w:ind w:firstLine="0"/>
              <w:jc w:val="center"/>
              <w:rPr>
                <w:sz w:val="20"/>
                <w:szCs w:val="20"/>
                <w:lang w:val="en-US"/>
              </w:rPr>
            </w:pPr>
            <w:r w:rsidRPr="00A737AF">
              <w:rPr>
                <w:sz w:val="20"/>
                <w:szCs w:val="20"/>
                <w:lang w:val="en-US"/>
              </w:rPr>
              <w:t>5,471,092</w:t>
            </w:r>
          </w:p>
        </w:tc>
      </w:tr>
    </w:tbl>
    <w:p w14:paraId="3A8DCD22" w14:textId="2AB9AA4E" w:rsidR="00BE0D46" w:rsidRPr="00FD4FC9" w:rsidRDefault="00620764" w:rsidP="008F0FD7">
      <w:pPr>
        <w:pStyle w:val="BodyText"/>
        <w:ind w:firstLine="0"/>
        <w:jc w:val="center"/>
        <w:rPr>
          <w:i/>
          <w:iCs/>
          <w:sz w:val="16"/>
          <w:szCs w:val="16"/>
          <w:lang w:val="en-US"/>
        </w:rPr>
      </w:pPr>
      <w:r w:rsidRPr="00FD4FC9">
        <w:rPr>
          <w:i/>
          <w:iCs/>
          <w:sz w:val="16"/>
          <w:szCs w:val="16"/>
          <w:lang w:val="en-US"/>
        </w:rPr>
        <w:t>Figure</w:t>
      </w:r>
      <w:r w:rsidR="00197733" w:rsidRPr="00FD4FC9">
        <w:rPr>
          <w:i/>
          <w:iCs/>
          <w:sz w:val="16"/>
          <w:szCs w:val="16"/>
          <w:lang w:val="en-US"/>
        </w:rPr>
        <w:t xml:space="preserve"> </w:t>
      </w:r>
      <w:r w:rsidR="008F0FD7" w:rsidRPr="00FD4FC9">
        <w:rPr>
          <w:i/>
          <w:iCs/>
          <w:sz w:val="16"/>
          <w:szCs w:val="16"/>
          <w:lang w:val="en-US"/>
        </w:rPr>
        <w:t xml:space="preserve">1. </w:t>
      </w:r>
      <w:r w:rsidR="00D12E47" w:rsidRPr="00FD4FC9">
        <w:rPr>
          <w:i/>
          <w:iCs/>
          <w:sz w:val="16"/>
          <w:szCs w:val="16"/>
          <w:lang w:val="en-US"/>
        </w:rPr>
        <w:t>Datasets Bot and Human Tweet Counts</w:t>
      </w:r>
    </w:p>
    <w:p w14:paraId="5B1F2062" w14:textId="614D2175" w:rsidR="00DD2F3F" w:rsidRPr="00A737AF" w:rsidRDefault="00BA37C3" w:rsidP="00A403F8">
      <w:pPr>
        <w:pStyle w:val="Heading2"/>
        <w:numPr>
          <w:ilvl w:val="0"/>
          <w:numId w:val="0"/>
        </w:numPr>
        <w:spacing w:before="0" w:after="120"/>
        <w:rPr>
          <w:i w:val="0"/>
          <w:iCs w:val="0"/>
          <w:sz w:val="20"/>
          <w:szCs w:val="20"/>
        </w:rPr>
      </w:pPr>
      <w:r w:rsidRPr="00A737AF">
        <w:rPr>
          <w:i w:val="0"/>
          <w:iCs w:val="0"/>
          <w:sz w:val="20"/>
          <w:szCs w:val="20"/>
        </w:rPr>
        <w:t xml:space="preserve">3.2  </w:t>
      </w:r>
      <w:r w:rsidR="00305D34" w:rsidRPr="00A737AF">
        <w:rPr>
          <w:sz w:val="20"/>
          <w:szCs w:val="20"/>
        </w:rPr>
        <w:t>Data Preprocessing</w:t>
      </w:r>
    </w:p>
    <w:p w14:paraId="6AB22C57" w14:textId="76F1E391" w:rsidR="00A26916" w:rsidRPr="00A403F8" w:rsidRDefault="00A403F8" w:rsidP="00453CF8">
      <w:pPr>
        <w:pStyle w:val="NormalWeb"/>
        <w:spacing w:before="0" w:beforeAutospacing="0" w:after="120" w:afterAutospacing="0"/>
        <w:jc w:val="both"/>
      </w:pPr>
      <w:r>
        <w:rPr>
          <w:rFonts w:ascii="TimesNewRomanPSMT" w:hAnsi="TimesNewRomanPSMT"/>
          <w:sz w:val="20"/>
          <w:szCs w:val="20"/>
        </w:rPr>
        <w:t xml:space="preserve">While </w:t>
      </w:r>
      <w:r w:rsidR="00B5686B">
        <w:rPr>
          <w:rFonts w:ascii="TimesNewRomanPSMT" w:hAnsi="TimesNewRomanPSMT"/>
          <w:sz w:val="20"/>
          <w:szCs w:val="20"/>
        </w:rPr>
        <w:t>pre</w:t>
      </w:r>
      <w:r>
        <w:rPr>
          <w:rFonts w:ascii="TimesNewRomanPSMT" w:hAnsi="TimesNewRomanPSMT"/>
          <w:sz w:val="20"/>
          <w:szCs w:val="20"/>
        </w:rPr>
        <w:t xml:space="preserve">processing the data we ran into an issue due to limited computational resources. </w:t>
      </w:r>
      <w:r w:rsidRPr="00B00A27">
        <w:rPr>
          <w:rFonts w:ascii="TimesNewRomanPSMT" w:hAnsi="TimesNewRomanPSMT"/>
          <w:color w:val="000000" w:themeColor="text1"/>
          <w:sz w:val="20"/>
          <w:szCs w:val="20"/>
        </w:rPr>
        <w:t xml:space="preserve">We ran the experiment on </w:t>
      </w:r>
      <w:r w:rsidR="00B00A27" w:rsidRPr="00B00A27">
        <w:rPr>
          <w:rFonts w:ascii="TimesNewRomanPSMT" w:hAnsi="TimesNewRomanPSMT"/>
          <w:color w:val="000000" w:themeColor="text1"/>
          <w:sz w:val="20"/>
          <w:szCs w:val="20"/>
        </w:rPr>
        <w:t xml:space="preserve">Google </w:t>
      </w:r>
      <w:proofErr w:type="spellStart"/>
      <w:r w:rsidR="00B00A27" w:rsidRPr="00B00A27">
        <w:rPr>
          <w:rFonts w:ascii="TimesNewRomanPSMT" w:hAnsi="TimesNewRomanPSMT"/>
          <w:color w:val="000000" w:themeColor="text1"/>
          <w:sz w:val="20"/>
          <w:szCs w:val="20"/>
        </w:rPr>
        <w:t>Colab</w:t>
      </w:r>
      <w:proofErr w:type="spellEnd"/>
      <w:r w:rsidR="00B00A27" w:rsidRPr="00B00A27">
        <w:rPr>
          <w:rFonts w:ascii="TimesNewRomanPSMT" w:hAnsi="TimesNewRomanPSMT"/>
          <w:color w:val="000000" w:themeColor="text1"/>
          <w:sz w:val="20"/>
          <w:szCs w:val="20"/>
        </w:rPr>
        <w:t xml:space="preserve"> which offers 12.7 GB of RAM, Intel Xeon CPU 2.20GHz, and 1 CPU core</w:t>
      </w:r>
      <w:r w:rsidRPr="00B00A27">
        <w:rPr>
          <w:rFonts w:ascii="TimesNewRomanPSMT" w:hAnsi="TimesNewRomanPSMT"/>
          <w:color w:val="000000" w:themeColor="text1"/>
          <w:sz w:val="20"/>
          <w:szCs w:val="20"/>
        </w:rPr>
        <w:t xml:space="preserve">. </w:t>
      </w:r>
      <w:r>
        <w:rPr>
          <w:rFonts w:ascii="TimesNewRomanPSMT" w:hAnsi="TimesNewRomanPSMT"/>
          <w:sz w:val="20"/>
          <w:szCs w:val="20"/>
        </w:rPr>
        <w:t xml:space="preserve">This reduced the number of samples we were able to process. To accurately represent all aspects of our dataset, we decided to include approximately </w:t>
      </w:r>
      <w:r w:rsidR="00E812B0">
        <w:rPr>
          <w:rFonts w:ascii="TimesNewRomanPSMT" w:hAnsi="TimesNewRomanPSMT"/>
          <w:sz w:val="20"/>
          <w:szCs w:val="20"/>
        </w:rPr>
        <w:t>8</w:t>
      </w:r>
      <w:r>
        <w:rPr>
          <w:rFonts w:ascii="TimesNewRomanPSMT" w:hAnsi="TimesNewRomanPSMT"/>
          <w:sz w:val="20"/>
          <w:szCs w:val="20"/>
        </w:rPr>
        <w:t xml:space="preserve">00,000 </w:t>
      </w:r>
      <w:r w:rsidR="00E812B0">
        <w:rPr>
          <w:rFonts w:ascii="TimesNewRomanPSMT" w:hAnsi="TimesNewRomanPSMT"/>
          <w:sz w:val="20"/>
          <w:szCs w:val="20"/>
        </w:rPr>
        <w:t xml:space="preserve">bot </w:t>
      </w:r>
      <w:r>
        <w:rPr>
          <w:rFonts w:ascii="TimesNewRomanPSMT" w:hAnsi="TimesNewRomanPSMT"/>
          <w:sz w:val="20"/>
          <w:szCs w:val="20"/>
        </w:rPr>
        <w:t>samples</w:t>
      </w:r>
      <w:r w:rsidR="00E812B0">
        <w:rPr>
          <w:rFonts w:ascii="TimesNewRomanPSMT" w:hAnsi="TimesNewRomanPSMT"/>
          <w:sz w:val="20"/>
          <w:szCs w:val="20"/>
        </w:rPr>
        <w:t xml:space="preserve"> (400,000 to train the model and 400,000 to test the model)</w:t>
      </w:r>
      <w:r>
        <w:rPr>
          <w:rFonts w:ascii="TimesNewRomanPSMT" w:hAnsi="TimesNewRomanPSMT"/>
          <w:sz w:val="20"/>
          <w:szCs w:val="20"/>
        </w:rPr>
        <w:t xml:space="preserve"> </w:t>
      </w:r>
      <w:r w:rsidR="00E812B0">
        <w:rPr>
          <w:rFonts w:ascii="TimesNewRomanPSMT" w:hAnsi="TimesNewRomanPSMT"/>
          <w:sz w:val="20"/>
          <w:szCs w:val="20"/>
        </w:rPr>
        <w:t xml:space="preserve">and 400,000 </w:t>
      </w:r>
      <w:proofErr w:type="gramStart"/>
      <w:r w:rsidR="00E812B0">
        <w:rPr>
          <w:rFonts w:ascii="TimesNewRomanPSMT" w:hAnsi="TimesNewRomanPSMT"/>
          <w:sz w:val="20"/>
          <w:szCs w:val="20"/>
        </w:rPr>
        <w:t>humans</w:t>
      </w:r>
      <w:proofErr w:type="gramEnd"/>
      <w:r w:rsidR="00E812B0">
        <w:rPr>
          <w:rFonts w:ascii="TimesNewRomanPSMT" w:hAnsi="TimesNewRomanPSMT"/>
          <w:sz w:val="20"/>
          <w:szCs w:val="20"/>
        </w:rPr>
        <w:t xml:space="preserve"> samples. </w:t>
      </w:r>
    </w:p>
    <w:p w14:paraId="3C771C0B" w14:textId="3A022CED" w:rsidR="00A403F8" w:rsidRDefault="00927455" w:rsidP="00453CF8">
      <w:pPr>
        <w:pStyle w:val="NormalWeb"/>
        <w:spacing w:before="0" w:beforeAutospacing="0" w:after="120" w:afterAutospacing="0"/>
        <w:jc w:val="both"/>
      </w:pPr>
      <w:r>
        <w:rPr>
          <w:rFonts w:ascii="TimesNewRomanPSMT" w:hAnsi="TimesNewRomanPSMT"/>
          <w:sz w:val="20"/>
          <w:szCs w:val="20"/>
        </w:rPr>
        <w:t xml:space="preserve">     </w:t>
      </w:r>
      <w:r w:rsidR="00A403F8">
        <w:rPr>
          <w:rFonts w:ascii="TimesNewRomanPSMT" w:hAnsi="TimesNewRomanPSMT"/>
          <w:sz w:val="20"/>
          <w:szCs w:val="20"/>
        </w:rPr>
        <w:t xml:space="preserve">Within the smaller dataset, there were a handful of null values. There are multiple methods to deal with these null values, such as replacing the </w:t>
      </w:r>
      <w:r w:rsidR="00E812B0">
        <w:rPr>
          <w:rFonts w:ascii="TimesNewRomanPSMT" w:hAnsi="TimesNewRomanPSMT"/>
          <w:sz w:val="20"/>
          <w:szCs w:val="20"/>
        </w:rPr>
        <w:t>null values</w:t>
      </w:r>
      <w:r w:rsidR="00A403F8">
        <w:rPr>
          <w:rFonts w:ascii="TimesNewRomanPSMT" w:hAnsi="TimesNewRomanPSMT"/>
          <w:sz w:val="20"/>
          <w:szCs w:val="20"/>
        </w:rPr>
        <w:t xml:space="preserve"> with the average value, inputting the most common value, or removing the sample completely. Since we are only including text sampl</w:t>
      </w:r>
      <w:r w:rsidR="00E812B0">
        <w:rPr>
          <w:rFonts w:ascii="TimesNewRomanPSMT" w:hAnsi="TimesNewRomanPSMT"/>
          <w:sz w:val="20"/>
          <w:szCs w:val="20"/>
        </w:rPr>
        <w:t>es</w:t>
      </w:r>
      <w:r w:rsidR="00A403F8">
        <w:rPr>
          <w:rFonts w:ascii="TimesNewRomanPSMT" w:hAnsi="TimesNewRomanPSMT"/>
          <w:sz w:val="20"/>
          <w:szCs w:val="20"/>
        </w:rPr>
        <w:t>, we could not average th</w:t>
      </w:r>
      <w:r w:rsidR="00E812B0">
        <w:rPr>
          <w:rFonts w:ascii="TimesNewRomanPSMT" w:hAnsi="TimesNewRomanPSMT"/>
          <w:sz w:val="20"/>
          <w:szCs w:val="20"/>
        </w:rPr>
        <w:t>e values</w:t>
      </w:r>
      <w:r w:rsidR="00A403F8">
        <w:rPr>
          <w:rFonts w:ascii="TimesNewRomanPSMT" w:hAnsi="TimesNewRomanPSMT"/>
          <w:sz w:val="20"/>
          <w:szCs w:val="20"/>
        </w:rPr>
        <w:t xml:space="preserve">. We also found that replacing null values with the most common value did not apply to our dataset. Thus, we decided on deleting </w:t>
      </w:r>
      <w:r w:rsidR="00E812B0">
        <w:rPr>
          <w:rFonts w:ascii="TimesNewRomanPSMT" w:hAnsi="TimesNewRomanPSMT"/>
          <w:sz w:val="20"/>
          <w:szCs w:val="20"/>
        </w:rPr>
        <w:t>null</w:t>
      </w:r>
      <w:r w:rsidR="00A403F8">
        <w:rPr>
          <w:rFonts w:ascii="TimesNewRomanPSMT" w:hAnsi="TimesNewRomanPSMT"/>
          <w:sz w:val="20"/>
          <w:szCs w:val="20"/>
        </w:rPr>
        <w:t xml:space="preserve"> samples. </w:t>
      </w:r>
    </w:p>
    <w:p w14:paraId="41E1779F" w14:textId="44C36E1E" w:rsidR="00663753" w:rsidRPr="00794800" w:rsidRDefault="00927455" w:rsidP="00453CF8">
      <w:pPr>
        <w:pStyle w:val="NormalWeb"/>
        <w:spacing w:before="0" w:beforeAutospacing="0" w:after="120" w:afterAutospacing="0"/>
        <w:jc w:val="both"/>
      </w:pPr>
      <w:r>
        <w:rPr>
          <w:rFonts w:ascii="TimesNewRomanPSMT" w:hAnsi="TimesNewRomanPSMT"/>
          <w:sz w:val="20"/>
          <w:szCs w:val="20"/>
        </w:rPr>
        <w:t xml:space="preserve">     </w:t>
      </w:r>
      <w:r w:rsidR="00A403F8">
        <w:rPr>
          <w:rFonts w:ascii="TimesNewRomanPSMT" w:hAnsi="TimesNewRomanPSMT"/>
          <w:sz w:val="20"/>
          <w:szCs w:val="20"/>
        </w:rPr>
        <w:t xml:space="preserve">This resulted in our final dataset having </w:t>
      </w:r>
      <w:r w:rsidR="00E812B0">
        <w:rPr>
          <w:rFonts w:ascii="TimesNewRomanPSMT" w:hAnsi="TimesNewRomanPSMT"/>
          <w:sz w:val="20"/>
          <w:szCs w:val="20"/>
        </w:rPr>
        <w:t>1,195,282</w:t>
      </w:r>
      <w:r w:rsidR="00A403F8">
        <w:rPr>
          <w:rFonts w:ascii="TimesNewRomanPSMT" w:hAnsi="TimesNewRomanPSMT"/>
          <w:sz w:val="20"/>
          <w:szCs w:val="20"/>
        </w:rPr>
        <w:t xml:space="preserve"> samples. The method that we chose to preprocess our text samples was </w:t>
      </w:r>
      <w:proofErr w:type="spellStart"/>
      <w:r w:rsidR="00A403F8">
        <w:rPr>
          <w:rFonts w:ascii="TimesNewRomanPSMT" w:hAnsi="TimesNewRomanPSMT"/>
          <w:sz w:val="20"/>
          <w:szCs w:val="20"/>
        </w:rPr>
        <w:t>DistilBERT</w:t>
      </w:r>
      <w:proofErr w:type="spellEnd"/>
      <w:r w:rsidR="00A403F8">
        <w:rPr>
          <w:rFonts w:ascii="TimesNewRomanPSMT" w:hAnsi="TimesNewRomanPSMT"/>
          <w:sz w:val="20"/>
          <w:szCs w:val="20"/>
        </w:rPr>
        <w:t xml:space="preserve">. </w:t>
      </w:r>
      <w:proofErr w:type="spellStart"/>
      <w:r w:rsidR="00A403F8">
        <w:rPr>
          <w:rFonts w:ascii="TimesNewRomanPSMT" w:hAnsi="TimesNewRomanPSMT"/>
          <w:sz w:val="20"/>
          <w:szCs w:val="20"/>
        </w:rPr>
        <w:t>DistilBERT</w:t>
      </w:r>
      <w:proofErr w:type="spellEnd"/>
      <w:r w:rsidR="00A403F8">
        <w:rPr>
          <w:rFonts w:ascii="TimesNewRomanPSMT" w:hAnsi="TimesNewRomanPSMT"/>
          <w:sz w:val="20"/>
          <w:szCs w:val="20"/>
        </w:rPr>
        <w:t xml:space="preserve"> represents the text embedding in </w:t>
      </w:r>
      <w:r w:rsidR="00A403F8">
        <w:rPr>
          <w:rFonts w:ascii="TimesNewRomanPS" w:hAnsi="TimesNewRomanPS"/>
          <w:i/>
          <w:iCs/>
          <w:sz w:val="20"/>
          <w:szCs w:val="20"/>
        </w:rPr>
        <w:t xml:space="preserve">n </w:t>
      </w:r>
      <w:r w:rsidR="00A403F8">
        <w:rPr>
          <w:rFonts w:ascii="TimesNewRomanPSMT" w:hAnsi="TimesNewRomanPSMT"/>
          <w:sz w:val="20"/>
          <w:szCs w:val="20"/>
        </w:rPr>
        <w:t xml:space="preserve">by 768 arrays, where </w:t>
      </w:r>
      <w:r w:rsidR="00A403F8">
        <w:rPr>
          <w:rFonts w:ascii="TimesNewRomanPS" w:hAnsi="TimesNewRomanPS"/>
          <w:i/>
          <w:iCs/>
          <w:sz w:val="20"/>
          <w:szCs w:val="20"/>
        </w:rPr>
        <w:t xml:space="preserve">n </w:t>
      </w:r>
      <w:r w:rsidR="00A403F8">
        <w:rPr>
          <w:rFonts w:ascii="TimesNewRomanPSMT" w:hAnsi="TimesNewRomanPSMT"/>
          <w:sz w:val="20"/>
          <w:szCs w:val="20"/>
        </w:rPr>
        <w:t xml:space="preserve">is the number of tokens in the text sample. The most important token from this embedding is the classification (CLS) token, which is the first token of the embedded text. </w:t>
      </w:r>
      <w:r w:rsidR="0086755B">
        <w:rPr>
          <w:rFonts w:ascii="TimesNewRomanPSMT" w:hAnsi="TimesNewRomanPSMT"/>
          <w:sz w:val="20"/>
          <w:szCs w:val="20"/>
        </w:rPr>
        <w:t>To</w:t>
      </w:r>
      <w:r w:rsidR="00A403F8">
        <w:rPr>
          <w:rFonts w:ascii="TimesNewRomanPSMT" w:hAnsi="TimesNewRomanPSMT"/>
          <w:sz w:val="20"/>
          <w:szCs w:val="20"/>
        </w:rPr>
        <w:t xml:space="preserve"> simplify and reduce noise in the input data, we extracted the CLS token and used that to represent our data in the models. This results in a 1x768 size array that we then merged into a final dataset that we could feed into our unsupervised machine learning model</w:t>
      </w:r>
      <w:r w:rsidR="0086755B">
        <w:rPr>
          <w:rFonts w:ascii="TimesNewRomanPSMT" w:hAnsi="TimesNewRomanPSMT"/>
          <w:sz w:val="20"/>
          <w:szCs w:val="20"/>
        </w:rPr>
        <w:t>.</w:t>
      </w:r>
      <w:r w:rsidR="00A403F8">
        <w:rPr>
          <w:rFonts w:ascii="TimesNewRomanPSMT" w:hAnsi="TimesNewRomanPSMT"/>
          <w:sz w:val="20"/>
          <w:szCs w:val="20"/>
        </w:rPr>
        <w:t xml:space="preserve"> </w:t>
      </w:r>
    </w:p>
    <w:p w14:paraId="43C0C26D" w14:textId="67097213" w:rsidR="001264A8" w:rsidRPr="00A737AF" w:rsidRDefault="00BA37C3" w:rsidP="00453CF8">
      <w:pPr>
        <w:pStyle w:val="Heading2"/>
        <w:numPr>
          <w:ilvl w:val="0"/>
          <w:numId w:val="0"/>
        </w:numPr>
        <w:spacing w:after="120"/>
        <w:jc w:val="both"/>
        <w:rPr>
          <w:sz w:val="20"/>
          <w:szCs w:val="20"/>
        </w:rPr>
      </w:pPr>
      <w:r w:rsidRPr="00A737AF">
        <w:rPr>
          <w:i w:val="0"/>
          <w:iCs w:val="0"/>
          <w:sz w:val="20"/>
          <w:szCs w:val="20"/>
        </w:rPr>
        <w:t xml:space="preserve">3.3  </w:t>
      </w:r>
      <w:r w:rsidR="001264A8" w:rsidRPr="00A737AF">
        <w:rPr>
          <w:sz w:val="20"/>
          <w:szCs w:val="20"/>
        </w:rPr>
        <w:t>Training and Testing Classifiers</w:t>
      </w:r>
    </w:p>
    <w:p w14:paraId="463CB3FF" w14:textId="11FD29D1" w:rsidR="00F4706B" w:rsidRPr="00A737AF" w:rsidRDefault="001264A8" w:rsidP="00453CF8">
      <w:pPr>
        <w:pStyle w:val="BodyText"/>
        <w:spacing w:line="240" w:lineRule="auto"/>
        <w:ind w:firstLine="0"/>
        <w:rPr>
          <w:sz w:val="20"/>
          <w:szCs w:val="20"/>
        </w:rPr>
      </w:pPr>
      <w:r w:rsidRPr="00A737AF">
        <w:rPr>
          <w:sz w:val="20"/>
          <w:szCs w:val="20"/>
        </w:rPr>
        <w:t>The models we chose to implement were K-Means</w:t>
      </w:r>
      <w:r w:rsidR="00F66930" w:rsidRPr="00A737AF">
        <w:rPr>
          <w:sz w:val="20"/>
          <w:szCs w:val="20"/>
          <w:lang w:val="en-US"/>
        </w:rPr>
        <w:t xml:space="preserve">, One Class </w:t>
      </w:r>
      <w:r w:rsidR="00836829" w:rsidRPr="00A737AF">
        <w:rPr>
          <w:sz w:val="20"/>
          <w:szCs w:val="20"/>
          <w:lang w:val="en-US"/>
        </w:rPr>
        <w:t>Support Vector Machine,</w:t>
      </w:r>
      <w:r w:rsidR="00003CD8" w:rsidRPr="00A737AF">
        <w:rPr>
          <w:sz w:val="20"/>
          <w:szCs w:val="20"/>
          <w:lang w:val="en-US"/>
        </w:rPr>
        <w:t xml:space="preserve"> and</w:t>
      </w:r>
      <w:r w:rsidR="00224F15" w:rsidRPr="00A737AF">
        <w:rPr>
          <w:sz w:val="20"/>
          <w:szCs w:val="20"/>
          <w:lang w:val="en-US"/>
        </w:rPr>
        <w:t xml:space="preserve"> Isolation Forest</w:t>
      </w:r>
      <w:r w:rsidRPr="00A737AF">
        <w:rPr>
          <w:sz w:val="20"/>
          <w:szCs w:val="20"/>
        </w:rPr>
        <w:t xml:space="preserve">. </w:t>
      </w:r>
    </w:p>
    <w:p w14:paraId="126B6B21" w14:textId="0BEA1DCF" w:rsidR="006231FE" w:rsidRPr="00A737AF" w:rsidRDefault="00F4706B" w:rsidP="00453CF8">
      <w:pPr>
        <w:pStyle w:val="BodyText"/>
        <w:spacing w:line="240" w:lineRule="auto"/>
        <w:ind w:firstLine="0"/>
        <w:rPr>
          <w:sz w:val="20"/>
          <w:szCs w:val="20"/>
          <w:lang w:val="en-US"/>
        </w:rPr>
      </w:pPr>
      <w:r w:rsidRPr="00A737AF">
        <w:rPr>
          <w:sz w:val="20"/>
          <w:szCs w:val="20"/>
        </w:rPr>
        <w:tab/>
      </w:r>
      <w:r w:rsidR="000D061D" w:rsidRPr="00A737AF">
        <w:rPr>
          <w:sz w:val="20"/>
          <w:szCs w:val="20"/>
          <w:lang w:val="en-US"/>
        </w:rPr>
        <w:t>OCSVM</w:t>
      </w:r>
      <w:r w:rsidR="003823E6" w:rsidRPr="00A737AF">
        <w:rPr>
          <w:sz w:val="20"/>
          <w:szCs w:val="20"/>
          <w:lang w:val="en-US"/>
        </w:rPr>
        <w:t>,</w:t>
      </w:r>
      <w:r w:rsidR="00224F15" w:rsidRPr="00A737AF">
        <w:rPr>
          <w:sz w:val="20"/>
          <w:szCs w:val="20"/>
          <w:lang w:val="en-US"/>
        </w:rPr>
        <w:t xml:space="preserve"> Isolation Forest</w:t>
      </w:r>
      <w:r w:rsidR="003823E6" w:rsidRPr="00A737AF">
        <w:rPr>
          <w:sz w:val="20"/>
          <w:szCs w:val="20"/>
          <w:lang w:val="en-US"/>
        </w:rPr>
        <w:t>, and Autoencoder</w:t>
      </w:r>
      <w:r w:rsidR="00003CD8" w:rsidRPr="00A737AF">
        <w:rPr>
          <w:sz w:val="20"/>
          <w:szCs w:val="20"/>
          <w:lang w:val="en-US"/>
        </w:rPr>
        <w:t xml:space="preserve"> </w:t>
      </w:r>
      <w:r w:rsidR="000D061D" w:rsidRPr="00A737AF">
        <w:rPr>
          <w:sz w:val="20"/>
          <w:szCs w:val="20"/>
          <w:lang w:val="en-US"/>
        </w:rPr>
        <w:t xml:space="preserve">were implemented to preform anomaly detection </w:t>
      </w:r>
      <w:r w:rsidR="006E7674" w:rsidRPr="00A737AF">
        <w:rPr>
          <w:sz w:val="20"/>
          <w:szCs w:val="20"/>
          <w:lang w:val="en-US"/>
        </w:rPr>
        <w:t xml:space="preserve">thus we trained those models on </w:t>
      </w:r>
      <w:r w:rsidR="00E812B0">
        <w:rPr>
          <w:sz w:val="20"/>
          <w:szCs w:val="20"/>
          <w:lang w:val="en-US"/>
        </w:rPr>
        <w:t>400,000</w:t>
      </w:r>
      <w:r w:rsidR="00AA6ED5" w:rsidRPr="00A737AF">
        <w:rPr>
          <w:sz w:val="20"/>
          <w:szCs w:val="20"/>
          <w:lang w:val="en-US"/>
        </w:rPr>
        <w:t xml:space="preserve"> </w:t>
      </w:r>
      <w:r w:rsidR="00C23FBB" w:rsidRPr="00A737AF">
        <w:rPr>
          <w:sz w:val="20"/>
          <w:szCs w:val="20"/>
          <w:lang w:val="en-US"/>
        </w:rPr>
        <w:t xml:space="preserve">of the </w:t>
      </w:r>
      <w:r w:rsidR="006E7674" w:rsidRPr="00A737AF">
        <w:rPr>
          <w:sz w:val="20"/>
          <w:szCs w:val="20"/>
          <w:lang w:val="en-US"/>
        </w:rPr>
        <w:t>bot tweet</w:t>
      </w:r>
      <w:r w:rsidR="00C23FBB" w:rsidRPr="00A737AF">
        <w:rPr>
          <w:sz w:val="20"/>
          <w:szCs w:val="20"/>
          <w:lang w:val="en-US"/>
        </w:rPr>
        <w:t xml:space="preserve"> samples. We</w:t>
      </w:r>
      <w:r w:rsidR="00E812B0">
        <w:rPr>
          <w:sz w:val="20"/>
          <w:szCs w:val="20"/>
          <w:lang w:val="en-US"/>
        </w:rPr>
        <w:t xml:space="preserve"> then combined 400,000 bot tweets and 400,000 human tweets to generate the test accuracy score.</w:t>
      </w:r>
    </w:p>
    <w:p w14:paraId="558F95D5" w14:textId="6F542503" w:rsidR="00F4706B" w:rsidRPr="00A737AF" w:rsidRDefault="00F4706B" w:rsidP="00453CF8">
      <w:pPr>
        <w:pStyle w:val="BodyText"/>
        <w:spacing w:line="240" w:lineRule="auto"/>
        <w:ind w:firstLine="0"/>
        <w:rPr>
          <w:sz w:val="20"/>
          <w:szCs w:val="20"/>
          <w:lang w:val="en-US"/>
        </w:rPr>
      </w:pPr>
      <w:r w:rsidRPr="00A737AF">
        <w:rPr>
          <w:sz w:val="20"/>
          <w:szCs w:val="20"/>
          <w:lang w:val="en-US"/>
        </w:rPr>
        <w:tab/>
        <w:t>We used grid search on OCSVM and Isolation Forest to find the “kernel” parameter and “</w:t>
      </w:r>
      <w:proofErr w:type="spellStart"/>
      <w:r w:rsidRPr="00A737AF">
        <w:rPr>
          <w:sz w:val="20"/>
          <w:szCs w:val="20"/>
          <w:lang w:val="en-US"/>
        </w:rPr>
        <w:t>n_estimator</w:t>
      </w:r>
      <w:proofErr w:type="spellEnd"/>
      <w:r w:rsidRPr="00A737AF">
        <w:rPr>
          <w:sz w:val="20"/>
          <w:szCs w:val="20"/>
          <w:lang w:val="en-US"/>
        </w:rPr>
        <w:t xml:space="preserve">” parameter respectively. We found that having </w:t>
      </w:r>
      <w:r w:rsidR="00D65FD3" w:rsidRPr="00A737AF">
        <w:rPr>
          <w:sz w:val="20"/>
          <w:szCs w:val="20"/>
          <w:lang w:val="en-US"/>
        </w:rPr>
        <w:t>100</w:t>
      </w:r>
      <w:r w:rsidRPr="00A737AF">
        <w:rPr>
          <w:sz w:val="20"/>
          <w:szCs w:val="20"/>
          <w:lang w:val="en-US"/>
        </w:rPr>
        <w:t xml:space="preserve"> estimators for Isolation Forest worked best</w:t>
      </w:r>
      <w:r w:rsidR="00482275">
        <w:rPr>
          <w:sz w:val="20"/>
          <w:szCs w:val="20"/>
          <w:lang w:val="en-US"/>
        </w:rPr>
        <w:t>. For OCSVM we found that</w:t>
      </w:r>
      <w:r w:rsidRPr="00A737AF">
        <w:rPr>
          <w:sz w:val="20"/>
          <w:szCs w:val="20"/>
          <w:lang w:val="en-US"/>
        </w:rPr>
        <w:t xml:space="preserve"> </w:t>
      </w:r>
      <w:r w:rsidR="00F97018" w:rsidRPr="00A737AF">
        <w:rPr>
          <w:sz w:val="20"/>
          <w:szCs w:val="20"/>
          <w:lang w:val="en-US"/>
        </w:rPr>
        <w:t>“</w:t>
      </w:r>
      <w:proofErr w:type="spellStart"/>
      <w:r w:rsidR="00F97018" w:rsidRPr="00A737AF">
        <w:rPr>
          <w:sz w:val="20"/>
          <w:szCs w:val="20"/>
          <w:lang w:val="en-US"/>
        </w:rPr>
        <w:t>rbf</w:t>
      </w:r>
      <w:proofErr w:type="spellEnd"/>
      <w:r w:rsidR="00F97018" w:rsidRPr="00A737AF">
        <w:rPr>
          <w:sz w:val="20"/>
          <w:szCs w:val="20"/>
          <w:lang w:val="en-US"/>
        </w:rPr>
        <w:t xml:space="preserve">” </w:t>
      </w:r>
      <w:r w:rsidR="00482275">
        <w:rPr>
          <w:sz w:val="20"/>
          <w:szCs w:val="20"/>
          <w:lang w:val="en-US"/>
        </w:rPr>
        <w:t>was the best hyperparameter</w:t>
      </w:r>
      <w:r w:rsidRPr="00A737AF">
        <w:rPr>
          <w:sz w:val="20"/>
          <w:szCs w:val="20"/>
          <w:lang w:val="en-US"/>
        </w:rPr>
        <w:t xml:space="preserve">. Because there were only bots in the training sample of both models, we had a small </w:t>
      </w:r>
      <w:r w:rsidRPr="00A737AF">
        <w:rPr>
          <w:sz w:val="20"/>
          <w:szCs w:val="20"/>
          <w:lang w:val="en-US"/>
        </w:rPr>
        <w:t>“nu” value and “contaminator” value</w:t>
      </w:r>
      <w:r w:rsidR="00D65FD3" w:rsidRPr="00A737AF">
        <w:rPr>
          <w:sz w:val="20"/>
          <w:szCs w:val="20"/>
          <w:lang w:val="en-US"/>
        </w:rPr>
        <w:t>, both of 0.</w:t>
      </w:r>
      <w:r w:rsidR="00A403F8">
        <w:rPr>
          <w:sz w:val="20"/>
          <w:szCs w:val="20"/>
          <w:lang w:val="en-US"/>
        </w:rPr>
        <w:t>0</w:t>
      </w:r>
      <w:r w:rsidR="00D65FD3" w:rsidRPr="00A737AF">
        <w:rPr>
          <w:sz w:val="20"/>
          <w:szCs w:val="20"/>
          <w:lang w:val="en-US"/>
        </w:rPr>
        <w:t>1,</w:t>
      </w:r>
      <w:r w:rsidRPr="00A737AF">
        <w:rPr>
          <w:sz w:val="20"/>
          <w:szCs w:val="20"/>
          <w:lang w:val="en-US"/>
        </w:rPr>
        <w:t xml:space="preserve"> for OCSVM and Isolation Forest respectively.</w:t>
      </w:r>
    </w:p>
    <w:p w14:paraId="3AEB9A32" w14:textId="3B3344A0" w:rsidR="00B00A27" w:rsidRDefault="001D2A48" w:rsidP="00C710E4">
      <w:pPr>
        <w:pStyle w:val="BodyText"/>
        <w:spacing w:line="240" w:lineRule="auto"/>
        <w:ind w:firstLine="0"/>
        <w:rPr>
          <w:sz w:val="20"/>
          <w:szCs w:val="20"/>
          <w:lang w:val="en-US"/>
        </w:rPr>
      </w:pPr>
      <w:r w:rsidRPr="00A737AF">
        <w:rPr>
          <w:sz w:val="20"/>
          <w:szCs w:val="20"/>
          <w:lang w:val="en-US"/>
        </w:rPr>
        <w:tab/>
        <w:t xml:space="preserve">For Autoencoders, </w:t>
      </w:r>
      <w:r w:rsidR="00B00A27">
        <w:rPr>
          <w:sz w:val="20"/>
          <w:szCs w:val="20"/>
          <w:lang w:val="en-US"/>
        </w:rPr>
        <w:t xml:space="preserve">we </w:t>
      </w:r>
      <w:r w:rsidR="00E812B0">
        <w:rPr>
          <w:sz w:val="20"/>
          <w:szCs w:val="20"/>
          <w:lang w:val="en-US"/>
        </w:rPr>
        <w:t>used the following</w:t>
      </w:r>
      <w:r w:rsidR="00B00A27">
        <w:rPr>
          <w:sz w:val="20"/>
          <w:szCs w:val="20"/>
          <w:lang w:val="en-US"/>
        </w:rPr>
        <w:t xml:space="preserve"> hyperparameters: </w:t>
      </w:r>
    </w:p>
    <w:tbl>
      <w:tblPr>
        <w:tblStyle w:val="TableGrid"/>
        <w:tblW w:w="0" w:type="auto"/>
        <w:tblInd w:w="1255" w:type="dxa"/>
        <w:tblLook w:val="04A0" w:firstRow="1" w:lastRow="0" w:firstColumn="1" w:lastColumn="0" w:noHBand="0" w:noVBand="1"/>
      </w:tblPr>
      <w:tblGrid>
        <w:gridCol w:w="1329"/>
        <w:gridCol w:w="1077"/>
      </w:tblGrid>
      <w:tr w:rsidR="00B00A27" w14:paraId="1695609C" w14:textId="77777777" w:rsidTr="00FD4FC9">
        <w:tc>
          <w:tcPr>
            <w:tcW w:w="1329" w:type="dxa"/>
          </w:tcPr>
          <w:p w14:paraId="6ADF3BB2" w14:textId="718B56CB" w:rsidR="00B00A27" w:rsidRPr="00FD4FC9" w:rsidRDefault="00B00A27" w:rsidP="00FD4FC9">
            <w:pPr>
              <w:pStyle w:val="BodyText"/>
              <w:spacing w:line="240" w:lineRule="auto"/>
              <w:ind w:firstLine="0"/>
              <w:jc w:val="center"/>
              <w:rPr>
                <w:sz w:val="16"/>
                <w:szCs w:val="16"/>
                <w:lang w:val="en-US"/>
              </w:rPr>
            </w:pPr>
            <w:r w:rsidRPr="00FD4FC9">
              <w:rPr>
                <w:sz w:val="16"/>
                <w:szCs w:val="16"/>
                <w:lang w:val="en-US"/>
              </w:rPr>
              <w:t>Hyperparameter</w:t>
            </w:r>
          </w:p>
        </w:tc>
        <w:tc>
          <w:tcPr>
            <w:tcW w:w="1077" w:type="dxa"/>
          </w:tcPr>
          <w:p w14:paraId="11020C0F" w14:textId="3C6E774E" w:rsidR="00B00A27" w:rsidRPr="00FD4FC9" w:rsidRDefault="00B00A27" w:rsidP="00FD4FC9">
            <w:pPr>
              <w:pStyle w:val="BodyText"/>
              <w:spacing w:line="240" w:lineRule="auto"/>
              <w:ind w:firstLine="0"/>
              <w:jc w:val="center"/>
              <w:rPr>
                <w:sz w:val="16"/>
                <w:szCs w:val="16"/>
                <w:lang w:val="en-US"/>
              </w:rPr>
            </w:pPr>
            <w:r w:rsidRPr="00FD4FC9">
              <w:rPr>
                <w:sz w:val="16"/>
                <w:szCs w:val="16"/>
                <w:lang w:val="en-US"/>
              </w:rPr>
              <w:t>Value</w:t>
            </w:r>
          </w:p>
        </w:tc>
      </w:tr>
      <w:tr w:rsidR="00B00A27" w14:paraId="2071DE29" w14:textId="77777777" w:rsidTr="00FD4FC9">
        <w:tc>
          <w:tcPr>
            <w:tcW w:w="1329" w:type="dxa"/>
          </w:tcPr>
          <w:p w14:paraId="7BA80D3F" w14:textId="42874110" w:rsidR="00B00A27" w:rsidRPr="00FD4FC9" w:rsidRDefault="00B00A27" w:rsidP="00FD4FC9">
            <w:pPr>
              <w:pStyle w:val="BodyText"/>
              <w:spacing w:line="240" w:lineRule="auto"/>
              <w:ind w:firstLine="0"/>
              <w:jc w:val="center"/>
              <w:rPr>
                <w:sz w:val="16"/>
                <w:szCs w:val="16"/>
                <w:lang w:val="en-US"/>
              </w:rPr>
            </w:pPr>
            <w:proofErr w:type="spellStart"/>
            <w:r w:rsidRPr="00FD4FC9">
              <w:rPr>
                <w:sz w:val="16"/>
                <w:szCs w:val="16"/>
                <w:lang w:val="en-US"/>
              </w:rPr>
              <w:t>input_shape</w:t>
            </w:r>
            <w:proofErr w:type="spellEnd"/>
          </w:p>
        </w:tc>
        <w:tc>
          <w:tcPr>
            <w:tcW w:w="1077" w:type="dxa"/>
          </w:tcPr>
          <w:p w14:paraId="79111C26" w14:textId="5750F529" w:rsidR="00B00A27" w:rsidRPr="00FD4FC9" w:rsidRDefault="00FD4FC9" w:rsidP="00FD4FC9">
            <w:pPr>
              <w:pStyle w:val="BodyText"/>
              <w:spacing w:line="240" w:lineRule="auto"/>
              <w:ind w:firstLine="0"/>
              <w:jc w:val="center"/>
              <w:rPr>
                <w:sz w:val="16"/>
                <w:szCs w:val="16"/>
                <w:lang w:val="en-US"/>
              </w:rPr>
            </w:pPr>
            <w:r w:rsidRPr="00FD4FC9">
              <w:rPr>
                <w:sz w:val="16"/>
                <w:szCs w:val="16"/>
                <w:lang w:val="en-US"/>
              </w:rPr>
              <w:t>(770,)</w:t>
            </w:r>
          </w:p>
        </w:tc>
      </w:tr>
      <w:tr w:rsidR="00B00A27" w14:paraId="765D2BEF" w14:textId="77777777" w:rsidTr="00FD4FC9">
        <w:tc>
          <w:tcPr>
            <w:tcW w:w="1329" w:type="dxa"/>
          </w:tcPr>
          <w:p w14:paraId="4B648437" w14:textId="38C19075" w:rsidR="00B00A27" w:rsidRPr="00FD4FC9" w:rsidRDefault="00FD4FC9" w:rsidP="00FD4FC9">
            <w:pPr>
              <w:pStyle w:val="BodyText"/>
              <w:spacing w:line="240" w:lineRule="auto"/>
              <w:ind w:firstLine="0"/>
              <w:jc w:val="center"/>
              <w:rPr>
                <w:sz w:val="16"/>
                <w:szCs w:val="16"/>
                <w:lang w:val="en-US"/>
              </w:rPr>
            </w:pPr>
            <w:proofErr w:type="spellStart"/>
            <w:r w:rsidRPr="00FD4FC9">
              <w:rPr>
                <w:sz w:val="16"/>
                <w:szCs w:val="16"/>
                <w:lang w:val="en-US"/>
              </w:rPr>
              <w:t>intermediate_dim</w:t>
            </w:r>
            <w:proofErr w:type="spellEnd"/>
          </w:p>
        </w:tc>
        <w:tc>
          <w:tcPr>
            <w:tcW w:w="1077" w:type="dxa"/>
          </w:tcPr>
          <w:p w14:paraId="6A310A18" w14:textId="59604413" w:rsidR="00B00A27" w:rsidRPr="00FD4FC9" w:rsidRDefault="00FD4FC9" w:rsidP="00FD4FC9">
            <w:pPr>
              <w:pStyle w:val="BodyText"/>
              <w:spacing w:line="240" w:lineRule="auto"/>
              <w:ind w:firstLine="0"/>
              <w:jc w:val="center"/>
              <w:rPr>
                <w:sz w:val="16"/>
                <w:szCs w:val="16"/>
                <w:lang w:val="en-US"/>
              </w:rPr>
            </w:pPr>
            <w:r w:rsidRPr="00FD4FC9">
              <w:rPr>
                <w:sz w:val="16"/>
                <w:szCs w:val="16"/>
                <w:lang w:val="en-US"/>
              </w:rPr>
              <w:t>256</w:t>
            </w:r>
          </w:p>
        </w:tc>
      </w:tr>
      <w:tr w:rsidR="00B00A27" w14:paraId="08F2D97A" w14:textId="77777777" w:rsidTr="00FD4FC9">
        <w:tc>
          <w:tcPr>
            <w:tcW w:w="1329" w:type="dxa"/>
          </w:tcPr>
          <w:p w14:paraId="6F6B5B45" w14:textId="1E0A19E4" w:rsidR="00B00A27" w:rsidRPr="00FD4FC9" w:rsidRDefault="00FD4FC9" w:rsidP="00FD4FC9">
            <w:pPr>
              <w:pStyle w:val="BodyText"/>
              <w:spacing w:line="240" w:lineRule="auto"/>
              <w:ind w:firstLine="0"/>
              <w:jc w:val="center"/>
              <w:rPr>
                <w:sz w:val="16"/>
                <w:szCs w:val="16"/>
                <w:lang w:val="en-US"/>
              </w:rPr>
            </w:pPr>
            <w:proofErr w:type="spellStart"/>
            <w:r w:rsidRPr="00FD4FC9">
              <w:rPr>
                <w:sz w:val="16"/>
                <w:szCs w:val="16"/>
                <w:lang w:val="en-US"/>
              </w:rPr>
              <w:t>latent_space_dim</w:t>
            </w:r>
            <w:proofErr w:type="spellEnd"/>
          </w:p>
        </w:tc>
        <w:tc>
          <w:tcPr>
            <w:tcW w:w="1077" w:type="dxa"/>
          </w:tcPr>
          <w:p w14:paraId="04995231" w14:textId="24F98088" w:rsidR="00B00A27" w:rsidRPr="00FD4FC9" w:rsidRDefault="00FD4FC9" w:rsidP="00FD4FC9">
            <w:pPr>
              <w:pStyle w:val="BodyText"/>
              <w:spacing w:line="240" w:lineRule="auto"/>
              <w:ind w:firstLine="0"/>
              <w:jc w:val="center"/>
              <w:rPr>
                <w:sz w:val="16"/>
                <w:szCs w:val="16"/>
                <w:lang w:val="en-US"/>
              </w:rPr>
            </w:pPr>
            <w:r w:rsidRPr="00FD4FC9">
              <w:rPr>
                <w:sz w:val="16"/>
                <w:szCs w:val="16"/>
                <w:lang w:val="en-US"/>
              </w:rPr>
              <w:t>10</w:t>
            </w:r>
          </w:p>
        </w:tc>
      </w:tr>
      <w:tr w:rsidR="00B00A27" w14:paraId="0FC16958" w14:textId="77777777" w:rsidTr="00FD4FC9">
        <w:tc>
          <w:tcPr>
            <w:tcW w:w="1329" w:type="dxa"/>
          </w:tcPr>
          <w:p w14:paraId="678DCF38" w14:textId="5EC869D0" w:rsidR="00B00A27" w:rsidRPr="00FD4FC9" w:rsidRDefault="00FD4FC9" w:rsidP="00FD4FC9">
            <w:pPr>
              <w:pStyle w:val="BodyText"/>
              <w:spacing w:line="240" w:lineRule="auto"/>
              <w:ind w:firstLine="0"/>
              <w:jc w:val="center"/>
              <w:rPr>
                <w:sz w:val="16"/>
                <w:szCs w:val="16"/>
                <w:lang w:val="en-US"/>
              </w:rPr>
            </w:pPr>
            <w:proofErr w:type="spellStart"/>
            <w:r w:rsidRPr="00FD4FC9">
              <w:rPr>
                <w:sz w:val="16"/>
                <w:szCs w:val="16"/>
                <w:lang w:val="en-US"/>
              </w:rPr>
              <w:t>dropout_rate</w:t>
            </w:r>
            <w:proofErr w:type="spellEnd"/>
          </w:p>
        </w:tc>
        <w:tc>
          <w:tcPr>
            <w:tcW w:w="1077" w:type="dxa"/>
          </w:tcPr>
          <w:p w14:paraId="4653967F" w14:textId="6B7EC212" w:rsidR="00B00A27" w:rsidRPr="00FD4FC9" w:rsidRDefault="00FD4FC9" w:rsidP="00FD4FC9">
            <w:pPr>
              <w:pStyle w:val="BodyText"/>
              <w:spacing w:line="240" w:lineRule="auto"/>
              <w:ind w:firstLine="0"/>
              <w:jc w:val="center"/>
              <w:rPr>
                <w:sz w:val="16"/>
                <w:szCs w:val="16"/>
                <w:lang w:val="en-US"/>
              </w:rPr>
            </w:pPr>
            <w:r w:rsidRPr="00FD4FC9">
              <w:rPr>
                <w:sz w:val="16"/>
                <w:szCs w:val="16"/>
                <w:lang w:val="en-US"/>
              </w:rPr>
              <w:t>0.3</w:t>
            </w:r>
          </w:p>
        </w:tc>
      </w:tr>
      <w:tr w:rsidR="00B00A27" w14:paraId="274094D5" w14:textId="77777777" w:rsidTr="00FD4FC9">
        <w:tc>
          <w:tcPr>
            <w:tcW w:w="1329" w:type="dxa"/>
          </w:tcPr>
          <w:p w14:paraId="09F31B54" w14:textId="4D96E278" w:rsidR="00B00A27" w:rsidRPr="00FD4FC9" w:rsidRDefault="00FD4FC9" w:rsidP="00FD4FC9">
            <w:pPr>
              <w:pStyle w:val="BodyText"/>
              <w:spacing w:line="240" w:lineRule="auto"/>
              <w:ind w:firstLine="0"/>
              <w:jc w:val="center"/>
              <w:rPr>
                <w:sz w:val="16"/>
                <w:szCs w:val="16"/>
                <w:lang w:val="en-US"/>
              </w:rPr>
            </w:pPr>
            <w:proofErr w:type="spellStart"/>
            <w:r w:rsidRPr="00FD4FC9">
              <w:rPr>
                <w:sz w:val="16"/>
                <w:szCs w:val="16"/>
                <w:lang w:val="en-US"/>
              </w:rPr>
              <w:t>learning_rate</w:t>
            </w:r>
            <w:proofErr w:type="spellEnd"/>
          </w:p>
        </w:tc>
        <w:tc>
          <w:tcPr>
            <w:tcW w:w="1077" w:type="dxa"/>
          </w:tcPr>
          <w:p w14:paraId="4E6C2E7F" w14:textId="32B48058" w:rsidR="00B00A27" w:rsidRPr="00FD4FC9" w:rsidRDefault="00FD4FC9" w:rsidP="00FD4FC9">
            <w:pPr>
              <w:pStyle w:val="BodyText"/>
              <w:spacing w:line="240" w:lineRule="auto"/>
              <w:ind w:firstLine="0"/>
              <w:jc w:val="center"/>
              <w:rPr>
                <w:sz w:val="16"/>
                <w:szCs w:val="16"/>
                <w:lang w:val="en-US"/>
              </w:rPr>
            </w:pPr>
            <m:oMathPara>
              <m:oMath>
                <m:r>
                  <w:rPr>
                    <w:rFonts w:ascii="Cambria Math" w:hAnsi="Cambria Math"/>
                    <w:sz w:val="16"/>
                    <w:szCs w:val="16"/>
                    <w:lang w:val="en-US"/>
                  </w:rPr>
                  <m:t>2×</m:t>
                </m:r>
                <m:sSup>
                  <m:sSupPr>
                    <m:ctrlPr>
                      <w:rPr>
                        <w:rFonts w:ascii="Cambria Math" w:hAnsi="Cambria Math"/>
                        <w:i/>
                        <w:sz w:val="16"/>
                        <w:szCs w:val="16"/>
                        <w:lang w:val="en-US"/>
                      </w:rPr>
                    </m:ctrlPr>
                  </m:sSupPr>
                  <m:e>
                    <m:r>
                      <w:rPr>
                        <w:rFonts w:ascii="Cambria Math" w:hAnsi="Cambria Math"/>
                        <w:sz w:val="16"/>
                        <w:szCs w:val="16"/>
                        <w:lang w:val="en-US"/>
                      </w:rPr>
                      <m:t>10</m:t>
                    </m:r>
                  </m:e>
                  <m:sup>
                    <m:r>
                      <w:rPr>
                        <w:rFonts w:ascii="Cambria Math" w:hAnsi="Cambria Math"/>
                        <w:sz w:val="16"/>
                        <w:szCs w:val="16"/>
                        <w:lang w:val="en-US"/>
                      </w:rPr>
                      <m:t>-5</m:t>
                    </m:r>
                  </m:sup>
                </m:sSup>
              </m:oMath>
            </m:oMathPara>
          </w:p>
        </w:tc>
      </w:tr>
      <w:tr w:rsidR="00B00A27" w14:paraId="01B45B0C" w14:textId="77777777" w:rsidTr="00FD4FC9">
        <w:tc>
          <w:tcPr>
            <w:tcW w:w="1329" w:type="dxa"/>
          </w:tcPr>
          <w:p w14:paraId="739A68EC" w14:textId="3D0EB5D8" w:rsidR="00B00A27" w:rsidRPr="00FD4FC9" w:rsidRDefault="00FD4FC9" w:rsidP="00FD4FC9">
            <w:pPr>
              <w:pStyle w:val="BodyText"/>
              <w:spacing w:line="240" w:lineRule="auto"/>
              <w:ind w:firstLine="0"/>
              <w:jc w:val="center"/>
              <w:rPr>
                <w:sz w:val="16"/>
                <w:szCs w:val="16"/>
                <w:lang w:val="en-US"/>
              </w:rPr>
            </w:pPr>
            <w:proofErr w:type="spellStart"/>
            <w:r w:rsidRPr="00FD4FC9">
              <w:rPr>
                <w:sz w:val="16"/>
                <w:szCs w:val="16"/>
                <w:lang w:val="en-US"/>
              </w:rPr>
              <w:t>batch_size</w:t>
            </w:r>
            <w:proofErr w:type="spellEnd"/>
          </w:p>
        </w:tc>
        <w:tc>
          <w:tcPr>
            <w:tcW w:w="1077" w:type="dxa"/>
          </w:tcPr>
          <w:p w14:paraId="05B812C2" w14:textId="0836DB0C" w:rsidR="00B00A27" w:rsidRPr="00FD4FC9" w:rsidRDefault="00FD4FC9" w:rsidP="00FD4FC9">
            <w:pPr>
              <w:pStyle w:val="BodyText"/>
              <w:spacing w:line="240" w:lineRule="auto"/>
              <w:ind w:firstLine="0"/>
              <w:jc w:val="center"/>
              <w:rPr>
                <w:sz w:val="16"/>
                <w:szCs w:val="16"/>
                <w:lang w:val="en-US"/>
              </w:rPr>
            </w:pPr>
            <w:r w:rsidRPr="00FD4FC9">
              <w:rPr>
                <w:sz w:val="16"/>
                <w:szCs w:val="16"/>
                <w:lang w:val="en-US"/>
              </w:rPr>
              <w:t>32</w:t>
            </w:r>
          </w:p>
        </w:tc>
      </w:tr>
      <w:tr w:rsidR="00FD4FC9" w14:paraId="7990F3AF" w14:textId="77777777" w:rsidTr="00FD4FC9">
        <w:tc>
          <w:tcPr>
            <w:tcW w:w="1329" w:type="dxa"/>
          </w:tcPr>
          <w:p w14:paraId="6C1FC5D5" w14:textId="443EABDC" w:rsidR="00FD4FC9" w:rsidRPr="00FD4FC9" w:rsidRDefault="00FD4FC9" w:rsidP="00FD4FC9">
            <w:pPr>
              <w:pStyle w:val="BodyText"/>
              <w:spacing w:line="240" w:lineRule="auto"/>
              <w:ind w:firstLine="0"/>
              <w:jc w:val="center"/>
              <w:rPr>
                <w:sz w:val="16"/>
                <w:szCs w:val="16"/>
                <w:lang w:val="en-US"/>
              </w:rPr>
            </w:pPr>
            <w:r w:rsidRPr="00FD4FC9">
              <w:rPr>
                <w:sz w:val="16"/>
                <w:szCs w:val="16"/>
                <w:lang w:val="en-US"/>
              </w:rPr>
              <w:t>epochs</w:t>
            </w:r>
          </w:p>
        </w:tc>
        <w:tc>
          <w:tcPr>
            <w:tcW w:w="1077" w:type="dxa"/>
          </w:tcPr>
          <w:p w14:paraId="19F57B89" w14:textId="6C691021" w:rsidR="00FD4FC9" w:rsidRPr="00FD4FC9" w:rsidRDefault="00FD4FC9" w:rsidP="00FD4FC9">
            <w:pPr>
              <w:pStyle w:val="BodyText"/>
              <w:spacing w:line="240" w:lineRule="auto"/>
              <w:ind w:firstLine="0"/>
              <w:jc w:val="center"/>
              <w:rPr>
                <w:sz w:val="16"/>
                <w:szCs w:val="16"/>
                <w:lang w:val="en-US"/>
              </w:rPr>
            </w:pPr>
            <w:r w:rsidRPr="00FD4FC9">
              <w:rPr>
                <w:sz w:val="16"/>
                <w:szCs w:val="16"/>
                <w:lang w:val="en-US"/>
              </w:rPr>
              <w:t>5</w:t>
            </w:r>
          </w:p>
        </w:tc>
      </w:tr>
    </w:tbl>
    <w:p w14:paraId="0C9143AE" w14:textId="45945527" w:rsidR="00B00A27" w:rsidRPr="00FD4FC9" w:rsidRDefault="00FD4FC9" w:rsidP="00FD4FC9">
      <w:pPr>
        <w:pStyle w:val="BodyText"/>
        <w:ind w:firstLine="0"/>
        <w:jc w:val="center"/>
        <w:rPr>
          <w:i/>
          <w:iCs/>
          <w:sz w:val="16"/>
          <w:szCs w:val="16"/>
          <w:lang w:val="en-US"/>
        </w:rPr>
      </w:pPr>
      <w:r w:rsidRPr="00FD4FC9">
        <w:rPr>
          <w:i/>
          <w:iCs/>
          <w:sz w:val="16"/>
          <w:szCs w:val="16"/>
          <w:lang w:val="en-US"/>
        </w:rPr>
        <w:t xml:space="preserve">Figure </w:t>
      </w:r>
      <w:r>
        <w:rPr>
          <w:i/>
          <w:iCs/>
          <w:sz w:val="16"/>
          <w:szCs w:val="16"/>
          <w:lang w:val="en-US"/>
        </w:rPr>
        <w:t>2</w:t>
      </w:r>
      <w:r w:rsidRPr="00FD4FC9">
        <w:rPr>
          <w:i/>
          <w:iCs/>
          <w:sz w:val="16"/>
          <w:szCs w:val="16"/>
          <w:lang w:val="en-US"/>
        </w:rPr>
        <w:t xml:space="preserve">. </w:t>
      </w:r>
      <w:r>
        <w:rPr>
          <w:i/>
          <w:iCs/>
          <w:sz w:val="16"/>
          <w:szCs w:val="16"/>
          <w:lang w:val="en-US"/>
        </w:rPr>
        <w:t>Autoencoder Hyperparameters</w:t>
      </w:r>
    </w:p>
    <w:p w14:paraId="12196693" w14:textId="4D19CF69" w:rsidR="00166885" w:rsidRPr="00A737AF" w:rsidRDefault="00C74189" w:rsidP="00453CF8">
      <w:pPr>
        <w:pStyle w:val="BodyText"/>
        <w:spacing w:line="240" w:lineRule="auto"/>
        <w:ind w:firstLine="0"/>
        <w:rPr>
          <w:sz w:val="20"/>
          <w:szCs w:val="20"/>
          <w:lang w:val="en-US"/>
        </w:rPr>
      </w:pPr>
      <w:r>
        <w:rPr>
          <w:sz w:val="20"/>
          <w:szCs w:val="20"/>
          <w:lang w:val="en-US"/>
        </w:rPr>
        <w:t xml:space="preserve">     </w:t>
      </w:r>
      <w:r w:rsidR="00FD4FC9">
        <w:rPr>
          <w:sz w:val="20"/>
          <w:szCs w:val="20"/>
          <w:lang w:val="en-US"/>
        </w:rPr>
        <w:t>O</w:t>
      </w:r>
      <w:r w:rsidR="00482275">
        <w:rPr>
          <w:sz w:val="20"/>
          <w:szCs w:val="20"/>
          <w:lang w:val="en-US"/>
        </w:rPr>
        <w:t xml:space="preserve">nce we trained our neural network on the </w:t>
      </w:r>
      <w:r w:rsidR="00E812B0">
        <w:rPr>
          <w:sz w:val="20"/>
          <w:szCs w:val="20"/>
          <w:lang w:val="en-US"/>
        </w:rPr>
        <w:t xml:space="preserve">training </w:t>
      </w:r>
      <w:r w:rsidR="00482275">
        <w:rPr>
          <w:sz w:val="20"/>
          <w:szCs w:val="20"/>
          <w:lang w:val="en-US"/>
        </w:rPr>
        <w:t>bot samples, the model gave us a threshold of</w:t>
      </w:r>
      <w:r w:rsidR="001D2A48" w:rsidRPr="00A737AF">
        <w:rPr>
          <w:sz w:val="20"/>
          <w:szCs w:val="20"/>
          <w:lang w:val="en-US"/>
        </w:rPr>
        <w:t xml:space="preserve"> 0.22 </w:t>
      </w:r>
      <w:r w:rsidR="00731622" w:rsidRPr="00A737AF">
        <w:rPr>
          <w:sz w:val="20"/>
          <w:szCs w:val="20"/>
          <w:lang w:val="en-US"/>
        </w:rPr>
        <w:t>to</w:t>
      </w:r>
      <w:r w:rsidR="001D2A48" w:rsidRPr="00A737AF">
        <w:rPr>
          <w:sz w:val="20"/>
          <w:szCs w:val="20"/>
          <w:lang w:val="en-US"/>
        </w:rPr>
        <w:t xml:space="preserve"> distinguish between the acceptable and unacceptable reconstruction error.</w:t>
      </w:r>
      <w:r w:rsidR="00482275">
        <w:rPr>
          <w:sz w:val="20"/>
          <w:szCs w:val="20"/>
          <w:lang w:val="en-US"/>
        </w:rPr>
        <w:t xml:space="preserve"> </w:t>
      </w:r>
      <w:r w:rsidR="00166885">
        <w:rPr>
          <w:sz w:val="20"/>
          <w:szCs w:val="20"/>
          <w:lang w:val="en-US"/>
        </w:rPr>
        <w:t>If the reconstruction error for the sample is larger than 0.22 then it will be flagged as an anomaly.</w:t>
      </w:r>
    </w:p>
    <w:p w14:paraId="6E5DF425" w14:textId="3C18929E" w:rsidR="0071046D" w:rsidRPr="00A737AF" w:rsidRDefault="00D56C4D" w:rsidP="00453CF8">
      <w:pPr>
        <w:pStyle w:val="Heading1"/>
        <w:numPr>
          <w:ilvl w:val="0"/>
          <w:numId w:val="0"/>
        </w:numPr>
        <w:spacing w:after="120"/>
        <w:jc w:val="both"/>
        <w:rPr>
          <w:sz w:val="20"/>
          <w:szCs w:val="20"/>
        </w:rPr>
      </w:pPr>
      <w:r w:rsidRPr="00A737AF">
        <w:rPr>
          <w:sz w:val="20"/>
          <w:szCs w:val="20"/>
        </w:rPr>
        <w:t xml:space="preserve">4. </w:t>
      </w:r>
      <w:r w:rsidR="0071046D" w:rsidRPr="00A737AF">
        <w:rPr>
          <w:sz w:val="20"/>
          <w:szCs w:val="20"/>
        </w:rPr>
        <w:t>Results</w:t>
      </w:r>
    </w:p>
    <w:p w14:paraId="0A6C66AA" w14:textId="5338786B" w:rsidR="005C35FD" w:rsidRDefault="00E812B0" w:rsidP="00453CF8">
      <w:pPr>
        <w:pStyle w:val="NormalWeb"/>
        <w:spacing w:before="0" w:beforeAutospacing="0" w:after="120" w:afterAutospacing="0"/>
        <w:jc w:val="both"/>
      </w:pPr>
      <w:r>
        <w:rPr>
          <w:rFonts w:ascii="TimesNewRomanPSMT" w:hAnsi="TimesNewRomanPSMT"/>
          <w:sz w:val="20"/>
          <w:szCs w:val="20"/>
        </w:rPr>
        <w:t xml:space="preserve">In </w:t>
      </w:r>
      <w:r w:rsidR="00A403F8">
        <w:rPr>
          <w:rFonts w:ascii="TimesNewRomanPSMT" w:hAnsi="TimesNewRomanPSMT"/>
          <w:sz w:val="20"/>
          <w:szCs w:val="20"/>
        </w:rPr>
        <w:t>Figure 3, 4</w:t>
      </w:r>
      <w:r w:rsidR="00FD4FC9">
        <w:rPr>
          <w:rFonts w:ascii="TimesNewRomanPSMT" w:hAnsi="TimesNewRomanPSMT"/>
          <w:sz w:val="20"/>
          <w:szCs w:val="20"/>
        </w:rPr>
        <w:t>, and 5</w:t>
      </w:r>
      <w:r w:rsidR="00A403F8">
        <w:rPr>
          <w:rFonts w:ascii="TimesNewRomanPSMT" w:hAnsi="TimesNewRomanPSMT"/>
          <w:sz w:val="20"/>
          <w:szCs w:val="20"/>
        </w:rPr>
        <w:t xml:space="preserve"> we report the results from each unsupervised model. </w:t>
      </w:r>
    </w:p>
    <w:p w14:paraId="41904C16" w14:textId="49073B3A" w:rsidR="00CB2094" w:rsidRPr="001264A8" w:rsidRDefault="0086755B" w:rsidP="001264A8">
      <w:pPr>
        <w:jc w:val="both"/>
      </w:pPr>
      <w:r>
        <w:rPr>
          <w:noProof/>
        </w:rPr>
        <w:drawing>
          <wp:inline distT="0" distB="0" distL="0" distR="0" wp14:anchorId="09B6E063" wp14:editId="4827F1CB">
            <wp:extent cx="3089910" cy="2105891"/>
            <wp:effectExtent l="0" t="0" r="8890" b="15240"/>
            <wp:docPr id="883052093" name="Chart 1">
              <a:extLst xmlns:a="http://schemas.openxmlformats.org/drawingml/2006/main">
                <a:ext uri="{FF2B5EF4-FFF2-40B4-BE49-F238E27FC236}">
                  <a16:creationId xmlns:a16="http://schemas.microsoft.com/office/drawing/2014/main" id="{9B8B8BE2-B1E7-32CE-8DC9-C7DDCEFE6D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t xml:space="preserve"> </w:t>
      </w:r>
    </w:p>
    <w:p w14:paraId="64189C56" w14:textId="684F08C8" w:rsidR="00A36E0F" w:rsidRDefault="00620764" w:rsidP="00FD4FC9">
      <w:pPr>
        <w:pStyle w:val="BodyText"/>
        <w:ind w:firstLine="0"/>
        <w:jc w:val="center"/>
        <w:rPr>
          <w:i/>
          <w:iCs/>
          <w:sz w:val="16"/>
          <w:szCs w:val="16"/>
          <w:lang w:val="en-US"/>
        </w:rPr>
      </w:pPr>
      <w:r>
        <w:rPr>
          <w:i/>
          <w:iCs/>
          <w:sz w:val="16"/>
          <w:szCs w:val="16"/>
          <w:lang w:val="en-US"/>
        </w:rPr>
        <w:t xml:space="preserve">Figure </w:t>
      </w:r>
      <w:r w:rsidR="00FD4FC9">
        <w:rPr>
          <w:i/>
          <w:iCs/>
          <w:sz w:val="16"/>
          <w:szCs w:val="16"/>
          <w:lang w:val="en-US"/>
        </w:rPr>
        <w:t>3</w:t>
      </w:r>
      <w:r w:rsidR="00D12E47">
        <w:rPr>
          <w:i/>
          <w:iCs/>
          <w:sz w:val="16"/>
          <w:szCs w:val="16"/>
          <w:lang w:val="en-US"/>
        </w:rPr>
        <w:t xml:space="preserve">. </w:t>
      </w:r>
      <w:r w:rsidR="007A6331">
        <w:rPr>
          <w:i/>
          <w:iCs/>
          <w:sz w:val="16"/>
          <w:szCs w:val="16"/>
          <w:lang w:val="en-US"/>
        </w:rPr>
        <w:t>Unsupervised Model</w:t>
      </w:r>
      <w:r w:rsidR="00D65FD3">
        <w:rPr>
          <w:i/>
          <w:iCs/>
          <w:sz w:val="16"/>
          <w:szCs w:val="16"/>
          <w:lang w:val="en-US"/>
        </w:rPr>
        <w:t>s</w:t>
      </w:r>
      <w:r w:rsidR="007A6331">
        <w:rPr>
          <w:i/>
          <w:iCs/>
          <w:sz w:val="16"/>
          <w:szCs w:val="16"/>
          <w:lang w:val="en-US"/>
        </w:rPr>
        <w:t xml:space="preserve"> Accuracy </w:t>
      </w:r>
      <w:r w:rsidR="00D65FD3">
        <w:rPr>
          <w:i/>
          <w:iCs/>
          <w:sz w:val="16"/>
          <w:szCs w:val="16"/>
          <w:lang w:val="en-US"/>
        </w:rPr>
        <w:t>Graph</w:t>
      </w:r>
    </w:p>
    <w:p w14:paraId="4DC18E0E" w14:textId="77777777" w:rsidR="00E812B0" w:rsidRPr="00265FE5" w:rsidRDefault="00E812B0" w:rsidP="00E812B0">
      <w:pPr>
        <w:pStyle w:val="BodyText"/>
        <w:ind w:firstLine="0"/>
      </w:pPr>
    </w:p>
    <w:tbl>
      <w:tblPr>
        <w:tblStyle w:val="TableGrid"/>
        <w:tblW w:w="4855" w:type="dxa"/>
        <w:tblLook w:val="04A0" w:firstRow="1" w:lastRow="0" w:firstColumn="1" w:lastColumn="0" w:noHBand="0" w:noVBand="1"/>
      </w:tblPr>
      <w:tblGrid>
        <w:gridCol w:w="1200"/>
        <w:gridCol w:w="955"/>
        <w:gridCol w:w="900"/>
        <w:gridCol w:w="859"/>
        <w:gridCol w:w="941"/>
      </w:tblGrid>
      <w:tr w:rsidR="00B343A1" w14:paraId="1C215C41" w14:textId="77777777" w:rsidTr="00265FE5">
        <w:tc>
          <w:tcPr>
            <w:tcW w:w="1200" w:type="dxa"/>
            <w:vAlign w:val="center"/>
          </w:tcPr>
          <w:p w14:paraId="2CBD82F6" w14:textId="77777777" w:rsidR="00B343A1" w:rsidRPr="00265FE5" w:rsidRDefault="00B343A1" w:rsidP="00265FE5">
            <w:pPr>
              <w:pStyle w:val="BodyText"/>
              <w:ind w:firstLine="0"/>
              <w:jc w:val="center"/>
              <w:rPr>
                <w:sz w:val="16"/>
                <w:szCs w:val="16"/>
                <w:lang w:val="en-US"/>
              </w:rPr>
            </w:pPr>
          </w:p>
        </w:tc>
        <w:tc>
          <w:tcPr>
            <w:tcW w:w="955" w:type="dxa"/>
            <w:vAlign w:val="center"/>
          </w:tcPr>
          <w:p w14:paraId="7D55D421" w14:textId="28F1E4BD" w:rsidR="00B343A1" w:rsidRPr="00265FE5" w:rsidRDefault="00B343A1" w:rsidP="00265FE5">
            <w:pPr>
              <w:pStyle w:val="BodyText"/>
              <w:ind w:firstLine="0"/>
              <w:jc w:val="center"/>
              <w:rPr>
                <w:sz w:val="16"/>
                <w:szCs w:val="16"/>
                <w:lang w:val="en-US"/>
              </w:rPr>
            </w:pPr>
            <w:r w:rsidRPr="00265FE5">
              <w:rPr>
                <w:sz w:val="16"/>
                <w:szCs w:val="16"/>
                <w:lang w:val="en-US"/>
              </w:rPr>
              <w:t>Accuracy</w:t>
            </w:r>
          </w:p>
        </w:tc>
        <w:tc>
          <w:tcPr>
            <w:tcW w:w="900" w:type="dxa"/>
            <w:vAlign w:val="center"/>
          </w:tcPr>
          <w:p w14:paraId="60B8021A" w14:textId="62E0FFE6" w:rsidR="00B343A1" w:rsidRPr="00265FE5" w:rsidRDefault="00B343A1" w:rsidP="00265FE5">
            <w:pPr>
              <w:pStyle w:val="BodyText"/>
              <w:ind w:firstLine="0"/>
              <w:jc w:val="center"/>
              <w:rPr>
                <w:sz w:val="16"/>
                <w:szCs w:val="16"/>
                <w:lang w:val="en-US"/>
              </w:rPr>
            </w:pPr>
            <w:r w:rsidRPr="00265FE5">
              <w:rPr>
                <w:sz w:val="16"/>
                <w:szCs w:val="16"/>
                <w:lang w:val="en-US"/>
              </w:rPr>
              <w:t>Precision</w:t>
            </w:r>
          </w:p>
        </w:tc>
        <w:tc>
          <w:tcPr>
            <w:tcW w:w="859" w:type="dxa"/>
          </w:tcPr>
          <w:p w14:paraId="0E359310" w14:textId="6CC60134" w:rsidR="00B343A1" w:rsidRPr="00265FE5" w:rsidRDefault="00B343A1" w:rsidP="00265FE5">
            <w:pPr>
              <w:pStyle w:val="BodyText"/>
              <w:ind w:firstLine="0"/>
              <w:jc w:val="center"/>
              <w:rPr>
                <w:sz w:val="16"/>
                <w:szCs w:val="16"/>
                <w:lang w:val="en-US"/>
              </w:rPr>
            </w:pPr>
            <w:r w:rsidRPr="00265FE5">
              <w:rPr>
                <w:sz w:val="16"/>
                <w:szCs w:val="16"/>
                <w:lang w:val="en-US"/>
              </w:rPr>
              <w:t>Recall</w:t>
            </w:r>
          </w:p>
        </w:tc>
        <w:tc>
          <w:tcPr>
            <w:tcW w:w="941" w:type="dxa"/>
          </w:tcPr>
          <w:p w14:paraId="38578AB4" w14:textId="03292241" w:rsidR="00B343A1" w:rsidRPr="00265FE5" w:rsidRDefault="00B343A1" w:rsidP="00265FE5">
            <w:pPr>
              <w:pStyle w:val="BodyText"/>
              <w:ind w:firstLine="0"/>
              <w:jc w:val="center"/>
              <w:rPr>
                <w:sz w:val="16"/>
                <w:szCs w:val="16"/>
                <w:lang w:val="en-US"/>
              </w:rPr>
            </w:pPr>
            <w:r w:rsidRPr="00265FE5">
              <w:rPr>
                <w:sz w:val="16"/>
                <w:szCs w:val="16"/>
                <w:lang w:val="en-US"/>
              </w:rPr>
              <w:t>F1-Score</w:t>
            </w:r>
          </w:p>
        </w:tc>
      </w:tr>
      <w:tr w:rsidR="0086755B" w14:paraId="6DE880E6" w14:textId="77777777" w:rsidTr="00120ABF">
        <w:tc>
          <w:tcPr>
            <w:tcW w:w="1200" w:type="dxa"/>
            <w:vAlign w:val="center"/>
          </w:tcPr>
          <w:p w14:paraId="35B067C7" w14:textId="440A0A00" w:rsidR="0086755B" w:rsidRPr="00265FE5" w:rsidRDefault="0086755B" w:rsidP="0086755B">
            <w:pPr>
              <w:pStyle w:val="BodyText"/>
              <w:ind w:firstLine="0"/>
              <w:jc w:val="center"/>
              <w:rPr>
                <w:sz w:val="16"/>
                <w:szCs w:val="16"/>
                <w:lang w:val="en-US"/>
              </w:rPr>
            </w:pPr>
            <w:r w:rsidRPr="00265FE5">
              <w:rPr>
                <w:sz w:val="16"/>
                <w:szCs w:val="16"/>
                <w:lang w:val="en-US"/>
              </w:rPr>
              <w:t>Isolation Forest</w:t>
            </w:r>
          </w:p>
        </w:tc>
        <w:tc>
          <w:tcPr>
            <w:tcW w:w="955" w:type="dxa"/>
          </w:tcPr>
          <w:p w14:paraId="4B8A193B" w14:textId="406999B2" w:rsidR="0086755B" w:rsidRPr="00265FE5" w:rsidRDefault="0086755B" w:rsidP="0086755B">
            <w:pPr>
              <w:pStyle w:val="BodyText"/>
              <w:ind w:firstLine="0"/>
              <w:jc w:val="center"/>
              <w:rPr>
                <w:sz w:val="16"/>
                <w:szCs w:val="16"/>
                <w:lang w:val="en-US"/>
              </w:rPr>
            </w:pPr>
            <w:r>
              <w:rPr>
                <w:sz w:val="16"/>
                <w:szCs w:val="16"/>
                <w:lang w:val="en-US"/>
              </w:rPr>
              <w:t>47.45%</w:t>
            </w:r>
          </w:p>
        </w:tc>
        <w:tc>
          <w:tcPr>
            <w:tcW w:w="900" w:type="dxa"/>
          </w:tcPr>
          <w:p w14:paraId="0BF6C168" w14:textId="2E3A247F" w:rsidR="0086755B" w:rsidRPr="00265FE5" w:rsidRDefault="0086755B" w:rsidP="0086755B">
            <w:pPr>
              <w:pStyle w:val="BodyText"/>
              <w:ind w:firstLine="0"/>
              <w:jc w:val="center"/>
              <w:rPr>
                <w:sz w:val="16"/>
                <w:szCs w:val="16"/>
                <w:lang w:val="en-US"/>
              </w:rPr>
            </w:pPr>
            <w:r>
              <w:rPr>
                <w:sz w:val="16"/>
                <w:szCs w:val="16"/>
                <w:lang w:val="en-US"/>
              </w:rPr>
              <w:t>48.70%</w:t>
            </w:r>
          </w:p>
        </w:tc>
        <w:tc>
          <w:tcPr>
            <w:tcW w:w="859" w:type="dxa"/>
          </w:tcPr>
          <w:p w14:paraId="14666583" w14:textId="0796E605" w:rsidR="0086755B" w:rsidRPr="00265FE5" w:rsidRDefault="0086755B" w:rsidP="0086755B">
            <w:pPr>
              <w:pStyle w:val="BodyText"/>
              <w:ind w:firstLine="0"/>
              <w:jc w:val="center"/>
              <w:rPr>
                <w:sz w:val="16"/>
                <w:szCs w:val="16"/>
                <w:lang w:val="en-US"/>
              </w:rPr>
            </w:pPr>
            <w:r>
              <w:rPr>
                <w:sz w:val="16"/>
                <w:szCs w:val="16"/>
                <w:lang w:val="en-US"/>
              </w:rPr>
              <w:t>94.00%</w:t>
            </w:r>
          </w:p>
        </w:tc>
        <w:tc>
          <w:tcPr>
            <w:tcW w:w="941" w:type="dxa"/>
          </w:tcPr>
          <w:p w14:paraId="375104F1" w14:textId="4303050A" w:rsidR="0086755B" w:rsidRPr="00265FE5" w:rsidRDefault="0086755B" w:rsidP="0086755B">
            <w:pPr>
              <w:pStyle w:val="BodyText"/>
              <w:ind w:firstLine="0"/>
              <w:jc w:val="center"/>
              <w:rPr>
                <w:sz w:val="16"/>
                <w:szCs w:val="16"/>
                <w:lang w:val="en-US"/>
              </w:rPr>
            </w:pPr>
            <w:r>
              <w:rPr>
                <w:sz w:val="16"/>
                <w:szCs w:val="16"/>
                <w:lang w:val="en-US"/>
              </w:rPr>
              <w:t>64.16%</w:t>
            </w:r>
          </w:p>
        </w:tc>
      </w:tr>
      <w:tr w:rsidR="0086755B" w14:paraId="2FD776FE" w14:textId="77777777" w:rsidTr="00120ABF">
        <w:tc>
          <w:tcPr>
            <w:tcW w:w="1200" w:type="dxa"/>
            <w:vAlign w:val="center"/>
          </w:tcPr>
          <w:p w14:paraId="7B7BA8DC" w14:textId="3C31229F" w:rsidR="0086755B" w:rsidRPr="00265FE5" w:rsidRDefault="0086755B" w:rsidP="0086755B">
            <w:pPr>
              <w:pStyle w:val="BodyText"/>
              <w:ind w:firstLine="0"/>
              <w:jc w:val="center"/>
              <w:rPr>
                <w:sz w:val="16"/>
                <w:szCs w:val="16"/>
                <w:lang w:val="en-US"/>
              </w:rPr>
            </w:pPr>
            <w:r>
              <w:rPr>
                <w:sz w:val="16"/>
                <w:szCs w:val="16"/>
                <w:lang w:val="en-US"/>
              </w:rPr>
              <w:t>Autoencoder</w:t>
            </w:r>
            <w:bookmarkStart w:id="2" w:name="OLE_LINK1"/>
          </w:p>
        </w:tc>
        <w:tc>
          <w:tcPr>
            <w:tcW w:w="955" w:type="dxa"/>
            <w:vAlign w:val="center"/>
          </w:tcPr>
          <w:p w14:paraId="5209EEE4" w14:textId="66C9EDD6" w:rsidR="0086755B" w:rsidRPr="00265FE5" w:rsidRDefault="0086755B" w:rsidP="0086755B">
            <w:pPr>
              <w:pStyle w:val="BodyText"/>
              <w:ind w:firstLine="0"/>
              <w:jc w:val="center"/>
              <w:rPr>
                <w:sz w:val="16"/>
                <w:szCs w:val="16"/>
                <w:lang w:val="en-US"/>
              </w:rPr>
            </w:pPr>
            <w:r>
              <w:rPr>
                <w:sz w:val="16"/>
                <w:szCs w:val="16"/>
                <w:lang w:val="en-US"/>
              </w:rPr>
              <w:t>49.02</w:t>
            </w:r>
            <w:r w:rsidRPr="00265FE5">
              <w:rPr>
                <w:sz w:val="16"/>
                <w:szCs w:val="16"/>
                <w:lang w:val="en-US"/>
              </w:rPr>
              <w:t>%</w:t>
            </w:r>
          </w:p>
        </w:tc>
        <w:tc>
          <w:tcPr>
            <w:tcW w:w="900" w:type="dxa"/>
            <w:vAlign w:val="center"/>
          </w:tcPr>
          <w:p w14:paraId="621E7B1D" w14:textId="463E5BB9" w:rsidR="0086755B" w:rsidRPr="00265FE5" w:rsidRDefault="0086755B" w:rsidP="0086755B">
            <w:pPr>
              <w:pStyle w:val="BodyText"/>
              <w:ind w:firstLine="0"/>
              <w:jc w:val="center"/>
              <w:rPr>
                <w:sz w:val="16"/>
                <w:szCs w:val="16"/>
                <w:lang w:val="en-US"/>
              </w:rPr>
            </w:pPr>
            <w:r>
              <w:rPr>
                <w:sz w:val="16"/>
                <w:szCs w:val="16"/>
                <w:lang w:val="en-US"/>
              </w:rPr>
              <w:t>49.52</w:t>
            </w:r>
            <w:r w:rsidRPr="00265FE5">
              <w:rPr>
                <w:sz w:val="16"/>
                <w:szCs w:val="16"/>
                <w:lang w:val="en-US"/>
              </w:rPr>
              <w:t xml:space="preserve"> %</w:t>
            </w:r>
          </w:p>
        </w:tc>
        <w:bookmarkEnd w:id="2"/>
        <w:tc>
          <w:tcPr>
            <w:tcW w:w="859" w:type="dxa"/>
          </w:tcPr>
          <w:p w14:paraId="46660304" w14:textId="163ADB95" w:rsidR="0086755B" w:rsidRPr="00265FE5" w:rsidRDefault="0086755B" w:rsidP="0086755B">
            <w:pPr>
              <w:pStyle w:val="BodyText"/>
              <w:ind w:firstLine="0"/>
              <w:jc w:val="center"/>
              <w:rPr>
                <w:sz w:val="16"/>
                <w:szCs w:val="16"/>
                <w:lang w:val="en-US"/>
              </w:rPr>
            </w:pPr>
            <w:r>
              <w:rPr>
                <w:sz w:val="16"/>
                <w:szCs w:val="16"/>
                <w:lang w:val="en-US"/>
              </w:rPr>
              <w:t>97.34</w:t>
            </w:r>
            <w:r w:rsidRPr="00265FE5">
              <w:rPr>
                <w:sz w:val="16"/>
                <w:szCs w:val="16"/>
                <w:lang w:val="en-US"/>
              </w:rPr>
              <w:t>%</w:t>
            </w:r>
          </w:p>
        </w:tc>
        <w:tc>
          <w:tcPr>
            <w:tcW w:w="941" w:type="dxa"/>
          </w:tcPr>
          <w:p w14:paraId="528E977B" w14:textId="78D7B271" w:rsidR="0086755B" w:rsidRPr="00265FE5" w:rsidRDefault="0086755B" w:rsidP="0086755B">
            <w:pPr>
              <w:pStyle w:val="BodyText"/>
              <w:ind w:firstLine="0"/>
              <w:jc w:val="center"/>
              <w:rPr>
                <w:sz w:val="16"/>
                <w:szCs w:val="16"/>
                <w:lang w:val="en-US"/>
              </w:rPr>
            </w:pPr>
            <w:r>
              <w:rPr>
                <w:sz w:val="16"/>
                <w:szCs w:val="16"/>
                <w:lang w:val="en-US"/>
              </w:rPr>
              <w:t>65.65</w:t>
            </w:r>
            <w:r w:rsidRPr="00265FE5">
              <w:rPr>
                <w:sz w:val="16"/>
                <w:szCs w:val="16"/>
                <w:lang w:val="en-US"/>
              </w:rPr>
              <w:t>%</w:t>
            </w:r>
          </w:p>
        </w:tc>
      </w:tr>
      <w:tr w:rsidR="0086755B" w14:paraId="20526947" w14:textId="77777777" w:rsidTr="00265FE5">
        <w:tc>
          <w:tcPr>
            <w:tcW w:w="1200" w:type="dxa"/>
          </w:tcPr>
          <w:p w14:paraId="59364D84" w14:textId="37FECF68" w:rsidR="0086755B" w:rsidRPr="00265FE5" w:rsidRDefault="0086755B" w:rsidP="0086755B">
            <w:pPr>
              <w:pStyle w:val="BodyText"/>
              <w:ind w:firstLine="0"/>
              <w:jc w:val="center"/>
              <w:rPr>
                <w:sz w:val="16"/>
                <w:szCs w:val="16"/>
                <w:lang w:val="en-US"/>
              </w:rPr>
            </w:pPr>
            <w:r w:rsidRPr="00265FE5">
              <w:rPr>
                <w:sz w:val="16"/>
                <w:szCs w:val="16"/>
                <w:lang w:val="en-US"/>
              </w:rPr>
              <w:t>O</w:t>
            </w:r>
            <w:r>
              <w:rPr>
                <w:sz w:val="16"/>
                <w:szCs w:val="16"/>
                <w:lang w:val="en-US"/>
              </w:rPr>
              <w:t>CSVM</w:t>
            </w:r>
          </w:p>
        </w:tc>
        <w:tc>
          <w:tcPr>
            <w:tcW w:w="955" w:type="dxa"/>
          </w:tcPr>
          <w:p w14:paraId="1348AAC1" w14:textId="2379476D" w:rsidR="0086755B" w:rsidRPr="00265FE5" w:rsidRDefault="0086755B" w:rsidP="0086755B">
            <w:pPr>
              <w:pStyle w:val="BodyText"/>
              <w:ind w:firstLine="0"/>
              <w:jc w:val="center"/>
              <w:rPr>
                <w:sz w:val="16"/>
                <w:szCs w:val="16"/>
                <w:lang w:val="en-US"/>
              </w:rPr>
            </w:pPr>
            <w:r>
              <w:rPr>
                <w:sz w:val="16"/>
                <w:szCs w:val="16"/>
                <w:lang w:val="en-US"/>
              </w:rPr>
              <w:t>49.09%</w:t>
            </w:r>
          </w:p>
        </w:tc>
        <w:tc>
          <w:tcPr>
            <w:tcW w:w="900" w:type="dxa"/>
          </w:tcPr>
          <w:p w14:paraId="65CB73DF" w14:textId="105E9332" w:rsidR="0086755B" w:rsidRPr="00265FE5" w:rsidRDefault="0086755B" w:rsidP="0086755B">
            <w:pPr>
              <w:pStyle w:val="BodyText"/>
              <w:ind w:firstLine="0"/>
              <w:jc w:val="center"/>
              <w:rPr>
                <w:sz w:val="16"/>
                <w:szCs w:val="16"/>
                <w:lang w:val="en-US"/>
              </w:rPr>
            </w:pPr>
            <w:r>
              <w:rPr>
                <w:sz w:val="16"/>
                <w:szCs w:val="16"/>
                <w:lang w:val="en-US"/>
              </w:rPr>
              <w:t>49.56%</w:t>
            </w:r>
          </w:p>
        </w:tc>
        <w:tc>
          <w:tcPr>
            <w:tcW w:w="859" w:type="dxa"/>
          </w:tcPr>
          <w:p w14:paraId="49290FF9" w14:textId="5DEA20C7" w:rsidR="0086755B" w:rsidRPr="00265FE5" w:rsidRDefault="0086755B" w:rsidP="0086755B">
            <w:pPr>
              <w:pStyle w:val="BodyText"/>
              <w:ind w:firstLine="0"/>
              <w:jc w:val="center"/>
              <w:rPr>
                <w:sz w:val="16"/>
                <w:szCs w:val="16"/>
                <w:lang w:val="en-US"/>
              </w:rPr>
            </w:pPr>
            <w:r>
              <w:rPr>
                <w:sz w:val="16"/>
                <w:szCs w:val="16"/>
                <w:lang w:val="en-US"/>
              </w:rPr>
              <w:t>97.55%</w:t>
            </w:r>
          </w:p>
        </w:tc>
        <w:tc>
          <w:tcPr>
            <w:tcW w:w="941" w:type="dxa"/>
          </w:tcPr>
          <w:p w14:paraId="475694C1" w14:textId="2CD0B523" w:rsidR="0086755B" w:rsidRPr="00265FE5" w:rsidRDefault="0086755B" w:rsidP="0086755B">
            <w:pPr>
              <w:pStyle w:val="BodyText"/>
              <w:ind w:firstLine="0"/>
              <w:jc w:val="center"/>
              <w:rPr>
                <w:sz w:val="16"/>
                <w:szCs w:val="16"/>
                <w:lang w:val="en-US"/>
              </w:rPr>
            </w:pPr>
            <w:r>
              <w:rPr>
                <w:sz w:val="16"/>
                <w:szCs w:val="16"/>
                <w:lang w:val="en-US"/>
              </w:rPr>
              <w:t>65.72%</w:t>
            </w:r>
          </w:p>
        </w:tc>
      </w:tr>
      <w:tr w:rsidR="0086755B" w14:paraId="661CD34D" w14:textId="77777777" w:rsidTr="00265FE5">
        <w:tc>
          <w:tcPr>
            <w:tcW w:w="1200" w:type="dxa"/>
          </w:tcPr>
          <w:p w14:paraId="07500204" w14:textId="6BADA533" w:rsidR="0086755B" w:rsidRPr="00265FE5" w:rsidRDefault="0086755B" w:rsidP="0086755B">
            <w:pPr>
              <w:pStyle w:val="BodyText"/>
              <w:ind w:firstLine="0"/>
              <w:jc w:val="center"/>
              <w:rPr>
                <w:sz w:val="16"/>
                <w:szCs w:val="16"/>
                <w:lang w:val="en-US"/>
              </w:rPr>
            </w:pPr>
            <w:r>
              <w:rPr>
                <w:sz w:val="16"/>
                <w:szCs w:val="16"/>
                <w:lang w:val="en-US"/>
              </w:rPr>
              <w:t>K-Means</w:t>
            </w:r>
          </w:p>
        </w:tc>
        <w:tc>
          <w:tcPr>
            <w:tcW w:w="955" w:type="dxa"/>
          </w:tcPr>
          <w:p w14:paraId="2369F6F9" w14:textId="039E3E19" w:rsidR="0086755B" w:rsidRPr="00265FE5" w:rsidRDefault="0086755B" w:rsidP="0086755B">
            <w:pPr>
              <w:pStyle w:val="BodyText"/>
              <w:ind w:firstLine="0"/>
              <w:jc w:val="center"/>
              <w:rPr>
                <w:sz w:val="16"/>
                <w:szCs w:val="16"/>
                <w:lang w:val="en-US"/>
              </w:rPr>
            </w:pPr>
            <w:r>
              <w:rPr>
                <w:sz w:val="16"/>
                <w:szCs w:val="16"/>
                <w:lang w:val="en-US"/>
              </w:rPr>
              <w:t>50.90%</w:t>
            </w:r>
          </w:p>
        </w:tc>
        <w:tc>
          <w:tcPr>
            <w:tcW w:w="900" w:type="dxa"/>
          </w:tcPr>
          <w:p w14:paraId="333465AE" w14:textId="24D3F5D5" w:rsidR="0086755B" w:rsidRPr="00265FE5" w:rsidRDefault="0086755B" w:rsidP="0086755B">
            <w:pPr>
              <w:pStyle w:val="BodyText"/>
              <w:ind w:firstLine="0"/>
              <w:jc w:val="center"/>
              <w:rPr>
                <w:sz w:val="16"/>
                <w:szCs w:val="16"/>
                <w:lang w:val="en-US"/>
              </w:rPr>
            </w:pPr>
            <w:r>
              <w:rPr>
                <w:sz w:val="16"/>
                <w:szCs w:val="16"/>
                <w:lang w:val="en-US"/>
              </w:rPr>
              <w:t>50.90%</w:t>
            </w:r>
          </w:p>
        </w:tc>
        <w:tc>
          <w:tcPr>
            <w:tcW w:w="859" w:type="dxa"/>
          </w:tcPr>
          <w:p w14:paraId="7C2D9907" w14:textId="5C3413DF" w:rsidR="0086755B" w:rsidRPr="00265FE5" w:rsidRDefault="0086755B" w:rsidP="0086755B">
            <w:pPr>
              <w:pStyle w:val="BodyText"/>
              <w:ind w:firstLine="0"/>
              <w:jc w:val="center"/>
              <w:rPr>
                <w:sz w:val="16"/>
                <w:szCs w:val="16"/>
                <w:lang w:val="en-US"/>
              </w:rPr>
            </w:pPr>
            <w:r>
              <w:rPr>
                <w:sz w:val="16"/>
                <w:szCs w:val="16"/>
                <w:lang w:val="en-US"/>
              </w:rPr>
              <w:t>39.14%</w:t>
            </w:r>
          </w:p>
        </w:tc>
        <w:tc>
          <w:tcPr>
            <w:tcW w:w="941" w:type="dxa"/>
          </w:tcPr>
          <w:p w14:paraId="7C54930E" w14:textId="4DC7311A" w:rsidR="0086755B" w:rsidRPr="00265FE5" w:rsidRDefault="0086755B" w:rsidP="0086755B">
            <w:pPr>
              <w:pStyle w:val="BodyText"/>
              <w:ind w:firstLine="0"/>
              <w:jc w:val="center"/>
              <w:rPr>
                <w:sz w:val="16"/>
                <w:szCs w:val="16"/>
                <w:lang w:val="en-US"/>
              </w:rPr>
            </w:pPr>
            <w:r>
              <w:rPr>
                <w:sz w:val="16"/>
                <w:szCs w:val="16"/>
                <w:lang w:val="en-US"/>
              </w:rPr>
              <w:t>44.26%</w:t>
            </w:r>
          </w:p>
        </w:tc>
      </w:tr>
    </w:tbl>
    <w:p w14:paraId="55B7062E" w14:textId="6A62B88E" w:rsidR="00B343A1" w:rsidRDefault="00265FE5" w:rsidP="0086755B">
      <w:pPr>
        <w:pStyle w:val="BodyText"/>
        <w:ind w:firstLine="0"/>
        <w:jc w:val="center"/>
        <w:rPr>
          <w:i/>
          <w:iCs/>
          <w:sz w:val="16"/>
          <w:szCs w:val="16"/>
          <w:lang w:val="en-US"/>
        </w:rPr>
      </w:pPr>
      <w:r>
        <w:rPr>
          <w:i/>
          <w:iCs/>
          <w:sz w:val="16"/>
          <w:szCs w:val="16"/>
          <w:lang w:val="en-US"/>
        </w:rPr>
        <w:t xml:space="preserve">Figure </w:t>
      </w:r>
      <w:r w:rsidR="00FD4FC9">
        <w:rPr>
          <w:i/>
          <w:iCs/>
          <w:sz w:val="16"/>
          <w:szCs w:val="16"/>
          <w:lang w:val="en-US"/>
        </w:rPr>
        <w:t>4</w:t>
      </w:r>
      <w:r>
        <w:rPr>
          <w:i/>
          <w:iCs/>
          <w:sz w:val="16"/>
          <w:szCs w:val="16"/>
          <w:lang w:val="en-US"/>
        </w:rPr>
        <w:t>. Unsupervised Models Metrics Report</w:t>
      </w:r>
    </w:p>
    <w:p w14:paraId="6E93DE2A" w14:textId="5D5A8E2F" w:rsidR="00A36E0F" w:rsidRDefault="00927455" w:rsidP="00453CF8">
      <w:pPr>
        <w:pStyle w:val="NormalWeb"/>
        <w:spacing w:before="0" w:beforeAutospacing="0" w:after="120" w:afterAutospacing="0"/>
        <w:jc w:val="both"/>
        <w:rPr>
          <w:rFonts w:ascii="TimesNewRomanPSMT" w:hAnsi="TimesNewRomanPSMT"/>
          <w:sz w:val="20"/>
          <w:szCs w:val="20"/>
        </w:rPr>
      </w:pPr>
      <w:r>
        <w:rPr>
          <w:rFonts w:ascii="TimesNewRomanPSMT" w:hAnsi="TimesNewRomanPSMT"/>
          <w:sz w:val="20"/>
          <w:szCs w:val="20"/>
        </w:rPr>
        <w:t xml:space="preserve">      </w:t>
      </w:r>
      <w:r w:rsidR="00A403F8">
        <w:rPr>
          <w:rFonts w:ascii="TimesNewRomanPSMT" w:hAnsi="TimesNewRomanPSMT"/>
          <w:sz w:val="20"/>
          <w:szCs w:val="20"/>
        </w:rPr>
        <w:t xml:space="preserve">We used the models OCSVM, Isolation Forest, and Autoencoders to preform anomaly detection. </w:t>
      </w:r>
      <w:r w:rsidR="00E812B0">
        <w:rPr>
          <w:rFonts w:ascii="TimesNewRomanPSMT" w:hAnsi="TimesNewRomanPSMT"/>
          <w:sz w:val="20"/>
          <w:szCs w:val="20"/>
        </w:rPr>
        <w:t>For</w:t>
      </w:r>
      <w:r w:rsidR="00A403F8">
        <w:rPr>
          <w:rFonts w:ascii="TimesNewRomanPSMT" w:hAnsi="TimesNewRomanPSMT"/>
          <w:sz w:val="20"/>
          <w:szCs w:val="20"/>
        </w:rPr>
        <w:t xml:space="preserve"> OCSVM, we found that our accuracy </w:t>
      </w:r>
      <w:r w:rsidR="00B965EF">
        <w:rPr>
          <w:rFonts w:ascii="TimesNewRomanPSMT" w:hAnsi="TimesNewRomanPSMT"/>
          <w:sz w:val="20"/>
          <w:szCs w:val="20"/>
        </w:rPr>
        <w:t xml:space="preserve">for correctly classifying human tweets </w:t>
      </w:r>
      <w:r w:rsidR="00A403F8">
        <w:rPr>
          <w:rFonts w:ascii="TimesNewRomanPSMT" w:hAnsi="TimesNewRomanPSMT"/>
          <w:sz w:val="20"/>
          <w:szCs w:val="20"/>
        </w:rPr>
        <w:t xml:space="preserve">was extremely low. </w:t>
      </w:r>
      <w:r w:rsidR="00A36E0F">
        <w:rPr>
          <w:rFonts w:ascii="TimesNewRomanPSMT" w:hAnsi="TimesNewRomanPSMT"/>
          <w:sz w:val="20"/>
          <w:szCs w:val="20"/>
        </w:rPr>
        <w:t>As shown in Figure 4, 397,147 o</w:t>
      </w:r>
      <w:r w:rsidR="00A403F8">
        <w:rPr>
          <w:rFonts w:ascii="TimesNewRomanPSMT" w:hAnsi="TimesNewRomanPSMT"/>
          <w:sz w:val="20"/>
          <w:szCs w:val="20"/>
        </w:rPr>
        <w:t xml:space="preserve">f 399,321 </w:t>
      </w:r>
      <w:r w:rsidR="00E812B0">
        <w:rPr>
          <w:rFonts w:ascii="TimesNewRomanPSMT" w:hAnsi="TimesNewRomanPSMT"/>
          <w:sz w:val="20"/>
          <w:szCs w:val="20"/>
        </w:rPr>
        <w:t xml:space="preserve">(99.5%) </w:t>
      </w:r>
      <w:r w:rsidR="00A403F8">
        <w:rPr>
          <w:rFonts w:ascii="TimesNewRomanPSMT" w:hAnsi="TimesNewRomanPSMT"/>
          <w:sz w:val="20"/>
          <w:szCs w:val="20"/>
        </w:rPr>
        <w:t>human tweets</w:t>
      </w:r>
      <w:r w:rsidR="00A36E0F">
        <w:rPr>
          <w:rFonts w:ascii="TimesNewRomanPSMT" w:hAnsi="TimesNewRomanPSMT"/>
          <w:sz w:val="20"/>
          <w:szCs w:val="20"/>
        </w:rPr>
        <w:t xml:space="preserve"> </w:t>
      </w:r>
      <w:r w:rsidR="00A403F8">
        <w:rPr>
          <w:rFonts w:ascii="TimesNewRomanPSMT" w:hAnsi="TimesNewRomanPSMT"/>
          <w:sz w:val="20"/>
          <w:szCs w:val="20"/>
        </w:rPr>
        <w:t>were classified as bot tweets, while only 2</w:t>
      </w:r>
      <w:r w:rsidR="00B965EF">
        <w:rPr>
          <w:rFonts w:ascii="TimesNewRomanPSMT" w:hAnsi="TimesNewRomanPSMT"/>
          <w:sz w:val="20"/>
          <w:szCs w:val="20"/>
        </w:rPr>
        <w:t>,174</w:t>
      </w:r>
      <w:r w:rsidR="00A403F8">
        <w:rPr>
          <w:rFonts w:ascii="TimesNewRomanPSMT" w:hAnsi="TimesNewRomanPSMT"/>
          <w:sz w:val="20"/>
          <w:szCs w:val="20"/>
        </w:rPr>
        <w:t xml:space="preserve"> </w:t>
      </w:r>
      <w:r w:rsidR="00E812B0">
        <w:rPr>
          <w:rFonts w:ascii="TimesNewRomanPSMT" w:hAnsi="TimesNewRomanPSMT"/>
          <w:sz w:val="20"/>
          <w:szCs w:val="20"/>
        </w:rPr>
        <w:t xml:space="preserve">(0.5%) </w:t>
      </w:r>
      <w:r w:rsidR="00A403F8">
        <w:rPr>
          <w:rFonts w:ascii="TimesNewRomanPSMT" w:hAnsi="TimesNewRomanPSMT"/>
          <w:sz w:val="20"/>
          <w:szCs w:val="20"/>
        </w:rPr>
        <w:t xml:space="preserve">were correctly labeled </w:t>
      </w:r>
      <w:r w:rsidR="00A36E0F">
        <w:rPr>
          <w:rFonts w:ascii="TimesNewRomanPSMT" w:hAnsi="TimesNewRomanPSMT"/>
          <w:sz w:val="20"/>
          <w:szCs w:val="20"/>
        </w:rPr>
        <w:t xml:space="preserve">as </w:t>
      </w:r>
      <w:r w:rsidR="00A403F8">
        <w:rPr>
          <w:rFonts w:ascii="TimesNewRomanPSMT" w:hAnsi="TimesNewRomanPSMT"/>
          <w:sz w:val="20"/>
          <w:szCs w:val="20"/>
        </w:rPr>
        <w:t xml:space="preserve">human generated. </w:t>
      </w:r>
      <w:r w:rsidR="00B965EF">
        <w:rPr>
          <w:rFonts w:ascii="TimesNewRomanPSMT" w:hAnsi="TimesNewRomanPSMT"/>
          <w:sz w:val="20"/>
          <w:szCs w:val="20"/>
        </w:rPr>
        <w:t xml:space="preserve">OCSVM model was significantly better at </w:t>
      </w:r>
      <w:r w:rsidR="00B965EF">
        <w:rPr>
          <w:rFonts w:ascii="TimesNewRomanPSMT" w:hAnsi="TimesNewRomanPSMT"/>
          <w:sz w:val="20"/>
          <w:szCs w:val="20"/>
        </w:rPr>
        <w:lastRenderedPageBreak/>
        <w:t>classifying bots as it labeled 97.55% of bots correct. This resulted in an accuracy score of 49.09%.</w:t>
      </w:r>
    </w:p>
    <w:p w14:paraId="4586CE66" w14:textId="446BC66C" w:rsidR="003823E6" w:rsidRPr="00A36E0F" w:rsidRDefault="00A36E0F" w:rsidP="00A36E0F">
      <w:pPr>
        <w:pStyle w:val="NormalWeb"/>
        <w:spacing w:before="0" w:beforeAutospacing="0" w:after="120" w:afterAutospacing="0"/>
      </w:pPr>
      <w:r>
        <w:rPr>
          <w:noProof/>
        </w:rPr>
        <w:drawing>
          <wp:inline distT="0" distB="0" distL="0" distR="0" wp14:anchorId="0C45B577" wp14:editId="62B434E9">
            <wp:extent cx="2710970" cy="1985593"/>
            <wp:effectExtent l="0" t="0" r="0" b="0"/>
            <wp:docPr id="1979880911" name="Picture 13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80911" name="Picture 132" descr="A blue squares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39415" cy="2006427"/>
                    </a:xfrm>
                    <a:prstGeom prst="rect">
                      <a:avLst/>
                    </a:prstGeom>
                  </pic:spPr>
                </pic:pic>
              </a:graphicData>
            </a:graphic>
          </wp:inline>
        </w:drawing>
      </w:r>
    </w:p>
    <w:p w14:paraId="43414192" w14:textId="11B1A80C" w:rsidR="003823E6" w:rsidRPr="009E4EE8" w:rsidRDefault="003823E6" w:rsidP="003823E6">
      <w:pPr>
        <w:pStyle w:val="BodyText"/>
        <w:ind w:firstLine="0"/>
        <w:jc w:val="center"/>
        <w:rPr>
          <w:i/>
          <w:iCs/>
          <w:sz w:val="16"/>
          <w:szCs w:val="16"/>
          <w:lang w:val="en-US"/>
        </w:rPr>
      </w:pPr>
      <w:r w:rsidRPr="009E4EE8">
        <w:rPr>
          <w:i/>
          <w:iCs/>
          <w:sz w:val="16"/>
          <w:szCs w:val="16"/>
          <w:lang w:val="en-US"/>
        </w:rPr>
        <w:t xml:space="preserve">Figure </w:t>
      </w:r>
      <w:r w:rsidR="00FD4FC9">
        <w:rPr>
          <w:i/>
          <w:iCs/>
          <w:sz w:val="16"/>
          <w:szCs w:val="16"/>
          <w:lang w:val="en-US"/>
        </w:rPr>
        <w:t>5</w:t>
      </w:r>
      <w:r w:rsidRPr="009E4EE8">
        <w:rPr>
          <w:i/>
          <w:iCs/>
          <w:sz w:val="16"/>
          <w:szCs w:val="16"/>
          <w:lang w:val="en-US"/>
        </w:rPr>
        <w:t xml:space="preserve">. Confusion Matrix for Human Tweets in </w:t>
      </w:r>
      <w:r w:rsidR="00A36E0F">
        <w:rPr>
          <w:i/>
          <w:iCs/>
          <w:sz w:val="16"/>
          <w:szCs w:val="16"/>
          <w:lang w:val="en-US"/>
        </w:rPr>
        <w:t>OCSVM</w:t>
      </w:r>
      <w:r w:rsidR="00A3016E" w:rsidRPr="009E4EE8">
        <w:rPr>
          <w:sz w:val="16"/>
          <w:szCs w:val="16"/>
          <w:lang w:val="en-US"/>
        </w:rPr>
        <w:tab/>
      </w:r>
    </w:p>
    <w:p w14:paraId="5179AE86" w14:textId="197173A2" w:rsidR="00A36E0F" w:rsidRDefault="00A36E0F" w:rsidP="00453CF8">
      <w:pPr>
        <w:pStyle w:val="NormalWeb"/>
        <w:spacing w:before="0" w:beforeAutospacing="0" w:after="120" w:afterAutospacing="0"/>
        <w:jc w:val="both"/>
        <w:rPr>
          <w:rFonts w:ascii="TimesNewRomanPSMT" w:hAnsi="TimesNewRomanPSMT"/>
          <w:sz w:val="20"/>
          <w:szCs w:val="20"/>
        </w:rPr>
      </w:pPr>
      <w:r>
        <w:rPr>
          <w:rFonts w:ascii="TimesNewRomanPSMT" w:hAnsi="TimesNewRomanPSMT"/>
          <w:sz w:val="20"/>
          <w:szCs w:val="20"/>
        </w:rPr>
        <w:t xml:space="preserve">     We obtained similar results from our Isolation Forest and Autoencoders models, which gave us a 47.45% accuracy score and </w:t>
      </w:r>
      <w:r w:rsidR="00FD4FC9">
        <w:rPr>
          <w:rFonts w:ascii="TimesNewRomanPSMT" w:hAnsi="TimesNewRomanPSMT"/>
          <w:sz w:val="20"/>
          <w:szCs w:val="20"/>
        </w:rPr>
        <w:t>49.02</w:t>
      </w:r>
      <w:r>
        <w:rPr>
          <w:rFonts w:ascii="TimesNewRomanPSMT" w:hAnsi="TimesNewRomanPSMT"/>
          <w:sz w:val="20"/>
          <w:szCs w:val="20"/>
        </w:rPr>
        <w:t xml:space="preserve"> % respectively. For Isolation </w:t>
      </w:r>
      <w:r w:rsidR="00453CF8">
        <w:rPr>
          <w:rFonts w:ascii="TimesNewRomanPSMT" w:hAnsi="TimesNewRomanPSMT"/>
          <w:sz w:val="20"/>
          <w:szCs w:val="20"/>
        </w:rPr>
        <w:t>F</w:t>
      </w:r>
      <w:r>
        <w:rPr>
          <w:rFonts w:ascii="TimesNewRomanPSMT" w:hAnsi="TimesNewRomanPSMT"/>
          <w:sz w:val="20"/>
          <w:szCs w:val="20"/>
        </w:rPr>
        <w:t>orest 99.17% of the human tweet test samples were incorrectly classified as computer generated, while 94% of bot tweets were correctly categorized</w:t>
      </w:r>
      <w:r w:rsidR="00E812B0">
        <w:rPr>
          <w:rFonts w:ascii="TimesNewRomanPSMT" w:hAnsi="TimesNewRomanPSMT"/>
          <w:sz w:val="20"/>
          <w:szCs w:val="20"/>
        </w:rPr>
        <w:t>.</w:t>
      </w:r>
      <w:r>
        <w:rPr>
          <w:rFonts w:ascii="TimesNewRomanPSMT" w:hAnsi="TimesNewRomanPSMT"/>
          <w:sz w:val="20"/>
          <w:szCs w:val="20"/>
        </w:rPr>
        <w:t xml:space="preserve"> This could imply that the two classes are so </w:t>
      </w:r>
      <w:proofErr w:type="gramStart"/>
      <w:r>
        <w:rPr>
          <w:rFonts w:ascii="TimesNewRomanPSMT" w:hAnsi="TimesNewRomanPSMT"/>
          <w:sz w:val="20"/>
          <w:szCs w:val="20"/>
        </w:rPr>
        <w:t>similar to</w:t>
      </w:r>
      <w:proofErr w:type="gramEnd"/>
      <w:r>
        <w:rPr>
          <w:rFonts w:ascii="TimesNewRomanPSMT" w:hAnsi="TimesNewRomanPSMT"/>
          <w:sz w:val="20"/>
          <w:szCs w:val="20"/>
        </w:rPr>
        <w:t xml:space="preserve"> each other that the machine is unable to tell them apart both in isolation path length and reconstruction for Isolation Forest and Autoencoder respectfully.</w:t>
      </w:r>
      <w:r w:rsidR="00927455">
        <w:rPr>
          <w:rFonts w:ascii="TimesNewRomanPSMT" w:hAnsi="TimesNewRomanPSMT"/>
          <w:sz w:val="20"/>
          <w:szCs w:val="20"/>
        </w:rPr>
        <w:t xml:space="preserve">     </w:t>
      </w:r>
    </w:p>
    <w:p w14:paraId="3E0C80AF" w14:textId="222CAF1B" w:rsidR="00A403F8" w:rsidRDefault="00A36E0F" w:rsidP="00453CF8">
      <w:pPr>
        <w:pStyle w:val="NormalWeb"/>
        <w:spacing w:before="0" w:beforeAutospacing="0" w:after="120" w:afterAutospacing="0"/>
        <w:jc w:val="both"/>
      </w:pPr>
      <w:r>
        <w:rPr>
          <w:rFonts w:ascii="TimesNewRomanPSMT" w:hAnsi="TimesNewRomanPSMT"/>
          <w:sz w:val="20"/>
          <w:szCs w:val="20"/>
        </w:rPr>
        <w:t xml:space="preserve">     </w:t>
      </w:r>
      <w:r w:rsidR="00A403F8">
        <w:rPr>
          <w:rFonts w:ascii="TimesNewRomanPSMT" w:hAnsi="TimesNewRomanPSMT"/>
          <w:sz w:val="20"/>
          <w:szCs w:val="20"/>
        </w:rPr>
        <w:t xml:space="preserve">As a reminder, all three models were trained only on bot tweet samples. These results indicate to us that the machines are unable to distinguish between embedded bot tweets and embedded human tweets. For OCSVM, the model succeeds in creating a hyperplane that defines a clear decision boundary around the bot tweets, but </w:t>
      </w:r>
      <w:proofErr w:type="gramStart"/>
      <w:r w:rsidR="00A403F8">
        <w:rPr>
          <w:rFonts w:ascii="TimesNewRomanPSMT" w:hAnsi="TimesNewRomanPSMT"/>
          <w:sz w:val="20"/>
          <w:szCs w:val="20"/>
        </w:rPr>
        <w:t>the majority of</w:t>
      </w:r>
      <w:proofErr w:type="gramEnd"/>
      <w:r w:rsidR="00A403F8">
        <w:rPr>
          <w:rFonts w:ascii="TimesNewRomanPSMT" w:hAnsi="TimesNewRomanPSMT"/>
          <w:sz w:val="20"/>
          <w:szCs w:val="20"/>
        </w:rPr>
        <w:t xml:space="preserve"> the human tweets are also mapped within the boundary. This same logic applies for Isolation Forest and Autoencoders. The models do not see much variation between the two classes</w:t>
      </w:r>
      <w:r>
        <w:rPr>
          <w:rFonts w:ascii="TimesNewRomanPSMT" w:hAnsi="TimesNewRomanPSMT"/>
          <w:sz w:val="20"/>
          <w:szCs w:val="20"/>
        </w:rPr>
        <w:t>.</w:t>
      </w:r>
      <w:r w:rsidR="00A403F8">
        <w:rPr>
          <w:rFonts w:ascii="TimesNewRomanPSMT" w:hAnsi="TimesNewRomanPSMT"/>
          <w:sz w:val="20"/>
          <w:szCs w:val="20"/>
        </w:rPr>
        <w:t xml:space="preserve"> </w:t>
      </w:r>
      <w:r>
        <w:rPr>
          <w:rFonts w:ascii="TimesNewRomanPSMT" w:hAnsi="TimesNewRomanPSMT"/>
          <w:sz w:val="20"/>
          <w:szCs w:val="20"/>
        </w:rPr>
        <w:t xml:space="preserve">This </w:t>
      </w:r>
      <w:r w:rsidR="00A403F8">
        <w:rPr>
          <w:rFonts w:ascii="TimesNewRomanPSMT" w:hAnsi="TimesNewRomanPSMT"/>
          <w:sz w:val="20"/>
          <w:szCs w:val="20"/>
        </w:rPr>
        <w:t>caus</w:t>
      </w:r>
      <w:r>
        <w:rPr>
          <w:rFonts w:ascii="TimesNewRomanPSMT" w:hAnsi="TimesNewRomanPSMT"/>
          <w:sz w:val="20"/>
          <w:szCs w:val="20"/>
        </w:rPr>
        <w:t>ing</w:t>
      </w:r>
      <w:r w:rsidR="00A403F8">
        <w:rPr>
          <w:rFonts w:ascii="TimesNewRomanPSMT" w:hAnsi="TimesNewRomanPSMT"/>
          <w:sz w:val="20"/>
          <w:szCs w:val="20"/>
        </w:rPr>
        <w:t xml:space="preserve"> them </w:t>
      </w:r>
      <w:r>
        <w:rPr>
          <w:rFonts w:ascii="TimesNewRomanPSMT" w:hAnsi="TimesNewRomanPSMT"/>
          <w:sz w:val="20"/>
          <w:szCs w:val="20"/>
        </w:rPr>
        <w:t>to correctly</w:t>
      </w:r>
      <w:r w:rsidR="00A403F8">
        <w:rPr>
          <w:rFonts w:ascii="TimesNewRomanPSMT" w:hAnsi="TimesNewRomanPSMT"/>
          <w:sz w:val="20"/>
          <w:szCs w:val="20"/>
        </w:rPr>
        <w:t xml:space="preserve"> identify bots </w:t>
      </w:r>
      <w:r>
        <w:rPr>
          <w:rFonts w:ascii="TimesNewRomanPSMT" w:hAnsi="TimesNewRomanPSMT"/>
          <w:sz w:val="20"/>
          <w:szCs w:val="20"/>
        </w:rPr>
        <w:t xml:space="preserve">but </w:t>
      </w:r>
    </w:p>
    <w:p w14:paraId="0532AF5F" w14:textId="785B50C1" w:rsidR="00947DB5" w:rsidRPr="00A737AF" w:rsidRDefault="00927455" w:rsidP="00453CF8">
      <w:pPr>
        <w:pStyle w:val="BodyText"/>
        <w:ind w:firstLine="0"/>
        <w:rPr>
          <w:sz w:val="20"/>
          <w:szCs w:val="20"/>
          <w:lang w:val="en-US"/>
        </w:rPr>
      </w:pPr>
      <w:r>
        <w:rPr>
          <w:sz w:val="20"/>
          <w:szCs w:val="20"/>
          <w:lang w:val="en-US"/>
        </w:rPr>
        <w:t xml:space="preserve">     </w:t>
      </w:r>
      <w:r w:rsidR="00F72B06" w:rsidRPr="00A737AF">
        <w:rPr>
          <w:sz w:val="20"/>
          <w:szCs w:val="20"/>
          <w:lang w:val="en-US"/>
        </w:rPr>
        <w:t xml:space="preserve">Our K-Means model attempted to separate </w:t>
      </w:r>
      <w:r w:rsidR="00670968" w:rsidRPr="00A737AF">
        <w:rPr>
          <w:sz w:val="20"/>
          <w:szCs w:val="20"/>
          <w:lang w:val="en-US"/>
        </w:rPr>
        <w:t xml:space="preserve">our plotted data </w:t>
      </w:r>
      <w:r w:rsidR="00C60737" w:rsidRPr="00A737AF">
        <w:rPr>
          <w:sz w:val="20"/>
          <w:szCs w:val="20"/>
          <w:lang w:val="en-US"/>
        </w:rPr>
        <w:t>samples</w:t>
      </w:r>
      <w:r w:rsidR="00670968" w:rsidRPr="00A737AF">
        <w:rPr>
          <w:sz w:val="20"/>
          <w:szCs w:val="20"/>
          <w:lang w:val="en-US"/>
        </w:rPr>
        <w:t xml:space="preserve"> into two distinct sections, bot tweets and human tweets. </w:t>
      </w:r>
      <w:proofErr w:type="gramStart"/>
      <w:r w:rsidR="00CB539B">
        <w:rPr>
          <w:sz w:val="20"/>
          <w:szCs w:val="20"/>
          <w:lang w:val="en-US"/>
        </w:rPr>
        <w:t>Similarly</w:t>
      </w:r>
      <w:proofErr w:type="gramEnd"/>
      <w:r w:rsidR="00CB539B">
        <w:rPr>
          <w:sz w:val="20"/>
          <w:szCs w:val="20"/>
          <w:lang w:val="en-US"/>
        </w:rPr>
        <w:t xml:space="preserve"> to OCSVM, t</w:t>
      </w:r>
      <w:r w:rsidR="00511880" w:rsidRPr="00A737AF">
        <w:rPr>
          <w:sz w:val="20"/>
          <w:szCs w:val="20"/>
          <w:lang w:val="en-US"/>
        </w:rPr>
        <w:t xml:space="preserve">he issue </w:t>
      </w:r>
      <w:r w:rsidR="00CB539B">
        <w:rPr>
          <w:sz w:val="20"/>
          <w:szCs w:val="20"/>
          <w:lang w:val="en-US"/>
        </w:rPr>
        <w:t>is that</w:t>
      </w:r>
      <w:r w:rsidR="00511880" w:rsidRPr="00A737AF">
        <w:rPr>
          <w:sz w:val="20"/>
          <w:szCs w:val="20"/>
          <w:lang w:val="en-US"/>
        </w:rPr>
        <w:t xml:space="preserve"> the </w:t>
      </w:r>
      <w:r w:rsidR="000D5638" w:rsidRPr="00A737AF">
        <w:rPr>
          <w:sz w:val="20"/>
          <w:szCs w:val="20"/>
          <w:lang w:val="en-US"/>
        </w:rPr>
        <w:t xml:space="preserve">bot embedded samples and the human embedded samples </w:t>
      </w:r>
      <w:r w:rsidR="008D4429" w:rsidRPr="00A737AF">
        <w:rPr>
          <w:sz w:val="20"/>
          <w:szCs w:val="20"/>
          <w:lang w:val="en-US"/>
        </w:rPr>
        <w:t>have a lot of overlap, making it difficult to accurately separate the data into two clear sections.</w:t>
      </w:r>
      <w:r w:rsidR="000D5638" w:rsidRPr="00A737AF">
        <w:rPr>
          <w:sz w:val="20"/>
          <w:szCs w:val="20"/>
          <w:lang w:val="en-US"/>
        </w:rPr>
        <w:t xml:space="preserve"> </w:t>
      </w:r>
      <w:r w:rsidR="00325783" w:rsidRPr="00A737AF">
        <w:rPr>
          <w:sz w:val="20"/>
          <w:szCs w:val="20"/>
          <w:lang w:val="en-US"/>
        </w:rPr>
        <w:t xml:space="preserve">Using K-Means’ categorization, we were able to get an accuracy of </w:t>
      </w:r>
      <w:r w:rsidR="003A1AC0">
        <w:rPr>
          <w:sz w:val="20"/>
          <w:szCs w:val="20"/>
          <w:lang w:val="en-US"/>
        </w:rPr>
        <w:t>50.90</w:t>
      </w:r>
      <w:r w:rsidR="00325783" w:rsidRPr="00A737AF">
        <w:rPr>
          <w:sz w:val="20"/>
          <w:szCs w:val="20"/>
          <w:lang w:val="en-US"/>
        </w:rPr>
        <w:t>%.</w:t>
      </w:r>
    </w:p>
    <w:p w14:paraId="389D5AB7" w14:textId="267A45D9" w:rsidR="00855D0E" w:rsidRDefault="005A58F4" w:rsidP="008D3F52">
      <w:pPr>
        <w:pStyle w:val="BodyText"/>
        <w:ind w:firstLine="0"/>
        <w:jc w:val="center"/>
      </w:pPr>
      <w:r w:rsidRPr="005A58F4">
        <w:rPr>
          <w:noProof/>
        </w:rPr>
        <w:drawing>
          <wp:inline distT="0" distB="0" distL="0" distR="0" wp14:anchorId="3BD66794" wp14:editId="11671210">
            <wp:extent cx="2705840" cy="1981835"/>
            <wp:effectExtent l="0" t="0" r="0" b="0"/>
            <wp:docPr id="507646578"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46578" name="Picture 1" descr="A blue squares with white text&#10;&#10;Description automatically generated"/>
                    <pic:cNvPicPr/>
                  </pic:nvPicPr>
                  <pic:blipFill>
                    <a:blip r:embed="rId14"/>
                    <a:stretch>
                      <a:fillRect/>
                    </a:stretch>
                  </pic:blipFill>
                  <pic:spPr>
                    <a:xfrm>
                      <a:off x="0" y="0"/>
                      <a:ext cx="2727812" cy="1997928"/>
                    </a:xfrm>
                    <a:prstGeom prst="rect">
                      <a:avLst/>
                    </a:prstGeom>
                  </pic:spPr>
                </pic:pic>
              </a:graphicData>
            </a:graphic>
          </wp:inline>
        </w:drawing>
      </w:r>
    </w:p>
    <w:p w14:paraId="7DA401A5" w14:textId="3D1C3B6C" w:rsidR="00781382" w:rsidRPr="00325783" w:rsidRDefault="00E22E7A" w:rsidP="005A58F4">
      <w:pPr>
        <w:pStyle w:val="BodyText"/>
        <w:ind w:firstLine="0"/>
        <w:jc w:val="center"/>
        <w:rPr>
          <w:i/>
          <w:iCs/>
          <w:sz w:val="16"/>
          <w:szCs w:val="16"/>
          <w:lang w:val="en-US"/>
        </w:rPr>
      </w:pPr>
      <w:r>
        <w:rPr>
          <w:i/>
          <w:iCs/>
          <w:sz w:val="16"/>
          <w:szCs w:val="16"/>
          <w:lang w:val="en-US"/>
        </w:rPr>
        <w:t>Figure</w:t>
      </w:r>
      <w:r w:rsidR="00D65FD3">
        <w:rPr>
          <w:i/>
          <w:iCs/>
          <w:sz w:val="16"/>
          <w:szCs w:val="16"/>
          <w:lang w:val="en-US"/>
        </w:rPr>
        <w:t xml:space="preserve"> </w:t>
      </w:r>
      <w:r w:rsidR="009E4EE8">
        <w:rPr>
          <w:i/>
          <w:iCs/>
          <w:sz w:val="16"/>
          <w:szCs w:val="16"/>
          <w:lang w:val="en-US"/>
        </w:rPr>
        <w:t>6</w:t>
      </w:r>
      <w:r>
        <w:rPr>
          <w:i/>
          <w:iCs/>
          <w:sz w:val="16"/>
          <w:szCs w:val="16"/>
          <w:lang w:val="en-US"/>
        </w:rPr>
        <w:t xml:space="preserve">. </w:t>
      </w:r>
      <w:r w:rsidR="005A58F4">
        <w:rPr>
          <w:i/>
          <w:iCs/>
          <w:sz w:val="16"/>
          <w:szCs w:val="16"/>
          <w:lang w:val="en-US"/>
        </w:rPr>
        <w:t>Confusion Matrix for K-Means</w:t>
      </w:r>
    </w:p>
    <w:p w14:paraId="2C564DFC" w14:textId="71BDD4D6" w:rsidR="001566C0" w:rsidRDefault="00314D87" w:rsidP="009E4EE8">
      <w:pPr>
        <w:pStyle w:val="Heading1"/>
        <w:numPr>
          <w:ilvl w:val="0"/>
          <w:numId w:val="0"/>
        </w:numPr>
        <w:jc w:val="center"/>
        <w:rPr>
          <w:sz w:val="20"/>
          <w:szCs w:val="20"/>
        </w:rPr>
      </w:pPr>
      <w:r>
        <w:drawing>
          <wp:inline distT="0" distB="0" distL="0" distR="0" wp14:anchorId="6BF966FE" wp14:editId="17297E2C">
            <wp:extent cx="3089910" cy="1854200"/>
            <wp:effectExtent l="0" t="0" r="0" b="0"/>
            <wp:docPr id="1254924156" name="Chart 1">
              <a:extLst xmlns:a="http://schemas.openxmlformats.org/drawingml/2006/main">
                <a:ext uri="{FF2B5EF4-FFF2-40B4-BE49-F238E27FC236}">
                  <a16:creationId xmlns:a16="http://schemas.microsoft.com/office/drawing/2014/main" id="{00178AB1-2E39-91E2-2012-1B24F35C61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p>
    <w:p w14:paraId="31B0C737" w14:textId="7A154254" w:rsidR="001566C0" w:rsidRDefault="001566C0" w:rsidP="001566C0">
      <w:pPr>
        <w:pStyle w:val="BodyText"/>
        <w:ind w:firstLine="0"/>
        <w:jc w:val="center"/>
        <w:rPr>
          <w:i/>
          <w:iCs/>
          <w:sz w:val="16"/>
          <w:szCs w:val="16"/>
          <w:lang w:val="en-US"/>
        </w:rPr>
      </w:pPr>
      <w:r>
        <w:rPr>
          <w:i/>
          <w:iCs/>
          <w:sz w:val="16"/>
          <w:szCs w:val="16"/>
          <w:lang w:val="en-US"/>
        </w:rPr>
        <w:t xml:space="preserve">Figure </w:t>
      </w:r>
      <w:r w:rsidR="00FD4FC9">
        <w:rPr>
          <w:i/>
          <w:iCs/>
          <w:sz w:val="16"/>
          <w:szCs w:val="16"/>
          <w:lang w:val="en-US"/>
        </w:rPr>
        <w:t>7</w:t>
      </w:r>
      <w:r>
        <w:rPr>
          <w:i/>
          <w:iCs/>
          <w:sz w:val="16"/>
          <w:szCs w:val="16"/>
          <w:lang w:val="en-US"/>
        </w:rPr>
        <w:t>. Confusion Matrix for K-Means</w:t>
      </w:r>
    </w:p>
    <w:p w14:paraId="0B90205B" w14:textId="0770D3A2" w:rsidR="00A403F8" w:rsidRDefault="00927455" w:rsidP="00453CF8">
      <w:pPr>
        <w:pStyle w:val="NormalWeb"/>
        <w:spacing w:before="0" w:beforeAutospacing="0" w:after="120" w:afterAutospacing="0"/>
        <w:jc w:val="both"/>
      </w:pPr>
      <w:r>
        <w:rPr>
          <w:rFonts w:ascii="TimesNewRomanPSMT" w:hAnsi="TimesNewRomanPSMT"/>
          <w:sz w:val="20"/>
          <w:szCs w:val="20"/>
        </w:rPr>
        <w:t xml:space="preserve">     </w:t>
      </w:r>
      <w:r w:rsidR="00A403F8">
        <w:rPr>
          <w:rFonts w:ascii="TimesNewRomanPSMT" w:hAnsi="TimesNewRomanPSMT"/>
          <w:sz w:val="20"/>
          <w:szCs w:val="20"/>
        </w:rPr>
        <w:t xml:space="preserve">In Figure </w:t>
      </w:r>
      <w:r w:rsidR="00FD4FC9">
        <w:rPr>
          <w:rFonts w:ascii="TimesNewRomanPSMT" w:hAnsi="TimesNewRomanPSMT"/>
          <w:sz w:val="20"/>
          <w:szCs w:val="20"/>
        </w:rPr>
        <w:t>7</w:t>
      </w:r>
      <w:r w:rsidR="00A403F8">
        <w:rPr>
          <w:rFonts w:ascii="TimesNewRomanPSMT" w:hAnsi="TimesNewRomanPSMT"/>
          <w:sz w:val="20"/>
          <w:szCs w:val="20"/>
        </w:rPr>
        <w:t xml:space="preserve">, </w:t>
      </w:r>
      <w:r w:rsidR="00CB539B">
        <w:rPr>
          <w:rFonts w:ascii="TimesNewRomanPSMT" w:hAnsi="TimesNewRomanPSMT"/>
          <w:sz w:val="20"/>
          <w:szCs w:val="20"/>
        </w:rPr>
        <w:t xml:space="preserve">we see that most of the models took approximately one minute to train the model. The only model that took significantly longer was OCSVM which require 55 minutes to train the model on around 400,000 </w:t>
      </w:r>
      <w:r w:rsidR="00453CF8">
        <w:rPr>
          <w:rFonts w:ascii="TimesNewRomanPSMT" w:hAnsi="TimesNewRomanPSMT"/>
          <w:sz w:val="20"/>
          <w:szCs w:val="20"/>
        </w:rPr>
        <w:t xml:space="preserve">bot </w:t>
      </w:r>
      <w:r w:rsidR="00CB539B">
        <w:rPr>
          <w:rFonts w:ascii="TimesNewRomanPSMT" w:hAnsi="TimesNewRomanPSMT"/>
          <w:sz w:val="20"/>
          <w:szCs w:val="20"/>
        </w:rPr>
        <w:t xml:space="preserve">samples. </w:t>
      </w:r>
    </w:p>
    <w:p w14:paraId="56EFFE1F" w14:textId="5F8CA55D" w:rsidR="00781382" w:rsidRPr="009E4EE8" w:rsidRDefault="00781382" w:rsidP="00453CF8">
      <w:pPr>
        <w:pStyle w:val="Heading1"/>
        <w:numPr>
          <w:ilvl w:val="0"/>
          <w:numId w:val="0"/>
        </w:numPr>
        <w:jc w:val="both"/>
        <w:rPr>
          <w:sz w:val="20"/>
          <w:szCs w:val="20"/>
        </w:rPr>
      </w:pPr>
      <w:r w:rsidRPr="009E4EE8">
        <w:rPr>
          <w:sz w:val="20"/>
          <w:szCs w:val="20"/>
        </w:rPr>
        <w:t>5. Conclusion and Future Works</w:t>
      </w:r>
    </w:p>
    <w:p w14:paraId="1221C7CD" w14:textId="5E63F675" w:rsidR="00A403F8" w:rsidRDefault="00A403F8" w:rsidP="00453CF8">
      <w:pPr>
        <w:pStyle w:val="NormalWeb"/>
        <w:spacing w:before="0" w:beforeAutospacing="0" w:after="120" w:afterAutospacing="0"/>
        <w:jc w:val="both"/>
      </w:pPr>
      <w:r>
        <w:rPr>
          <w:rFonts w:ascii="TimesNewRomanPSMT" w:hAnsi="TimesNewRomanPSMT"/>
          <w:sz w:val="20"/>
          <w:szCs w:val="20"/>
        </w:rPr>
        <w:t xml:space="preserve">We experimented with natural language processing and unsupervised machine learning to detect twitter bots. </w:t>
      </w:r>
      <w:r w:rsidR="00497AAC">
        <w:rPr>
          <w:rFonts w:ascii="TimesNewRomanPSMT" w:hAnsi="TimesNewRomanPSMT"/>
          <w:sz w:val="20"/>
          <w:szCs w:val="20"/>
        </w:rPr>
        <w:t xml:space="preserve">From our experimentation we found that the methodology of using </w:t>
      </w:r>
      <w:proofErr w:type="spellStart"/>
      <w:r w:rsidR="00497AAC">
        <w:rPr>
          <w:rFonts w:ascii="TimesNewRomanPSMT" w:hAnsi="TimesNewRomanPSMT"/>
          <w:sz w:val="20"/>
          <w:szCs w:val="20"/>
        </w:rPr>
        <w:t>DistilBERT</w:t>
      </w:r>
      <w:proofErr w:type="spellEnd"/>
      <w:r w:rsidR="00497AAC">
        <w:rPr>
          <w:rFonts w:ascii="TimesNewRomanPSMT" w:hAnsi="TimesNewRomanPSMT"/>
          <w:sz w:val="20"/>
          <w:szCs w:val="20"/>
        </w:rPr>
        <w:t xml:space="preserve"> as the sole preprocessing method is not sufficient. We infer that the NLP models do not see variation in the different class tweets, thus it will embed both classes in similar manners. Using </w:t>
      </w:r>
      <w:proofErr w:type="gramStart"/>
      <w:r w:rsidR="00497AAC">
        <w:rPr>
          <w:rFonts w:ascii="TimesNewRomanPSMT" w:hAnsi="TimesNewRomanPSMT"/>
          <w:sz w:val="20"/>
          <w:szCs w:val="20"/>
        </w:rPr>
        <w:t>NLP’s</w:t>
      </w:r>
      <w:proofErr w:type="gramEnd"/>
      <w:r w:rsidR="00497AAC">
        <w:rPr>
          <w:rFonts w:ascii="TimesNewRomanPSMT" w:hAnsi="TimesNewRomanPSMT"/>
          <w:sz w:val="20"/>
          <w:szCs w:val="20"/>
        </w:rPr>
        <w:t xml:space="preserve"> to embed tweets does not distinguish bot classes and human classes enough for our unsupervised machines to see any underlying differences</w:t>
      </w:r>
      <w:r>
        <w:rPr>
          <w:rFonts w:ascii="TimesNewRomanPSMT" w:hAnsi="TimesNewRomanPSMT"/>
          <w:sz w:val="20"/>
          <w:szCs w:val="20"/>
        </w:rPr>
        <w:t xml:space="preserve">. </w:t>
      </w:r>
      <w:r w:rsidR="00497AAC">
        <w:rPr>
          <w:rFonts w:ascii="TimesNewRomanPSMT" w:hAnsi="TimesNewRomanPSMT"/>
          <w:sz w:val="20"/>
          <w:szCs w:val="20"/>
        </w:rPr>
        <w:t>Before dismissing tweet bot status classification, we must do further research on other preprocessing methods that will better distinguish bot tweets from human tweets.</w:t>
      </w:r>
    </w:p>
    <w:p w14:paraId="01AD7DB9" w14:textId="7236CB14" w:rsidR="00FD4FC9" w:rsidRPr="00C710E4" w:rsidRDefault="00453CF8" w:rsidP="00C710E4">
      <w:pPr>
        <w:pStyle w:val="NormalWeb"/>
        <w:spacing w:before="0" w:beforeAutospacing="0" w:after="120" w:afterAutospacing="0"/>
        <w:jc w:val="both"/>
      </w:pPr>
      <w:r>
        <w:rPr>
          <w:rFonts w:ascii="TimesNewRomanPSMT" w:hAnsi="TimesNewRomanPSMT"/>
          <w:sz w:val="20"/>
          <w:szCs w:val="20"/>
        </w:rPr>
        <w:t xml:space="preserve">     </w:t>
      </w:r>
      <w:r w:rsidR="00A403F8">
        <w:rPr>
          <w:rFonts w:ascii="TimesNewRomanPSMT" w:hAnsi="TimesNewRomanPSMT"/>
          <w:sz w:val="20"/>
          <w:szCs w:val="20"/>
        </w:rPr>
        <w:t xml:space="preserve">In the future, we would want to embellish in more feature engineering to gain more context for the tweets. One method that is very popular when using NLP and machine learning to detect twitter bots is using a method called semantic analysis. We would also like to implement more unsupervised learning models. We recognize that our data preprocessing technique is most likely the reason why our models are preforming so poorly. Hence, we would like to improve our preprocessing methods before implementing more advance machine learning model such as neural networks. In addition to this, we would like to implement a real time bot detection simulation using the resource of Twitter API. The theory behind unsupervised machine learning methods for up-to-date bot detection still stands, but we </w:t>
      </w:r>
      <w:r w:rsidR="00C710E4">
        <w:rPr>
          <w:rFonts w:ascii="TimesNewRomanPSMT" w:hAnsi="TimesNewRomanPSMT"/>
          <w:sz w:val="20"/>
          <w:szCs w:val="20"/>
        </w:rPr>
        <w:t>must</w:t>
      </w:r>
      <w:r w:rsidR="00A403F8">
        <w:rPr>
          <w:rFonts w:ascii="TimesNewRomanPSMT" w:hAnsi="TimesNewRomanPSMT"/>
          <w:sz w:val="20"/>
          <w:szCs w:val="20"/>
        </w:rPr>
        <w:t xml:space="preserve"> first find an effective way to preprocess the data to create two distinguishable classes. </w:t>
      </w:r>
    </w:p>
    <w:p w14:paraId="710D80E6" w14:textId="43CF4597" w:rsidR="00F70034" w:rsidRPr="00F70034" w:rsidRDefault="004A4013" w:rsidP="00F70034">
      <w:pPr>
        <w:pStyle w:val="BodyText"/>
        <w:ind w:firstLine="0"/>
        <w:jc w:val="center"/>
      </w:pPr>
      <w:r w:rsidRPr="005B520E">
        <w:t>References</w:t>
      </w:r>
    </w:p>
    <w:p w14:paraId="598DF992" w14:textId="06879E7C" w:rsidR="00C74189" w:rsidRPr="00C74189" w:rsidRDefault="00C74189" w:rsidP="004A4013">
      <w:pPr>
        <w:pStyle w:val="references"/>
        <w:ind w:left="354" w:hanging="354"/>
        <w:rPr>
          <w:color w:val="000000" w:themeColor="text1"/>
        </w:rPr>
      </w:pPr>
      <w:r w:rsidRPr="00C74189">
        <w:rPr>
          <w:rFonts w:eastAsia="SimSun"/>
        </w:rPr>
        <w:t>Cresci, S., Di Pietro, R., Petrocchi, M., Spognardi, A., Tesconi, M. (2017). The paradigm shift of social spambots: Evidence, theories, and tools for the arms race. In Proceedings of the 26th International Conference on World Wide Web Companion (pp. 963-972).</w:t>
      </w:r>
    </w:p>
    <w:p w14:paraId="32A7CDD1" w14:textId="716562D8" w:rsidR="008605E5" w:rsidRPr="00E64157" w:rsidRDefault="008605E5" w:rsidP="004A4013">
      <w:pPr>
        <w:pStyle w:val="references"/>
        <w:ind w:left="354" w:hanging="354"/>
        <w:rPr>
          <w:color w:val="000000" w:themeColor="text1"/>
        </w:rPr>
      </w:pPr>
      <w:r w:rsidRPr="00E64157">
        <w:rPr>
          <w:color w:val="000000" w:themeColor="text1"/>
          <w:shd w:val="clear" w:color="auto" w:fill="FFFFFF"/>
        </w:rPr>
        <w:t>Cresci, S., Di Pietro, R., Petrocchi, M., Spognardi, A., &amp; Tesconi, M. (2015). Fame for sale: efficient detection of fake Twitter followers. Decision Support Systems, 80, 56-71.</w:t>
      </w:r>
    </w:p>
    <w:p w14:paraId="40FAD761" w14:textId="7EC27E65" w:rsidR="00C74189" w:rsidRPr="00C74189" w:rsidRDefault="00C74189" w:rsidP="00600983">
      <w:pPr>
        <w:pStyle w:val="references"/>
        <w:ind w:left="354" w:hanging="354"/>
        <w:rPr>
          <w:color w:val="000000" w:themeColor="text1"/>
        </w:rPr>
      </w:pPr>
      <w:r w:rsidRPr="00C74189">
        <w:rPr>
          <w:rFonts w:eastAsia="SimSun"/>
        </w:rPr>
        <w:t xml:space="preserve">Chen, R.S. Tanash, R. Stoll and D. Subramanian, "Hunting Malicious Bots on Twitter: An Unsupervised Approach," in Social Informatics. SocInfo 2017. Lecture Notes in Computer Science, vol. 10540, 2017, </w:t>
      </w:r>
      <w:r w:rsidRPr="00C74189">
        <w:rPr>
          <w:rFonts w:eastAsia="SimSun"/>
        </w:rPr>
        <w:lastRenderedPageBreak/>
        <w:t>pp. [page numbers]. [Online]. Available: https://doi.org/10.1007/978-3-319-67256-4_40.</w:t>
      </w:r>
    </w:p>
    <w:p w14:paraId="7C6AD8A8" w14:textId="68872462" w:rsidR="00C74189" w:rsidRDefault="00C74189" w:rsidP="00C74189">
      <w:pPr>
        <w:pStyle w:val="references"/>
      </w:pPr>
      <w:r>
        <w:t xml:space="preserve">H. Choi, J. Kim, S. Joe, and Y. Gwon, "Evaluation of BERT and ALBERT Sentence Embedding Performance on Downstream NLP Tasks," in </w:t>
      </w:r>
      <w:r w:rsidRPr="00C74189">
        <w:rPr>
          <w:i/>
          <w:iCs/>
        </w:rPr>
        <w:t>2020 25th International Conference on Pattern Recognition (ICPR),</w:t>
      </w:r>
      <w:r>
        <w:t xml:space="preserve"> Milan, Italy, 2021, pp. 5482-5487, doi: 10.1109/ICPR48806.2021.9412102.</w:t>
      </w:r>
    </w:p>
    <w:p w14:paraId="5C038049" w14:textId="10F6BEFB" w:rsidR="00C74189" w:rsidRDefault="00C74189" w:rsidP="00C74189">
      <w:pPr>
        <w:pStyle w:val="references"/>
      </w:pPr>
      <w:r>
        <w:t>A. Thieltges, O. Papakyriakopoulos, J.C.M. Serrano, and S. Hegelich, "Effects of social bots in the iran-debate on twitter," arXiv preprint arXiv:1805.10105, 2018.</w:t>
      </w:r>
    </w:p>
    <w:p w14:paraId="4EB86011" w14:textId="4148A583" w:rsidR="00C74189" w:rsidRDefault="00C74189" w:rsidP="00C74189">
      <w:pPr>
        <w:pStyle w:val="references"/>
      </w:pPr>
      <w:r>
        <w:t xml:space="preserve">A. Shevtsov, C. Tzagkarakis, D. Antonakaki, and S. Ioannidis, "Identification of Twitter Bots Based on an Explainable Machine Learning Framework: The US 2020 Elections Case Study," in </w:t>
      </w:r>
      <w:r w:rsidRPr="00C74189">
        <w:rPr>
          <w:i/>
          <w:iCs/>
        </w:rPr>
        <w:t>Proceedings of the International AAAI Conference on Web and Social Media</w:t>
      </w:r>
      <w:r>
        <w:t>, vol. 16, no. 1, 2022, pp. 956-967, https://doi.org/10.1609/icwsm.v16i1.19349.</w:t>
      </w:r>
    </w:p>
    <w:p w14:paraId="49105ABC" w14:textId="1023AE91" w:rsidR="00C74189" w:rsidRDefault="00C74189" w:rsidP="00C74189">
      <w:pPr>
        <w:pStyle w:val="references"/>
      </w:pPr>
      <w:r>
        <w:t>J. Devlin, M. W. Chang, K. Lee, and K. Toutanova, "Bert: Pre-training of deep bidirectional transformers for language understanding," arXiv preprint arXiv:1810.04805, 2018.</w:t>
      </w:r>
    </w:p>
    <w:p w14:paraId="24AD5955" w14:textId="1F825717" w:rsidR="00C74189" w:rsidRDefault="00C74189" w:rsidP="00C74189">
      <w:pPr>
        <w:pStyle w:val="references"/>
      </w:pPr>
      <w:r>
        <w:t>V. Sanh, L. Debut, J. Chaumond, and T. Wolf, "DistilBERT, a distilled version of BERT: smaller, faster, cheaper and lighter," arXiv preprint arXiv:1910.01108, 2019.</w:t>
      </w:r>
    </w:p>
    <w:p w14:paraId="682121B8" w14:textId="46824F95" w:rsidR="00C74189" w:rsidRDefault="00C74189" w:rsidP="00C74189">
      <w:pPr>
        <w:pStyle w:val="references"/>
      </w:pPr>
      <w:r>
        <w:t xml:space="preserve">S. Na, Xumin L., and G. Yong, "Research on k-means Clustering Algorithm: An Improved k-means Clustering Algorithm," in </w:t>
      </w:r>
      <w:r w:rsidRPr="00C74189">
        <w:rPr>
          <w:i/>
          <w:iCs/>
        </w:rPr>
        <w:t>2010 Third International Symposium on Intelligent Information Technology and Security Informatics</w:t>
      </w:r>
      <w:r>
        <w:t>, Jian, China, 2010, pp. 63-67, doi: 10.1109/IITSI.2010.74.</w:t>
      </w:r>
    </w:p>
    <w:p w14:paraId="7F4508BD" w14:textId="269477E2" w:rsidR="00E64157" w:rsidRPr="00C74189" w:rsidRDefault="00C74189" w:rsidP="00C74189">
      <w:pPr>
        <w:pStyle w:val="references"/>
      </w:pPr>
      <w:r>
        <w:t xml:space="preserve">B. Schölkopf, J. C. Platt, J. Shawe-Taylor, A. J. Smola, and R. C. Williamson, "Estimating the support of a high-dimensional distribution," </w:t>
      </w:r>
      <w:r w:rsidRPr="00C74189">
        <w:rPr>
          <w:i/>
          <w:iCs/>
        </w:rPr>
        <w:t>Neural computation</w:t>
      </w:r>
      <w:r>
        <w:t>, vol. 13, no. 7, 2001, pp. 1443-1471.</w:t>
      </w:r>
    </w:p>
    <w:p w14:paraId="7F59AE43" w14:textId="3B1EE4D5" w:rsidR="00C74189" w:rsidRDefault="00C74189" w:rsidP="00C74189">
      <w:pPr>
        <w:pStyle w:val="references"/>
      </w:pPr>
      <w:r>
        <w:t xml:space="preserve">F. T. Liu, K. M. Ting, and Z. -H. Zhou, "Isolation Forest," in </w:t>
      </w:r>
      <w:r w:rsidRPr="00C74189">
        <w:rPr>
          <w:i/>
          <w:iCs/>
        </w:rPr>
        <w:t>2008 Eighth IEEE International Conference on Data Mining</w:t>
      </w:r>
      <w:r>
        <w:t>, Pisa, Italy, 2008, pp. 413-422, doi: 10.1109/ICDM.2008.17.</w:t>
      </w:r>
    </w:p>
    <w:p w14:paraId="2E7F3B73" w14:textId="6ED94DF8" w:rsidR="00C74189" w:rsidRDefault="00C74189" w:rsidP="00C74189">
      <w:pPr>
        <w:pStyle w:val="references"/>
      </w:pPr>
      <w:r>
        <w:t xml:space="preserve">Z. Chen, C. K. Yeo, B. S. Lee, and C. T. Lau, "Autoencoder-based network anomaly detection," in </w:t>
      </w:r>
      <w:r w:rsidRPr="00C74189">
        <w:rPr>
          <w:i/>
          <w:iCs/>
        </w:rPr>
        <w:t>2018 Wireless Telecommunications Symposium (WTS</w:t>
      </w:r>
      <w:r>
        <w:rPr>
          <w:i/>
          <w:iCs/>
        </w:rPr>
        <w:t>)</w:t>
      </w:r>
      <w:r>
        <w:t>, Phoenix, AZ, USA, 2018, pp. 1-5, doi: 10.1109/WTS.2018.8363930.</w:t>
      </w:r>
    </w:p>
    <w:p w14:paraId="62186F09" w14:textId="55F5E3F2" w:rsidR="00C74189" w:rsidRDefault="00C74189" w:rsidP="00C74189">
      <w:pPr>
        <w:pStyle w:val="references"/>
      </w:pPr>
      <w:r>
        <w:t xml:space="preserve">Wilson L Taylor. 1953. Cloze procedure: A new tool for measuring readability. </w:t>
      </w:r>
      <w:r w:rsidRPr="00C74189">
        <w:rPr>
          <w:i/>
          <w:iCs/>
        </w:rPr>
        <w:t>Journalism Bulletin</w:t>
      </w:r>
      <w:r>
        <w:t>, 30(4):415–433.</w:t>
      </w:r>
    </w:p>
    <w:p w14:paraId="5E689851" w14:textId="2DACF6FB" w:rsidR="00C74189" w:rsidRDefault="00C74189" w:rsidP="00C74189">
      <w:pPr>
        <w:pStyle w:val="references"/>
      </w:pPr>
      <w:r>
        <w:t xml:space="preserve">K.R. Chowdhary, "Natural Language Processing," in </w:t>
      </w:r>
      <w:r w:rsidRPr="00C74189">
        <w:rPr>
          <w:i/>
          <w:iCs/>
        </w:rPr>
        <w:t>Fundamentals of Artificial Intelligence</w:t>
      </w:r>
      <w:r>
        <w:t>. Springer, New Delhi, 2020. https://doi.org/10.1007/978-81-322-3972-7_19</w:t>
      </w:r>
    </w:p>
    <w:p w14:paraId="6DA8326A" w14:textId="0F339E7D" w:rsidR="00C74189" w:rsidRDefault="00C74189" w:rsidP="00C74189">
      <w:pPr>
        <w:pStyle w:val="references"/>
      </w:pPr>
      <w:r>
        <w:t xml:space="preserve">H. B. Lee and J. B. Macqueen, "A K-Means Cluster Analysis Computer Program With Cross-Tabulations and Next-Nearest-Neighbor Analysis," </w:t>
      </w:r>
      <w:r w:rsidRPr="00C74189">
        <w:rPr>
          <w:i/>
          <w:iCs/>
        </w:rPr>
        <w:t>Educational and Psychological Measurement</w:t>
      </w:r>
      <w:r>
        <w:t xml:space="preserve">, </w:t>
      </w:r>
      <w:r>
        <w:t>vol. 40, no. 1, 1980, pp. 133–138. https://doi.org/10.1177/001316448004000118</w:t>
      </w:r>
    </w:p>
    <w:p w14:paraId="68A3084A" w14:textId="0E87E9B7" w:rsidR="00C74189" w:rsidRDefault="00C74189" w:rsidP="00C74189">
      <w:pPr>
        <w:pStyle w:val="references"/>
      </w:pPr>
      <w:r>
        <w:t xml:space="preserve">S. J. Rigatti, "Random forest," </w:t>
      </w:r>
      <w:r w:rsidRPr="00C74189">
        <w:rPr>
          <w:i/>
          <w:iCs/>
        </w:rPr>
        <w:t>Journal of Insurance Medicine</w:t>
      </w:r>
      <w:r>
        <w:t>, vol. 47, no. 1, 2017, pp. 31-39.</w:t>
      </w:r>
    </w:p>
    <w:p w14:paraId="389807AA" w14:textId="15A4D62C" w:rsidR="00586EE1" w:rsidRPr="00C74189" w:rsidRDefault="00C74189" w:rsidP="00C74189">
      <w:pPr>
        <w:pStyle w:val="references"/>
      </w:pPr>
      <w:r>
        <w:t xml:space="preserve">S. Hariri, M. C. Kind, and R. J. Brunner, "Extended Isolation Forest," in </w:t>
      </w:r>
      <w:r w:rsidRPr="00C74189">
        <w:rPr>
          <w:i/>
          <w:iCs/>
        </w:rPr>
        <w:t>IEEE Transactions on Knowledge and Data Engineering</w:t>
      </w:r>
      <w:r>
        <w:t>, vol. 33, no. 4, pp. 1479-1489, 1 April 2021, doi: 10.1109/TKDE.2019.2947676.</w:t>
      </w:r>
    </w:p>
    <w:p w14:paraId="0342DFB8" w14:textId="13657F34" w:rsidR="00C74189" w:rsidRPr="00C74189" w:rsidRDefault="00C74189" w:rsidP="00E64157">
      <w:pPr>
        <w:pStyle w:val="references"/>
        <w:ind w:left="354" w:hanging="354"/>
        <w:rPr>
          <w:color w:val="000000" w:themeColor="text1"/>
        </w:rPr>
      </w:pPr>
      <w:r w:rsidRPr="00C74189">
        <w:rPr>
          <w:rFonts w:eastAsia="SimSun"/>
        </w:rPr>
        <w:t xml:space="preserve">"How Many Users Does Twitter Have?" </w:t>
      </w:r>
      <w:r w:rsidRPr="00C74189">
        <w:rPr>
          <w:rFonts w:eastAsia="SimSun"/>
          <w:i/>
          <w:iCs/>
        </w:rPr>
        <w:t>BankMyCell</w:t>
      </w:r>
      <w:r w:rsidRPr="00C74189">
        <w:rPr>
          <w:rFonts w:eastAsia="SimSun"/>
        </w:rPr>
        <w:t>. [Online]. Available: https://www.bankmycell.com/blog/how-many-users-does-twitter-have. Accessed: August 8, 2023.</w:t>
      </w:r>
    </w:p>
    <w:p w14:paraId="03333188" w14:textId="13543FEF" w:rsidR="00C74189" w:rsidRPr="00C74189" w:rsidRDefault="00C74189" w:rsidP="00FD4FC9">
      <w:pPr>
        <w:pStyle w:val="references"/>
      </w:pPr>
      <w:r w:rsidRPr="00C74189">
        <w:rPr>
          <w:rFonts w:eastAsia="SimSun"/>
        </w:rPr>
        <w:t xml:space="preserve">"Twitter Bots: Research, News and Analysis," </w:t>
      </w:r>
      <w:r w:rsidRPr="00C74189">
        <w:rPr>
          <w:rFonts w:eastAsia="SimSun"/>
          <w:i/>
          <w:iCs/>
        </w:rPr>
        <w:t>SimilarWeb Blog</w:t>
      </w:r>
      <w:r w:rsidRPr="00C74189">
        <w:rPr>
          <w:rFonts w:eastAsia="SimSun"/>
        </w:rPr>
        <w:t>. [Online].</w:t>
      </w:r>
      <w:r>
        <w:rPr>
          <w:rFonts w:eastAsia="SimSun"/>
        </w:rPr>
        <w:t xml:space="preserve"> </w:t>
      </w:r>
      <w:r w:rsidRPr="00C74189">
        <w:rPr>
          <w:rFonts w:eastAsia="SimSun"/>
        </w:rPr>
        <w:t>Available: https://www.similarweb.com/blog/insights/social-media-news/twitter-bot-research-news/. [Accessed: August 8, 2023].</w:t>
      </w:r>
    </w:p>
    <w:p w14:paraId="7008C158" w14:textId="67FEF5F2" w:rsidR="00FD4FC9" w:rsidRPr="00C74189" w:rsidRDefault="00C74189" w:rsidP="00FD4FC9">
      <w:pPr>
        <w:pStyle w:val="references"/>
      </w:pPr>
      <w:r w:rsidRPr="00C74189">
        <w:rPr>
          <w:rFonts w:eastAsia="SimSun"/>
        </w:rPr>
        <w:t xml:space="preserve">Emilio Ferrara, Onur Varol, Clayton Davis, Filippo Menczer, and Alessandro Flammini, "The rise of social bots," </w:t>
      </w:r>
      <w:r w:rsidRPr="00C74189">
        <w:rPr>
          <w:rFonts w:eastAsia="SimSun"/>
          <w:i/>
          <w:iCs/>
        </w:rPr>
        <w:t>Communications of the ACM</w:t>
      </w:r>
      <w:r w:rsidRPr="00C74189">
        <w:rPr>
          <w:rFonts w:eastAsia="SimSun"/>
        </w:rPr>
        <w:t>, vol. 59, no. 7, July 2016, pp. 96-104. https://doi.org</w:t>
      </w:r>
      <w:r w:rsidRPr="00C74189">
        <w:rPr>
          <w:rFonts w:eastAsia="SimSun"/>
        </w:rPr>
        <w:t>/</w:t>
      </w:r>
      <w:r w:rsidRPr="00C74189">
        <w:rPr>
          <w:rFonts w:eastAsia="SimSun"/>
        </w:rPr>
        <w:t>10.1145/2818717.</w:t>
      </w:r>
    </w:p>
    <w:p w14:paraId="3A5C8CDB" w14:textId="7704D9C0" w:rsidR="00C74189" w:rsidRPr="00C74189" w:rsidRDefault="00C74189" w:rsidP="00C74189">
      <w:pPr>
        <w:pStyle w:val="references"/>
      </w:pPr>
      <w:r w:rsidRPr="00C74189">
        <w:t xml:space="preserve">J. Ratkiewicz, M. Conover, M. Meiss, B. Goncalves, A. Flammini, and F. Menczer, "Detecting and Tracking Political Abuse in Social Media," in </w:t>
      </w:r>
      <w:r w:rsidRPr="00C74189">
        <w:rPr>
          <w:i/>
          <w:iCs/>
        </w:rPr>
        <w:t>Proceedings of the International AAAI Conference on Web and Social Media</w:t>
      </w:r>
      <w:r w:rsidRPr="00C74189">
        <w:t>, vol. 5, no. 1, Aug. 2021, pp. 297-304. DOI:https://doi.org/10.1609/icwsm.v5i1.14127.</w:t>
      </w:r>
    </w:p>
    <w:p w14:paraId="5C91176D" w14:textId="1B0F6F6C" w:rsidR="00C74189" w:rsidRPr="00C74189" w:rsidRDefault="00C74189" w:rsidP="00C74189">
      <w:pPr>
        <w:pStyle w:val="references"/>
      </w:pPr>
      <w:r w:rsidRPr="00C74189">
        <w:t xml:space="preserve">P. Pham, L. T. Nguyen, B. Vo, and U. Yun, "Bot2Vec: A general approach of intra-community oriented representation learning for bot detection in different types of social networks," </w:t>
      </w:r>
      <w:r w:rsidRPr="00C74189">
        <w:rPr>
          <w:i/>
          <w:iCs/>
        </w:rPr>
        <w:t>Information Systems</w:t>
      </w:r>
      <w:r w:rsidRPr="00C74189">
        <w:t>, vol. 103, 2022, 101771.</w:t>
      </w:r>
    </w:p>
    <w:p w14:paraId="40976557" w14:textId="324CCCCE" w:rsidR="00C74189" w:rsidRPr="00C74189" w:rsidRDefault="00C74189" w:rsidP="00C74189">
      <w:pPr>
        <w:pStyle w:val="references"/>
      </w:pPr>
      <w:r w:rsidRPr="00C74189">
        <w:t>M. Heidari and J. H. Jones Jr, "Bert model for social media bot detection."</w:t>
      </w:r>
    </w:p>
    <w:p w14:paraId="21E333E2" w14:textId="3431EE0E" w:rsidR="00C74189" w:rsidRPr="00C74189" w:rsidRDefault="00C74189" w:rsidP="00C74189">
      <w:pPr>
        <w:pStyle w:val="references"/>
      </w:pPr>
      <w:r w:rsidRPr="00C74189">
        <w:t xml:space="preserve">J. Wu, E. Teng, and Z. Cao, "Twitter Bot Detection Through Unsupervised Machine Learning," in </w:t>
      </w:r>
      <w:r w:rsidRPr="00C74189">
        <w:rPr>
          <w:i/>
          <w:iCs/>
        </w:rPr>
        <w:t>2022 IEEE International Conference on Big Data (Big Data)</w:t>
      </w:r>
      <w:r w:rsidRPr="00C74189">
        <w:t>, Osaka, Japan, 2022, pp. 5833-5839, doi: 10.1109/BigData55660.2022.10020983.</w:t>
      </w:r>
    </w:p>
    <w:p w14:paraId="4B4CE40A" w14:textId="11DE78FD" w:rsidR="00C74189" w:rsidRPr="00C74189" w:rsidRDefault="00C74189" w:rsidP="00C74189">
      <w:pPr>
        <w:pStyle w:val="references"/>
      </w:pPr>
      <w:r w:rsidRPr="00C74189">
        <w:t xml:space="preserve">J. Rodríguez-Ruiz, J. I. Mata-Sánchez, R. Monroy, O. Loyola-Gonzalez, and A. López-Cuevas, "A one-class classification approach for bot detection on Twitter," </w:t>
      </w:r>
      <w:r w:rsidRPr="00C74189">
        <w:rPr>
          <w:i/>
          <w:iCs/>
        </w:rPr>
        <w:t>Computers &amp; Security</w:t>
      </w:r>
      <w:r w:rsidRPr="00C74189">
        <w:t>, vol. 91, 2020, 101715.</w:t>
      </w:r>
    </w:p>
    <w:p w14:paraId="0F8654E9" w14:textId="4E27E79A" w:rsidR="00C74189" w:rsidRPr="00C74189" w:rsidRDefault="00C74189" w:rsidP="00C74189">
      <w:pPr>
        <w:pStyle w:val="references"/>
      </w:pPr>
      <w:r w:rsidRPr="00C74189">
        <w:t xml:space="preserve">S. Ghosh, G. Korlam, and N. Ganguly, "The Effects of Restrictions on Number of Connections in {OSNs}: A {Case-Study} on Twitter," in </w:t>
      </w:r>
      <w:r w:rsidRPr="00C74189">
        <w:rPr>
          <w:i/>
          <w:iCs/>
        </w:rPr>
        <w:t>3rd Workshop on Online Social Networks (WOSN 2010).</w:t>
      </w:r>
    </w:p>
    <w:p w14:paraId="7D7C8E6F" w14:textId="6E822CFB" w:rsidR="00C74189" w:rsidRPr="00C74189" w:rsidRDefault="00C74189" w:rsidP="00C74189">
      <w:pPr>
        <w:pStyle w:val="references"/>
      </w:pPr>
      <w:r w:rsidRPr="00C74189">
        <w:t xml:space="preserve">S. Yue, P. Li, and P. Hao, "SVM classification: Its contents and challenges," </w:t>
      </w:r>
      <w:r w:rsidRPr="00C74189">
        <w:rPr>
          <w:i/>
          <w:iCs/>
        </w:rPr>
        <w:t>Applied Mathematics-A Journal of Chinese Universities</w:t>
      </w:r>
      <w:r w:rsidRPr="00C74189">
        <w:t>, vol. 18, 2003, pp. 332-342.</w:t>
      </w:r>
    </w:p>
    <w:p w14:paraId="24BCF0F6" w14:textId="77777777" w:rsidR="00FD4FC9" w:rsidRPr="00B06ED8" w:rsidRDefault="00FD4FC9" w:rsidP="00FD4FC9">
      <w:pPr>
        <w:pStyle w:val="references"/>
        <w:numPr>
          <w:ilvl w:val="0"/>
          <w:numId w:val="0"/>
        </w:numPr>
        <w:ind w:left="354"/>
        <w:rPr>
          <w:color w:val="000000" w:themeColor="text1"/>
        </w:rPr>
      </w:pPr>
    </w:p>
    <w:p w14:paraId="0E2BB6CE" w14:textId="48ECCE7A" w:rsidR="00E64157" w:rsidRPr="00E64157" w:rsidRDefault="00E64157" w:rsidP="00E64157">
      <w:pPr>
        <w:pStyle w:val="references"/>
        <w:numPr>
          <w:ilvl w:val="0"/>
          <w:numId w:val="0"/>
        </w:numPr>
        <w:ind w:left="360" w:hanging="360"/>
        <w:rPr>
          <w:color w:val="000000" w:themeColor="text1"/>
        </w:rPr>
        <w:sectPr w:rsidR="00E64157" w:rsidRPr="00E64157" w:rsidSect="003B4E04">
          <w:type w:val="continuous"/>
          <w:pgSz w:w="11906" w:h="16838" w:code="9"/>
          <w:pgMar w:top="1080" w:right="907" w:bottom="1440" w:left="907" w:header="720" w:footer="720" w:gutter="0"/>
          <w:cols w:num="2" w:space="360"/>
          <w:docGrid w:linePitch="360"/>
        </w:sectPr>
      </w:pPr>
    </w:p>
    <w:p w14:paraId="6F3CFA10" w14:textId="732DDDC6" w:rsidR="00B43EDD" w:rsidRDefault="00B43EDD" w:rsidP="00272DBF">
      <w:pPr>
        <w:jc w:val="both"/>
      </w:pPr>
    </w:p>
    <w:p w14:paraId="176C97C2" w14:textId="38934B32" w:rsidR="00F02536" w:rsidRPr="00C74189" w:rsidRDefault="00F02536" w:rsidP="00C74189">
      <w:pPr>
        <w:jc w:val="both"/>
        <w:rPr>
          <w:sz w:val="16"/>
          <w:szCs w:val="16"/>
        </w:rPr>
      </w:pPr>
    </w:p>
    <w:sectPr w:rsidR="00F02536" w:rsidRPr="00C7418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4CCC6" w14:textId="77777777" w:rsidR="00E8176C" w:rsidRDefault="00E8176C" w:rsidP="001A3B3D">
      <w:r>
        <w:separator/>
      </w:r>
    </w:p>
  </w:endnote>
  <w:endnote w:type="continuationSeparator" w:id="0">
    <w:p w14:paraId="12D96DC2" w14:textId="77777777" w:rsidR="00E8176C" w:rsidRDefault="00E8176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39DD3"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5310D" w14:textId="77777777" w:rsidR="00E8176C" w:rsidRDefault="00E8176C" w:rsidP="001A3B3D">
      <w:r>
        <w:separator/>
      </w:r>
    </w:p>
  </w:footnote>
  <w:footnote w:type="continuationSeparator" w:id="0">
    <w:p w14:paraId="711F1A14" w14:textId="77777777" w:rsidR="00E8176C" w:rsidRDefault="00E8176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8605045"/>
      <w:docPartObj>
        <w:docPartGallery w:val="Page Numbers (Top of Page)"/>
        <w:docPartUnique/>
      </w:docPartObj>
    </w:sdtPr>
    <w:sdtContent>
      <w:p w14:paraId="3C34E634" w14:textId="6C63039E" w:rsidR="005302CB" w:rsidRDefault="005302CB" w:rsidP="00120A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A4D0C7" w14:textId="77777777" w:rsidR="005302CB" w:rsidRDefault="005302CB" w:rsidP="005302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3633039"/>
      <w:docPartObj>
        <w:docPartGallery w:val="Page Numbers (Top of Page)"/>
        <w:docPartUnique/>
      </w:docPartObj>
    </w:sdtPr>
    <w:sdtContent>
      <w:p w14:paraId="21FF7410" w14:textId="1B3683C5" w:rsidR="005302CB" w:rsidRDefault="005302CB" w:rsidP="00120A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ED8847" w14:textId="77777777" w:rsidR="005302CB" w:rsidRDefault="005302CB" w:rsidP="005302CB">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8501484"/>
      <w:docPartObj>
        <w:docPartGallery w:val="Page Numbers (Top of Page)"/>
        <w:docPartUnique/>
      </w:docPartObj>
    </w:sdtPr>
    <w:sdtContent>
      <w:p w14:paraId="26BC903E" w14:textId="54A07674" w:rsidR="005302CB" w:rsidRDefault="005302CB" w:rsidP="00120A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DC1448" w14:textId="77777777" w:rsidR="005302CB" w:rsidRDefault="005302CB" w:rsidP="005302C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7B1"/>
    <w:multiLevelType w:val="hybridMultilevel"/>
    <w:tmpl w:val="6374B6C8"/>
    <w:lvl w:ilvl="0" w:tplc="C51A207A">
      <w:start w:val="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635BA"/>
    <w:multiLevelType w:val="hybridMultilevel"/>
    <w:tmpl w:val="E436AAAE"/>
    <w:lvl w:ilvl="0" w:tplc="0409000F">
      <w:start w:val="1"/>
      <w:numFmt w:val="decimal"/>
      <w:lvlText w:val="%1."/>
      <w:lvlJc w:val="left"/>
      <w:pPr>
        <w:ind w:left="648" w:hanging="360"/>
      </w:pPr>
      <w:rPr>
        <w:rFonts w:hint="default"/>
      </w:rPr>
    </w:lvl>
    <w:lvl w:ilvl="1" w:tplc="7E10908C">
      <w:start w:val="1"/>
      <w:numFmt w:val="decimal"/>
      <w:lvlText w:val="%2."/>
      <w:lvlJc w:val="left"/>
      <w:pPr>
        <w:ind w:left="1368" w:hanging="360"/>
      </w:pPr>
      <w:rPr>
        <w:rFonts w:ascii="Times New Roman" w:eastAsia="SimSun" w:hAnsi="Times New Roman" w:cs="Times New Roman"/>
      </w:r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67A5C6E"/>
    <w:multiLevelType w:val="multilevel"/>
    <w:tmpl w:val="638C90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0543D8B"/>
    <w:multiLevelType w:val="multilevel"/>
    <w:tmpl w:val="99E45036"/>
    <w:lvl w:ilvl="0">
      <w:start w:val="3"/>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720" w:hanging="72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65EB1"/>
    <w:multiLevelType w:val="hybridMultilevel"/>
    <w:tmpl w:val="D8DAD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42444322">
    <w:abstractNumId w:val="5"/>
  </w:num>
  <w:num w:numId="2" w16cid:durableId="1380086226">
    <w:abstractNumId w:val="10"/>
  </w:num>
  <w:num w:numId="3" w16cid:durableId="180046726">
    <w:abstractNumId w:val="3"/>
  </w:num>
  <w:num w:numId="4" w16cid:durableId="582179580">
    <w:abstractNumId w:val="6"/>
  </w:num>
  <w:num w:numId="5" w16cid:durableId="1705252274">
    <w:abstractNumId w:val="9"/>
  </w:num>
  <w:num w:numId="6" w16cid:durableId="123428350">
    <w:abstractNumId w:val="11"/>
  </w:num>
  <w:num w:numId="7" w16cid:durableId="6685598">
    <w:abstractNumId w:val="7"/>
  </w:num>
  <w:num w:numId="8" w16cid:durableId="1190800761">
    <w:abstractNumId w:val="2"/>
  </w:num>
  <w:num w:numId="9" w16cid:durableId="1562058018">
    <w:abstractNumId w:val="4"/>
  </w:num>
  <w:num w:numId="10" w16cid:durableId="61873582">
    <w:abstractNumId w:val="0"/>
  </w:num>
  <w:num w:numId="11" w16cid:durableId="894390506">
    <w:abstractNumId w:val="1"/>
  </w:num>
  <w:num w:numId="12" w16cid:durableId="2111000466">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03CD8"/>
    <w:rsid w:val="0000512F"/>
    <w:rsid w:val="00020C09"/>
    <w:rsid w:val="00024573"/>
    <w:rsid w:val="00024797"/>
    <w:rsid w:val="000253B7"/>
    <w:rsid w:val="000267CF"/>
    <w:rsid w:val="00026AD2"/>
    <w:rsid w:val="000444A2"/>
    <w:rsid w:val="0004781E"/>
    <w:rsid w:val="00054D0C"/>
    <w:rsid w:val="00061A2F"/>
    <w:rsid w:val="00062928"/>
    <w:rsid w:val="00067C01"/>
    <w:rsid w:val="00076045"/>
    <w:rsid w:val="00076974"/>
    <w:rsid w:val="00084F75"/>
    <w:rsid w:val="0008758A"/>
    <w:rsid w:val="000B28C4"/>
    <w:rsid w:val="000B4825"/>
    <w:rsid w:val="000B48A0"/>
    <w:rsid w:val="000C1E68"/>
    <w:rsid w:val="000C3680"/>
    <w:rsid w:val="000C524B"/>
    <w:rsid w:val="000D061D"/>
    <w:rsid w:val="000D5638"/>
    <w:rsid w:val="000E1FB3"/>
    <w:rsid w:val="000E35AD"/>
    <w:rsid w:val="000E4049"/>
    <w:rsid w:val="00101596"/>
    <w:rsid w:val="00101672"/>
    <w:rsid w:val="00101DC2"/>
    <w:rsid w:val="0011381B"/>
    <w:rsid w:val="00113EE7"/>
    <w:rsid w:val="001152E1"/>
    <w:rsid w:val="00120ABF"/>
    <w:rsid w:val="00122521"/>
    <w:rsid w:val="001264A8"/>
    <w:rsid w:val="00126E3A"/>
    <w:rsid w:val="00140D1D"/>
    <w:rsid w:val="00142AD5"/>
    <w:rsid w:val="00153CAC"/>
    <w:rsid w:val="001566C0"/>
    <w:rsid w:val="00160D31"/>
    <w:rsid w:val="0016277E"/>
    <w:rsid w:val="00162824"/>
    <w:rsid w:val="00166885"/>
    <w:rsid w:val="0016768A"/>
    <w:rsid w:val="00176D91"/>
    <w:rsid w:val="00177A8D"/>
    <w:rsid w:val="001869E3"/>
    <w:rsid w:val="001907F8"/>
    <w:rsid w:val="0019134A"/>
    <w:rsid w:val="00195DCE"/>
    <w:rsid w:val="00197733"/>
    <w:rsid w:val="001A2EFD"/>
    <w:rsid w:val="001A3B3D"/>
    <w:rsid w:val="001B150E"/>
    <w:rsid w:val="001B67DC"/>
    <w:rsid w:val="001B70DB"/>
    <w:rsid w:val="001C1100"/>
    <w:rsid w:val="001D2A48"/>
    <w:rsid w:val="001D5E12"/>
    <w:rsid w:val="001F159C"/>
    <w:rsid w:val="001F23F2"/>
    <w:rsid w:val="001F2865"/>
    <w:rsid w:val="002007BC"/>
    <w:rsid w:val="00206CA3"/>
    <w:rsid w:val="00211B20"/>
    <w:rsid w:val="002159E9"/>
    <w:rsid w:val="0022387F"/>
    <w:rsid w:val="00224396"/>
    <w:rsid w:val="00224F15"/>
    <w:rsid w:val="002254A9"/>
    <w:rsid w:val="00230179"/>
    <w:rsid w:val="00233D97"/>
    <w:rsid w:val="002347A2"/>
    <w:rsid w:val="00234FFD"/>
    <w:rsid w:val="002356C4"/>
    <w:rsid w:val="002416AB"/>
    <w:rsid w:val="00241C35"/>
    <w:rsid w:val="002471DF"/>
    <w:rsid w:val="002516EF"/>
    <w:rsid w:val="00256103"/>
    <w:rsid w:val="002617B8"/>
    <w:rsid w:val="00265FE5"/>
    <w:rsid w:val="00272DBF"/>
    <w:rsid w:val="00275945"/>
    <w:rsid w:val="002850E3"/>
    <w:rsid w:val="0028650B"/>
    <w:rsid w:val="00291672"/>
    <w:rsid w:val="0029274F"/>
    <w:rsid w:val="002A4F5C"/>
    <w:rsid w:val="002B6D75"/>
    <w:rsid w:val="002E1E39"/>
    <w:rsid w:val="002E30FA"/>
    <w:rsid w:val="002E5EE2"/>
    <w:rsid w:val="00305D34"/>
    <w:rsid w:val="0031310B"/>
    <w:rsid w:val="00314D87"/>
    <w:rsid w:val="00325783"/>
    <w:rsid w:val="003445C9"/>
    <w:rsid w:val="003466A7"/>
    <w:rsid w:val="003518B0"/>
    <w:rsid w:val="00354FCF"/>
    <w:rsid w:val="003553E8"/>
    <w:rsid w:val="00360524"/>
    <w:rsid w:val="003619ED"/>
    <w:rsid w:val="003823E6"/>
    <w:rsid w:val="003A19E2"/>
    <w:rsid w:val="003A1AC0"/>
    <w:rsid w:val="003B00E0"/>
    <w:rsid w:val="003B2B40"/>
    <w:rsid w:val="003B4E04"/>
    <w:rsid w:val="003E4FA6"/>
    <w:rsid w:val="003F0CC8"/>
    <w:rsid w:val="003F1CDE"/>
    <w:rsid w:val="003F332D"/>
    <w:rsid w:val="003F5A08"/>
    <w:rsid w:val="003F78A3"/>
    <w:rsid w:val="00413482"/>
    <w:rsid w:val="004150C7"/>
    <w:rsid w:val="00420716"/>
    <w:rsid w:val="004225DC"/>
    <w:rsid w:val="004300DF"/>
    <w:rsid w:val="004325FB"/>
    <w:rsid w:val="004432BA"/>
    <w:rsid w:val="0044407E"/>
    <w:rsid w:val="00447BB9"/>
    <w:rsid w:val="00450343"/>
    <w:rsid w:val="00453CF8"/>
    <w:rsid w:val="004543DF"/>
    <w:rsid w:val="0046031D"/>
    <w:rsid w:val="00472113"/>
    <w:rsid w:val="0047388D"/>
    <w:rsid w:val="00473AC9"/>
    <w:rsid w:val="00482275"/>
    <w:rsid w:val="004901D0"/>
    <w:rsid w:val="00493134"/>
    <w:rsid w:val="00493260"/>
    <w:rsid w:val="00497AAC"/>
    <w:rsid w:val="004A222E"/>
    <w:rsid w:val="004A4013"/>
    <w:rsid w:val="004C4ED0"/>
    <w:rsid w:val="004D002B"/>
    <w:rsid w:val="004D4629"/>
    <w:rsid w:val="004D72B5"/>
    <w:rsid w:val="004E6BF6"/>
    <w:rsid w:val="00502818"/>
    <w:rsid w:val="00503A2D"/>
    <w:rsid w:val="00511880"/>
    <w:rsid w:val="00512F4E"/>
    <w:rsid w:val="00513CE5"/>
    <w:rsid w:val="00520F8F"/>
    <w:rsid w:val="005302CB"/>
    <w:rsid w:val="00551B7F"/>
    <w:rsid w:val="0056610F"/>
    <w:rsid w:val="00575BCA"/>
    <w:rsid w:val="00576EB9"/>
    <w:rsid w:val="0058340A"/>
    <w:rsid w:val="00586EE1"/>
    <w:rsid w:val="005906AC"/>
    <w:rsid w:val="005A2C0D"/>
    <w:rsid w:val="005A456E"/>
    <w:rsid w:val="005A58F4"/>
    <w:rsid w:val="005A7E93"/>
    <w:rsid w:val="005B0344"/>
    <w:rsid w:val="005B520E"/>
    <w:rsid w:val="005B767E"/>
    <w:rsid w:val="005C347A"/>
    <w:rsid w:val="005C35FD"/>
    <w:rsid w:val="005C705F"/>
    <w:rsid w:val="005C7DF9"/>
    <w:rsid w:val="005D23AC"/>
    <w:rsid w:val="005D2CEB"/>
    <w:rsid w:val="005D7A4B"/>
    <w:rsid w:val="005E1D81"/>
    <w:rsid w:val="005E2800"/>
    <w:rsid w:val="005E2E3E"/>
    <w:rsid w:val="005E3335"/>
    <w:rsid w:val="005E4DAB"/>
    <w:rsid w:val="005F0098"/>
    <w:rsid w:val="005F1CF6"/>
    <w:rsid w:val="005F5C19"/>
    <w:rsid w:val="00600983"/>
    <w:rsid w:val="00601303"/>
    <w:rsid w:val="00605825"/>
    <w:rsid w:val="00612726"/>
    <w:rsid w:val="00613D06"/>
    <w:rsid w:val="00620764"/>
    <w:rsid w:val="00623018"/>
    <w:rsid w:val="006231FE"/>
    <w:rsid w:val="00623DFE"/>
    <w:rsid w:val="00644746"/>
    <w:rsid w:val="00645D22"/>
    <w:rsid w:val="00651A08"/>
    <w:rsid w:val="006529F6"/>
    <w:rsid w:val="00654204"/>
    <w:rsid w:val="00654CFD"/>
    <w:rsid w:val="00654F63"/>
    <w:rsid w:val="00661EDE"/>
    <w:rsid w:val="00662C4A"/>
    <w:rsid w:val="00663753"/>
    <w:rsid w:val="006648A9"/>
    <w:rsid w:val="00670434"/>
    <w:rsid w:val="00670968"/>
    <w:rsid w:val="00670FD8"/>
    <w:rsid w:val="0067133C"/>
    <w:rsid w:val="00680894"/>
    <w:rsid w:val="00695E56"/>
    <w:rsid w:val="006A204F"/>
    <w:rsid w:val="006A2CEF"/>
    <w:rsid w:val="006B0B85"/>
    <w:rsid w:val="006B6B66"/>
    <w:rsid w:val="006D1F56"/>
    <w:rsid w:val="006D7790"/>
    <w:rsid w:val="006E4741"/>
    <w:rsid w:val="006E7674"/>
    <w:rsid w:val="006F2D20"/>
    <w:rsid w:val="006F3ED8"/>
    <w:rsid w:val="006F6D3D"/>
    <w:rsid w:val="00701F3C"/>
    <w:rsid w:val="0071046D"/>
    <w:rsid w:val="00715BEA"/>
    <w:rsid w:val="00716564"/>
    <w:rsid w:val="00720ABC"/>
    <w:rsid w:val="00731622"/>
    <w:rsid w:val="00740EEA"/>
    <w:rsid w:val="00744767"/>
    <w:rsid w:val="00757D2D"/>
    <w:rsid w:val="00765DEB"/>
    <w:rsid w:val="00781382"/>
    <w:rsid w:val="0079163E"/>
    <w:rsid w:val="0079374B"/>
    <w:rsid w:val="00794800"/>
    <w:rsid w:val="00794804"/>
    <w:rsid w:val="00795C0E"/>
    <w:rsid w:val="007A6331"/>
    <w:rsid w:val="007B33F1"/>
    <w:rsid w:val="007B6DDA"/>
    <w:rsid w:val="007B7714"/>
    <w:rsid w:val="007C0308"/>
    <w:rsid w:val="007C16DE"/>
    <w:rsid w:val="007C2FF2"/>
    <w:rsid w:val="007D03E7"/>
    <w:rsid w:val="007D49FA"/>
    <w:rsid w:val="007D6232"/>
    <w:rsid w:val="007D7E85"/>
    <w:rsid w:val="007E179D"/>
    <w:rsid w:val="007F1F99"/>
    <w:rsid w:val="007F54EB"/>
    <w:rsid w:val="007F768F"/>
    <w:rsid w:val="008014EA"/>
    <w:rsid w:val="0080791D"/>
    <w:rsid w:val="008115C8"/>
    <w:rsid w:val="00813238"/>
    <w:rsid w:val="00823370"/>
    <w:rsid w:val="00836367"/>
    <w:rsid w:val="00836829"/>
    <w:rsid w:val="00845017"/>
    <w:rsid w:val="00845527"/>
    <w:rsid w:val="00855D0E"/>
    <w:rsid w:val="008605E5"/>
    <w:rsid w:val="0086755B"/>
    <w:rsid w:val="008708F6"/>
    <w:rsid w:val="00870BDD"/>
    <w:rsid w:val="0087289C"/>
    <w:rsid w:val="00873603"/>
    <w:rsid w:val="00880D05"/>
    <w:rsid w:val="00883364"/>
    <w:rsid w:val="008846CF"/>
    <w:rsid w:val="008921EC"/>
    <w:rsid w:val="008A2C7D"/>
    <w:rsid w:val="008B4EE3"/>
    <w:rsid w:val="008B6524"/>
    <w:rsid w:val="008C18D1"/>
    <w:rsid w:val="008C4B23"/>
    <w:rsid w:val="008C7495"/>
    <w:rsid w:val="008D3F52"/>
    <w:rsid w:val="008D4429"/>
    <w:rsid w:val="008D7C6F"/>
    <w:rsid w:val="008E6B7C"/>
    <w:rsid w:val="008E6EFD"/>
    <w:rsid w:val="008F0FD7"/>
    <w:rsid w:val="008F6E2C"/>
    <w:rsid w:val="0091540B"/>
    <w:rsid w:val="009264FC"/>
    <w:rsid w:val="00927455"/>
    <w:rsid w:val="009303D9"/>
    <w:rsid w:val="00931A25"/>
    <w:rsid w:val="0093372A"/>
    <w:rsid w:val="00933C64"/>
    <w:rsid w:val="009409E9"/>
    <w:rsid w:val="00942531"/>
    <w:rsid w:val="00947A95"/>
    <w:rsid w:val="00947DB5"/>
    <w:rsid w:val="00954960"/>
    <w:rsid w:val="00962A94"/>
    <w:rsid w:val="00965D3C"/>
    <w:rsid w:val="00972203"/>
    <w:rsid w:val="00975E7A"/>
    <w:rsid w:val="0099182C"/>
    <w:rsid w:val="009945E8"/>
    <w:rsid w:val="009A0469"/>
    <w:rsid w:val="009A2D7F"/>
    <w:rsid w:val="009A4B9F"/>
    <w:rsid w:val="009C0696"/>
    <w:rsid w:val="009E4EE8"/>
    <w:rsid w:val="009F1D79"/>
    <w:rsid w:val="009F4C3C"/>
    <w:rsid w:val="009F5242"/>
    <w:rsid w:val="009F6165"/>
    <w:rsid w:val="00A01C95"/>
    <w:rsid w:val="00A04DE4"/>
    <w:rsid w:val="00A059B3"/>
    <w:rsid w:val="00A06080"/>
    <w:rsid w:val="00A1399E"/>
    <w:rsid w:val="00A26658"/>
    <w:rsid w:val="00A26916"/>
    <w:rsid w:val="00A3016E"/>
    <w:rsid w:val="00A361A1"/>
    <w:rsid w:val="00A36E0F"/>
    <w:rsid w:val="00A403F8"/>
    <w:rsid w:val="00A43417"/>
    <w:rsid w:val="00A61CDC"/>
    <w:rsid w:val="00A700C0"/>
    <w:rsid w:val="00A737AF"/>
    <w:rsid w:val="00A873FF"/>
    <w:rsid w:val="00AA6EC7"/>
    <w:rsid w:val="00AA6ED5"/>
    <w:rsid w:val="00AA75AA"/>
    <w:rsid w:val="00AC3F23"/>
    <w:rsid w:val="00AD02BD"/>
    <w:rsid w:val="00AD1B28"/>
    <w:rsid w:val="00AD5C06"/>
    <w:rsid w:val="00AE3409"/>
    <w:rsid w:val="00AF6533"/>
    <w:rsid w:val="00B00A27"/>
    <w:rsid w:val="00B06ED8"/>
    <w:rsid w:val="00B07E55"/>
    <w:rsid w:val="00B10B08"/>
    <w:rsid w:val="00B117BE"/>
    <w:rsid w:val="00B11A60"/>
    <w:rsid w:val="00B1268C"/>
    <w:rsid w:val="00B15E67"/>
    <w:rsid w:val="00B2072A"/>
    <w:rsid w:val="00B22613"/>
    <w:rsid w:val="00B343A1"/>
    <w:rsid w:val="00B35F17"/>
    <w:rsid w:val="00B43EDD"/>
    <w:rsid w:val="00B44A76"/>
    <w:rsid w:val="00B526C3"/>
    <w:rsid w:val="00B5686B"/>
    <w:rsid w:val="00B61BED"/>
    <w:rsid w:val="00B6206F"/>
    <w:rsid w:val="00B65E3E"/>
    <w:rsid w:val="00B74C15"/>
    <w:rsid w:val="00B768D1"/>
    <w:rsid w:val="00B84630"/>
    <w:rsid w:val="00B93E79"/>
    <w:rsid w:val="00B96457"/>
    <w:rsid w:val="00B965EF"/>
    <w:rsid w:val="00BA1025"/>
    <w:rsid w:val="00BA37C3"/>
    <w:rsid w:val="00BA6052"/>
    <w:rsid w:val="00BB0795"/>
    <w:rsid w:val="00BB3F8D"/>
    <w:rsid w:val="00BC217D"/>
    <w:rsid w:val="00BC3420"/>
    <w:rsid w:val="00BC4938"/>
    <w:rsid w:val="00BC52D4"/>
    <w:rsid w:val="00BC68FE"/>
    <w:rsid w:val="00BD00FC"/>
    <w:rsid w:val="00BD0241"/>
    <w:rsid w:val="00BD0567"/>
    <w:rsid w:val="00BD615C"/>
    <w:rsid w:val="00BD670B"/>
    <w:rsid w:val="00BE0D46"/>
    <w:rsid w:val="00BE0E5B"/>
    <w:rsid w:val="00BE2D23"/>
    <w:rsid w:val="00BE5E85"/>
    <w:rsid w:val="00BE7D3C"/>
    <w:rsid w:val="00BF5FF6"/>
    <w:rsid w:val="00C01EAB"/>
    <w:rsid w:val="00C0207F"/>
    <w:rsid w:val="00C05832"/>
    <w:rsid w:val="00C1049A"/>
    <w:rsid w:val="00C10DB6"/>
    <w:rsid w:val="00C144B4"/>
    <w:rsid w:val="00C16117"/>
    <w:rsid w:val="00C23FBB"/>
    <w:rsid w:val="00C25A0F"/>
    <w:rsid w:val="00C279DF"/>
    <w:rsid w:val="00C3075A"/>
    <w:rsid w:val="00C3520F"/>
    <w:rsid w:val="00C50156"/>
    <w:rsid w:val="00C57C1C"/>
    <w:rsid w:val="00C60737"/>
    <w:rsid w:val="00C6117F"/>
    <w:rsid w:val="00C64CA8"/>
    <w:rsid w:val="00C710E4"/>
    <w:rsid w:val="00C74189"/>
    <w:rsid w:val="00C810E9"/>
    <w:rsid w:val="00C85618"/>
    <w:rsid w:val="00C90FBB"/>
    <w:rsid w:val="00C919A4"/>
    <w:rsid w:val="00CA4392"/>
    <w:rsid w:val="00CA44AA"/>
    <w:rsid w:val="00CB1E90"/>
    <w:rsid w:val="00CB2094"/>
    <w:rsid w:val="00CB539B"/>
    <w:rsid w:val="00CB5456"/>
    <w:rsid w:val="00CC393F"/>
    <w:rsid w:val="00CC70D2"/>
    <w:rsid w:val="00CD3727"/>
    <w:rsid w:val="00CE4990"/>
    <w:rsid w:val="00CE5F01"/>
    <w:rsid w:val="00D123C9"/>
    <w:rsid w:val="00D12E47"/>
    <w:rsid w:val="00D17355"/>
    <w:rsid w:val="00D2176E"/>
    <w:rsid w:val="00D2333F"/>
    <w:rsid w:val="00D240EF"/>
    <w:rsid w:val="00D30420"/>
    <w:rsid w:val="00D3781C"/>
    <w:rsid w:val="00D41A97"/>
    <w:rsid w:val="00D41D4D"/>
    <w:rsid w:val="00D422B6"/>
    <w:rsid w:val="00D469BD"/>
    <w:rsid w:val="00D471BC"/>
    <w:rsid w:val="00D5236D"/>
    <w:rsid w:val="00D56C4D"/>
    <w:rsid w:val="00D632BE"/>
    <w:rsid w:val="00D65FD3"/>
    <w:rsid w:val="00D72D06"/>
    <w:rsid w:val="00D73582"/>
    <w:rsid w:val="00D7522C"/>
    <w:rsid w:val="00D7536F"/>
    <w:rsid w:val="00D76668"/>
    <w:rsid w:val="00D82DAF"/>
    <w:rsid w:val="00D94426"/>
    <w:rsid w:val="00D96BEA"/>
    <w:rsid w:val="00DA2D87"/>
    <w:rsid w:val="00DC33CD"/>
    <w:rsid w:val="00DD2F3F"/>
    <w:rsid w:val="00DE1D24"/>
    <w:rsid w:val="00DE41B7"/>
    <w:rsid w:val="00DE4522"/>
    <w:rsid w:val="00DF453B"/>
    <w:rsid w:val="00E05635"/>
    <w:rsid w:val="00E07383"/>
    <w:rsid w:val="00E10289"/>
    <w:rsid w:val="00E165BC"/>
    <w:rsid w:val="00E20CC0"/>
    <w:rsid w:val="00E22E7A"/>
    <w:rsid w:val="00E24A70"/>
    <w:rsid w:val="00E401AA"/>
    <w:rsid w:val="00E45898"/>
    <w:rsid w:val="00E61E12"/>
    <w:rsid w:val="00E64157"/>
    <w:rsid w:val="00E667F5"/>
    <w:rsid w:val="00E70886"/>
    <w:rsid w:val="00E7579A"/>
    <w:rsid w:val="00E7596C"/>
    <w:rsid w:val="00E775CA"/>
    <w:rsid w:val="00E812B0"/>
    <w:rsid w:val="00E8176C"/>
    <w:rsid w:val="00E878F2"/>
    <w:rsid w:val="00E90E19"/>
    <w:rsid w:val="00E94F04"/>
    <w:rsid w:val="00EA0DA7"/>
    <w:rsid w:val="00EA50E0"/>
    <w:rsid w:val="00EA50F3"/>
    <w:rsid w:val="00EB17C7"/>
    <w:rsid w:val="00EC4DCB"/>
    <w:rsid w:val="00EC7617"/>
    <w:rsid w:val="00ED0149"/>
    <w:rsid w:val="00ED1726"/>
    <w:rsid w:val="00EE1A61"/>
    <w:rsid w:val="00EF09C5"/>
    <w:rsid w:val="00EF176E"/>
    <w:rsid w:val="00EF7DE3"/>
    <w:rsid w:val="00F02536"/>
    <w:rsid w:val="00F03103"/>
    <w:rsid w:val="00F048F5"/>
    <w:rsid w:val="00F07BD6"/>
    <w:rsid w:val="00F1450A"/>
    <w:rsid w:val="00F207ED"/>
    <w:rsid w:val="00F20DCB"/>
    <w:rsid w:val="00F21E44"/>
    <w:rsid w:val="00F271DE"/>
    <w:rsid w:val="00F4706B"/>
    <w:rsid w:val="00F550F5"/>
    <w:rsid w:val="00F60A26"/>
    <w:rsid w:val="00F627DA"/>
    <w:rsid w:val="00F66930"/>
    <w:rsid w:val="00F70034"/>
    <w:rsid w:val="00F7288F"/>
    <w:rsid w:val="00F72B06"/>
    <w:rsid w:val="00F847A6"/>
    <w:rsid w:val="00F915D7"/>
    <w:rsid w:val="00F9441B"/>
    <w:rsid w:val="00F97018"/>
    <w:rsid w:val="00FA4C32"/>
    <w:rsid w:val="00FB265A"/>
    <w:rsid w:val="00FB6C56"/>
    <w:rsid w:val="00FB6CB1"/>
    <w:rsid w:val="00FC7239"/>
    <w:rsid w:val="00FD4FC9"/>
    <w:rsid w:val="00FD54C1"/>
    <w:rsid w:val="00FE1B4A"/>
    <w:rsid w:val="00FE2C2A"/>
    <w:rsid w:val="00FE7114"/>
    <w:rsid w:val="00FF3A78"/>
    <w:rsid w:val="00FF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3C50"/>
  <w15:docId w15:val="{13C812EA-4B55-414D-AA86-0E95FC16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672"/>
    <w:rPr>
      <w:rFonts w:eastAsia="Times New Roman"/>
      <w:sz w:val="24"/>
      <w:szCs w:val="24"/>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765DEB"/>
    <w:rPr>
      <w:color w:val="0563C1" w:themeColor="hyperlink"/>
      <w:u w:val="single"/>
    </w:rPr>
  </w:style>
  <w:style w:type="character" w:styleId="UnresolvedMention">
    <w:name w:val="Unresolved Mention"/>
    <w:basedOn w:val="DefaultParagraphFont"/>
    <w:uiPriority w:val="99"/>
    <w:semiHidden/>
    <w:unhideWhenUsed/>
    <w:rsid w:val="00765DEB"/>
    <w:rPr>
      <w:color w:val="605E5C"/>
      <w:shd w:val="clear" w:color="auto" w:fill="E1DFDD"/>
    </w:rPr>
  </w:style>
  <w:style w:type="table" w:styleId="TableGrid">
    <w:name w:val="Table Grid"/>
    <w:basedOn w:val="TableNormal"/>
    <w:rsid w:val="00BE0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767"/>
    <w:pPr>
      <w:ind w:left="720"/>
      <w:contextualSpacing/>
    </w:pPr>
  </w:style>
  <w:style w:type="character" w:styleId="FollowedHyperlink">
    <w:name w:val="FollowedHyperlink"/>
    <w:basedOn w:val="DefaultParagraphFont"/>
    <w:rsid w:val="00C57C1C"/>
    <w:rPr>
      <w:color w:val="954F72" w:themeColor="followedHyperlink"/>
      <w:u w:val="single"/>
    </w:rPr>
  </w:style>
  <w:style w:type="character" w:styleId="Emphasis">
    <w:name w:val="Emphasis"/>
    <w:basedOn w:val="DefaultParagraphFont"/>
    <w:uiPriority w:val="20"/>
    <w:qFormat/>
    <w:rsid w:val="002356C4"/>
    <w:rPr>
      <w:i/>
      <w:iCs/>
    </w:rPr>
  </w:style>
  <w:style w:type="character" w:styleId="PlaceholderText">
    <w:name w:val="Placeholder Text"/>
    <w:basedOn w:val="DefaultParagraphFont"/>
    <w:uiPriority w:val="99"/>
    <w:semiHidden/>
    <w:rsid w:val="00AA75AA"/>
    <w:rPr>
      <w:color w:val="808080"/>
    </w:rPr>
  </w:style>
  <w:style w:type="character" w:styleId="PageNumber">
    <w:name w:val="page number"/>
    <w:basedOn w:val="DefaultParagraphFont"/>
    <w:rsid w:val="005302CB"/>
  </w:style>
  <w:style w:type="paragraph" w:styleId="NormalWeb">
    <w:name w:val="Normal (Web)"/>
    <w:basedOn w:val="Normal"/>
    <w:uiPriority w:val="99"/>
    <w:unhideWhenUsed/>
    <w:rsid w:val="00DE452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6977">
      <w:bodyDiv w:val="1"/>
      <w:marLeft w:val="0"/>
      <w:marRight w:val="0"/>
      <w:marTop w:val="0"/>
      <w:marBottom w:val="0"/>
      <w:divBdr>
        <w:top w:val="none" w:sz="0" w:space="0" w:color="auto"/>
        <w:left w:val="none" w:sz="0" w:space="0" w:color="auto"/>
        <w:bottom w:val="none" w:sz="0" w:space="0" w:color="auto"/>
        <w:right w:val="none" w:sz="0" w:space="0" w:color="auto"/>
      </w:divBdr>
      <w:divsChild>
        <w:div w:id="1922834351">
          <w:marLeft w:val="0"/>
          <w:marRight w:val="0"/>
          <w:marTop w:val="0"/>
          <w:marBottom w:val="0"/>
          <w:divBdr>
            <w:top w:val="none" w:sz="0" w:space="0" w:color="auto"/>
            <w:left w:val="none" w:sz="0" w:space="0" w:color="auto"/>
            <w:bottom w:val="none" w:sz="0" w:space="0" w:color="auto"/>
            <w:right w:val="none" w:sz="0" w:space="0" w:color="auto"/>
          </w:divBdr>
          <w:divsChild>
            <w:div w:id="211384938">
              <w:marLeft w:val="0"/>
              <w:marRight w:val="0"/>
              <w:marTop w:val="0"/>
              <w:marBottom w:val="0"/>
              <w:divBdr>
                <w:top w:val="none" w:sz="0" w:space="0" w:color="auto"/>
                <w:left w:val="none" w:sz="0" w:space="0" w:color="auto"/>
                <w:bottom w:val="none" w:sz="0" w:space="0" w:color="auto"/>
                <w:right w:val="none" w:sz="0" w:space="0" w:color="auto"/>
              </w:divBdr>
              <w:divsChild>
                <w:div w:id="958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708">
      <w:bodyDiv w:val="1"/>
      <w:marLeft w:val="0"/>
      <w:marRight w:val="0"/>
      <w:marTop w:val="0"/>
      <w:marBottom w:val="0"/>
      <w:divBdr>
        <w:top w:val="none" w:sz="0" w:space="0" w:color="auto"/>
        <w:left w:val="none" w:sz="0" w:space="0" w:color="auto"/>
        <w:bottom w:val="none" w:sz="0" w:space="0" w:color="auto"/>
        <w:right w:val="none" w:sz="0" w:space="0" w:color="auto"/>
      </w:divBdr>
      <w:divsChild>
        <w:div w:id="899249310">
          <w:marLeft w:val="0"/>
          <w:marRight w:val="0"/>
          <w:marTop w:val="0"/>
          <w:marBottom w:val="0"/>
          <w:divBdr>
            <w:top w:val="none" w:sz="0" w:space="0" w:color="auto"/>
            <w:left w:val="none" w:sz="0" w:space="0" w:color="auto"/>
            <w:bottom w:val="none" w:sz="0" w:space="0" w:color="auto"/>
            <w:right w:val="none" w:sz="0" w:space="0" w:color="auto"/>
          </w:divBdr>
          <w:divsChild>
            <w:div w:id="758723055">
              <w:marLeft w:val="0"/>
              <w:marRight w:val="0"/>
              <w:marTop w:val="0"/>
              <w:marBottom w:val="0"/>
              <w:divBdr>
                <w:top w:val="none" w:sz="0" w:space="0" w:color="auto"/>
                <w:left w:val="none" w:sz="0" w:space="0" w:color="auto"/>
                <w:bottom w:val="none" w:sz="0" w:space="0" w:color="auto"/>
                <w:right w:val="none" w:sz="0" w:space="0" w:color="auto"/>
              </w:divBdr>
              <w:divsChild>
                <w:div w:id="18544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3554">
      <w:bodyDiv w:val="1"/>
      <w:marLeft w:val="0"/>
      <w:marRight w:val="0"/>
      <w:marTop w:val="0"/>
      <w:marBottom w:val="0"/>
      <w:divBdr>
        <w:top w:val="none" w:sz="0" w:space="0" w:color="auto"/>
        <w:left w:val="none" w:sz="0" w:space="0" w:color="auto"/>
        <w:bottom w:val="none" w:sz="0" w:space="0" w:color="auto"/>
        <w:right w:val="none" w:sz="0" w:space="0" w:color="auto"/>
      </w:divBdr>
      <w:divsChild>
        <w:div w:id="1218737591">
          <w:marLeft w:val="0"/>
          <w:marRight w:val="0"/>
          <w:marTop w:val="0"/>
          <w:marBottom w:val="0"/>
          <w:divBdr>
            <w:top w:val="none" w:sz="0" w:space="0" w:color="auto"/>
            <w:left w:val="none" w:sz="0" w:space="0" w:color="auto"/>
            <w:bottom w:val="none" w:sz="0" w:space="0" w:color="auto"/>
            <w:right w:val="none" w:sz="0" w:space="0" w:color="auto"/>
          </w:divBdr>
          <w:divsChild>
            <w:div w:id="1065682136">
              <w:marLeft w:val="0"/>
              <w:marRight w:val="0"/>
              <w:marTop w:val="0"/>
              <w:marBottom w:val="0"/>
              <w:divBdr>
                <w:top w:val="none" w:sz="0" w:space="0" w:color="auto"/>
                <w:left w:val="none" w:sz="0" w:space="0" w:color="auto"/>
                <w:bottom w:val="none" w:sz="0" w:space="0" w:color="auto"/>
                <w:right w:val="none" w:sz="0" w:space="0" w:color="auto"/>
              </w:divBdr>
              <w:divsChild>
                <w:div w:id="11479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610">
      <w:bodyDiv w:val="1"/>
      <w:marLeft w:val="0"/>
      <w:marRight w:val="0"/>
      <w:marTop w:val="0"/>
      <w:marBottom w:val="0"/>
      <w:divBdr>
        <w:top w:val="none" w:sz="0" w:space="0" w:color="auto"/>
        <w:left w:val="none" w:sz="0" w:space="0" w:color="auto"/>
        <w:bottom w:val="none" w:sz="0" w:space="0" w:color="auto"/>
        <w:right w:val="none" w:sz="0" w:space="0" w:color="auto"/>
      </w:divBdr>
    </w:div>
    <w:div w:id="247811514">
      <w:bodyDiv w:val="1"/>
      <w:marLeft w:val="0"/>
      <w:marRight w:val="0"/>
      <w:marTop w:val="0"/>
      <w:marBottom w:val="0"/>
      <w:divBdr>
        <w:top w:val="none" w:sz="0" w:space="0" w:color="auto"/>
        <w:left w:val="none" w:sz="0" w:space="0" w:color="auto"/>
        <w:bottom w:val="none" w:sz="0" w:space="0" w:color="auto"/>
        <w:right w:val="none" w:sz="0" w:space="0" w:color="auto"/>
      </w:divBdr>
      <w:divsChild>
        <w:div w:id="2090416876">
          <w:marLeft w:val="0"/>
          <w:marRight w:val="0"/>
          <w:marTop w:val="0"/>
          <w:marBottom w:val="0"/>
          <w:divBdr>
            <w:top w:val="none" w:sz="0" w:space="0" w:color="auto"/>
            <w:left w:val="none" w:sz="0" w:space="0" w:color="auto"/>
            <w:bottom w:val="none" w:sz="0" w:space="0" w:color="auto"/>
            <w:right w:val="none" w:sz="0" w:space="0" w:color="auto"/>
          </w:divBdr>
          <w:divsChild>
            <w:div w:id="2010516808">
              <w:marLeft w:val="0"/>
              <w:marRight w:val="0"/>
              <w:marTop w:val="0"/>
              <w:marBottom w:val="0"/>
              <w:divBdr>
                <w:top w:val="none" w:sz="0" w:space="0" w:color="auto"/>
                <w:left w:val="none" w:sz="0" w:space="0" w:color="auto"/>
                <w:bottom w:val="none" w:sz="0" w:space="0" w:color="auto"/>
                <w:right w:val="none" w:sz="0" w:space="0" w:color="auto"/>
              </w:divBdr>
              <w:divsChild>
                <w:div w:id="17121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83530">
      <w:bodyDiv w:val="1"/>
      <w:marLeft w:val="0"/>
      <w:marRight w:val="0"/>
      <w:marTop w:val="0"/>
      <w:marBottom w:val="0"/>
      <w:divBdr>
        <w:top w:val="none" w:sz="0" w:space="0" w:color="auto"/>
        <w:left w:val="none" w:sz="0" w:space="0" w:color="auto"/>
        <w:bottom w:val="none" w:sz="0" w:space="0" w:color="auto"/>
        <w:right w:val="none" w:sz="0" w:space="0" w:color="auto"/>
      </w:divBdr>
    </w:div>
    <w:div w:id="413211263">
      <w:bodyDiv w:val="1"/>
      <w:marLeft w:val="0"/>
      <w:marRight w:val="0"/>
      <w:marTop w:val="0"/>
      <w:marBottom w:val="0"/>
      <w:divBdr>
        <w:top w:val="none" w:sz="0" w:space="0" w:color="auto"/>
        <w:left w:val="none" w:sz="0" w:space="0" w:color="auto"/>
        <w:bottom w:val="none" w:sz="0" w:space="0" w:color="auto"/>
        <w:right w:val="none" w:sz="0" w:space="0" w:color="auto"/>
      </w:divBdr>
      <w:divsChild>
        <w:div w:id="1229922827">
          <w:marLeft w:val="0"/>
          <w:marRight w:val="0"/>
          <w:marTop w:val="0"/>
          <w:marBottom w:val="0"/>
          <w:divBdr>
            <w:top w:val="none" w:sz="0" w:space="0" w:color="auto"/>
            <w:left w:val="none" w:sz="0" w:space="0" w:color="auto"/>
            <w:bottom w:val="none" w:sz="0" w:space="0" w:color="auto"/>
            <w:right w:val="none" w:sz="0" w:space="0" w:color="auto"/>
          </w:divBdr>
          <w:divsChild>
            <w:div w:id="284779902">
              <w:marLeft w:val="0"/>
              <w:marRight w:val="0"/>
              <w:marTop w:val="0"/>
              <w:marBottom w:val="0"/>
              <w:divBdr>
                <w:top w:val="none" w:sz="0" w:space="0" w:color="auto"/>
                <w:left w:val="none" w:sz="0" w:space="0" w:color="auto"/>
                <w:bottom w:val="none" w:sz="0" w:space="0" w:color="auto"/>
                <w:right w:val="none" w:sz="0" w:space="0" w:color="auto"/>
              </w:divBdr>
              <w:divsChild>
                <w:div w:id="5054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444">
      <w:bodyDiv w:val="1"/>
      <w:marLeft w:val="0"/>
      <w:marRight w:val="0"/>
      <w:marTop w:val="0"/>
      <w:marBottom w:val="0"/>
      <w:divBdr>
        <w:top w:val="none" w:sz="0" w:space="0" w:color="auto"/>
        <w:left w:val="none" w:sz="0" w:space="0" w:color="auto"/>
        <w:bottom w:val="none" w:sz="0" w:space="0" w:color="auto"/>
        <w:right w:val="none" w:sz="0" w:space="0" w:color="auto"/>
      </w:divBdr>
      <w:divsChild>
        <w:div w:id="73281917">
          <w:marLeft w:val="0"/>
          <w:marRight w:val="0"/>
          <w:marTop w:val="0"/>
          <w:marBottom w:val="0"/>
          <w:divBdr>
            <w:top w:val="none" w:sz="0" w:space="0" w:color="auto"/>
            <w:left w:val="none" w:sz="0" w:space="0" w:color="auto"/>
            <w:bottom w:val="none" w:sz="0" w:space="0" w:color="auto"/>
            <w:right w:val="none" w:sz="0" w:space="0" w:color="auto"/>
          </w:divBdr>
          <w:divsChild>
            <w:div w:id="763651009">
              <w:marLeft w:val="0"/>
              <w:marRight w:val="0"/>
              <w:marTop w:val="0"/>
              <w:marBottom w:val="0"/>
              <w:divBdr>
                <w:top w:val="none" w:sz="0" w:space="0" w:color="auto"/>
                <w:left w:val="none" w:sz="0" w:space="0" w:color="auto"/>
                <w:bottom w:val="none" w:sz="0" w:space="0" w:color="auto"/>
                <w:right w:val="none" w:sz="0" w:space="0" w:color="auto"/>
              </w:divBdr>
              <w:divsChild>
                <w:div w:id="12344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7765">
          <w:marLeft w:val="0"/>
          <w:marRight w:val="0"/>
          <w:marTop w:val="0"/>
          <w:marBottom w:val="0"/>
          <w:divBdr>
            <w:top w:val="none" w:sz="0" w:space="0" w:color="auto"/>
            <w:left w:val="none" w:sz="0" w:space="0" w:color="auto"/>
            <w:bottom w:val="none" w:sz="0" w:space="0" w:color="auto"/>
            <w:right w:val="none" w:sz="0" w:space="0" w:color="auto"/>
          </w:divBdr>
          <w:divsChild>
            <w:div w:id="147139564">
              <w:marLeft w:val="0"/>
              <w:marRight w:val="0"/>
              <w:marTop w:val="0"/>
              <w:marBottom w:val="0"/>
              <w:divBdr>
                <w:top w:val="none" w:sz="0" w:space="0" w:color="auto"/>
                <w:left w:val="none" w:sz="0" w:space="0" w:color="auto"/>
                <w:bottom w:val="none" w:sz="0" w:space="0" w:color="auto"/>
                <w:right w:val="none" w:sz="0" w:space="0" w:color="auto"/>
              </w:divBdr>
              <w:divsChild>
                <w:div w:id="3081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76063">
      <w:bodyDiv w:val="1"/>
      <w:marLeft w:val="0"/>
      <w:marRight w:val="0"/>
      <w:marTop w:val="0"/>
      <w:marBottom w:val="0"/>
      <w:divBdr>
        <w:top w:val="none" w:sz="0" w:space="0" w:color="auto"/>
        <w:left w:val="none" w:sz="0" w:space="0" w:color="auto"/>
        <w:bottom w:val="none" w:sz="0" w:space="0" w:color="auto"/>
        <w:right w:val="none" w:sz="0" w:space="0" w:color="auto"/>
      </w:divBdr>
      <w:divsChild>
        <w:div w:id="1199970964">
          <w:marLeft w:val="0"/>
          <w:marRight w:val="0"/>
          <w:marTop w:val="0"/>
          <w:marBottom w:val="0"/>
          <w:divBdr>
            <w:top w:val="none" w:sz="0" w:space="0" w:color="auto"/>
            <w:left w:val="none" w:sz="0" w:space="0" w:color="auto"/>
            <w:bottom w:val="none" w:sz="0" w:space="0" w:color="auto"/>
            <w:right w:val="none" w:sz="0" w:space="0" w:color="auto"/>
          </w:divBdr>
          <w:divsChild>
            <w:div w:id="131024993">
              <w:marLeft w:val="0"/>
              <w:marRight w:val="0"/>
              <w:marTop w:val="0"/>
              <w:marBottom w:val="0"/>
              <w:divBdr>
                <w:top w:val="none" w:sz="0" w:space="0" w:color="auto"/>
                <w:left w:val="none" w:sz="0" w:space="0" w:color="auto"/>
                <w:bottom w:val="none" w:sz="0" w:space="0" w:color="auto"/>
                <w:right w:val="none" w:sz="0" w:space="0" w:color="auto"/>
              </w:divBdr>
              <w:divsChild>
                <w:div w:id="8013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41569">
      <w:bodyDiv w:val="1"/>
      <w:marLeft w:val="0"/>
      <w:marRight w:val="0"/>
      <w:marTop w:val="0"/>
      <w:marBottom w:val="0"/>
      <w:divBdr>
        <w:top w:val="none" w:sz="0" w:space="0" w:color="auto"/>
        <w:left w:val="none" w:sz="0" w:space="0" w:color="auto"/>
        <w:bottom w:val="none" w:sz="0" w:space="0" w:color="auto"/>
        <w:right w:val="none" w:sz="0" w:space="0" w:color="auto"/>
      </w:divBdr>
      <w:divsChild>
        <w:div w:id="881795856">
          <w:marLeft w:val="0"/>
          <w:marRight w:val="0"/>
          <w:marTop w:val="0"/>
          <w:marBottom w:val="0"/>
          <w:divBdr>
            <w:top w:val="none" w:sz="0" w:space="0" w:color="auto"/>
            <w:left w:val="none" w:sz="0" w:space="0" w:color="auto"/>
            <w:bottom w:val="none" w:sz="0" w:space="0" w:color="auto"/>
            <w:right w:val="none" w:sz="0" w:space="0" w:color="auto"/>
          </w:divBdr>
          <w:divsChild>
            <w:div w:id="963971891">
              <w:marLeft w:val="0"/>
              <w:marRight w:val="0"/>
              <w:marTop w:val="0"/>
              <w:marBottom w:val="0"/>
              <w:divBdr>
                <w:top w:val="none" w:sz="0" w:space="0" w:color="auto"/>
                <w:left w:val="none" w:sz="0" w:space="0" w:color="auto"/>
                <w:bottom w:val="none" w:sz="0" w:space="0" w:color="auto"/>
                <w:right w:val="none" w:sz="0" w:space="0" w:color="auto"/>
              </w:divBdr>
              <w:divsChild>
                <w:div w:id="20432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3415">
      <w:bodyDiv w:val="1"/>
      <w:marLeft w:val="0"/>
      <w:marRight w:val="0"/>
      <w:marTop w:val="0"/>
      <w:marBottom w:val="0"/>
      <w:divBdr>
        <w:top w:val="none" w:sz="0" w:space="0" w:color="auto"/>
        <w:left w:val="none" w:sz="0" w:space="0" w:color="auto"/>
        <w:bottom w:val="none" w:sz="0" w:space="0" w:color="auto"/>
        <w:right w:val="none" w:sz="0" w:space="0" w:color="auto"/>
      </w:divBdr>
      <w:divsChild>
        <w:div w:id="1223448052">
          <w:marLeft w:val="0"/>
          <w:marRight w:val="0"/>
          <w:marTop w:val="0"/>
          <w:marBottom w:val="0"/>
          <w:divBdr>
            <w:top w:val="none" w:sz="0" w:space="0" w:color="auto"/>
            <w:left w:val="none" w:sz="0" w:space="0" w:color="auto"/>
            <w:bottom w:val="none" w:sz="0" w:space="0" w:color="auto"/>
            <w:right w:val="none" w:sz="0" w:space="0" w:color="auto"/>
          </w:divBdr>
          <w:divsChild>
            <w:div w:id="109083665">
              <w:marLeft w:val="0"/>
              <w:marRight w:val="0"/>
              <w:marTop w:val="0"/>
              <w:marBottom w:val="0"/>
              <w:divBdr>
                <w:top w:val="none" w:sz="0" w:space="0" w:color="auto"/>
                <w:left w:val="none" w:sz="0" w:space="0" w:color="auto"/>
                <w:bottom w:val="none" w:sz="0" w:space="0" w:color="auto"/>
                <w:right w:val="none" w:sz="0" w:space="0" w:color="auto"/>
              </w:divBdr>
              <w:divsChild>
                <w:div w:id="6003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25170">
      <w:bodyDiv w:val="1"/>
      <w:marLeft w:val="0"/>
      <w:marRight w:val="0"/>
      <w:marTop w:val="0"/>
      <w:marBottom w:val="0"/>
      <w:divBdr>
        <w:top w:val="none" w:sz="0" w:space="0" w:color="auto"/>
        <w:left w:val="none" w:sz="0" w:space="0" w:color="auto"/>
        <w:bottom w:val="none" w:sz="0" w:space="0" w:color="auto"/>
        <w:right w:val="none" w:sz="0" w:space="0" w:color="auto"/>
      </w:divBdr>
    </w:div>
    <w:div w:id="661273826">
      <w:bodyDiv w:val="1"/>
      <w:marLeft w:val="0"/>
      <w:marRight w:val="0"/>
      <w:marTop w:val="0"/>
      <w:marBottom w:val="0"/>
      <w:divBdr>
        <w:top w:val="none" w:sz="0" w:space="0" w:color="auto"/>
        <w:left w:val="none" w:sz="0" w:space="0" w:color="auto"/>
        <w:bottom w:val="none" w:sz="0" w:space="0" w:color="auto"/>
        <w:right w:val="none" w:sz="0" w:space="0" w:color="auto"/>
      </w:divBdr>
      <w:divsChild>
        <w:div w:id="1281575402">
          <w:marLeft w:val="0"/>
          <w:marRight w:val="0"/>
          <w:marTop w:val="0"/>
          <w:marBottom w:val="0"/>
          <w:divBdr>
            <w:top w:val="none" w:sz="0" w:space="0" w:color="auto"/>
            <w:left w:val="none" w:sz="0" w:space="0" w:color="auto"/>
            <w:bottom w:val="none" w:sz="0" w:space="0" w:color="auto"/>
            <w:right w:val="none" w:sz="0" w:space="0" w:color="auto"/>
          </w:divBdr>
          <w:divsChild>
            <w:div w:id="1063484580">
              <w:marLeft w:val="0"/>
              <w:marRight w:val="0"/>
              <w:marTop w:val="0"/>
              <w:marBottom w:val="0"/>
              <w:divBdr>
                <w:top w:val="none" w:sz="0" w:space="0" w:color="auto"/>
                <w:left w:val="none" w:sz="0" w:space="0" w:color="auto"/>
                <w:bottom w:val="none" w:sz="0" w:space="0" w:color="auto"/>
                <w:right w:val="none" w:sz="0" w:space="0" w:color="auto"/>
              </w:divBdr>
              <w:divsChild>
                <w:div w:id="2569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97321">
      <w:bodyDiv w:val="1"/>
      <w:marLeft w:val="0"/>
      <w:marRight w:val="0"/>
      <w:marTop w:val="0"/>
      <w:marBottom w:val="0"/>
      <w:divBdr>
        <w:top w:val="none" w:sz="0" w:space="0" w:color="auto"/>
        <w:left w:val="none" w:sz="0" w:space="0" w:color="auto"/>
        <w:bottom w:val="none" w:sz="0" w:space="0" w:color="auto"/>
        <w:right w:val="none" w:sz="0" w:space="0" w:color="auto"/>
      </w:divBdr>
      <w:divsChild>
        <w:div w:id="1185173434">
          <w:marLeft w:val="0"/>
          <w:marRight w:val="0"/>
          <w:marTop w:val="0"/>
          <w:marBottom w:val="0"/>
          <w:divBdr>
            <w:top w:val="none" w:sz="0" w:space="0" w:color="auto"/>
            <w:left w:val="none" w:sz="0" w:space="0" w:color="auto"/>
            <w:bottom w:val="none" w:sz="0" w:space="0" w:color="auto"/>
            <w:right w:val="none" w:sz="0" w:space="0" w:color="auto"/>
          </w:divBdr>
          <w:divsChild>
            <w:div w:id="72747014">
              <w:marLeft w:val="0"/>
              <w:marRight w:val="0"/>
              <w:marTop w:val="0"/>
              <w:marBottom w:val="0"/>
              <w:divBdr>
                <w:top w:val="none" w:sz="0" w:space="0" w:color="auto"/>
                <w:left w:val="none" w:sz="0" w:space="0" w:color="auto"/>
                <w:bottom w:val="none" w:sz="0" w:space="0" w:color="auto"/>
                <w:right w:val="none" w:sz="0" w:space="0" w:color="auto"/>
              </w:divBdr>
              <w:divsChild>
                <w:div w:id="981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30833">
      <w:bodyDiv w:val="1"/>
      <w:marLeft w:val="0"/>
      <w:marRight w:val="0"/>
      <w:marTop w:val="0"/>
      <w:marBottom w:val="0"/>
      <w:divBdr>
        <w:top w:val="none" w:sz="0" w:space="0" w:color="auto"/>
        <w:left w:val="none" w:sz="0" w:space="0" w:color="auto"/>
        <w:bottom w:val="none" w:sz="0" w:space="0" w:color="auto"/>
        <w:right w:val="none" w:sz="0" w:space="0" w:color="auto"/>
      </w:divBdr>
      <w:divsChild>
        <w:div w:id="263000360">
          <w:marLeft w:val="0"/>
          <w:marRight w:val="0"/>
          <w:marTop w:val="0"/>
          <w:marBottom w:val="0"/>
          <w:divBdr>
            <w:top w:val="none" w:sz="0" w:space="0" w:color="auto"/>
            <w:left w:val="none" w:sz="0" w:space="0" w:color="auto"/>
            <w:bottom w:val="none" w:sz="0" w:space="0" w:color="auto"/>
            <w:right w:val="none" w:sz="0" w:space="0" w:color="auto"/>
          </w:divBdr>
          <w:divsChild>
            <w:div w:id="666439074">
              <w:marLeft w:val="0"/>
              <w:marRight w:val="0"/>
              <w:marTop w:val="0"/>
              <w:marBottom w:val="0"/>
              <w:divBdr>
                <w:top w:val="none" w:sz="0" w:space="0" w:color="auto"/>
                <w:left w:val="none" w:sz="0" w:space="0" w:color="auto"/>
                <w:bottom w:val="none" w:sz="0" w:space="0" w:color="auto"/>
                <w:right w:val="none" w:sz="0" w:space="0" w:color="auto"/>
              </w:divBdr>
              <w:divsChild>
                <w:div w:id="9867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3235">
      <w:bodyDiv w:val="1"/>
      <w:marLeft w:val="0"/>
      <w:marRight w:val="0"/>
      <w:marTop w:val="0"/>
      <w:marBottom w:val="0"/>
      <w:divBdr>
        <w:top w:val="none" w:sz="0" w:space="0" w:color="auto"/>
        <w:left w:val="none" w:sz="0" w:space="0" w:color="auto"/>
        <w:bottom w:val="none" w:sz="0" w:space="0" w:color="auto"/>
        <w:right w:val="none" w:sz="0" w:space="0" w:color="auto"/>
      </w:divBdr>
      <w:divsChild>
        <w:div w:id="927079707">
          <w:marLeft w:val="0"/>
          <w:marRight w:val="0"/>
          <w:marTop w:val="0"/>
          <w:marBottom w:val="0"/>
          <w:divBdr>
            <w:top w:val="none" w:sz="0" w:space="0" w:color="auto"/>
            <w:left w:val="none" w:sz="0" w:space="0" w:color="auto"/>
            <w:bottom w:val="none" w:sz="0" w:space="0" w:color="auto"/>
            <w:right w:val="none" w:sz="0" w:space="0" w:color="auto"/>
          </w:divBdr>
          <w:divsChild>
            <w:div w:id="1027414109">
              <w:marLeft w:val="0"/>
              <w:marRight w:val="0"/>
              <w:marTop w:val="0"/>
              <w:marBottom w:val="0"/>
              <w:divBdr>
                <w:top w:val="none" w:sz="0" w:space="0" w:color="auto"/>
                <w:left w:val="none" w:sz="0" w:space="0" w:color="auto"/>
                <w:bottom w:val="none" w:sz="0" w:space="0" w:color="auto"/>
                <w:right w:val="none" w:sz="0" w:space="0" w:color="auto"/>
              </w:divBdr>
              <w:divsChild>
                <w:div w:id="17652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7798">
      <w:bodyDiv w:val="1"/>
      <w:marLeft w:val="0"/>
      <w:marRight w:val="0"/>
      <w:marTop w:val="0"/>
      <w:marBottom w:val="0"/>
      <w:divBdr>
        <w:top w:val="none" w:sz="0" w:space="0" w:color="auto"/>
        <w:left w:val="none" w:sz="0" w:space="0" w:color="auto"/>
        <w:bottom w:val="none" w:sz="0" w:space="0" w:color="auto"/>
        <w:right w:val="none" w:sz="0" w:space="0" w:color="auto"/>
      </w:divBdr>
    </w:div>
    <w:div w:id="1066101389">
      <w:bodyDiv w:val="1"/>
      <w:marLeft w:val="0"/>
      <w:marRight w:val="0"/>
      <w:marTop w:val="0"/>
      <w:marBottom w:val="0"/>
      <w:divBdr>
        <w:top w:val="none" w:sz="0" w:space="0" w:color="auto"/>
        <w:left w:val="none" w:sz="0" w:space="0" w:color="auto"/>
        <w:bottom w:val="none" w:sz="0" w:space="0" w:color="auto"/>
        <w:right w:val="none" w:sz="0" w:space="0" w:color="auto"/>
      </w:divBdr>
      <w:divsChild>
        <w:div w:id="842547299">
          <w:marLeft w:val="0"/>
          <w:marRight w:val="0"/>
          <w:marTop w:val="0"/>
          <w:marBottom w:val="0"/>
          <w:divBdr>
            <w:top w:val="none" w:sz="0" w:space="0" w:color="auto"/>
            <w:left w:val="none" w:sz="0" w:space="0" w:color="auto"/>
            <w:bottom w:val="none" w:sz="0" w:space="0" w:color="auto"/>
            <w:right w:val="none" w:sz="0" w:space="0" w:color="auto"/>
          </w:divBdr>
          <w:divsChild>
            <w:div w:id="1839685683">
              <w:marLeft w:val="0"/>
              <w:marRight w:val="0"/>
              <w:marTop w:val="0"/>
              <w:marBottom w:val="0"/>
              <w:divBdr>
                <w:top w:val="none" w:sz="0" w:space="0" w:color="auto"/>
                <w:left w:val="none" w:sz="0" w:space="0" w:color="auto"/>
                <w:bottom w:val="none" w:sz="0" w:space="0" w:color="auto"/>
                <w:right w:val="none" w:sz="0" w:space="0" w:color="auto"/>
              </w:divBdr>
              <w:divsChild>
                <w:div w:id="3034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06137">
      <w:bodyDiv w:val="1"/>
      <w:marLeft w:val="0"/>
      <w:marRight w:val="0"/>
      <w:marTop w:val="0"/>
      <w:marBottom w:val="0"/>
      <w:divBdr>
        <w:top w:val="none" w:sz="0" w:space="0" w:color="auto"/>
        <w:left w:val="none" w:sz="0" w:space="0" w:color="auto"/>
        <w:bottom w:val="none" w:sz="0" w:space="0" w:color="auto"/>
        <w:right w:val="none" w:sz="0" w:space="0" w:color="auto"/>
      </w:divBdr>
      <w:divsChild>
        <w:div w:id="358118436">
          <w:marLeft w:val="0"/>
          <w:marRight w:val="0"/>
          <w:marTop w:val="0"/>
          <w:marBottom w:val="0"/>
          <w:divBdr>
            <w:top w:val="none" w:sz="0" w:space="0" w:color="auto"/>
            <w:left w:val="none" w:sz="0" w:space="0" w:color="auto"/>
            <w:bottom w:val="none" w:sz="0" w:space="0" w:color="auto"/>
            <w:right w:val="none" w:sz="0" w:space="0" w:color="auto"/>
          </w:divBdr>
          <w:divsChild>
            <w:div w:id="786772529">
              <w:marLeft w:val="0"/>
              <w:marRight w:val="0"/>
              <w:marTop w:val="0"/>
              <w:marBottom w:val="0"/>
              <w:divBdr>
                <w:top w:val="none" w:sz="0" w:space="0" w:color="auto"/>
                <w:left w:val="none" w:sz="0" w:space="0" w:color="auto"/>
                <w:bottom w:val="none" w:sz="0" w:space="0" w:color="auto"/>
                <w:right w:val="none" w:sz="0" w:space="0" w:color="auto"/>
              </w:divBdr>
              <w:divsChild>
                <w:div w:id="9492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11591">
      <w:bodyDiv w:val="1"/>
      <w:marLeft w:val="0"/>
      <w:marRight w:val="0"/>
      <w:marTop w:val="0"/>
      <w:marBottom w:val="0"/>
      <w:divBdr>
        <w:top w:val="none" w:sz="0" w:space="0" w:color="auto"/>
        <w:left w:val="none" w:sz="0" w:space="0" w:color="auto"/>
        <w:bottom w:val="none" w:sz="0" w:space="0" w:color="auto"/>
        <w:right w:val="none" w:sz="0" w:space="0" w:color="auto"/>
      </w:divBdr>
      <w:divsChild>
        <w:div w:id="604385028">
          <w:marLeft w:val="0"/>
          <w:marRight w:val="0"/>
          <w:marTop w:val="0"/>
          <w:marBottom w:val="0"/>
          <w:divBdr>
            <w:top w:val="none" w:sz="0" w:space="0" w:color="auto"/>
            <w:left w:val="none" w:sz="0" w:space="0" w:color="auto"/>
            <w:bottom w:val="none" w:sz="0" w:space="0" w:color="auto"/>
            <w:right w:val="none" w:sz="0" w:space="0" w:color="auto"/>
          </w:divBdr>
          <w:divsChild>
            <w:div w:id="517743039">
              <w:marLeft w:val="0"/>
              <w:marRight w:val="0"/>
              <w:marTop w:val="0"/>
              <w:marBottom w:val="0"/>
              <w:divBdr>
                <w:top w:val="none" w:sz="0" w:space="0" w:color="auto"/>
                <w:left w:val="none" w:sz="0" w:space="0" w:color="auto"/>
                <w:bottom w:val="none" w:sz="0" w:space="0" w:color="auto"/>
                <w:right w:val="none" w:sz="0" w:space="0" w:color="auto"/>
              </w:divBdr>
              <w:divsChild>
                <w:div w:id="7425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0015">
      <w:bodyDiv w:val="1"/>
      <w:marLeft w:val="0"/>
      <w:marRight w:val="0"/>
      <w:marTop w:val="0"/>
      <w:marBottom w:val="0"/>
      <w:divBdr>
        <w:top w:val="none" w:sz="0" w:space="0" w:color="auto"/>
        <w:left w:val="none" w:sz="0" w:space="0" w:color="auto"/>
        <w:bottom w:val="none" w:sz="0" w:space="0" w:color="auto"/>
        <w:right w:val="none" w:sz="0" w:space="0" w:color="auto"/>
      </w:divBdr>
      <w:divsChild>
        <w:div w:id="633560966">
          <w:marLeft w:val="0"/>
          <w:marRight w:val="0"/>
          <w:marTop w:val="0"/>
          <w:marBottom w:val="0"/>
          <w:divBdr>
            <w:top w:val="none" w:sz="0" w:space="0" w:color="auto"/>
            <w:left w:val="none" w:sz="0" w:space="0" w:color="auto"/>
            <w:bottom w:val="none" w:sz="0" w:space="0" w:color="auto"/>
            <w:right w:val="none" w:sz="0" w:space="0" w:color="auto"/>
          </w:divBdr>
          <w:divsChild>
            <w:div w:id="515654174">
              <w:marLeft w:val="0"/>
              <w:marRight w:val="0"/>
              <w:marTop w:val="0"/>
              <w:marBottom w:val="0"/>
              <w:divBdr>
                <w:top w:val="none" w:sz="0" w:space="0" w:color="auto"/>
                <w:left w:val="none" w:sz="0" w:space="0" w:color="auto"/>
                <w:bottom w:val="none" w:sz="0" w:space="0" w:color="auto"/>
                <w:right w:val="none" w:sz="0" w:space="0" w:color="auto"/>
              </w:divBdr>
              <w:divsChild>
                <w:div w:id="14937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17348">
      <w:bodyDiv w:val="1"/>
      <w:marLeft w:val="0"/>
      <w:marRight w:val="0"/>
      <w:marTop w:val="0"/>
      <w:marBottom w:val="0"/>
      <w:divBdr>
        <w:top w:val="none" w:sz="0" w:space="0" w:color="auto"/>
        <w:left w:val="none" w:sz="0" w:space="0" w:color="auto"/>
        <w:bottom w:val="none" w:sz="0" w:space="0" w:color="auto"/>
        <w:right w:val="none" w:sz="0" w:space="0" w:color="auto"/>
      </w:divBdr>
      <w:divsChild>
        <w:div w:id="165482391">
          <w:marLeft w:val="0"/>
          <w:marRight w:val="0"/>
          <w:marTop w:val="0"/>
          <w:marBottom w:val="0"/>
          <w:divBdr>
            <w:top w:val="none" w:sz="0" w:space="0" w:color="auto"/>
            <w:left w:val="none" w:sz="0" w:space="0" w:color="auto"/>
            <w:bottom w:val="none" w:sz="0" w:space="0" w:color="auto"/>
            <w:right w:val="none" w:sz="0" w:space="0" w:color="auto"/>
          </w:divBdr>
          <w:divsChild>
            <w:div w:id="38557238">
              <w:marLeft w:val="0"/>
              <w:marRight w:val="0"/>
              <w:marTop w:val="0"/>
              <w:marBottom w:val="0"/>
              <w:divBdr>
                <w:top w:val="none" w:sz="0" w:space="0" w:color="auto"/>
                <w:left w:val="none" w:sz="0" w:space="0" w:color="auto"/>
                <w:bottom w:val="none" w:sz="0" w:space="0" w:color="auto"/>
                <w:right w:val="none" w:sz="0" w:space="0" w:color="auto"/>
              </w:divBdr>
              <w:divsChild>
                <w:div w:id="459225632">
                  <w:marLeft w:val="0"/>
                  <w:marRight w:val="0"/>
                  <w:marTop w:val="0"/>
                  <w:marBottom w:val="0"/>
                  <w:divBdr>
                    <w:top w:val="none" w:sz="0" w:space="0" w:color="auto"/>
                    <w:left w:val="none" w:sz="0" w:space="0" w:color="auto"/>
                    <w:bottom w:val="none" w:sz="0" w:space="0" w:color="auto"/>
                    <w:right w:val="none" w:sz="0" w:space="0" w:color="auto"/>
                  </w:divBdr>
                </w:div>
              </w:divsChild>
            </w:div>
            <w:div w:id="716399370">
              <w:marLeft w:val="0"/>
              <w:marRight w:val="0"/>
              <w:marTop w:val="0"/>
              <w:marBottom w:val="0"/>
              <w:divBdr>
                <w:top w:val="none" w:sz="0" w:space="0" w:color="auto"/>
                <w:left w:val="none" w:sz="0" w:space="0" w:color="auto"/>
                <w:bottom w:val="none" w:sz="0" w:space="0" w:color="auto"/>
                <w:right w:val="none" w:sz="0" w:space="0" w:color="auto"/>
              </w:divBdr>
              <w:divsChild>
                <w:div w:id="1858084427">
                  <w:marLeft w:val="0"/>
                  <w:marRight w:val="0"/>
                  <w:marTop w:val="0"/>
                  <w:marBottom w:val="0"/>
                  <w:divBdr>
                    <w:top w:val="none" w:sz="0" w:space="0" w:color="auto"/>
                    <w:left w:val="none" w:sz="0" w:space="0" w:color="auto"/>
                    <w:bottom w:val="none" w:sz="0" w:space="0" w:color="auto"/>
                    <w:right w:val="none" w:sz="0" w:space="0" w:color="auto"/>
                  </w:divBdr>
                </w:div>
              </w:divsChild>
            </w:div>
            <w:div w:id="1114910339">
              <w:marLeft w:val="0"/>
              <w:marRight w:val="0"/>
              <w:marTop w:val="0"/>
              <w:marBottom w:val="0"/>
              <w:divBdr>
                <w:top w:val="none" w:sz="0" w:space="0" w:color="auto"/>
                <w:left w:val="none" w:sz="0" w:space="0" w:color="auto"/>
                <w:bottom w:val="none" w:sz="0" w:space="0" w:color="auto"/>
                <w:right w:val="none" w:sz="0" w:space="0" w:color="auto"/>
              </w:divBdr>
              <w:divsChild>
                <w:div w:id="302319842">
                  <w:marLeft w:val="0"/>
                  <w:marRight w:val="0"/>
                  <w:marTop w:val="0"/>
                  <w:marBottom w:val="0"/>
                  <w:divBdr>
                    <w:top w:val="none" w:sz="0" w:space="0" w:color="auto"/>
                    <w:left w:val="none" w:sz="0" w:space="0" w:color="auto"/>
                    <w:bottom w:val="none" w:sz="0" w:space="0" w:color="auto"/>
                    <w:right w:val="none" w:sz="0" w:space="0" w:color="auto"/>
                  </w:divBdr>
                </w:div>
              </w:divsChild>
            </w:div>
            <w:div w:id="1277249554">
              <w:marLeft w:val="0"/>
              <w:marRight w:val="0"/>
              <w:marTop w:val="0"/>
              <w:marBottom w:val="0"/>
              <w:divBdr>
                <w:top w:val="none" w:sz="0" w:space="0" w:color="auto"/>
                <w:left w:val="none" w:sz="0" w:space="0" w:color="auto"/>
                <w:bottom w:val="none" w:sz="0" w:space="0" w:color="auto"/>
                <w:right w:val="none" w:sz="0" w:space="0" w:color="auto"/>
              </w:divBdr>
              <w:divsChild>
                <w:div w:id="1981576172">
                  <w:marLeft w:val="0"/>
                  <w:marRight w:val="0"/>
                  <w:marTop w:val="0"/>
                  <w:marBottom w:val="0"/>
                  <w:divBdr>
                    <w:top w:val="none" w:sz="0" w:space="0" w:color="auto"/>
                    <w:left w:val="none" w:sz="0" w:space="0" w:color="auto"/>
                    <w:bottom w:val="none" w:sz="0" w:space="0" w:color="auto"/>
                    <w:right w:val="none" w:sz="0" w:space="0" w:color="auto"/>
                  </w:divBdr>
                </w:div>
              </w:divsChild>
            </w:div>
            <w:div w:id="1389768281">
              <w:marLeft w:val="0"/>
              <w:marRight w:val="0"/>
              <w:marTop w:val="0"/>
              <w:marBottom w:val="0"/>
              <w:divBdr>
                <w:top w:val="none" w:sz="0" w:space="0" w:color="auto"/>
                <w:left w:val="none" w:sz="0" w:space="0" w:color="auto"/>
                <w:bottom w:val="none" w:sz="0" w:space="0" w:color="auto"/>
                <w:right w:val="none" w:sz="0" w:space="0" w:color="auto"/>
              </w:divBdr>
              <w:divsChild>
                <w:div w:id="1904750467">
                  <w:marLeft w:val="0"/>
                  <w:marRight w:val="0"/>
                  <w:marTop w:val="0"/>
                  <w:marBottom w:val="0"/>
                  <w:divBdr>
                    <w:top w:val="none" w:sz="0" w:space="0" w:color="auto"/>
                    <w:left w:val="none" w:sz="0" w:space="0" w:color="auto"/>
                    <w:bottom w:val="none" w:sz="0" w:space="0" w:color="auto"/>
                    <w:right w:val="none" w:sz="0" w:space="0" w:color="auto"/>
                  </w:divBdr>
                </w:div>
              </w:divsChild>
            </w:div>
            <w:div w:id="1436318435">
              <w:marLeft w:val="0"/>
              <w:marRight w:val="0"/>
              <w:marTop w:val="0"/>
              <w:marBottom w:val="0"/>
              <w:divBdr>
                <w:top w:val="none" w:sz="0" w:space="0" w:color="auto"/>
                <w:left w:val="none" w:sz="0" w:space="0" w:color="auto"/>
                <w:bottom w:val="none" w:sz="0" w:space="0" w:color="auto"/>
                <w:right w:val="none" w:sz="0" w:space="0" w:color="auto"/>
              </w:divBdr>
              <w:divsChild>
                <w:div w:id="1729570307">
                  <w:marLeft w:val="0"/>
                  <w:marRight w:val="0"/>
                  <w:marTop w:val="0"/>
                  <w:marBottom w:val="0"/>
                  <w:divBdr>
                    <w:top w:val="none" w:sz="0" w:space="0" w:color="auto"/>
                    <w:left w:val="none" w:sz="0" w:space="0" w:color="auto"/>
                    <w:bottom w:val="none" w:sz="0" w:space="0" w:color="auto"/>
                    <w:right w:val="none" w:sz="0" w:space="0" w:color="auto"/>
                  </w:divBdr>
                </w:div>
              </w:divsChild>
            </w:div>
            <w:div w:id="1534461061">
              <w:marLeft w:val="0"/>
              <w:marRight w:val="0"/>
              <w:marTop w:val="0"/>
              <w:marBottom w:val="0"/>
              <w:divBdr>
                <w:top w:val="none" w:sz="0" w:space="0" w:color="auto"/>
                <w:left w:val="none" w:sz="0" w:space="0" w:color="auto"/>
                <w:bottom w:val="none" w:sz="0" w:space="0" w:color="auto"/>
                <w:right w:val="none" w:sz="0" w:space="0" w:color="auto"/>
              </w:divBdr>
              <w:divsChild>
                <w:div w:id="1995985538">
                  <w:marLeft w:val="0"/>
                  <w:marRight w:val="0"/>
                  <w:marTop w:val="0"/>
                  <w:marBottom w:val="0"/>
                  <w:divBdr>
                    <w:top w:val="none" w:sz="0" w:space="0" w:color="auto"/>
                    <w:left w:val="none" w:sz="0" w:space="0" w:color="auto"/>
                    <w:bottom w:val="none" w:sz="0" w:space="0" w:color="auto"/>
                    <w:right w:val="none" w:sz="0" w:space="0" w:color="auto"/>
                  </w:divBdr>
                </w:div>
                <w:div w:id="2085910306">
                  <w:marLeft w:val="0"/>
                  <w:marRight w:val="0"/>
                  <w:marTop w:val="0"/>
                  <w:marBottom w:val="0"/>
                  <w:divBdr>
                    <w:top w:val="none" w:sz="0" w:space="0" w:color="auto"/>
                    <w:left w:val="none" w:sz="0" w:space="0" w:color="auto"/>
                    <w:bottom w:val="none" w:sz="0" w:space="0" w:color="auto"/>
                    <w:right w:val="none" w:sz="0" w:space="0" w:color="auto"/>
                  </w:divBdr>
                </w:div>
              </w:divsChild>
            </w:div>
            <w:div w:id="1576166651">
              <w:marLeft w:val="0"/>
              <w:marRight w:val="0"/>
              <w:marTop w:val="0"/>
              <w:marBottom w:val="0"/>
              <w:divBdr>
                <w:top w:val="none" w:sz="0" w:space="0" w:color="auto"/>
                <w:left w:val="none" w:sz="0" w:space="0" w:color="auto"/>
                <w:bottom w:val="none" w:sz="0" w:space="0" w:color="auto"/>
                <w:right w:val="none" w:sz="0" w:space="0" w:color="auto"/>
              </w:divBdr>
              <w:divsChild>
                <w:div w:id="499320258">
                  <w:marLeft w:val="0"/>
                  <w:marRight w:val="0"/>
                  <w:marTop w:val="0"/>
                  <w:marBottom w:val="0"/>
                  <w:divBdr>
                    <w:top w:val="none" w:sz="0" w:space="0" w:color="auto"/>
                    <w:left w:val="none" w:sz="0" w:space="0" w:color="auto"/>
                    <w:bottom w:val="none" w:sz="0" w:space="0" w:color="auto"/>
                    <w:right w:val="none" w:sz="0" w:space="0" w:color="auto"/>
                  </w:divBdr>
                </w:div>
              </w:divsChild>
            </w:div>
            <w:div w:id="1742748976">
              <w:marLeft w:val="0"/>
              <w:marRight w:val="0"/>
              <w:marTop w:val="0"/>
              <w:marBottom w:val="0"/>
              <w:divBdr>
                <w:top w:val="none" w:sz="0" w:space="0" w:color="auto"/>
                <w:left w:val="none" w:sz="0" w:space="0" w:color="auto"/>
                <w:bottom w:val="none" w:sz="0" w:space="0" w:color="auto"/>
                <w:right w:val="none" w:sz="0" w:space="0" w:color="auto"/>
              </w:divBdr>
              <w:divsChild>
                <w:div w:id="1355886264">
                  <w:marLeft w:val="0"/>
                  <w:marRight w:val="0"/>
                  <w:marTop w:val="0"/>
                  <w:marBottom w:val="0"/>
                  <w:divBdr>
                    <w:top w:val="none" w:sz="0" w:space="0" w:color="auto"/>
                    <w:left w:val="none" w:sz="0" w:space="0" w:color="auto"/>
                    <w:bottom w:val="none" w:sz="0" w:space="0" w:color="auto"/>
                    <w:right w:val="none" w:sz="0" w:space="0" w:color="auto"/>
                  </w:divBdr>
                </w:div>
              </w:divsChild>
            </w:div>
            <w:div w:id="1881671377">
              <w:marLeft w:val="0"/>
              <w:marRight w:val="0"/>
              <w:marTop w:val="0"/>
              <w:marBottom w:val="0"/>
              <w:divBdr>
                <w:top w:val="none" w:sz="0" w:space="0" w:color="auto"/>
                <w:left w:val="none" w:sz="0" w:space="0" w:color="auto"/>
                <w:bottom w:val="none" w:sz="0" w:space="0" w:color="auto"/>
                <w:right w:val="none" w:sz="0" w:space="0" w:color="auto"/>
              </w:divBdr>
              <w:divsChild>
                <w:div w:id="1654989809">
                  <w:marLeft w:val="0"/>
                  <w:marRight w:val="0"/>
                  <w:marTop w:val="0"/>
                  <w:marBottom w:val="0"/>
                  <w:divBdr>
                    <w:top w:val="none" w:sz="0" w:space="0" w:color="auto"/>
                    <w:left w:val="none" w:sz="0" w:space="0" w:color="auto"/>
                    <w:bottom w:val="none" w:sz="0" w:space="0" w:color="auto"/>
                    <w:right w:val="none" w:sz="0" w:space="0" w:color="auto"/>
                  </w:divBdr>
                </w:div>
              </w:divsChild>
            </w:div>
            <w:div w:id="1973560164">
              <w:marLeft w:val="0"/>
              <w:marRight w:val="0"/>
              <w:marTop w:val="0"/>
              <w:marBottom w:val="0"/>
              <w:divBdr>
                <w:top w:val="none" w:sz="0" w:space="0" w:color="auto"/>
                <w:left w:val="none" w:sz="0" w:space="0" w:color="auto"/>
                <w:bottom w:val="none" w:sz="0" w:space="0" w:color="auto"/>
                <w:right w:val="none" w:sz="0" w:space="0" w:color="auto"/>
              </w:divBdr>
              <w:divsChild>
                <w:div w:id="1286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9948">
          <w:marLeft w:val="0"/>
          <w:marRight w:val="0"/>
          <w:marTop w:val="0"/>
          <w:marBottom w:val="0"/>
          <w:divBdr>
            <w:top w:val="none" w:sz="0" w:space="0" w:color="auto"/>
            <w:left w:val="none" w:sz="0" w:space="0" w:color="auto"/>
            <w:bottom w:val="none" w:sz="0" w:space="0" w:color="auto"/>
            <w:right w:val="none" w:sz="0" w:space="0" w:color="auto"/>
          </w:divBdr>
          <w:divsChild>
            <w:div w:id="1577590391">
              <w:marLeft w:val="0"/>
              <w:marRight w:val="0"/>
              <w:marTop w:val="0"/>
              <w:marBottom w:val="0"/>
              <w:divBdr>
                <w:top w:val="none" w:sz="0" w:space="0" w:color="auto"/>
                <w:left w:val="none" w:sz="0" w:space="0" w:color="auto"/>
                <w:bottom w:val="none" w:sz="0" w:space="0" w:color="auto"/>
                <w:right w:val="none" w:sz="0" w:space="0" w:color="auto"/>
              </w:divBdr>
              <w:divsChild>
                <w:div w:id="480464023">
                  <w:marLeft w:val="0"/>
                  <w:marRight w:val="0"/>
                  <w:marTop w:val="0"/>
                  <w:marBottom w:val="0"/>
                  <w:divBdr>
                    <w:top w:val="none" w:sz="0" w:space="0" w:color="auto"/>
                    <w:left w:val="none" w:sz="0" w:space="0" w:color="auto"/>
                    <w:bottom w:val="none" w:sz="0" w:space="0" w:color="auto"/>
                    <w:right w:val="none" w:sz="0" w:space="0" w:color="auto"/>
                  </w:divBdr>
                </w:div>
                <w:div w:id="1680572137">
                  <w:marLeft w:val="0"/>
                  <w:marRight w:val="0"/>
                  <w:marTop w:val="0"/>
                  <w:marBottom w:val="0"/>
                  <w:divBdr>
                    <w:top w:val="none" w:sz="0" w:space="0" w:color="auto"/>
                    <w:left w:val="none" w:sz="0" w:space="0" w:color="auto"/>
                    <w:bottom w:val="none" w:sz="0" w:space="0" w:color="auto"/>
                    <w:right w:val="none" w:sz="0" w:space="0" w:color="auto"/>
                  </w:divBdr>
                </w:div>
              </w:divsChild>
            </w:div>
            <w:div w:id="1693065946">
              <w:marLeft w:val="0"/>
              <w:marRight w:val="0"/>
              <w:marTop w:val="0"/>
              <w:marBottom w:val="0"/>
              <w:divBdr>
                <w:top w:val="none" w:sz="0" w:space="0" w:color="auto"/>
                <w:left w:val="none" w:sz="0" w:space="0" w:color="auto"/>
                <w:bottom w:val="none" w:sz="0" w:space="0" w:color="auto"/>
                <w:right w:val="none" w:sz="0" w:space="0" w:color="auto"/>
              </w:divBdr>
              <w:divsChild>
                <w:div w:id="12888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8970">
          <w:marLeft w:val="0"/>
          <w:marRight w:val="0"/>
          <w:marTop w:val="0"/>
          <w:marBottom w:val="0"/>
          <w:divBdr>
            <w:top w:val="none" w:sz="0" w:space="0" w:color="auto"/>
            <w:left w:val="none" w:sz="0" w:space="0" w:color="auto"/>
            <w:bottom w:val="none" w:sz="0" w:space="0" w:color="auto"/>
            <w:right w:val="none" w:sz="0" w:space="0" w:color="auto"/>
          </w:divBdr>
          <w:divsChild>
            <w:div w:id="119737509">
              <w:marLeft w:val="0"/>
              <w:marRight w:val="0"/>
              <w:marTop w:val="0"/>
              <w:marBottom w:val="0"/>
              <w:divBdr>
                <w:top w:val="none" w:sz="0" w:space="0" w:color="auto"/>
                <w:left w:val="none" w:sz="0" w:space="0" w:color="auto"/>
                <w:bottom w:val="none" w:sz="0" w:space="0" w:color="auto"/>
                <w:right w:val="none" w:sz="0" w:space="0" w:color="auto"/>
              </w:divBdr>
              <w:divsChild>
                <w:div w:id="744497768">
                  <w:marLeft w:val="0"/>
                  <w:marRight w:val="0"/>
                  <w:marTop w:val="0"/>
                  <w:marBottom w:val="0"/>
                  <w:divBdr>
                    <w:top w:val="none" w:sz="0" w:space="0" w:color="auto"/>
                    <w:left w:val="none" w:sz="0" w:space="0" w:color="auto"/>
                    <w:bottom w:val="none" w:sz="0" w:space="0" w:color="auto"/>
                    <w:right w:val="none" w:sz="0" w:space="0" w:color="auto"/>
                  </w:divBdr>
                </w:div>
              </w:divsChild>
            </w:div>
            <w:div w:id="139856004">
              <w:marLeft w:val="0"/>
              <w:marRight w:val="0"/>
              <w:marTop w:val="0"/>
              <w:marBottom w:val="0"/>
              <w:divBdr>
                <w:top w:val="none" w:sz="0" w:space="0" w:color="auto"/>
                <w:left w:val="none" w:sz="0" w:space="0" w:color="auto"/>
                <w:bottom w:val="none" w:sz="0" w:space="0" w:color="auto"/>
                <w:right w:val="none" w:sz="0" w:space="0" w:color="auto"/>
              </w:divBdr>
              <w:divsChild>
                <w:div w:id="243731887">
                  <w:marLeft w:val="0"/>
                  <w:marRight w:val="0"/>
                  <w:marTop w:val="0"/>
                  <w:marBottom w:val="0"/>
                  <w:divBdr>
                    <w:top w:val="none" w:sz="0" w:space="0" w:color="auto"/>
                    <w:left w:val="none" w:sz="0" w:space="0" w:color="auto"/>
                    <w:bottom w:val="none" w:sz="0" w:space="0" w:color="auto"/>
                    <w:right w:val="none" w:sz="0" w:space="0" w:color="auto"/>
                  </w:divBdr>
                </w:div>
              </w:divsChild>
            </w:div>
            <w:div w:id="281349802">
              <w:marLeft w:val="0"/>
              <w:marRight w:val="0"/>
              <w:marTop w:val="0"/>
              <w:marBottom w:val="0"/>
              <w:divBdr>
                <w:top w:val="none" w:sz="0" w:space="0" w:color="auto"/>
                <w:left w:val="none" w:sz="0" w:space="0" w:color="auto"/>
                <w:bottom w:val="none" w:sz="0" w:space="0" w:color="auto"/>
                <w:right w:val="none" w:sz="0" w:space="0" w:color="auto"/>
              </w:divBdr>
              <w:divsChild>
                <w:div w:id="353649566">
                  <w:marLeft w:val="0"/>
                  <w:marRight w:val="0"/>
                  <w:marTop w:val="0"/>
                  <w:marBottom w:val="0"/>
                  <w:divBdr>
                    <w:top w:val="none" w:sz="0" w:space="0" w:color="auto"/>
                    <w:left w:val="none" w:sz="0" w:space="0" w:color="auto"/>
                    <w:bottom w:val="none" w:sz="0" w:space="0" w:color="auto"/>
                    <w:right w:val="none" w:sz="0" w:space="0" w:color="auto"/>
                  </w:divBdr>
                </w:div>
              </w:divsChild>
            </w:div>
            <w:div w:id="299698751">
              <w:marLeft w:val="0"/>
              <w:marRight w:val="0"/>
              <w:marTop w:val="0"/>
              <w:marBottom w:val="0"/>
              <w:divBdr>
                <w:top w:val="none" w:sz="0" w:space="0" w:color="auto"/>
                <w:left w:val="none" w:sz="0" w:space="0" w:color="auto"/>
                <w:bottom w:val="none" w:sz="0" w:space="0" w:color="auto"/>
                <w:right w:val="none" w:sz="0" w:space="0" w:color="auto"/>
              </w:divBdr>
              <w:divsChild>
                <w:div w:id="349138358">
                  <w:marLeft w:val="0"/>
                  <w:marRight w:val="0"/>
                  <w:marTop w:val="0"/>
                  <w:marBottom w:val="0"/>
                  <w:divBdr>
                    <w:top w:val="none" w:sz="0" w:space="0" w:color="auto"/>
                    <w:left w:val="none" w:sz="0" w:space="0" w:color="auto"/>
                    <w:bottom w:val="none" w:sz="0" w:space="0" w:color="auto"/>
                    <w:right w:val="none" w:sz="0" w:space="0" w:color="auto"/>
                  </w:divBdr>
                </w:div>
              </w:divsChild>
            </w:div>
            <w:div w:id="498499256">
              <w:marLeft w:val="0"/>
              <w:marRight w:val="0"/>
              <w:marTop w:val="0"/>
              <w:marBottom w:val="0"/>
              <w:divBdr>
                <w:top w:val="none" w:sz="0" w:space="0" w:color="auto"/>
                <w:left w:val="none" w:sz="0" w:space="0" w:color="auto"/>
                <w:bottom w:val="none" w:sz="0" w:space="0" w:color="auto"/>
                <w:right w:val="none" w:sz="0" w:space="0" w:color="auto"/>
              </w:divBdr>
              <w:divsChild>
                <w:div w:id="954143449">
                  <w:marLeft w:val="0"/>
                  <w:marRight w:val="0"/>
                  <w:marTop w:val="0"/>
                  <w:marBottom w:val="0"/>
                  <w:divBdr>
                    <w:top w:val="none" w:sz="0" w:space="0" w:color="auto"/>
                    <w:left w:val="none" w:sz="0" w:space="0" w:color="auto"/>
                    <w:bottom w:val="none" w:sz="0" w:space="0" w:color="auto"/>
                    <w:right w:val="none" w:sz="0" w:space="0" w:color="auto"/>
                  </w:divBdr>
                </w:div>
              </w:divsChild>
            </w:div>
            <w:div w:id="687636192">
              <w:marLeft w:val="0"/>
              <w:marRight w:val="0"/>
              <w:marTop w:val="0"/>
              <w:marBottom w:val="0"/>
              <w:divBdr>
                <w:top w:val="none" w:sz="0" w:space="0" w:color="auto"/>
                <w:left w:val="none" w:sz="0" w:space="0" w:color="auto"/>
                <w:bottom w:val="none" w:sz="0" w:space="0" w:color="auto"/>
                <w:right w:val="none" w:sz="0" w:space="0" w:color="auto"/>
              </w:divBdr>
              <w:divsChild>
                <w:div w:id="93794699">
                  <w:marLeft w:val="0"/>
                  <w:marRight w:val="0"/>
                  <w:marTop w:val="0"/>
                  <w:marBottom w:val="0"/>
                  <w:divBdr>
                    <w:top w:val="none" w:sz="0" w:space="0" w:color="auto"/>
                    <w:left w:val="none" w:sz="0" w:space="0" w:color="auto"/>
                    <w:bottom w:val="none" w:sz="0" w:space="0" w:color="auto"/>
                    <w:right w:val="none" w:sz="0" w:space="0" w:color="auto"/>
                  </w:divBdr>
                </w:div>
              </w:divsChild>
            </w:div>
            <w:div w:id="959072192">
              <w:marLeft w:val="0"/>
              <w:marRight w:val="0"/>
              <w:marTop w:val="0"/>
              <w:marBottom w:val="0"/>
              <w:divBdr>
                <w:top w:val="none" w:sz="0" w:space="0" w:color="auto"/>
                <w:left w:val="none" w:sz="0" w:space="0" w:color="auto"/>
                <w:bottom w:val="none" w:sz="0" w:space="0" w:color="auto"/>
                <w:right w:val="none" w:sz="0" w:space="0" w:color="auto"/>
              </w:divBdr>
              <w:divsChild>
                <w:div w:id="664282560">
                  <w:marLeft w:val="0"/>
                  <w:marRight w:val="0"/>
                  <w:marTop w:val="0"/>
                  <w:marBottom w:val="0"/>
                  <w:divBdr>
                    <w:top w:val="none" w:sz="0" w:space="0" w:color="auto"/>
                    <w:left w:val="none" w:sz="0" w:space="0" w:color="auto"/>
                    <w:bottom w:val="none" w:sz="0" w:space="0" w:color="auto"/>
                    <w:right w:val="none" w:sz="0" w:space="0" w:color="auto"/>
                  </w:divBdr>
                </w:div>
              </w:divsChild>
            </w:div>
            <w:div w:id="1090930328">
              <w:marLeft w:val="0"/>
              <w:marRight w:val="0"/>
              <w:marTop w:val="0"/>
              <w:marBottom w:val="0"/>
              <w:divBdr>
                <w:top w:val="none" w:sz="0" w:space="0" w:color="auto"/>
                <w:left w:val="none" w:sz="0" w:space="0" w:color="auto"/>
                <w:bottom w:val="none" w:sz="0" w:space="0" w:color="auto"/>
                <w:right w:val="none" w:sz="0" w:space="0" w:color="auto"/>
              </w:divBdr>
              <w:divsChild>
                <w:div w:id="812478974">
                  <w:marLeft w:val="0"/>
                  <w:marRight w:val="0"/>
                  <w:marTop w:val="0"/>
                  <w:marBottom w:val="0"/>
                  <w:divBdr>
                    <w:top w:val="none" w:sz="0" w:space="0" w:color="auto"/>
                    <w:left w:val="none" w:sz="0" w:space="0" w:color="auto"/>
                    <w:bottom w:val="none" w:sz="0" w:space="0" w:color="auto"/>
                    <w:right w:val="none" w:sz="0" w:space="0" w:color="auto"/>
                  </w:divBdr>
                </w:div>
              </w:divsChild>
            </w:div>
            <w:div w:id="1139809444">
              <w:marLeft w:val="0"/>
              <w:marRight w:val="0"/>
              <w:marTop w:val="0"/>
              <w:marBottom w:val="0"/>
              <w:divBdr>
                <w:top w:val="none" w:sz="0" w:space="0" w:color="auto"/>
                <w:left w:val="none" w:sz="0" w:space="0" w:color="auto"/>
                <w:bottom w:val="none" w:sz="0" w:space="0" w:color="auto"/>
                <w:right w:val="none" w:sz="0" w:space="0" w:color="auto"/>
              </w:divBdr>
              <w:divsChild>
                <w:div w:id="1853110171">
                  <w:marLeft w:val="0"/>
                  <w:marRight w:val="0"/>
                  <w:marTop w:val="0"/>
                  <w:marBottom w:val="0"/>
                  <w:divBdr>
                    <w:top w:val="none" w:sz="0" w:space="0" w:color="auto"/>
                    <w:left w:val="none" w:sz="0" w:space="0" w:color="auto"/>
                    <w:bottom w:val="none" w:sz="0" w:space="0" w:color="auto"/>
                    <w:right w:val="none" w:sz="0" w:space="0" w:color="auto"/>
                  </w:divBdr>
                </w:div>
              </w:divsChild>
            </w:div>
            <w:div w:id="1267008736">
              <w:marLeft w:val="0"/>
              <w:marRight w:val="0"/>
              <w:marTop w:val="0"/>
              <w:marBottom w:val="0"/>
              <w:divBdr>
                <w:top w:val="none" w:sz="0" w:space="0" w:color="auto"/>
                <w:left w:val="none" w:sz="0" w:space="0" w:color="auto"/>
                <w:bottom w:val="none" w:sz="0" w:space="0" w:color="auto"/>
                <w:right w:val="none" w:sz="0" w:space="0" w:color="auto"/>
              </w:divBdr>
              <w:divsChild>
                <w:div w:id="2114663650">
                  <w:marLeft w:val="0"/>
                  <w:marRight w:val="0"/>
                  <w:marTop w:val="0"/>
                  <w:marBottom w:val="0"/>
                  <w:divBdr>
                    <w:top w:val="none" w:sz="0" w:space="0" w:color="auto"/>
                    <w:left w:val="none" w:sz="0" w:space="0" w:color="auto"/>
                    <w:bottom w:val="none" w:sz="0" w:space="0" w:color="auto"/>
                    <w:right w:val="none" w:sz="0" w:space="0" w:color="auto"/>
                  </w:divBdr>
                </w:div>
              </w:divsChild>
            </w:div>
            <w:div w:id="1301351251">
              <w:marLeft w:val="0"/>
              <w:marRight w:val="0"/>
              <w:marTop w:val="0"/>
              <w:marBottom w:val="0"/>
              <w:divBdr>
                <w:top w:val="none" w:sz="0" w:space="0" w:color="auto"/>
                <w:left w:val="none" w:sz="0" w:space="0" w:color="auto"/>
                <w:bottom w:val="none" w:sz="0" w:space="0" w:color="auto"/>
                <w:right w:val="none" w:sz="0" w:space="0" w:color="auto"/>
              </w:divBdr>
              <w:divsChild>
                <w:div w:id="1269657977">
                  <w:marLeft w:val="0"/>
                  <w:marRight w:val="0"/>
                  <w:marTop w:val="0"/>
                  <w:marBottom w:val="0"/>
                  <w:divBdr>
                    <w:top w:val="none" w:sz="0" w:space="0" w:color="auto"/>
                    <w:left w:val="none" w:sz="0" w:space="0" w:color="auto"/>
                    <w:bottom w:val="none" w:sz="0" w:space="0" w:color="auto"/>
                    <w:right w:val="none" w:sz="0" w:space="0" w:color="auto"/>
                  </w:divBdr>
                </w:div>
              </w:divsChild>
            </w:div>
            <w:div w:id="1305311665">
              <w:marLeft w:val="0"/>
              <w:marRight w:val="0"/>
              <w:marTop w:val="0"/>
              <w:marBottom w:val="0"/>
              <w:divBdr>
                <w:top w:val="none" w:sz="0" w:space="0" w:color="auto"/>
                <w:left w:val="none" w:sz="0" w:space="0" w:color="auto"/>
                <w:bottom w:val="none" w:sz="0" w:space="0" w:color="auto"/>
                <w:right w:val="none" w:sz="0" w:space="0" w:color="auto"/>
              </w:divBdr>
              <w:divsChild>
                <w:div w:id="50153235">
                  <w:marLeft w:val="0"/>
                  <w:marRight w:val="0"/>
                  <w:marTop w:val="0"/>
                  <w:marBottom w:val="0"/>
                  <w:divBdr>
                    <w:top w:val="none" w:sz="0" w:space="0" w:color="auto"/>
                    <w:left w:val="none" w:sz="0" w:space="0" w:color="auto"/>
                    <w:bottom w:val="none" w:sz="0" w:space="0" w:color="auto"/>
                    <w:right w:val="none" w:sz="0" w:space="0" w:color="auto"/>
                  </w:divBdr>
                </w:div>
              </w:divsChild>
            </w:div>
            <w:div w:id="1321230300">
              <w:marLeft w:val="0"/>
              <w:marRight w:val="0"/>
              <w:marTop w:val="0"/>
              <w:marBottom w:val="0"/>
              <w:divBdr>
                <w:top w:val="none" w:sz="0" w:space="0" w:color="auto"/>
                <w:left w:val="none" w:sz="0" w:space="0" w:color="auto"/>
                <w:bottom w:val="none" w:sz="0" w:space="0" w:color="auto"/>
                <w:right w:val="none" w:sz="0" w:space="0" w:color="auto"/>
              </w:divBdr>
              <w:divsChild>
                <w:div w:id="640382513">
                  <w:marLeft w:val="0"/>
                  <w:marRight w:val="0"/>
                  <w:marTop w:val="0"/>
                  <w:marBottom w:val="0"/>
                  <w:divBdr>
                    <w:top w:val="none" w:sz="0" w:space="0" w:color="auto"/>
                    <w:left w:val="none" w:sz="0" w:space="0" w:color="auto"/>
                    <w:bottom w:val="none" w:sz="0" w:space="0" w:color="auto"/>
                    <w:right w:val="none" w:sz="0" w:space="0" w:color="auto"/>
                  </w:divBdr>
                </w:div>
              </w:divsChild>
            </w:div>
            <w:div w:id="1323853222">
              <w:marLeft w:val="0"/>
              <w:marRight w:val="0"/>
              <w:marTop w:val="0"/>
              <w:marBottom w:val="0"/>
              <w:divBdr>
                <w:top w:val="none" w:sz="0" w:space="0" w:color="auto"/>
                <w:left w:val="none" w:sz="0" w:space="0" w:color="auto"/>
                <w:bottom w:val="none" w:sz="0" w:space="0" w:color="auto"/>
                <w:right w:val="none" w:sz="0" w:space="0" w:color="auto"/>
              </w:divBdr>
              <w:divsChild>
                <w:div w:id="439034431">
                  <w:marLeft w:val="0"/>
                  <w:marRight w:val="0"/>
                  <w:marTop w:val="0"/>
                  <w:marBottom w:val="0"/>
                  <w:divBdr>
                    <w:top w:val="none" w:sz="0" w:space="0" w:color="auto"/>
                    <w:left w:val="none" w:sz="0" w:space="0" w:color="auto"/>
                    <w:bottom w:val="none" w:sz="0" w:space="0" w:color="auto"/>
                    <w:right w:val="none" w:sz="0" w:space="0" w:color="auto"/>
                  </w:divBdr>
                </w:div>
              </w:divsChild>
            </w:div>
            <w:div w:id="1511211424">
              <w:marLeft w:val="0"/>
              <w:marRight w:val="0"/>
              <w:marTop w:val="0"/>
              <w:marBottom w:val="0"/>
              <w:divBdr>
                <w:top w:val="none" w:sz="0" w:space="0" w:color="auto"/>
                <w:left w:val="none" w:sz="0" w:space="0" w:color="auto"/>
                <w:bottom w:val="none" w:sz="0" w:space="0" w:color="auto"/>
                <w:right w:val="none" w:sz="0" w:space="0" w:color="auto"/>
              </w:divBdr>
              <w:divsChild>
                <w:div w:id="1247617936">
                  <w:marLeft w:val="0"/>
                  <w:marRight w:val="0"/>
                  <w:marTop w:val="0"/>
                  <w:marBottom w:val="0"/>
                  <w:divBdr>
                    <w:top w:val="none" w:sz="0" w:space="0" w:color="auto"/>
                    <w:left w:val="none" w:sz="0" w:space="0" w:color="auto"/>
                    <w:bottom w:val="none" w:sz="0" w:space="0" w:color="auto"/>
                    <w:right w:val="none" w:sz="0" w:space="0" w:color="auto"/>
                  </w:divBdr>
                </w:div>
              </w:divsChild>
            </w:div>
            <w:div w:id="1515263751">
              <w:marLeft w:val="0"/>
              <w:marRight w:val="0"/>
              <w:marTop w:val="0"/>
              <w:marBottom w:val="0"/>
              <w:divBdr>
                <w:top w:val="none" w:sz="0" w:space="0" w:color="auto"/>
                <w:left w:val="none" w:sz="0" w:space="0" w:color="auto"/>
                <w:bottom w:val="none" w:sz="0" w:space="0" w:color="auto"/>
                <w:right w:val="none" w:sz="0" w:space="0" w:color="auto"/>
              </w:divBdr>
              <w:divsChild>
                <w:div w:id="660423947">
                  <w:marLeft w:val="0"/>
                  <w:marRight w:val="0"/>
                  <w:marTop w:val="0"/>
                  <w:marBottom w:val="0"/>
                  <w:divBdr>
                    <w:top w:val="none" w:sz="0" w:space="0" w:color="auto"/>
                    <w:left w:val="none" w:sz="0" w:space="0" w:color="auto"/>
                    <w:bottom w:val="none" w:sz="0" w:space="0" w:color="auto"/>
                    <w:right w:val="none" w:sz="0" w:space="0" w:color="auto"/>
                  </w:divBdr>
                </w:div>
                <w:div w:id="1157651702">
                  <w:marLeft w:val="0"/>
                  <w:marRight w:val="0"/>
                  <w:marTop w:val="0"/>
                  <w:marBottom w:val="0"/>
                  <w:divBdr>
                    <w:top w:val="none" w:sz="0" w:space="0" w:color="auto"/>
                    <w:left w:val="none" w:sz="0" w:space="0" w:color="auto"/>
                    <w:bottom w:val="none" w:sz="0" w:space="0" w:color="auto"/>
                    <w:right w:val="none" w:sz="0" w:space="0" w:color="auto"/>
                  </w:divBdr>
                </w:div>
              </w:divsChild>
            </w:div>
            <w:div w:id="1711757135">
              <w:marLeft w:val="0"/>
              <w:marRight w:val="0"/>
              <w:marTop w:val="0"/>
              <w:marBottom w:val="0"/>
              <w:divBdr>
                <w:top w:val="none" w:sz="0" w:space="0" w:color="auto"/>
                <w:left w:val="none" w:sz="0" w:space="0" w:color="auto"/>
                <w:bottom w:val="none" w:sz="0" w:space="0" w:color="auto"/>
                <w:right w:val="none" w:sz="0" w:space="0" w:color="auto"/>
              </w:divBdr>
              <w:divsChild>
                <w:div w:id="1325431532">
                  <w:marLeft w:val="0"/>
                  <w:marRight w:val="0"/>
                  <w:marTop w:val="0"/>
                  <w:marBottom w:val="0"/>
                  <w:divBdr>
                    <w:top w:val="none" w:sz="0" w:space="0" w:color="auto"/>
                    <w:left w:val="none" w:sz="0" w:space="0" w:color="auto"/>
                    <w:bottom w:val="none" w:sz="0" w:space="0" w:color="auto"/>
                    <w:right w:val="none" w:sz="0" w:space="0" w:color="auto"/>
                  </w:divBdr>
                </w:div>
              </w:divsChild>
            </w:div>
            <w:div w:id="1734810845">
              <w:marLeft w:val="0"/>
              <w:marRight w:val="0"/>
              <w:marTop w:val="0"/>
              <w:marBottom w:val="0"/>
              <w:divBdr>
                <w:top w:val="none" w:sz="0" w:space="0" w:color="auto"/>
                <w:left w:val="none" w:sz="0" w:space="0" w:color="auto"/>
                <w:bottom w:val="none" w:sz="0" w:space="0" w:color="auto"/>
                <w:right w:val="none" w:sz="0" w:space="0" w:color="auto"/>
              </w:divBdr>
              <w:divsChild>
                <w:div w:id="595788242">
                  <w:marLeft w:val="0"/>
                  <w:marRight w:val="0"/>
                  <w:marTop w:val="0"/>
                  <w:marBottom w:val="0"/>
                  <w:divBdr>
                    <w:top w:val="none" w:sz="0" w:space="0" w:color="auto"/>
                    <w:left w:val="none" w:sz="0" w:space="0" w:color="auto"/>
                    <w:bottom w:val="none" w:sz="0" w:space="0" w:color="auto"/>
                    <w:right w:val="none" w:sz="0" w:space="0" w:color="auto"/>
                  </w:divBdr>
                </w:div>
              </w:divsChild>
            </w:div>
            <w:div w:id="1748458687">
              <w:marLeft w:val="0"/>
              <w:marRight w:val="0"/>
              <w:marTop w:val="0"/>
              <w:marBottom w:val="0"/>
              <w:divBdr>
                <w:top w:val="none" w:sz="0" w:space="0" w:color="auto"/>
                <w:left w:val="none" w:sz="0" w:space="0" w:color="auto"/>
                <w:bottom w:val="none" w:sz="0" w:space="0" w:color="auto"/>
                <w:right w:val="none" w:sz="0" w:space="0" w:color="auto"/>
              </w:divBdr>
              <w:divsChild>
                <w:div w:id="1176773770">
                  <w:marLeft w:val="0"/>
                  <w:marRight w:val="0"/>
                  <w:marTop w:val="0"/>
                  <w:marBottom w:val="0"/>
                  <w:divBdr>
                    <w:top w:val="none" w:sz="0" w:space="0" w:color="auto"/>
                    <w:left w:val="none" w:sz="0" w:space="0" w:color="auto"/>
                    <w:bottom w:val="none" w:sz="0" w:space="0" w:color="auto"/>
                    <w:right w:val="none" w:sz="0" w:space="0" w:color="auto"/>
                  </w:divBdr>
                </w:div>
                <w:div w:id="1229917868">
                  <w:marLeft w:val="0"/>
                  <w:marRight w:val="0"/>
                  <w:marTop w:val="0"/>
                  <w:marBottom w:val="0"/>
                  <w:divBdr>
                    <w:top w:val="none" w:sz="0" w:space="0" w:color="auto"/>
                    <w:left w:val="none" w:sz="0" w:space="0" w:color="auto"/>
                    <w:bottom w:val="none" w:sz="0" w:space="0" w:color="auto"/>
                    <w:right w:val="none" w:sz="0" w:space="0" w:color="auto"/>
                  </w:divBdr>
                </w:div>
              </w:divsChild>
            </w:div>
            <w:div w:id="1774477982">
              <w:marLeft w:val="0"/>
              <w:marRight w:val="0"/>
              <w:marTop w:val="0"/>
              <w:marBottom w:val="0"/>
              <w:divBdr>
                <w:top w:val="none" w:sz="0" w:space="0" w:color="auto"/>
                <w:left w:val="none" w:sz="0" w:space="0" w:color="auto"/>
                <w:bottom w:val="none" w:sz="0" w:space="0" w:color="auto"/>
                <w:right w:val="none" w:sz="0" w:space="0" w:color="auto"/>
              </w:divBdr>
              <w:divsChild>
                <w:div w:id="2035645578">
                  <w:marLeft w:val="0"/>
                  <w:marRight w:val="0"/>
                  <w:marTop w:val="0"/>
                  <w:marBottom w:val="0"/>
                  <w:divBdr>
                    <w:top w:val="none" w:sz="0" w:space="0" w:color="auto"/>
                    <w:left w:val="none" w:sz="0" w:space="0" w:color="auto"/>
                    <w:bottom w:val="none" w:sz="0" w:space="0" w:color="auto"/>
                    <w:right w:val="none" w:sz="0" w:space="0" w:color="auto"/>
                  </w:divBdr>
                </w:div>
              </w:divsChild>
            </w:div>
            <w:div w:id="1828931581">
              <w:marLeft w:val="0"/>
              <w:marRight w:val="0"/>
              <w:marTop w:val="0"/>
              <w:marBottom w:val="0"/>
              <w:divBdr>
                <w:top w:val="none" w:sz="0" w:space="0" w:color="auto"/>
                <w:left w:val="none" w:sz="0" w:space="0" w:color="auto"/>
                <w:bottom w:val="none" w:sz="0" w:space="0" w:color="auto"/>
                <w:right w:val="none" w:sz="0" w:space="0" w:color="auto"/>
              </w:divBdr>
              <w:divsChild>
                <w:div w:id="1902864157">
                  <w:marLeft w:val="0"/>
                  <w:marRight w:val="0"/>
                  <w:marTop w:val="0"/>
                  <w:marBottom w:val="0"/>
                  <w:divBdr>
                    <w:top w:val="none" w:sz="0" w:space="0" w:color="auto"/>
                    <w:left w:val="none" w:sz="0" w:space="0" w:color="auto"/>
                    <w:bottom w:val="none" w:sz="0" w:space="0" w:color="auto"/>
                    <w:right w:val="none" w:sz="0" w:space="0" w:color="auto"/>
                  </w:divBdr>
                </w:div>
              </w:divsChild>
            </w:div>
            <w:div w:id="1905069168">
              <w:marLeft w:val="0"/>
              <w:marRight w:val="0"/>
              <w:marTop w:val="0"/>
              <w:marBottom w:val="0"/>
              <w:divBdr>
                <w:top w:val="none" w:sz="0" w:space="0" w:color="auto"/>
                <w:left w:val="none" w:sz="0" w:space="0" w:color="auto"/>
                <w:bottom w:val="none" w:sz="0" w:space="0" w:color="auto"/>
                <w:right w:val="none" w:sz="0" w:space="0" w:color="auto"/>
              </w:divBdr>
              <w:divsChild>
                <w:div w:id="1685353613">
                  <w:marLeft w:val="0"/>
                  <w:marRight w:val="0"/>
                  <w:marTop w:val="0"/>
                  <w:marBottom w:val="0"/>
                  <w:divBdr>
                    <w:top w:val="none" w:sz="0" w:space="0" w:color="auto"/>
                    <w:left w:val="none" w:sz="0" w:space="0" w:color="auto"/>
                    <w:bottom w:val="none" w:sz="0" w:space="0" w:color="auto"/>
                    <w:right w:val="none" w:sz="0" w:space="0" w:color="auto"/>
                  </w:divBdr>
                </w:div>
              </w:divsChild>
            </w:div>
            <w:div w:id="2140605100">
              <w:marLeft w:val="0"/>
              <w:marRight w:val="0"/>
              <w:marTop w:val="0"/>
              <w:marBottom w:val="0"/>
              <w:divBdr>
                <w:top w:val="none" w:sz="0" w:space="0" w:color="auto"/>
                <w:left w:val="none" w:sz="0" w:space="0" w:color="auto"/>
                <w:bottom w:val="none" w:sz="0" w:space="0" w:color="auto"/>
                <w:right w:val="none" w:sz="0" w:space="0" w:color="auto"/>
              </w:divBdr>
              <w:divsChild>
                <w:div w:id="2081832018">
                  <w:marLeft w:val="0"/>
                  <w:marRight w:val="0"/>
                  <w:marTop w:val="0"/>
                  <w:marBottom w:val="0"/>
                  <w:divBdr>
                    <w:top w:val="none" w:sz="0" w:space="0" w:color="auto"/>
                    <w:left w:val="none" w:sz="0" w:space="0" w:color="auto"/>
                    <w:bottom w:val="none" w:sz="0" w:space="0" w:color="auto"/>
                    <w:right w:val="none" w:sz="0" w:space="0" w:color="auto"/>
                  </w:divBdr>
                  <w:divsChild>
                    <w:div w:id="891505959">
                      <w:marLeft w:val="0"/>
                      <w:marRight w:val="0"/>
                      <w:marTop w:val="0"/>
                      <w:marBottom w:val="0"/>
                      <w:divBdr>
                        <w:top w:val="none" w:sz="0" w:space="0" w:color="auto"/>
                        <w:left w:val="none" w:sz="0" w:space="0" w:color="auto"/>
                        <w:bottom w:val="none" w:sz="0" w:space="0" w:color="auto"/>
                        <w:right w:val="none" w:sz="0" w:space="0" w:color="auto"/>
                      </w:divBdr>
                    </w:div>
                    <w:div w:id="1337268291">
                      <w:marLeft w:val="0"/>
                      <w:marRight w:val="0"/>
                      <w:marTop w:val="0"/>
                      <w:marBottom w:val="0"/>
                      <w:divBdr>
                        <w:top w:val="none" w:sz="0" w:space="0" w:color="auto"/>
                        <w:left w:val="none" w:sz="0" w:space="0" w:color="auto"/>
                        <w:bottom w:val="none" w:sz="0" w:space="0" w:color="auto"/>
                        <w:right w:val="none" w:sz="0" w:space="0" w:color="auto"/>
                      </w:divBdr>
                    </w:div>
                    <w:div w:id="1621843506">
                      <w:marLeft w:val="0"/>
                      <w:marRight w:val="0"/>
                      <w:marTop w:val="0"/>
                      <w:marBottom w:val="0"/>
                      <w:divBdr>
                        <w:top w:val="none" w:sz="0" w:space="0" w:color="auto"/>
                        <w:left w:val="none" w:sz="0" w:space="0" w:color="auto"/>
                        <w:bottom w:val="none" w:sz="0" w:space="0" w:color="auto"/>
                        <w:right w:val="none" w:sz="0" w:space="0" w:color="auto"/>
                      </w:divBdr>
                    </w:div>
                  </w:divsChild>
                </w:div>
                <w:div w:id="2129470073">
                  <w:marLeft w:val="0"/>
                  <w:marRight w:val="0"/>
                  <w:marTop w:val="0"/>
                  <w:marBottom w:val="0"/>
                  <w:divBdr>
                    <w:top w:val="none" w:sz="0" w:space="0" w:color="auto"/>
                    <w:left w:val="none" w:sz="0" w:space="0" w:color="auto"/>
                    <w:bottom w:val="none" w:sz="0" w:space="0" w:color="auto"/>
                    <w:right w:val="none" w:sz="0" w:space="0" w:color="auto"/>
                  </w:divBdr>
                  <w:divsChild>
                    <w:div w:id="8664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6852">
          <w:marLeft w:val="0"/>
          <w:marRight w:val="0"/>
          <w:marTop w:val="0"/>
          <w:marBottom w:val="0"/>
          <w:divBdr>
            <w:top w:val="none" w:sz="0" w:space="0" w:color="auto"/>
            <w:left w:val="none" w:sz="0" w:space="0" w:color="auto"/>
            <w:bottom w:val="none" w:sz="0" w:space="0" w:color="auto"/>
            <w:right w:val="none" w:sz="0" w:space="0" w:color="auto"/>
          </w:divBdr>
          <w:divsChild>
            <w:div w:id="466246888">
              <w:marLeft w:val="0"/>
              <w:marRight w:val="0"/>
              <w:marTop w:val="0"/>
              <w:marBottom w:val="0"/>
              <w:divBdr>
                <w:top w:val="none" w:sz="0" w:space="0" w:color="auto"/>
                <w:left w:val="none" w:sz="0" w:space="0" w:color="auto"/>
                <w:bottom w:val="none" w:sz="0" w:space="0" w:color="auto"/>
                <w:right w:val="none" w:sz="0" w:space="0" w:color="auto"/>
              </w:divBdr>
              <w:divsChild>
                <w:div w:id="845249899">
                  <w:marLeft w:val="0"/>
                  <w:marRight w:val="0"/>
                  <w:marTop w:val="0"/>
                  <w:marBottom w:val="0"/>
                  <w:divBdr>
                    <w:top w:val="none" w:sz="0" w:space="0" w:color="auto"/>
                    <w:left w:val="none" w:sz="0" w:space="0" w:color="auto"/>
                    <w:bottom w:val="none" w:sz="0" w:space="0" w:color="auto"/>
                    <w:right w:val="none" w:sz="0" w:space="0" w:color="auto"/>
                  </w:divBdr>
                </w:div>
              </w:divsChild>
            </w:div>
            <w:div w:id="581334316">
              <w:marLeft w:val="0"/>
              <w:marRight w:val="0"/>
              <w:marTop w:val="0"/>
              <w:marBottom w:val="0"/>
              <w:divBdr>
                <w:top w:val="none" w:sz="0" w:space="0" w:color="auto"/>
                <w:left w:val="none" w:sz="0" w:space="0" w:color="auto"/>
                <w:bottom w:val="none" w:sz="0" w:space="0" w:color="auto"/>
                <w:right w:val="none" w:sz="0" w:space="0" w:color="auto"/>
              </w:divBdr>
              <w:divsChild>
                <w:div w:id="1404642147">
                  <w:marLeft w:val="0"/>
                  <w:marRight w:val="0"/>
                  <w:marTop w:val="0"/>
                  <w:marBottom w:val="0"/>
                  <w:divBdr>
                    <w:top w:val="none" w:sz="0" w:space="0" w:color="auto"/>
                    <w:left w:val="none" w:sz="0" w:space="0" w:color="auto"/>
                    <w:bottom w:val="none" w:sz="0" w:space="0" w:color="auto"/>
                    <w:right w:val="none" w:sz="0" w:space="0" w:color="auto"/>
                  </w:divBdr>
                </w:div>
              </w:divsChild>
            </w:div>
            <w:div w:id="707994758">
              <w:marLeft w:val="0"/>
              <w:marRight w:val="0"/>
              <w:marTop w:val="0"/>
              <w:marBottom w:val="0"/>
              <w:divBdr>
                <w:top w:val="none" w:sz="0" w:space="0" w:color="auto"/>
                <w:left w:val="none" w:sz="0" w:space="0" w:color="auto"/>
                <w:bottom w:val="none" w:sz="0" w:space="0" w:color="auto"/>
                <w:right w:val="none" w:sz="0" w:space="0" w:color="auto"/>
              </w:divBdr>
              <w:divsChild>
                <w:div w:id="20671143">
                  <w:marLeft w:val="0"/>
                  <w:marRight w:val="0"/>
                  <w:marTop w:val="0"/>
                  <w:marBottom w:val="0"/>
                  <w:divBdr>
                    <w:top w:val="none" w:sz="0" w:space="0" w:color="auto"/>
                    <w:left w:val="none" w:sz="0" w:space="0" w:color="auto"/>
                    <w:bottom w:val="none" w:sz="0" w:space="0" w:color="auto"/>
                    <w:right w:val="none" w:sz="0" w:space="0" w:color="auto"/>
                  </w:divBdr>
                  <w:divsChild>
                    <w:div w:id="1892569370">
                      <w:marLeft w:val="0"/>
                      <w:marRight w:val="0"/>
                      <w:marTop w:val="0"/>
                      <w:marBottom w:val="0"/>
                      <w:divBdr>
                        <w:top w:val="none" w:sz="0" w:space="0" w:color="auto"/>
                        <w:left w:val="none" w:sz="0" w:space="0" w:color="auto"/>
                        <w:bottom w:val="none" w:sz="0" w:space="0" w:color="auto"/>
                        <w:right w:val="none" w:sz="0" w:space="0" w:color="auto"/>
                      </w:divBdr>
                    </w:div>
                  </w:divsChild>
                </w:div>
                <w:div w:id="514269777">
                  <w:marLeft w:val="0"/>
                  <w:marRight w:val="0"/>
                  <w:marTop w:val="0"/>
                  <w:marBottom w:val="0"/>
                  <w:divBdr>
                    <w:top w:val="none" w:sz="0" w:space="0" w:color="auto"/>
                    <w:left w:val="none" w:sz="0" w:space="0" w:color="auto"/>
                    <w:bottom w:val="none" w:sz="0" w:space="0" w:color="auto"/>
                    <w:right w:val="none" w:sz="0" w:space="0" w:color="auto"/>
                  </w:divBdr>
                  <w:divsChild>
                    <w:div w:id="864486056">
                      <w:marLeft w:val="0"/>
                      <w:marRight w:val="0"/>
                      <w:marTop w:val="0"/>
                      <w:marBottom w:val="0"/>
                      <w:divBdr>
                        <w:top w:val="none" w:sz="0" w:space="0" w:color="auto"/>
                        <w:left w:val="none" w:sz="0" w:space="0" w:color="auto"/>
                        <w:bottom w:val="none" w:sz="0" w:space="0" w:color="auto"/>
                        <w:right w:val="none" w:sz="0" w:space="0" w:color="auto"/>
                      </w:divBdr>
                    </w:div>
                    <w:div w:id="1219972412">
                      <w:marLeft w:val="0"/>
                      <w:marRight w:val="0"/>
                      <w:marTop w:val="0"/>
                      <w:marBottom w:val="0"/>
                      <w:divBdr>
                        <w:top w:val="none" w:sz="0" w:space="0" w:color="auto"/>
                        <w:left w:val="none" w:sz="0" w:space="0" w:color="auto"/>
                        <w:bottom w:val="none" w:sz="0" w:space="0" w:color="auto"/>
                        <w:right w:val="none" w:sz="0" w:space="0" w:color="auto"/>
                      </w:divBdr>
                    </w:div>
                    <w:div w:id="1773476562">
                      <w:marLeft w:val="0"/>
                      <w:marRight w:val="0"/>
                      <w:marTop w:val="0"/>
                      <w:marBottom w:val="0"/>
                      <w:divBdr>
                        <w:top w:val="none" w:sz="0" w:space="0" w:color="auto"/>
                        <w:left w:val="none" w:sz="0" w:space="0" w:color="auto"/>
                        <w:bottom w:val="none" w:sz="0" w:space="0" w:color="auto"/>
                        <w:right w:val="none" w:sz="0" w:space="0" w:color="auto"/>
                      </w:divBdr>
                    </w:div>
                    <w:div w:id="2104106758">
                      <w:marLeft w:val="0"/>
                      <w:marRight w:val="0"/>
                      <w:marTop w:val="0"/>
                      <w:marBottom w:val="0"/>
                      <w:divBdr>
                        <w:top w:val="none" w:sz="0" w:space="0" w:color="auto"/>
                        <w:left w:val="none" w:sz="0" w:space="0" w:color="auto"/>
                        <w:bottom w:val="none" w:sz="0" w:space="0" w:color="auto"/>
                        <w:right w:val="none" w:sz="0" w:space="0" w:color="auto"/>
                      </w:divBdr>
                    </w:div>
                  </w:divsChild>
                </w:div>
                <w:div w:id="584388824">
                  <w:marLeft w:val="0"/>
                  <w:marRight w:val="0"/>
                  <w:marTop w:val="0"/>
                  <w:marBottom w:val="0"/>
                  <w:divBdr>
                    <w:top w:val="none" w:sz="0" w:space="0" w:color="auto"/>
                    <w:left w:val="none" w:sz="0" w:space="0" w:color="auto"/>
                    <w:bottom w:val="none" w:sz="0" w:space="0" w:color="auto"/>
                    <w:right w:val="none" w:sz="0" w:space="0" w:color="auto"/>
                  </w:divBdr>
                  <w:divsChild>
                    <w:div w:id="1293437688">
                      <w:marLeft w:val="0"/>
                      <w:marRight w:val="0"/>
                      <w:marTop w:val="0"/>
                      <w:marBottom w:val="0"/>
                      <w:divBdr>
                        <w:top w:val="none" w:sz="0" w:space="0" w:color="auto"/>
                        <w:left w:val="none" w:sz="0" w:space="0" w:color="auto"/>
                        <w:bottom w:val="none" w:sz="0" w:space="0" w:color="auto"/>
                        <w:right w:val="none" w:sz="0" w:space="0" w:color="auto"/>
                      </w:divBdr>
                    </w:div>
                    <w:div w:id="1857962868">
                      <w:marLeft w:val="0"/>
                      <w:marRight w:val="0"/>
                      <w:marTop w:val="0"/>
                      <w:marBottom w:val="0"/>
                      <w:divBdr>
                        <w:top w:val="none" w:sz="0" w:space="0" w:color="auto"/>
                        <w:left w:val="none" w:sz="0" w:space="0" w:color="auto"/>
                        <w:bottom w:val="none" w:sz="0" w:space="0" w:color="auto"/>
                        <w:right w:val="none" w:sz="0" w:space="0" w:color="auto"/>
                      </w:divBdr>
                    </w:div>
                  </w:divsChild>
                </w:div>
                <w:div w:id="617562800">
                  <w:marLeft w:val="0"/>
                  <w:marRight w:val="0"/>
                  <w:marTop w:val="0"/>
                  <w:marBottom w:val="0"/>
                  <w:divBdr>
                    <w:top w:val="none" w:sz="0" w:space="0" w:color="auto"/>
                    <w:left w:val="none" w:sz="0" w:space="0" w:color="auto"/>
                    <w:bottom w:val="none" w:sz="0" w:space="0" w:color="auto"/>
                    <w:right w:val="none" w:sz="0" w:space="0" w:color="auto"/>
                  </w:divBdr>
                  <w:divsChild>
                    <w:div w:id="1483233297">
                      <w:marLeft w:val="0"/>
                      <w:marRight w:val="0"/>
                      <w:marTop w:val="0"/>
                      <w:marBottom w:val="0"/>
                      <w:divBdr>
                        <w:top w:val="none" w:sz="0" w:space="0" w:color="auto"/>
                        <w:left w:val="none" w:sz="0" w:space="0" w:color="auto"/>
                        <w:bottom w:val="none" w:sz="0" w:space="0" w:color="auto"/>
                        <w:right w:val="none" w:sz="0" w:space="0" w:color="auto"/>
                      </w:divBdr>
                    </w:div>
                  </w:divsChild>
                </w:div>
                <w:div w:id="1502506158">
                  <w:marLeft w:val="0"/>
                  <w:marRight w:val="0"/>
                  <w:marTop w:val="0"/>
                  <w:marBottom w:val="0"/>
                  <w:divBdr>
                    <w:top w:val="none" w:sz="0" w:space="0" w:color="auto"/>
                    <w:left w:val="none" w:sz="0" w:space="0" w:color="auto"/>
                    <w:bottom w:val="none" w:sz="0" w:space="0" w:color="auto"/>
                    <w:right w:val="none" w:sz="0" w:space="0" w:color="auto"/>
                  </w:divBdr>
                  <w:divsChild>
                    <w:div w:id="3164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79832">
              <w:marLeft w:val="0"/>
              <w:marRight w:val="0"/>
              <w:marTop w:val="0"/>
              <w:marBottom w:val="0"/>
              <w:divBdr>
                <w:top w:val="none" w:sz="0" w:space="0" w:color="auto"/>
                <w:left w:val="none" w:sz="0" w:space="0" w:color="auto"/>
                <w:bottom w:val="none" w:sz="0" w:space="0" w:color="auto"/>
                <w:right w:val="none" w:sz="0" w:space="0" w:color="auto"/>
              </w:divBdr>
              <w:divsChild>
                <w:div w:id="1479610297">
                  <w:marLeft w:val="0"/>
                  <w:marRight w:val="0"/>
                  <w:marTop w:val="0"/>
                  <w:marBottom w:val="0"/>
                  <w:divBdr>
                    <w:top w:val="none" w:sz="0" w:space="0" w:color="auto"/>
                    <w:left w:val="none" w:sz="0" w:space="0" w:color="auto"/>
                    <w:bottom w:val="none" w:sz="0" w:space="0" w:color="auto"/>
                    <w:right w:val="none" w:sz="0" w:space="0" w:color="auto"/>
                  </w:divBdr>
                </w:div>
              </w:divsChild>
            </w:div>
            <w:div w:id="1408067572">
              <w:marLeft w:val="0"/>
              <w:marRight w:val="0"/>
              <w:marTop w:val="0"/>
              <w:marBottom w:val="0"/>
              <w:divBdr>
                <w:top w:val="none" w:sz="0" w:space="0" w:color="auto"/>
                <w:left w:val="none" w:sz="0" w:space="0" w:color="auto"/>
                <w:bottom w:val="none" w:sz="0" w:space="0" w:color="auto"/>
                <w:right w:val="none" w:sz="0" w:space="0" w:color="auto"/>
              </w:divBdr>
              <w:divsChild>
                <w:div w:id="1182015336">
                  <w:marLeft w:val="0"/>
                  <w:marRight w:val="0"/>
                  <w:marTop w:val="0"/>
                  <w:marBottom w:val="0"/>
                  <w:divBdr>
                    <w:top w:val="none" w:sz="0" w:space="0" w:color="auto"/>
                    <w:left w:val="none" w:sz="0" w:space="0" w:color="auto"/>
                    <w:bottom w:val="none" w:sz="0" w:space="0" w:color="auto"/>
                    <w:right w:val="none" w:sz="0" w:space="0" w:color="auto"/>
                  </w:divBdr>
                </w:div>
                <w:div w:id="1940023025">
                  <w:marLeft w:val="0"/>
                  <w:marRight w:val="0"/>
                  <w:marTop w:val="0"/>
                  <w:marBottom w:val="0"/>
                  <w:divBdr>
                    <w:top w:val="none" w:sz="0" w:space="0" w:color="auto"/>
                    <w:left w:val="none" w:sz="0" w:space="0" w:color="auto"/>
                    <w:bottom w:val="none" w:sz="0" w:space="0" w:color="auto"/>
                    <w:right w:val="none" w:sz="0" w:space="0" w:color="auto"/>
                  </w:divBdr>
                </w:div>
              </w:divsChild>
            </w:div>
            <w:div w:id="1489588325">
              <w:marLeft w:val="0"/>
              <w:marRight w:val="0"/>
              <w:marTop w:val="0"/>
              <w:marBottom w:val="0"/>
              <w:divBdr>
                <w:top w:val="none" w:sz="0" w:space="0" w:color="auto"/>
                <w:left w:val="none" w:sz="0" w:space="0" w:color="auto"/>
                <w:bottom w:val="none" w:sz="0" w:space="0" w:color="auto"/>
                <w:right w:val="none" w:sz="0" w:space="0" w:color="auto"/>
              </w:divBdr>
              <w:divsChild>
                <w:div w:id="2082368312">
                  <w:marLeft w:val="0"/>
                  <w:marRight w:val="0"/>
                  <w:marTop w:val="0"/>
                  <w:marBottom w:val="0"/>
                  <w:divBdr>
                    <w:top w:val="none" w:sz="0" w:space="0" w:color="auto"/>
                    <w:left w:val="none" w:sz="0" w:space="0" w:color="auto"/>
                    <w:bottom w:val="none" w:sz="0" w:space="0" w:color="auto"/>
                    <w:right w:val="none" w:sz="0" w:space="0" w:color="auto"/>
                  </w:divBdr>
                </w:div>
              </w:divsChild>
            </w:div>
            <w:div w:id="1576889528">
              <w:marLeft w:val="0"/>
              <w:marRight w:val="0"/>
              <w:marTop w:val="0"/>
              <w:marBottom w:val="0"/>
              <w:divBdr>
                <w:top w:val="none" w:sz="0" w:space="0" w:color="auto"/>
                <w:left w:val="none" w:sz="0" w:space="0" w:color="auto"/>
                <w:bottom w:val="none" w:sz="0" w:space="0" w:color="auto"/>
                <w:right w:val="none" w:sz="0" w:space="0" w:color="auto"/>
              </w:divBdr>
              <w:divsChild>
                <w:div w:id="690842994">
                  <w:marLeft w:val="0"/>
                  <w:marRight w:val="0"/>
                  <w:marTop w:val="0"/>
                  <w:marBottom w:val="0"/>
                  <w:divBdr>
                    <w:top w:val="none" w:sz="0" w:space="0" w:color="auto"/>
                    <w:left w:val="none" w:sz="0" w:space="0" w:color="auto"/>
                    <w:bottom w:val="none" w:sz="0" w:space="0" w:color="auto"/>
                    <w:right w:val="none" w:sz="0" w:space="0" w:color="auto"/>
                  </w:divBdr>
                </w:div>
                <w:div w:id="1427731141">
                  <w:marLeft w:val="0"/>
                  <w:marRight w:val="0"/>
                  <w:marTop w:val="0"/>
                  <w:marBottom w:val="0"/>
                  <w:divBdr>
                    <w:top w:val="none" w:sz="0" w:space="0" w:color="auto"/>
                    <w:left w:val="none" w:sz="0" w:space="0" w:color="auto"/>
                    <w:bottom w:val="none" w:sz="0" w:space="0" w:color="auto"/>
                    <w:right w:val="none" w:sz="0" w:space="0" w:color="auto"/>
                  </w:divBdr>
                </w:div>
              </w:divsChild>
            </w:div>
            <w:div w:id="1892692144">
              <w:marLeft w:val="0"/>
              <w:marRight w:val="0"/>
              <w:marTop w:val="0"/>
              <w:marBottom w:val="0"/>
              <w:divBdr>
                <w:top w:val="none" w:sz="0" w:space="0" w:color="auto"/>
                <w:left w:val="none" w:sz="0" w:space="0" w:color="auto"/>
                <w:bottom w:val="none" w:sz="0" w:space="0" w:color="auto"/>
                <w:right w:val="none" w:sz="0" w:space="0" w:color="auto"/>
              </w:divBdr>
              <w:divsChild>
                <w:div w:id="1218206295">
                  <w:marLeft w:val="0"/>
                  <w:marRight w:val="0"/>
                  <w:marTop w:val="0"/>
                  <w:marBottom w:val="0"/>
                  <w:divBdr>
                    <w:top w:val="none" w:sz="0" w:space="0" w:color="auto"/>
                    <w:left w:val="none" w:sz="0" w:space="0" w:color="auto"/>
                    <w:bottom w:val="none" w:sz="0" w:space="0" w:color="auto"/>
                    <w:right w:val="none" w:sz="0" w:space="0" w:color="auto"/>
                  </w:divBdr>
                </w:div>
                <w:div w:id="1324697697">
                  <w:marLeft w:val="0"/>
                  <w:marRight w:val="0"/>
                  <w:marTop w:val="0"/>
                  <w:marBottom w:val="0"/>
                  <w:divBdr>
                    <w:top w:val="none" w:sz="0" w:space="0" w:color="auto"/>
                    <w:left w:val="none" w:sz="0" w:space="0" w:color="auto"/>
                    <w:bottom w:val="none" w:sz="0" w:space="0" w:color="auto"/>
                    <w:right w:val="none" w:sz="0" w:space="0" w:color="auto"/>
                  </w:divBdr>
                </w:div>
                <w:div w:id="1518428864">
                  <w:marLeft w:val="0"/>
                  <w:marRight w:val="0"/>
                  <w:marTop w:val="0"/>
                  <w:marBottom w:val="0"/>
                  <w:divBdr>
                    <w:top w:val="none" w:sz="0" w:space="0" w:color="auto"/>
                    <w:left w:val="none" w:sz="0" w:space="0" w:color="auto"/>
                    <w:bottom w:val="none" w:sz="0" w:space="0" w:color="auto"/>
                    <w:right w:val="none" w:sz="0" w:space="0" w:color="auto"/>
                  </w:divBdr>
                </w:div>
                <w:div w:id="1582526985">
                  <w:marLeft w:val="0"/>
                  <w:marRight w:val="0"/>
                  <w:marTop w:val="0"/>
                  <w:marBottom w:val="0"/>
                  <w:divBdr>
                    <w:top w:val="none" w:sz="0" w:space="0" w:color="auto"/>
                    <w:left w:val="none" w:sz="0" w:space="0" w:color="auto"/>
                    <w:bottom w:val="none" w:sz="0" w:space="0" w:color="auto"/>
                    <w:right w:val="none" w:sz="0" w:space="0" w:color="auto"/>
                  </w:divBdr>
                </w:div>
                <w:div w:id="19754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94311">
          <w:marLeft w:val="0"/>
          <w:marRight w:val="0"/>
          <w:marTop w:val="0"/>
          <w:marBottom w:val="0"/>
          <w:divBdr>
            <w:top w:val="none" w:sz="0" w:space="0" w:color="auto"/>
            <w:left w:val="none" w:sz="0" w:space="0" w:color="auto"/>
            <w:bottom w:val="none" w:sz="0" w:space="0" w:color="auto"/>
            <w:right w:val="none" w:sz="0" w:space="0" w:color="auto"/>
          </w:divBdr>
          <w:divsChild>
            <w:div w:id="305554892">
              <w:marLeft w:val="0"/>
              <w:marRight w:val="0"/>
              <w:marTop w:val="0"/>
              <w:marBottom w:val="0"/>
              <w:divBdr>
                <w:top w:val="none" w:sz="0" w:space="0" w:color="auto"/>
                <w:left w:val="none" w:sz="0" w:space="0" w:color="auto"/>
                <w:bottom w:val="none" w:sz="0" w:space="0" w:color="auto"/>
                <w:right w:val="none" w:sz="0" w:space="0" w:color="auto"/>
              </w:divBdr>
              <w:divsChild>
                <w:div w:id="153495789">
                  <w:marLeft w:val="0"/>
                  <w:marRight w:val="0"/>
                  <w:marTop w:val="0"/>
                  <w:marBottom w:val="0"/>
                  <w:divBdr>
                    <w:top w:val="none" w:sz="0" w:space="0" w:color="auto"/>
                    <w:left w:val="none" w:sz="0" w:space="0" w:color="auto"/>
                    <w:bottom w:val="none" w:sz="0" w:space="0" w:color="auto"/>
                    <w:right w:val="none" w:sz="0" w:space="0" w:color="auto"/>
                  </w:divBdr>
                </w:div>
                <w:div w:id="444234029">
                  <w:marLeft w:val="0"/>
                  <w:marRight w:val="0"/>
                  <w:marTop w:val="0"/>
                  <w:marBottom w:val="0"/>
                  <w:divBdr>
                    <w:top w:val="none" w:sz="0" w:space="0" w:color="auto"/>
                    <w:left w:val="none" w:sz="0" w:space="0" w:color="auto"/>
                    <w:bottom w:val="none" w:sz="0" w:space="0" w:color="auto"/>
                    <w:right w:val="none" w:sz="0" w:space="0" w:color="auto"/>
                  </w:divBdr>
                </w:div>
                <w:div w:id="522985711">
                  <w:marLeft w:val="0"/>
                  <w:marRight w:val="0"/>
                  <w:marTop w:val="0"/>
                  <w:marBottom w:val="0"/>
                  <w:divBdr>
                    <w:top w:val="none" w:sz="0" w:space="0" w:color="auto"/>
                    <w:left w:val="none" w:sz="0" w:space="0" w:color="auto"/>
                    <w:bottom w:val="none" w:sz="0" w:space="0" w:color="auto"/>
                    <w:right w:val="none" w:sz="0" w:space="0" w:color="auto"/>
                  </w:divBdr>
                </w:div>
                <w:div w:id="1838760618">
                  <w:marLeft w:val="0"/>
                  <w:marRight w:val="0"/>
                  <w:marTop w:val="0"/>
                  <w:marBottom w:val="0"/>
                  <w:divBdr>
                    <w:top w:val="none" w:sz="0" w:space="0" w:color="auto"/>
                    <w:left w:val="none" w:sz="0" w:space="0" w:color="auto"/>
                    <w:bottom w:val="none" w:sz="0" w:space="0" w:color="auto"/>
                    <w:right w:val="none" w:sz="0" w:space="0" w:color="auto"/>
                  </w:divBdr>
                </w:div>
              </w:divsChild>
            </w:div>
            <w:div w:id="332536073">
              <w:marLeft w:val="0"/>
              <w:marRight w:val="0"/>
              <w:marTop w:val="0"/>
              <w:marBottom w:val="0"/>
              <w:divBdr>
                <w:top w:val="none" w:sz="0" w:space="0" w:color="auto"/>
                <w:left w:val="none" w:sz="0" w:space="0" w:color="auto"/>
                <w:bottom w:val="none" w:sz="0" w:space="0" w:color="auto"/>
                <w:right w:val="none" w:sz="0" w:space="0" w:color="auto"/>
              </w:divBdr>
              <w:divsChild>
                <w:div w:id="939026636">
                  <w:marLeft w:val="0"/>
                  <w:marRight w:val="0"/>
                  <w:marTop w:val="0"/>
                  <w:marBottom w:val="0"/>
                  <w:divBdr>
                    <w:top w:val="none" w:sz="0" w:space="0" w:color="auto"/>
                    <w:left w:val="none" w:sz="0" w:space="0" w:color="auto"/>
                    <w:bottom w:val="none" w:sz="0" w:space="0" w:color="auto"/>
                    <w:right w:val="none" w:sz="0" w:space="0" w:color="auto"/>
                  </w:divBdr>
                </w:div>
                <w:div w:id="1425154432">
                  <w:marLeft w:val="0"/>
                  <w:marRight w:val="0"/>
                  <w:marTop w:val="0"/>
                  <w:marBottom w:val="0"/>
                  <w:divBdr>
                    <w:top w:val="none" w:sz="0" w:space="0" w:color="auto"/>
                    <w:left w:val="none" w:sz="0" w:space="0" w:color="auto"/>
                    <w:bottom w:val="none" w:sz="0" w:space="0" w:color="auto"/>
                    <w:right w:val="none" w:sz="0" w:space="0" w:color="auto"/>
                  </w:divBdr>
                </w:div>
              </w:divsChild>
            </w:div>
            <w:div w:id="682324559">
              <w:marLeft w:val="0"/>
              <w:marRight w:val="0"/>
              <w:marTop w:val="0"/>
              <w:marBottom w:val="0"/>
              <w:divBdr>
                <w:top w:val="none" w:sz="0" w:space="0" w:color="auto"/>
                <w:left w:val="none" w:sz="0" w:space="0" w:color="auto"/>
                <w:bottom w:val="none" w:sz="0" w:space="0" w:color="auto"/>
                <w:right w:val="none" w:sz="0" w:space="0" w:color="auto"/>
              </w:divBdr>
              <w:divsChild>
                <w:div w:id="1546287991">
                  <w:marLeft w:val="0"/>
                  <w:marRight w:val="0"/>
                  <w:marTop w:val="0"/>
                  <w:marBottom w:val="0"/>
                  <w:divBdr>
                    <w:top w:val="none" w:sz="0" w:space="0" w:color="auto"/>
                    <w:left w:val="none" w:sz="0" w:space="0" w:color="auto"/>
                    <w:bottom w:val="none" w:sz="0" w:space="0" w:color="auto"/>
                    <w:right w:val="none" w:sz="0" w:space="0" w:color="auto"/>
                  </w:divBdr>
                </w:div>
              </w:divsChild>
            </w:div>
            <w:div w:id="1861819488">
              <w:marLeft w:val="0"/>
              <w:marRight w:val="0"/>
              <w:marTop w:val="0"/>
              <w:marBottom w:val="0"/>
              <w:divBdr>
                <w:top w:val="none" w:sz="0" w:space="0" w:color="auto"/>
                <w:left w:val="none" w:sz="0" w:space="0" w:color="auto"/>
                <w:bottom w:val="none" w:sz="0" w:space="0" w:color="auto"/>
                <w:right w:val="none" w:sz="0" w:space="0" w:color="auto"/>
              </w:divBdr>
              <w:divsChild>
                <w:div w:id="734743914">
                  <w:marLeft w:val="0"/>
                  <w:marRight w:val="0"/>
                  <w:marTop w:val="0"/>
                  <w:marBottom w:val="0"/>
                  <w:divBdr>
                    <w:top w:val="none" w:sz="0" w:space="0" w:color="auto"/>
                    <w:left w:val="none" w:sz="0" w:space="0" w:color="auto"/>
                    <w:bottom w:val="none" w:sz="0" w:space="0" w:color="auto"/>
                    <w:right w:val="none" w:sz="0" w:space="0" w:color="auto"/>
                  </w:divBdr>
                </w:div>
                <w:div w:id="1994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1344">
          <w:marLeft w:val="0"/>
          <w:marRight w:val="0"/>
          <w:marTop w:val="0"/>
          <w:marBottom w:val="0"/>
          <w:divBdr>
            <w:top w:val="none" w:sz="0" w:space="0" w:color="auto"/>
            <w:left w:val="none" w:sz="0" w:space="0" w:color="auto"/>
            <w:bottom w:val="none" w:sz="0" w:space="0" w:color="auto"/>
            <w:right w:val="none" w:sz="0" w:space="0" w:color="auto"/>
          </w:divBdr>
          <w:divsChild>
            <w:div w:id="12997813">
              <w:marLeft w:val="0"/>
              <w:marRight w:val="0"/>
              <w:marTop w:val="0"/>
              <w:marBottom w:val="0"/>
              <w:divBdr>
                <w:top w:val="none" w:sz="0" w:space="0" w:color="auto"/>
                <w:left w:val="none" w:sz="0" w:space="0" w:color="auto"/>
                <w:bottom w:val="none" w:sz="0" w:space="0" w:color="auto"/>
                <w:right w:val="none" w:sz="0" w:space="0" w:color="auto"/>
              </w:divBdr>
              <w:divsChild>
                <w:div w:id="405152664">
                  <w:marLeft w:val="0"/>
                  <w:marRight w:val="0"/>
                  <w:marTop w:val="0"/>
                  <w:marBottom w:val="0"/>
                  <w:divBdr>
                    <w:top w:val="none" w:sz="0" w:space="0" w:color="auto"/>
                    <w:left w:val="none" w:sz="0" w:space="0" w:color="auto"/>
                    <w:bottom w:val="none" w:sz="0" w:space="0" w:color="auto"/>
                    <w:right w:val="none" w:sz="0" w:space="0" w:color="auto"/>
                  </w:divBdr>
                </w:div>
              </w:divsChild>
            </w:div>
            <w:div w:id="123428872">
              <w:marLeft w:val="0"/>
              <w:marRight w:val="0"/>
              <w:marTop w:val="0"/>
              <w:marBottom w:val="0"/>
              <w:divBdr>
                <w:top w:val="none" w:sz="0" w:space="0" w:color="auto"/>
                <w:left w:val="none" w:sz="0" w:space="0" w:color="auto"/>
                <w:bottom w:val="none" w:sz="0" w:space="0" w:color="auto"/>
                <w:right w:val="none" w:sz="0" w:space="0" w:color="auto"/>
              </w:divBdr>
              <w:divsChild>
                <w:div w:id="523204646">
                  <w:marLeft w:val="0"/>
                  <w:marRight w:val="0"/>
                  <w:marTop w:val="0"/>
                  <w:marBottom w:val="0"/>
                  <w:divBdr>
                    <w:top w:val="none" w:sz="0" w:space="0" w:color="auto"/>
                    <w:left w:val="none" w:sz="0" w:space="0" w:color="auto"/>
                    <w:bottom w:val="none" w:sz="0" w:space="0" w:color="auto"/>
                    <w:right w:val="none" w:sz="0" w:space="0" w:color="auto"/>
                  </w:divBdr>
                </w:div>
              </w:divsChild>
            </w:div>
            <w:div w:id="190580881">
              <w:marLeft w:val="0"/>
              <w:marRight w:val="0"/>
              <w:marTop w:val="0"/>
              <w:marBottom w:val="0"/>
              <w:divBdr>
                <w:top w:val="none" w:sz="0" w:space="0" w:color="auto"/>
                <w:left w:val="none" w:sz="0" w:space="0" w:color="auto"/>
                <w:bottom w:val="none" w:sz="0" w:space="0" w:color="auto"/>
                <w:right w:val="none" w:sz="0" w:space="0" w:color="auto"/>
              </w:divBdr>
              <w:divsChild>
                <w:div w:id="948704294">
                  <w:marLeft w:val="0"/>
                  <w:marRight w:val="0"/>
                  <w:marTop w:val="0"/>
                  <w:marBottom w:val="0"/>
                  <w:divBdr>
                    <w:top w:val="none" w:sz="0" w:space="0" w:color="auto"/>
                    <w:left w:val="none" w:sz="0" w:space="0" w:color="auto"/>
                    <w:bottom w:val="none" w:sz="0" w:space="0" w:color="auto"/>
                    <w:right w:val="none" w:sz="0" w:space="0" w:color="auto"/>
                  </w:divBdr>
                </w:div>
              </w:divsChild>
            </w:div>
            <w:div w:id="291131524">
              <w:marLeft w:val="0"/>
              <w:marRight w:val="0"/>
              <w:marTop w:val="0"/>
              <w:marBottom w:val="0"/>
              <w:divBdr>
                <w:top w:val="none" w:sz="0" w:space="0" w:color="auto"/>
                <w:left w:val="none" w:sz="0" w:space="0" w:color="auto"/>
                <w:bottom w:val="none" w:sz="0" w:space="0" w:color="auto"/>
                <w:right w:val="none" w:sz="0" w:space="0" w:color="auto"/>
              </w:divBdr>
              <w:divsChild>
                <w:div w:id="739867026">
                  <w:marLeft w:val="0"/>
                  <w:marRight w:val="0"/>
                  <w:marTop w:val="0"/>
                  <w:marBottom w:val="0"/>
                  <w:divBdr>
                    <w:top w:val="none" w:sz="0" w:space="0" w:color="auto"/>
                    <w:left w:val="none" w:sz="0" w:space="0" w:color="auto"/>
                    <w:bottom w:val="none" w:sz="0" w:space="0" w:color="auto"/>
                    <w:right w:val="none" w:sz="0" w:space="0" w:color="auto"/>
                  </w:divBdr>
                </w:div>
              </w:divsChild>
            </w:div>
            <w:div w:id="310797609">
              <w:marLeft w:val="0"/>
              <w:marRight w:val="0"/>
              <w:marTop w:val="0"/>
              <w:marBottom w:val="0"/>
              <w:divBdr>
                <w:top w:val="none" w:sz="0" w:space="0" w:color="auto"/>
                <w:left w:val="none" w:sz="0" w:space="0" w:color="auto"/>
                <w:bottom w:val="none" w:sz="0" w:space="0" w:color="auto"/>
                <w:right w:val="none" w:sz="0" w:space="0" w:color="auto"/>
              </w:divBdr>
              <w:divsChild>
                <w:div w:id="1030228960">
                  <w:marLeft w:val="0"/>
                  <w:marRight w:val="0"/>
                  <w:marTop w:val="0"/>
                  <w:marBottom w:val="0"/>
                  <w:divBdr>
                    <w:top w:val="none" w:sz="0" w:space="0" w:color="auto"/>
                    <w:left w:val="none" w:sz="0" w:space="0" w:color="auto"/>
                    <w:bottom w:val="none" w:sz="0" w:space="0" w:color="auto"/>
                    <w:right w:val="none" w:sz="0" w:space="0" w:color="auto"/>
                  </w:divBdr>
                </w:div>
              </w:divsChild>
            </w:div>
            <w:div w:id="624240145">
              <w:marLeft w:val="0"/>
              <w:marRight w:val="0"/>
              <w:marTop w:val="0"/>
              <w:marBottom w:val="0"/>
              <w:divBdr>
                <w:top w:val="none" w:sz="0" w:space="0" w:color="auto"/>
                <w:left w:val="none" w:sz="0" w:space="0" w:color="auto"/>
                <w:bottom w:val="none" w:sz="0" w:space="0" w:color="auto"/>
                <w:right w:val="none" w:sz="0" w:space="0" w:color="auto"/>
              </w:divBdr>
              <w:divsChild>
                <w:div w:id="851842984">
                  <w:marLeft w:val="0"/>
                  <w:marRight w:val="0"/>
                  <w:marTop w:val="0"/>
                  <w:marBottom w:val="0"/>
                  <w:divBdr>
                    <w:top w:val="none" w:sz="0" w:space="0" w:color="auto"/>
                    <w:left w:val="none" w:sz="0" w:space="0" w:color="auto"/>
                    <w:bottom w:val="none" w:sz="0" w:space="0" w:color="auto"/>
                    <w:right w:val="none" w:sz="0" w:space="0" w:color="auto"/>
                  </w:divBdr>
                </w:div>
              </w:divsChild>
            </w:div>
            <w:div w:id="708070292">
              <w:marLeft w:val="0"/>
              <w:marRight w:val="0"/>
              <w:marTop w:val="0"/>
              <w:marBottom w:val="0"/>
              <w:divBdr>
                <w:top w:val="none" w:sz="0" w:space="0" w:color="auto"/>
                <w:left w:val="none" w:sz="0" w:space="0" w:color="auto"/>
                <w:bottom w:val="none" w:sz="0" w:space="0" w:color="auto"/>
                <w:right w:val="none" w:sz="0" w:space="0" w:color="auto"/>
              </w:divBdr>
              <w:divsChild>
                <w:div w:id="618951165">
                  <w:marLeft w:val="0"/>
                  <w:marRight w:val="0"/>
                  <w:marTop w:val="0"/>
                  <w:marBottom w:val="0"/>
                  <w:divBdr>
                    <w:top w:val="none" w:sz="0" w:space="0" w:color="auto"/>
                    <w:left w:val="none" w:sz="0" w:space="0" w:color="auto"/>
                    <w:bottom w:val="none" w:sz="0" w:space="0" w:color="auto"/>
                    <w:right w:val="none" w:sz="0" w:space="0" w:color="auto"/>
                  </w:divBdr>
                </w:div>
                <w:div w:id="858273850">
                  <w:marLeft w:val="0"/>
                  <w:marRight w:val="0"/>
                  <w:marTop w:val="0"/>
                  <w:marBottom w:val="0"/>
                  <w:divBdr>
                    <w:top w:val="none" w:sz="0" w:space="0" w:color="auto"/>
                    <w:left w:val="none" w:sz="0" w:space="0" w:color="auto"/>
                    <w:bottom w:val="none" w:sz="0" w:space="0" w:color="auto"/>
                    <w:right w:val="none" w:sz="0" w:space="0" w:color="auto"/>
                  </w:divBdr>
                </w:div>
              </w:divsChild>
            </w:div>
            <w:div w:id="802817399">
              <w:marLeft w:val="0"/>
              <w:marRight w:val="0"/>
              <w:marTop w:val="0"/>
              <w:marBottom w:val="0"/>
              <w:divBdr>
                <w:top w:val="none" w:sz="0" w:space="0" w:color="auto"/>
                <w:left w:val="none" w:sz="0" w:space="0" w:color="auto"/>
                <w:bottom w:val="none" w:sz="0" w:space="0" w:color="auto"/>
                <w:right w:val="none" w:sz="0" w:space="0" w:color="auto"/>
              </w:divBdr>
              <w:divsChild>
                <w:div w:id="302319511">
                  <w:marLeft w:val="0"/>
                  <w:marRight w:val="0"/>
                  <w:marTop w:val="0"/>
                  <w:marBottom w:val="0"/>
                  <w:divBdr>
                    <w:top w:val="none" w:sz="0" w:space="0" w:color="auto"/>
                    <w:left w:val="none" w:sz="0" w:space="0" w:color="auto"/>
                    <w:bottom w:val="none" w:sz="0" w:space="0" w:color="auto"/>
                    <w:right w:val="none" w:sz="0" w:space="0" w:color="auto"/>
                  </w:divBdr>
                </w:div>
              </w:divsChild>
            </w:div>
            <w:div w:id="884876695">
              <w:marLeft w:val="0"/>
              <w:marRight w:val="0"/>
              <w:marTop w:val="0"/>
              <w:marBottom w:val="0"/>
              <w:divBdr>
                <w:top w:val="none" w:sz="0" w:space="0" w:color="auto"/>
                <w:left w:val="none" w:sz="0" w:space="0" w:color="auto"/>
                <w:bottom w:val="none" w:sz="0" w:space="0" w:color="auto"/>
                <w:right w:val="none" w:sz="0" w:space="0" w:color="auto"/>
              </w:divBdr>
              <w:divsChild>
                <w:div w:id="1403018264">
                  <w:marLeft w:val="0"/>
                  <w:marRight w:val="0"/>
                  <w:marTop w:val="0"/>
                  <w:marBottom w:val="0"/>
                  <w:divBdr>
                    <w:top w:val="none" w:sz="0" w:space="0" w:color="auto"/>
                    <w:left w:val="none" w:sz="0" w:space="0" w:color="auto"/>
                    <w:bottom w:val="none" w:sz="0" w:space="0" w:color="auto"/>
                    <w:right w:val="none" w:sz="0" w:space="0" w:color="auto"/>
                  </w:divBdr>
                </w:div>
              </w:divsChild>
            </w:div>
            <w:div w:id="1220440187">
              <w:marLeft w:val="0"/>
              <w:marRight w:val="0"/>
              <w:marTop w:val="0"/>
              <w:marBottom w:val="0"/>
              <w:divBdr>
                <w:top w:val="none" w:sz="0" w:space="0" w:color="auto"/>
                <w:left w:val="none" w:sz="0" w:space="0" w:color="auto"/>
                <w:bottom w:val="none" w:sz="0" w:space="0" w:color="auto"/>
                <w:right w:val="none" w:sz="0" w:space="0" w:color="auto"/>
              </w:divBdr>
              <w:divsChild>
                <w:div w:id="397019288">
                  <w:marLeft w:val="0"/>
                  <w:marRight w:val="0"/>
                  <w:marTop w:val="0"/>
                  <w:marBottom w:val="0"/>
                  <w:divBdr>
                    <w:top w:val="none" w:sz="0" w:space="0" w:color="auto"/>
                    <w:left w:val="none" w:sz="0" w:space="0" w:color="auto"/>
                    <w:bottom w:val="none" w:sz="0" w:space="0" w:color="auto"/>
                    <w:right w:val="none" w:sz="0" w:space="0" w:color="auto"/>
                  </w:divBdr>
                </w:div>
              </w:divsChild>
            </w:div>
            <w:div w:id="1225338952">
              <w:marLeft w:val="0"/>
              <w:marRight w:val="0"/>
              <w:marTop w:val="0"/>
              <w:marBottom w:val="0"/>
              <w:divBdr>
                <w:top w:val="none" w:sz="0" w:space="0" w:color="auto"/>
                <w:left w:val="none" w:sz="0" w:space="0" w:color="auto"/>
                <w:bottom w:val="none" w:sz="0" w:space="0" w:color="auto"/>
                <w:right w:val="none" w:sz="0" w:space="0" w:color="auto"/>
              </w:divBdr>
              <w:divsChild>
                <w:div w:id="1575243356">
                  <w:marLeft w:val="0"/>
                  <w:marRight w:val="0"/>
                  <w:marTop w:val="0"/>
                  <w:marBottom w:val="0"/>
                  <w:divBdr>
                    <w:top w:val="none" w:sz="0" w:space="0" w:color="auto"/>
                    <w:left w:val="none" w:sz="0" w:space="0" w:color="auto"/>
                    <w:bottom w:val="none" w:sz="0" w:space="0" w:color="auto"/>
                    <w:right w:val="none" w:sz="0" w:space="0" w:color="auto"/>
                  </w:divBdr>
                </w:div>
              </w:divsChild>
            </w:div>
            <w:div w:id="1273972458">
              <w:marLeft w:val="0"/>
              <w:marRight w:val="0"/>
              <w:marTop w:val="0"/>
              <w:marBottom w:val="0"/>
              <w:divBdr>
                <w:top w:val="none" w:sz="0" w:space="0" w:color="auto"/>
                <w:left w:val="none" w:sz="0" w:space="0" w:color="auto"/>
                <w:bottom w:val="none" w:sz="0" w:space="0" w:color="auto"/>
                <w:right w:val="none" w:sz="0" w:space="0" w:color="auto"/>
              </w:divBdr>
              <w:divsChild>
                <w:div w:id="661935559">
                  <w:marLeft w:val="0"/>
                  <w:marRight w:val="0"/>
                  <w:marTop w:val="0"/>
                  <w:marBottom w:val="0"/>
                  <w:divBdr>
                    <w:top w:val="none" w:sz="0" w:space="0" w:color="auto"/>
                    <w:left w:val="none" w:sz="0" w:space="0" w:color="auto"/>
                    <w:bottom w:val="none" w:sz="0" w:space="0" w:color="auto"/>
                    <w:right w:val="none" w:sz="0" w:space="0" w:color="auto"/>
                  </w:divBdr>
                </w:div>
              </w:divsChild>
            </w:div>
            <w:div w:id="1290357253">
              <w:marLeft w:val="0"/>
              <w:marRight w:val="0"/>
              <w:marTop w:val="0"/>
              <w:marBottom w:val="0"/>
              <w:divBdr>
                <w:top w:val="none" w:sz="0" w:space="0" w:color="auto"/>
                <w:left w:val="none" w:sz="0" w:space="0" w:color="auto"/>
                <w:bottom w:val="none" w:sz="0" w:space="0" w:color="auto"/>
                <w:right w:val="none" w:sz="0" w:space="0" w:color="auto"/>
              </w:divBdr>
              <w:divsChild>
                <w:div w:id="160581569">
                  <w:marLeft w:val="0"/>
                  <w:marRight w:val="0"/>
                  <w:marTop w:val="0"/>
                  <w:marBottom w:val="0"/>
                  <w:divBdr>
                    <w:top w:val="none" w:sz="0" w:space="0" w:color="auto"/>
                    <w:left w:val="none" w:sz="0" w:space="0" w:color="auto"/>
                    <w:bottom w:val="none" w:sz="0" w:space="0" w:color="auto"/>
                    <w:right w:val="none" w:sz="0" w:space="0" w:color="auto"/>
                  </w:divBdr>
                </w:div>
              </w:divsChild>
            </w:div>
            <w:div w:id="1395589611">
              <w:marLeft w:val="0"/>
              <w:marRight w:val="0"/>
              <w:marTop w:val="0"/>
              <w:marBottom w:val="0"/>
              <w:divBdr>
                <w:top w:val="none" w:sz="0" w:space="0" w:color="auto"/>
                <w:left w:val="none" w:sz="0" w:space="0" w:color="auto"/>
                <w:bottom w:val="none" w:sz="0" w:space="0" w:color="auto"/>
                <w:right w:val="none" w:sz="0" w:space="0" w:color="auto"/>
              </w:divBdr>
              <w:divsChild>
                <w:div w:id="1701273465">
                  <w:marLeft w:val="0"/>
                  <w:marRight w:val="0"/>
                  <w:marTop w:val="0"/>
                  <w:marBottom w:val="0"/>
                  <w:divBdr>
                    <w:top w:val="none" w:sz="0" w:space="0" w:color="auto"/>
                    <w:left w:val="none" w:sz="0" w:space="0" w:color="auto"/>
                    <w:bottom w:val="none" w:sz="0" w:space="0" w:color="auto"/>
                    <w:right w:val="none" w:sz="0" w:space="0" w:color="auto"/>
                  </w:divBdr>
                </w:div>
              </w:divsChild>
            </w:div>
            <w:div w:id="1573736973">
              <w:marLeft w:val="0"/>
              <w:marRight w:val="0"/>
              <w:marTop w:val="0"/>
              <w:marBottom w:val="0"/>
              <w:divBdr>
                <w:top w:val="none" w:sz="0" w:space="0" w:color="auto"/>
                <w:left w:val="none" w:sz="0" w:space="0" w:color="auto"/>
                <w:bottom w:val="none" w:sz="0" w:space="0" w:color="auto"/>
                <w:right w:val="none" w:sz="0" w:space="0" w:color="auto"/>
              </w:divBdr>
              <w:divsChild>
                <w:div w:id="780758593">
                  <w:marLeft w:val="0"/>
                  <w:marRight w:val="0"/>
                  <w:marTop w:val="0"/>
                  <w:marBottom w:val="0"/>
                  <w:divBdr>
                    <w:top w:val="none" w:sz="0" w:space="0" w:color="auto"/>
                    <w:left w:val="none" w:sz="0" w:space="0" w:color="auto"/>
                    <w:bottom w:val="none" w:sz="0" w:space="0" w:color="auto"/>
                    <w:right w:val="none" w:sz="0" w:space="0" w:color="auto"/>
                  </w:divBdr>
                </w:div>
              </w:divsChild>
            </w:div>
            <w:div w:id="1624532237">
              <w:marLeft w:val="0"/>
              <w:marRight w:val="0"/>
              <w:marTop w:val="0"/>
              <w:marBottom w:val="0"/>
              <w:divBdr>
                <w:top w:val="none" w:sz="0" w:space="0" w:color="auto"/>
                <w:left w:val="none" w:sz="0" w:space="0" w:color="auto"/>
                <w:bottom w:val="none" w:sz="0" w:space="0" w:color="auto"/>
                <w:right w:val="none" w:sz="0" w:space="0" w:color="auto"/>
              </w:divBdr>
              <w:divsChild>
                <w:div w:id="1857578921">
                  <w:marLeft w:val="0"/>
                  <w:marRight w:val="0"/>
                  <w:marTop w:val="0"/>
                  <w:marBottom w:val="0"/>
                  <w:divBdr>
                    <w:top w:val="none" w:sz="0" w:space="0" w:color="auto"/>
                    <w:left w:val="none" w:sz="0" w:space="0" w:color="auto"/>
                    <w:bottom w:val="none" w:sz="0" w:space="0" w:color="auto"/>
                    <w:right w:val="none" w:sz="0" w:space="0" w:color="auto"/>
                  </w:divBdr>
                </w:div>
              </w:divsChild>
            </w:div>
            <w:div w:id="1824008901">
              <w:marLeft w:val="0"/>
              <w:marRight w:val="0"/>
              <w:marTop w:val="0"/>
              <w:marBottom w:val="0"/>
              <w:divBdr>
                <w:top w:val="none" w:sz="0" w:space="0" w:color="auto"/>
                <w:left w:val="none" w:sz="0" w:space="0" w:color="auto"/>
                <w:bottom w:val="none" w:sz="0" w:space="0" w:color="auto"/>
                <w:right w:val="none" w:sz="0" w:space="0" w:color="auto"/>
              </w:divBdr>
              <w:divsChild>
                <w:div w:id="1418480431">
                  <w:marLeft w:val="0"/>
                  <w:marRight w:val="0"/>
                  <w:marTop w:val="0"/>
                  <w:marBottom w:val="0"/>
                  <w:divBdr>
                    <w:top w:val="none" w:sz="0" w:space="0" w:color="auto"/>
                    <w:left w:val="none" w:sz="0" w:space="0" w:color="auto"/>
                    <w:bottom w:val="none" w:sz="0" w:space="0" w:color="auto"/>
                    <w:right w:val="none" w:sz="0" w:space="0" w:color="auto"/>
                  </w:divBdr>
                </w:div>
              </w:divsChild>
            </w:div>
            <w:div w:id="1827240118">
              <w:marLeft w:val="0"/>
              <w:marRight w:val="0"/>
              <w:marTop w:val="0"/>
              <w:marBottom w:val="0"/>
              <w:divBdr>
                <w:top w:val="none" w:sz="0" w:space="0" w:color="auto"/>
                <w:left w:val="none" w:sz="0" w:space="0" w:color="auto"/>
                <w:bottom w:val="none" w:sz="0" w:space="0" w:color="auto"/>
                <w:right w:val="none" w:sz="0" w:space="0" w:color="auto"/>
              </w:divBdr>
              <w:divsChild>
                <w:div w:id="216093828">
                  <w:marLeft w:val="0"/>
                  <w:marRight w:val="0"/>
                  <w:marTop w:val="0"/>
                  <w:marBottom w:val="0"/>
                  <w:divBdr>
                    <w:top w:val="none" w:sz="0" w:space="0" w:color="auto"/>
                    <w:left w:val="none" w:sz="0" w:space="0" w:color="auto"/>
                    <w:bottom w:val="none" w:sz="0" w:space="0" w:color="auto"/>
                    <w:right w:val="none" w:sz="0" w:space="0" w:color="auto"/>
                  </w:divBdr>
                </w:div>
              </w:divsChild>
            </w:div>
            <w:div w:id="1839953444">
              <w:marLeft w:val="0"/>
              <w:marRight w:val="0"/>
              <w:marTop w:val="0"/>
              <w:marBottom w:val="0"/>
              <w:divBdr>
                <w:top w:val="none" w:sz="0" w:space="0" w:color="auto"/>
                <w:left w:val="none" w:sz="0" w:space="0" w:color="auto"/>
                <w:bottom w:val="none" w:sz="0" w:space="0" w:color="auto"/>
                <w:right w:val="none" w:sz="0" w:space="0" w:color="auto"/>
              </w:divBdr>
              <w:divsChild>
                <w:div w:id="1977878054">
                  <w:marLeft w:val="0"/>
                  <w:marRight w:val="0"/>
                  <w:marTop w:val="0"/>
                  <w:marBottom w:val="0"/>
                  <w:divBdr>
                    <w:top w:val="none" w:sz="0" w:space="0" w:color="auto"/>
                    <w:left w:val="none" w:sz="0" w:space="0" w:color="auto"/>
                    <w:bottom w:val="none" w:sz="0" w:space="0" w:color="auto"/>
                    <w:right w:val="none" w:sz="0" w:space="0" w:color="auto"/>
                  </w:divBdr>
                </w:div>
              </w:divsChild>
            </w:div>
            <w:div w:id="1844852107">
              <w:marLeft w:val="0"/>
              <w:marRight w:val="0"/>
              <w:marTop w:val="0"/>
              <w:marBottom w:val="0"/>
              <w:divBdr>
                <w:top w:val="none" w:sz="0" w:space="0" w:color="auto"/>
                <w:left w:val="none" w:sz="0" w:space="0" w:color="auto"/>
                <w:bottom w:val="none" w:sz="0" w:space="0" w:color="auto"/>
                <w:right w:val="none" w:sz="0" w:space="0" w:color="auto"/>
              </w:divBdr>
              <w:divsChild>
                <w:div w:id="361249245">
                  <w:marLeft w:val="0"/>
                  <w:marRight w:val="0"/>
                  <w:marTop w:val="0"/>
                  <w:marBottom w:val="0"/>
                  <w:divBdr>
                    <w:top w:val="none" w:sz="0" w:space="0" w:color="auto"/>
                    <w:left w:val="none" w:sz="0" w:space="0" w:color="auto"/>
                    <w:bottom w:val="none" w:sz="0" w:space="0" w:color="auto"/>
                    <w:right w:val="none" w:sz="0" w:space="0" w:color="auto"/>
                  </w:divBdr>
                </w:div>
              </w:divsChild>
            </w:div>
            <w:div w:id="1914076423">
              <w:marLeft w:val="0"/>
              <w:marRight w:val="0"/>
              <w:marTop w:val="0"/>
              <w:marBottom w:val="0"/>
              <w:divBdr>
                <w:top w:val="none" w:sz="0" w:space="0" w:color="auto"/>
                <w:left w:val="none" w:sz="0" w:space="0" w:color="auto"/>
                <w:bottom w:val="none" w:sz="0" w:space="0" w:color="auto"/>
                <w:right w:val="none" w:sz="0" w:space="0" w:color="auto"/>
              </w:divBdr>
              <w:divsChild>
                <w:div w:id="749084393">
                  <w:marLeft w:val="0"/>
                  <w:marRight w:val="0"/>
                  <w:marTop w:val="0"/>
                  <w:marBottom w:val="0"/>
                  <w:divBdr>
                    <w:top w:val="none" w:sz="0" w:space="0" w:color="auto"/>
                    <w:left w:val="none" w:sz="0" w:space="0" w:color="auto"/>
                    <w:bottom w:val="none" w:sz="0" w:space="0" w:color="auto"/>
                    <w:right w:val="none" w:sz="0" w:space="0" w:color="auto"/>
                  </w:divBdr>
                </w:div>
              </w:divsChild>
            </w:div>
            <w:div w:id="2057315576">
              <w:marLeft w:val="0"/>
              <w:marRight w:val="0"/>
              <w:marTop w:val="0"/>
              <w:marBottom w:val="0"/>
              <w:divBdr>
                <w:top w:val="none" w:sz="0" w:space="0" w:color="auto"/>
                <w:left w:val="none" w:sz="0" w:space="0" w:color="auto"/>
                <w:bottom w:val="none" w:sz="0" w:space="0" w:color="auto"/>
                <w:right w:val="none" w:sz="0" w:space="0" w:color="auto"/>
              </w:divBdr>
              <w:divsChild>
                <w:div w:id="787747621">
                  <w:marLeft w:val="0"/>
                  <w:marRight w:val="0"/>
                  <w:marTop w:val="0"/>
                  <w:marBottom w:val="0"/>
                  <w:divBdr>
                    <w:top w:val="none" w:sz="0" w:space="0" w:color="auto"/>
                    <w:left w:val="none" w:sz="0" w:space="0" w:color="auto"/>
                    <w:bottom w:val="none" w:sz="0" w:space="0" w:color="auto"/>
                    <w:right w:val="none" w:sz="0" w:space="0" w:color="auto"/>
                  </w:divBdr>
                </w:div>
              </w:divsChild>
            </w:div>
            <w:div w:id="2116099230">
              <w:marLeft w:val="0"/>
              <w:marRight w:val="0"/>
              <w:marTop w:val="0"/>
              <w:marBottom w:val="0"/>
              <w:divBdr>
                <w:top w:val="none" w:sz="0" w:space="0" w:color="auto"/>
                <w:left w:val="none" w:sz="0" w:space="0" w:color="auto"/>
                <w:bottom w:val="none" w:sz="0" w:space="0" w:color="auto"/>
                <w:right w:val="none" w:sz="0" w:space="0" w:color="auto"/>
              </w:divBdr>
              <w:divsChild>
                <w:div w:id="16661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67257">
      <w:bodyDiv w:val="1"/>
      <w:marLeft w:val="0"/>
      <w:marRight w:val="0"/>
      <w:marTop w:val="0"/>
      <w:marBottom w:val="0"/>
      <w:divBdr>
        <w:top w:val="none" w:sz="0" w:space="0" w:color="auto"/>
        <w:left w:val="none" w:sz="0" w:space="0" w:color="auto"/>
        <w:bottom w:val="none" w:sz="0" w:space="0" w:color="auto"/>
        <w:right w:val="none" w:sz="0" w:space="0" w:color="auto"/>
      </w:divBdr>
      <w:divsChild>
        <w:div w:id="2108386501">
          <w:marLeft w:val="0"/>
          <w:marRight w:val="0"/>
          <w:marTop w:val="0"/>
          <w:marBottom w:val="0"/>
          <w:divBdr>
            <w:top w:val="none" w:sz="0" w:space="0" w:color="auto"/>
            <w:left w:val="none" w:sz="0" w:space="0" w:color="auto"/>
            <w:bottom w:val="none" w:sz="0" w:space="0" w:color="auto"/>
            <w:right w:val="none" w:sz="0" w:space="0" w:color="auto"/>
          </w:divBdr>
          <w:divsChild>
            <w:div w:id="790784704">
              <w:marLeft w:val="0"/>
              <w:marRight w:val="0"/>
              <w:marTop w:val="0"/>
              <w:marBottom w:val="0"/>
              <w:divBdr>
                <w:top w:val="none" w:sz="0" w:space="0" w:color="auto"/>
                <w:left w:val="none" w:sz="0" w:space="0" w:color="auto"/>
                <w:bottom w:val="none" w:sz="0" w:space="0" w:color="auto"/>
                <w:right w:val="none" w:sz="0" w:space="0" w:color="auto"/>
              </w:divBdr>
              <w:divsChild>
                <w:div w:id="14295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6315">
      <w:bodyDiv w:val="1"/>
      <w:marLeft w:val="0"/>
      <w:marRight w:val="0"/>
      <w:marTop w:val="0"/>
      <w:marBottom w:val="0"/>
      <w:divBdr>
        <w:top w:val="none" w:sz="0" w:space="0" w:color="auto"/>
        <w:left w:val="none" w:sz="0" w:space="0" w:color="auto"/>
        <w:bottom w:val="none" w:sz="0" w:space="0" w:color="auto"/>
        <w:right w:val="none" w:sz="0" w:space="0" w:color="auto"/>
      </w:divBdr>
      <w:divsChild>
        <w:div w:id="263072066">
          <w:marLeft w:val="0"/>
          <w:marRight w:val="0"/>
          <w:marTop w:val="0"/>
          <w:marBottom w:val="0"/>
          <w:divBdr>
            <w:top w:val="none" w:sz="0" w:space="0" w:color="auto"/>
            <w:left w:val="none" w:sz="0" w:space="0" w:color="auto"/>
            <w:bottom w:val="none" w:sz="0" w:space="0" w:color="auto"/>
            <w:right w:val="none" w:sz="0" w:space="0" w:color="auto"/>
          </w:divBdr>
          <w:divsChild>
            <w:div w:id="983464158">
              <w:marLeft w:val="0"/>
              <w:marRight w:val="0"/>
              <w:marTop w:val="0"/>
              <w:marBottom w:val="0"/>
              <w:divBdr>
                <w:top w:val="none" w:sz="0" w:space="0" w:color="auto"/>
                <w:left w:val="none" w:sz="0" w:space="0" w:color="auto"/>
                <w:bottom w:val="none" w:sz="0" w:space="0" w:color="auto"/>
                <w:right w:val="none" w:sz="0" w:space="0" w:color="auto"/>
              </w:divBdr>
              <w:divsChild>
                <w:div w:id="19153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29081">
      <w:bodyDiv w:val="1"/>
      <w:marLeft w:val="0"/>
      <w:marRight w:val="0"/>
      <w:marTop w:val="0"/>
      <w:marBottom w:val="0"/>
      <w:divBdr>
        <w:top w:val="none" w:sz="0" w:space="0" w:color="auto"/>
        <w:left w:val="none" w:sz="0" w:space="0" w:color="auto"/>
        <w:bottom w:val="none" w:sz="0" w:space="0" w:color="auto"/>
        <w:right w:val="none" w:sz="0" w:space="0" w:color="auto"/>
      </w:divBdr>
      <w:divsChild>
        <w:div w:id="632255065">
          <w:marLeft w:val="0"/>
          <w:marRight w:val="0"/>
          <w:marTop w:val="0"/>
          <w:marBottom w:val="0"/>
          <w:divBdr>
            <w:top w:val="none" w:sz="0" w:space="0" w:color="auto"/>
            <w:left w:val="none" w:sz="0" w:space="0" w:color="auto"/>
            <w:bottom w:val="none" w:sz="0" w:space="0" w:color="auto"/>
            <w:right w:val="none" w:sz="0" w:space="0" w:color="auto"/>
          </w:divBdr>
          <w:divsChild>
            <w:div w:id="189026938">
              <w:marLeft w:val="0"/>
              <w:marRight w:val="0"/>
              <w:marTop w:val="0"/>
              <w:marBottom w:val="0"/>
              <w:divBdr>
                <w:top w:val="none" w:sz="0" w:space="0" w:color="auto"/>
                <w:left w:val="none" w:sz="0" w:space="0" w:color="auto"/>
                <w:bottom w:val="none" w:sz="0" w:space="0" w:color="auto"/>
                <w:right w:val="none" w:sz="0" w:space="0" w:color="auto"/>
              </w:divBdr>
              <w:divsChild>
                <w:div w:id="18869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0462">
      <w:bodyDiv w:val="1"/>
      <w:marLeft w:val="0"/>
      <w:marRight w:val="0"/>
      <w:marTop w:val="0"/>
      <w:marBottom w:val="0"/>
      <w:divBdr>
        <w:top w:val="none" w:sz="0" w:space="0" w:color="auto"/>
        <w:left w:val="none" w:sz="0" w:space="0" w:color="auto"/>
        <w:bottom w:val="none" w:sz="0" w:space="0" w:color="auto"/>
        <w:right w:val="none" w:sz="0" w:space="0" w:color="auto"/>
      </w:divBdr>
      <w:divsChild>
        <w:div w:id="566308904">
          <w:marLeft w:val="0"/>
          <w:marRight w:val="0"/>
          <w:marTop w:val="0"/>
          <w:marBottom w:val="0"/>
          <w:divBdr>
            <w:top w:val="none" w:sz="0" w:space="0" w:color="auto"/>
            <w:left w:val="none" w:sz="0" w:space="0" w:color="auto"/>
            <w:bottom w:val="none" w:sz="0" w:space="0" w:color="auto"/>
            <w:right w:val="none" w:sz="0" w:space="0" w:color="auto"/>
          </w:divBdr>
          <w:divsChild>
            <w:div w:id="1145587764">
              <w:marLeft w:val="0"/>
              <w:marRight w:val="0"/>
              <w:marTop w:val="0"/>
              <w:marBottom w:val="0"/>
              <w:divBdr>
                <w:top w:val="none" w:sz="0" w:space="0" w:color="auto"/>
                <w:left w:val="none" w:sz="0" w:space="0" w:color="auto"/>
                <w:bottom w:val="none" w:sz="0" w:space="0" w:color="auto"/>
                <w:right w:val="none" w:sz="0" w:space="0" w:color="auto"/>
              </w:divBdr>
              <w:divsChild>
                <w:div w:id="14037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3370">
      <w:bodyDiv w:val="1"/>
      <w:marLeft w:val="0"/>
      <w:marRight w:val="0"/>
      <w:marTop w:val="0"/>
      <w:marBottom w:val="0"/>
      <w:divBdr>
        <w:top w:val="none" w:sz="0" w:space="0" w:color="auto"/>
        <w:left w:val="none" w:sz="0" w:space="0" w:color="auto"/>
        <w:bottom w:val="none" w:sz="0" w:space="0" w:color="auto"/>
        <w:right w:val="none" w:sz="0" w:space="0" w:color="auto"/>
      </w:divBdr>
      <w:divsChild>
        <w:div w:id="1630740365">
          <w:marLeft w:val="0"/>
          <w:marRight w:val="0"/>
          <w:marTop w:val="0"/>
          <w:marBottom w:val="0"/>
          <w:divBdr>
            <w:top w:val="none" w:sz="0" w:space="0" w:color="auto"/>
            <w:left w:val="none" w:sz="0" w:space="0" w:color="auto"/>
            <w:bottom w:val="none" w:sz="0" w:space="0" w:color="auto"/>
            <w:right w:val="none" w:sz="0" w:space="0" w:color="auto"/>
          </w:divBdr>
          <w:divsChild>
            <w:div w:id="2070415006">
              <w:marLeft w:val="0"/>
              <w:marRight w:val="0"/>
              <w:marTop w:val="0"/>
              <w:marBottom w:val="0"/>
              <w:divBdr>
                <w:top w:val="none" w:sz="0" w:space="0" w:color="auto"/>
                <w:left w:val="none" w:sz="0" w:space="0" w:color="auto"/>
                <w:bottom w:val="none" w:sz="0" w:space="0" w:color="auto"/>
                <w:right w:val="none" w:sz="0" w:space="0" w:color="auto"/>
              </w:divBdr>
              <w:divsChild>
                <w:div w:id="13085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9655">
      <w:bodyDiv w:val="1"/>
      <w:marLeft w:val="0"/>
      <w:marRight w:val="0"/>
      <w:marTop w:val="0"/>
      <w:marBottom w:val="0"/>
      <w:divBdr>
        <w:top w:val="none" w:sz="0" w:space="0" w:color="auto"/>
        <w:left w:val="none" w:sz="0" w:space="0" w:color="auto"/>
        <w:bottom w:val="none" w:sz="0" w:space="0" w:color="auto"/>
        <w:right w:val="none" w:sz="0" w:space="0" w:color="auto"/>
      </w:divBdr>
      <w:divsChild>
        <w:div w:id="1402748552">
          <w:marLeft w:val="0"/>
          <w:marRight w:val="0"/>
          <w:marTop w:val="0"/>
          <w:marBottom w:val="0"/>
          <w:divBdr>
            <w:top w:val="none" w:sz="0" w:space="0" w:color="auto"/>
            <w:left w:val="none" w:sz="0" w:space="0" w:color="auto"/>
            <w:bottom w:val="none" w:sz="0" w:space="0" w:color="auto"/>
            <w:right w:val="none" w:sz="0" w:space="0" w:color="auto"/>
          </w:divBdr>
          <w:divsChild>
            <w:div w:id="147552957">
              <w:marLeft w:val="0"/>
              <w:marRight w:val="0"/>
              <w:marTop w:val="0"/>
              <w:marBottom w:val="0"/>
              <w:divBdr>
                <w:top w:val="none" w:sz="0" w:space="0" w:color="auto"/>
                <w:left w:val="none" w:sz="0" w:space="0" w:color="auto"/>
                <w:bottom w:val="none" w:sz="0" w:space="0" w:color="auto"/>
                <w:right w:val="none" w:sz="0" w:space="0" w:color="auto"/>
              </w:divBdr>
              <w:divsChild>
                <w:div w:id="91169992">
                  <w:marLeft w:val="0"/>
                  <w:marRight w:val="0"/>
                  <w:marTop w:val="0"/>
                  <w:marBottom w:val="0"/>
                  <w:divBdr>
                    <w:top w:val="none" w:sz="0" w:space="0" w:color="auto"/>
                    <w:left w:val="none" w:sz="0" w:space="0" w:color="auto"/>
                    <w:bottom w:val="none" w:sz="0" w:space="0" w:color="auto"/>
                    <w:right w:val="none" w:sz="0" w:space="0" w:color="auto"/>
                  </w:divBdr>
                </w:div>
                <w:div w:id="4807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2923">
      <w:bodyDiv w:val="1"/>
      <w:marLeft w:val="0"/>
      <w:marRight w:val="0"/>
      <w:marTop w:val="0"/>
      <w:marBottom w:val="0"/>
      <w:divBdr>
        <w:top w:val="none" w:sz="0" w:space="0" w:color="auto"/>
        <w:left w:val="none" w:sz="0" w:space="0" w:color="auto"/>
        <w:bottom w:val="none" w:sz="0" w:space="0" w:color="auto"/>
        <w:right w:val="none" w:sz="0" w:space="0" w:color="auto"/>
      </w:divBdr>
      <w:divsChild>
        <w:div w:id="159588571">
          <w:marLeft w:val="0"/>
          <w:marRight w:val="0"/>
          <w:marTop w:val="0"/>
          <w:marBottom w:val="0"/>
          <w:divBdr>
            <w:top w:val="none" w:sz="0" w:space="0" w:color="auto"/>
            <w:left w:val="none" w:sz="0" w:space="0" w:color="auto"/>
            <w:bottom w:val="none" w:sz="0" w:space="0" w:color="auto"/>
            <w:right w:val="none" w:sz="0" w:space="0" w:color="auto"/>
          </w:divBdr>
          <w:divsChild>
            <w:div w:id="2028631158">
              <w:marLeft w:val="0"/>
              <w:marRight w:val="0"/>
              <w:marTop w:val="0"/>
              <w:marBottom w:val="0"/>
              <w:divBdr>
                <w:top w:val="none" w:sz="0" w:space="0" w:color="auto"/>
                <w:left w:val="none" w:sz="0" w:space="0" w:color="auto"/>
                <w:bottom w:val="none" w:sz="0" w:space="0" w:color="auto"/>
                <w:right w:val="none" w:sz="0" w:space="0" w:color="auto"/>
              </w:divBdr>
              <w:divsChild>
                <w:div w:id="9305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0311">
      <w:bodyDiv w:val="1"/>
      <w:marLeft w:val="0"/>
      <w:marRight w:val="0"/>
      <w:marTop w:val="0"/>
      <w:marBottom w:val="0"/>
      <w:divBdr>
        <w:top w:val="none" w:sz="0" w:space="0" w:color="auto"/>
        <w:left w:val="none" w:sz="0" w:space="0" w:color="auto"/>
        <w:bottom w:val="none" w:sz="0" w:space="0" w:color="auto"/>
        <w:right w:val="none" w:sz="0" w:space="0" w:color="auto"/>
      </w:divBdr>
      <w:divsChild>
        <w:div w:id="2000649014">
          <w:marLeft w:val="0"/>
          <w:marRight w:val="0"/>
          <w:marTop w:val="0"/>
          <w:marBottom w:val="0"/>
          <w:divBdr>
            <w:top w:val="none" w:sz="0" w:space="0" w:color="auto"/>
            <w:left w:val="none" w:sz="0" w:space="0" w:color="auto"/>
            <w:bottom w:val="none" w:sz="0" w:space="0" w:color="auto"/>
            <w:right w:val="none" w:sz="0" w:space="0" w:color="auto"/>
          </w:divBdr>
          <w:divsChild>
            <w:div w:id="433866410">
              <w:marLeft w:val="0"/>
              <w:marRight w:val="0"/>
              <w:marTop w:val="0"/>
              <w:marBottom w:val="0"/>
              <w:divBdr>
                <w:top w:val="none" w:sz="0" w:space="0" w:color="auto"/>
                <w:left w:val="none" w:sz="0" w:space="0" w:color="auto"/>
                <w:bottom w:val="none" w:sz="0" w:space="0" w:color="auto"/>
                <w:right w:val="none" w:sz="0" w:space="0" w:color="auto"/>
              </w:divBdr>
              <w:divsChild>
                <w:div w:id="18241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scu0-my.sharepoint.com/personal/mavu_scu_edu/Documents/ML%20Accuracy%20SCo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cu0-my.sharepoint.com/personal/mavu_scu_edu/Documents/ML%20Accuracy%20SCo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a:t>Model Preformance</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Sheet1!$A$2:$A$5</c:f>
              <c:strCache>
                <c:ptCount val="4"/>
                <c:pt idx="0">
                  <c:v>Isolation Forest</c:v>
                </c:pt>
                <c:pt idx="1">
                  <c:v>Autoencoder</c:v>
                </c:pt>
                <c:pt idx="2">
                  <c:v>OCSVM</c:v>
                </c:pt>
                <c:pt idx="3">
                  <c:v>K-Means</c:v>
                </c:pt>
              </c:strCache>
            </c:strRef>
          </c:cat>
          <c:val>
            <c:numRef>
              <c:f>Sheet1!$B$2:$B$5</c:f>
              <c:numCache>
                <c:formatCode>General</c:formatCode>
                <c:ptCount val="4"/>
                <c:pt idx="0">
                  <c:v>0.47449999999999998</c:v>
                </c:pt>
                <c:pt idx="1">
                  <c:v>0.49020000000000002</c:v>
                </c:pt>
                <c:pt idx="2">
                  <c:v>0.4909</c:v>
                </c:pt>
                <c:pt idx="3">
                  <c:v>0.50900000000000001</c:v>
                </c:pt>
              </c:numCache>
            </c:numRef>
          </c:val>
          <c:extLst>
            <c:ext xmlns:c16="http://schemas.microsoft.com/office/drawing/2014/chart" uri="{C3380CC4-5D6E-409C-BE32-E72D297353CC}">
              <c16:uniqueId val="{00000000-9204-A842-8FB8-5AB03AB8A007}"/>
            </c:ext>
          </c:extLst>
        </c:ser>
        <c:ser>
          <c:idx val="1"/>
          <c:order val="1"/>
          <c:tx>
            <c:strRef>
              <c:f>Sheet1!$C$1</c:f>
              <c:strCache>
                <c:ptCount val="1"/>
                <c:pt idx="0">
                  <c:v>Precision</c:v>
                </c:pt>
              </c:strCache>
            </c:strRef>
          </c:tx>
          <c:spPr>
            <a:solidFill>
              <a:schemeClr val="accent3"/>
            </a:solidFill>
            <a:ln>
              <a:noFill/>
            </a:ln>
            <a:effectLst/>
          </c:spPr>
          <c:invertIfNegative val="0"/>
          <c:cat>
            <c:strRef>
              <c:f>Sheet1!$A$2:$A$5</c:f>
              <c:strCache>
                <c:ptCount val="4"/>
                <c:pt idx="0">
                  <c:v>Isolation Forest</c:v>
                </c:pt>
                <c:pt idx="1">
                  <c:v>Autoencoder</c:v>
                </c:pt>
                <c:pt idx="2">
                  <c:v>OCSVM</c:v>
                </c:pt>
                <c:pt idx="3">
                  <c:v>K-Means</c:v>
                </c:pt>
              </c:strCache>
            </c:strRef>
          </c:cat>
          <c:val>
            <c:numRef>
              <c:f>Sheet1!$C$2:$C$5</c:f>
              <c:numCache>
                <c:formatCode>General</c:formatCode>
                <c:ptCount val="4"/>
                <c:pt idx="0">
                  <c:v>0.48699999999999999</c:v>
                </c:pt>
                <c:pt idx="1">
                  <c:v>0.49519999999999997</c:v>
                </c:pt>
                <c:pt idx="2">
                  <c:v>0.49559999999999998</c:v>
                </c:pt>
                <c:pt idx="3">
                  <c:v>0.50900000000000001</c:v>
                </c:pt>
              </c:numCache>
            </c:numRef>
          </c:val>
          <c:extLst>
            <c:ext xmlns:c16="http://schemas.microsoft.com/office/drawing/2014/chart" uri="{C3380CC4-5D6E-409C-BE32-E72D297353CC}">
              <c16:uniqueId val="{00000001-9204-A842-8FB8-5AB03AB8A007}"/>
            </c:ext>
          </c:extLst>
        </c:ser>
        <c:ser>
          <c:idx val="2"/>
          <c:order val="2"/>
          <c:tx>
            <c:strRef>
              <c:f>Sheet1!$D$1</c:f>
              <c:strCache>
                <c:ptCount val="1"/>
                <c:pt idx="0">
                  <c:v>Recall</c:v>
                </c:pt>
              </c:strCache>
            </c:strRef>
          </c:tx>
          <c:spPr>
            <a:solidFill>
              <a:schemeClr val="accent5"/>
            </a:solidFill>
            <a:ln>
              <a:noFill/>
            </a:ln>
            <a:effectLst/>
          </c:spPr>
          <c:invertIfNegative val="0"/>
          <c:cat>
            <c:strRef>
              <c:f>Sheet1!$A$2:$A$5</c:f>
              <c:strCache>
                <c:ptCount val="4"/>
                <c:pt idx="0">
                  <c:v>Isolation Forest</c:v>
                </c:pt>
                <c:pt idx="1">
                  <c:v>Autoencoder</c:v>
                </c:pt>
                <c:pt idx="2">
                  <c:v>OCSVM</c:v>
                </c:pt>
                <c:pt idx="3">
                  <c:v>K-Means</c:v>
                </c:pt>
              </c:strCache>
            </c:strRef>
          </c:cat>
          <c:val>
            <c:numRef>
              <c:f>Sheet1!$D$2:$D$5</c:f>
              <c:numCache>
                <c:formatCode>General</c:formatCode>
                <c:ptCount val="4"/>
                <c:pt idx="0">
                  <c:v>0.94</c:v>
                </c:pt>
                <c:pt idx="1">
                  <c:v>0.97340000000000004</c:v>
                </c:pt>
                <c:pt idx="2">
                  <c:v>0.97550000000000003</c:v>
                </c:pt>
                <c:pt idx="3">
                  <c:v>0.39140000000000003</c:v>
                </c:pt>
              </c:numCache>
            </c:numRef>
          </c:val>
          <c:extLst>
            <c:ext xmlns:c16="http://schemas.microsoft.com/office/drawing/2014/chart" uri="{C3380CC4-5D6E-409C-BE32-E72D297353CC}">
              <c16:uniqueId val="{00000002-9204-A842-8FB8-5AB03AB8A007}"/>
            </c:ext>
          </c:extLst>
        </c:ser>
        <c:ser>
          <c:idx val="3"/>
          <c:order val="3"/>
          <c:tx>
            <c:strRef>
              <c:f>Sheet1!$E$1</c:f>
              <c:strCache>
                <c:ptCount val="1"/>
                <c:pt idx="0">
                  <c:v>F1-Score</c:v>
                </c:pt>
              </c:strCache>
            </c:strRef>
          </c:tx>
          <c:spPr>
            <a:solidFill>
              <a:schemeClr val="accent1">
                <a:lumMod val="60000"/>
              </a:schemeClr>
            </a:solidFill>
            <a:ln>
              <a:noFill/>
            </a:ln>
            <a:effectLst/>
          </c:spPr>
          <c:invertIfNegative val="0"/>
          <c:cat>
            <c:strRef>
              <c:f>Sheet1!$A$2:$A$5</c:f>
              <c:strCache>
                <c:ptCount val="4"/>
                <c:pt idx="0">
                  <c:v>Isolation Forest</c:v>
                </c:pt>
                <c:pt idx="1">
                  <c:v>Autoencoder</c:v>
                </c:pt>
                <c:pt idx="2">
                  <c:v>OCSVM</c:v>
                </c:pt>
                <c:pt idx="3">
                  <c:v>K-Means</c:v>
                </c:pt>
              </c:strCache>
            </c:strRef>
          </c:cat>
          <c:val>
            <c:numRef>
              <c:f>Sheet1!$E$2:$E$5</c:f>
              <c:numCache>
                <c:formatCode>General</c:formatCode>
                <c:ptCount val="4"/>
                <c:pt idx="0">
                  <c:v>0.64159999999999995</c:v>
                </c:pt>
                <c:pt idx="1">
                  <c:v>0.65649999999999997</c:v>
                </c:pt>
                <c:pt idx="2">
                  <c:v>0.65720000000000001</c:v>
                </c:pt>
                <c:pt idx="3">
                  <c:v>0.44259999999999999</c:v>
                </c:pt>
              </c:numCache>
            </c:numRef>
          </c:val>
          <c:extLst>
            <c:ext xmlns:c16="http://schemas.microsoft.com/office/drawing/2014/chart" uri="{C3380CC4-5D6E-409C-BE32-E72D297353CC}">
              <c16:uniqueId val="{00000003-9204-A842-8FB8-5AB03AB8A007}"/>
            </c:ext>
          </c:extLst>
        </c:ser>
        <c:dLbls>
          <c:showLegendKey val="0"/>
          <c:showVal val="0"/>
          <c:showCatName val="0"/>
          <c:showSerName val="0"/>
          <c:showPercent val="0"/>
          <c:showBubbleSize val="0"/>
        </c:dLbls>
        <c:gapWidth val="219"/>
        <c:overlap val="-27"/>
        <c:axId val="1218797311"/>
        <c:axId val="1218752767"/>
      </c:barChart>
      <c:catAx>
        <c:axId val="1218797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218752767"/>
        <c:crosses val="autoZero"/>
        <c:auto val="1"/>
        <c:lblAlgn val="ctr"/>
        <c:lblOffset val="100"/>
        <c:noMultiLvlLbl val="0"/>
      </c:catAx>
      <c:valAx>
        <c:axId val="121875276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218797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a:t>Model Training Time</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Sheet1!$B$36</c:f>
              <c:strCache>
                <c:ptCount val="1"/>
                <c:pt idx="0">
                  <c:v>Train 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Sheet1!$A$37:$A$40</c:f>
              <c:strCache>
                <c:ptCount val="4"/>
                <c:pt idx="0">
                  <c:v>OCSVM</c:v>
                </c:pt>
                <c:pt idx="1">
                  <c:v>K-Means</c:v>
                </c:pt>
                <c:pt idx="2">
                  <c:v>Autoencoder</c:v>
                </c:pt>
                <c:pt idx="3">
                  <c:v>Isolation Forest</c:v>
                </c:pt>
              </c:strCache>
            </c:strRef>
          </c:cat>
          <c:val>
            <c:numRef>
              <c:f>Sheet1!$B$37:$B$40</c:f>
              <c:numCache>
                <c:formatCode>General</c:formatCode>
                <c:ptCount val="4"/>
                <c:pt idx="0" formatCode="0">
                  <c:v>55</c:v>
                </c:pt>
                <c:pt idx="1">
                  <c:v>1.7999999999999998</c:v>
                </c:pt>
                <c:pt idx="2" formatCode="0.00">
                  <c:v>1.6666666666666667</c:v>
                </c:pt>
                <c:pt idx="3" formatCode="0.00">
                  <c:v>0.95</c:v>
                </c:pt>
              </c:numCache>
            </c:numRef>
          </c:val>
          <c:extLst>
            <c:ext xmlns:c16="http://schemas.microsoft.com/office/drawing/2014/chart" uri="{C3380CC4-5D6E-409C-BE32-E72D297353CC}">
              <c16:uniqueId val="{00000000-E748-E041-80F5-14E21CDCC612}"/>
            </c:ext>
          </c:extLst>
        </c:ser>
        <c:dLbls>
          <c:dLblPos val="outEnd"/>
          <c:showLegendKey val="0"/>
          <c:showVal val="1"/>
          <c:showCatName val="0"/>
          <c:showSerName val="0"/>
          <c:showPercent val="0"/>
          <c:showBubbleSize val="0"/>
        </c:dLbls>
        <c:gapWidth val="219"/>
        <c:overlap val="-27"/>
        <c:axId val="1722597088"/>
        <c:axId val="1721883296"/>
      </c:barChart>
      <c:catAx>
        <c:axId val="172259708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Models</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21883296"/>
        <c:crosses val="autoZero"/>
        <c:auto val="1"/>
        <c:lblAlgn val="ctr"/>
        <c:lblOffset val="100"/>
        <c:noMultiLvlLbl val="0"/>
      </c:catAx>
      <c:valAx>
        <c:axId val="172188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Time</a:t>
                </a:r>
                <a:r>
                  <a:rPr lang="en-US" sz="800" baseline="0"/>
                  <a:t> (m</a:t>
                </a:r>
                <a:r>
                  <a:rPr lang="en-US" sz="800"/>
                  <a:t>inutes)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22597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3483</TotalTime>
  <Pages>6</Pages>
  <Words>4404</Words>
  <Characters>25108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Meagan Vu</cp:lastModifiedBy>
  <cp:revision>4</cp:revision>
  <cp:lastPrinted>2023-08-08T00:31:00Z</cp:lastPrinted>
  <dcterms:created xsi:type="dcterms:W3CDTF">2023-07-22T00:59:00Z</dcterms:created>
  <dcterms:modified xsi:type="dcterms:W3CDTF">2023-08-11T05:06:00Z</dcterms:modified>
</cp:coreProperties>
</file>