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719CE1F0"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C26CB5" w:rsidRPr="00C26CB5">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C26CB5" w:rsidRPr="00C26CB5">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C26CB5" w:rsidRPr="00C26CB5">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C26CB5" w:rsidRPr="00C26CB5">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55D12042"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C26CB5" w:rsidRPr="00C26CB5">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where hydro and wind energy dominate.</w:t>
      </w:r>
    </w:p>
    <w:p w14:paraId="5B0A4BCD" w14:textId="3BFE1076"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C26CB5" w:rsidRPr="00C26CB5">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6B11173C"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C26CB5" w:rsidRPr="00C26CB5">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proofErr w:type="gramStart"/>
      <w:r w:rsidR="00A4471C">
        <w:rPr>
          <w:rFonts w:eastAsia="맑은 고딕" w:hint="eastAsia"/>
          <w:color w:val="000000"/>
        </w:rPr>
        <w:t>the renewable</w:t>
      </w:r>
      <w:proofErr w:type="gramEnd"/>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C26CB5" w:rsidRPr="00C26CB5">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proofErr w:type="gramStart"/>
      <w:r w:rsidR="00D6052F">
        <w:rPr>
          <w:rFonts w:eastAsia="맑은 고딕" w:hint="eastAsia"/>
          <w:color w:val="000000"/>
        </w:rPr>
        <w:t>afraid</w:t>
      </w:r>
      <w:proofErr w:type="gramEnd"/>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proofErr w:type="gramStart"/>
      <w:r w:rsidR="00500833">
        <w:rPr>
          <w:rFonts w:eastAsia="맑은 고딕" w:hint="eastAsia"/>
          <w:color w:val="000000"/>
        </w:rPr>
        <w:t>are</w:t>
      </w:r>
      <w:proofErr w:type="gramEnd"/>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C26CB5" w:rsidRPr="00C26CB5">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C26CB5" w:rsidRPr="00C26CB5">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C26CB5" w:rsidRPr="00C26CB5">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C26CB5" w:rsidRPr="00C26CB5">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C26CB5" w:rsidRPr="00C26CB5">
            <w:rPr>
              <w:rFonts w:eastAsia="맑은 고딕"/>
              <w:color w:val="000000"/>
            </w:rPr>
            <w:t>[25]</w:t>
          </w:r>
        </w:sdtContent>
      </w:sdt>
      <w:r w:rsidR="00F81650">
        <w:rPr>
          <w:rFonts w:eastAsia="맑은 고딕" w:hint="eastAsia"/>
          <w:color w:val="000000"/>
        </w:rPr>
        <w:t xml:space="preserve">, </w:t>
      </w:r>
      <w:r w:rsidR="00F81650">
        <w:rPr>
          <w:rFonts w:eastAsia="맑은 고딕" w:hint="eastAsia"/>
          <w:color w:val="000000"/>
        </w:rPr>
        <w:lastRenderedPageBreak/>
        <w:t xml:space="preserve">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C26CB5" w:rsidRPr="00C26CB5">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C26CB5" w:rsidRPr="00C26CB5">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proofErr w:type="gramStart"/>
      <w:r w:rsidR="009D1AC3">
        <w:rPr>
          <w:rFonts w:eastAsia="맑은 고딕" w:hint="eastAsia"/>
          <w:color w:val="000000"/>
        </w:rPr>
        <w:t>siting</w:t>
      </w:r>
      <w:proofErr w:type="gramEnd"/>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137B063E" w14:textId="0E6EB973" w:rsidR="008E4242" w:rsidRDefault="00477DD4" w:rsidP="00B03FDD">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C26CB5" w:rsidRPr="00C26CB5">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C26CB5" w:rsidRPr="00C26CB5">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C26CB5" w:rsidRPr="00C26CB5">
            <w:rPr>
              <w:rFonts w:eastAsia="맑은 고딕"/>
              <w:color w:val="000000"/>
            </w:rPr>
            <w:t>[30]</w:t>
          </w:r>
        </w:sdtContent>
      </w:sdt>
      <w:r w:rsidR="008E4242" w:rsidRPr="008E4242">
        <w:rPr>
          <w:rFonts w:eastAsia="맑은 고딕"/>
          <w:color w:val="000000"/>
        </w:rPr>
        <w:t>.</w:t>
      </w:r>
    </w:p>
    <w:p w14:paraId="19B46C8B" w14:textId="6E518AA5" w:rsidR="000F1452" w:rsidRDefault="000F1452" w:rsidP="000F1452">
      <w:pPr>
        <w:ind w:firstLine="320"/>
        <w:rPr>
          <w:rFonts w:eastAsia="맑은 고딕"/>
          <w:color w:val="000000"/>
        </w:rPr>
      </w:pPr>
      <w:r w:rsidRPr="000F1452">
        <w:rPr>
          <w:rFonts w:eastAsia="맑은 고딕"/>
          <w:color w:val="000000"/>
        </w:rPr>
        <w:t xml:space="preserve">This study aims to examine the impact of setback regulations on </w:t>
      </w:r>
      <w:r w:rsidR="001D2EA2">
        <w:rPr>
          <w:rFonts w:eastAsia="맑은 고딕" w:hint="eastAsia"/>
          <w:color w:val="000000"/>
        </w:rPr>
        <w:t>PV</w:t>
      </w:r>
      <w:r w:rsidRPr="000F1452">
        <w:rPr>
          <w:rFonts w:eastAsia="맑은 고딕"/>
          <w:color w:val="000000"/>
        </w:rPr>
        <w:t xml:space="preserve"> potential in Gyeonggi </w:t>
      </w:r>
      <w:r w:rsidR="002E3E24">
        <w:rPr>
          <w:rFonts w:eastAsia="맑은 고딕" w:hint="eastAsia"/>
          <w:color w:val="000000"/>
        </w:rPr>
        <w:t>p</w:t>
      </w:r>
      <w:r w:rsidRPr="000F1452">
        <w:rPr>
          <w:rFonts w:eastAsia="맑은 고딕"/>
          <w:color w:val="000000"/>
        </w:rPr>
        <w:t xml:space="preserve">rovince, a </w:t>
      </w:r>
      <w:r w:rsidR="002E3E24">
        <w:rPr>
          <w:rFonts w:eastAsia="맑은 고딕" w:hint="eastAsia"/>
          <w:color w:val="000000"/>
        </w:rPr>
        <w:t>province out of 17 ones</w:t>
      </w:r>
      <w:r w:rsidRPr="000F1452">
        <w:rPr>
          <w:rFonts w:eastAsia="맑은 고딕"/>
          <w:color w:val="000000"/>
        </w:rPr>
        <w:t xml:space="preserve"> in South Korea. Gyeonggi </w:t>
      </w:r>
      <w:r w:rsidR="00BA2021">
        <w:rPr>
          <w:rFonts w:eastAsia="맑은 고딕" w:hint="eastAsia"/>
          <w:color w:val="000000"/>
        </w:rPr>
        <w:t>p</w:t>
      </w:r>
      <w:r w:rsidRPr="000F1452">
        <w:rPr>
          <w:rFonts w:eastAsia="맑은 고딕"/>
          <w:color w:val="000000"/>
        </w:rPr>
        <w:t xml:space="preserve">rovince 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C26CB5" w:rsidRPr="00C26CB5">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C26CB5" w:rsidRPr="00C26CB5">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n0sImlzVGVtcG9yYXJ5IjpmYWxzZX1dfQ=="/>
          <w:id w:val="1047717925"/>
          <w:placeholder>
            <w:docPart w:val="DefaultPlaceholder_-1854013440"/>
          </w:placeholder>
        </w:sdtPr>
        <w:sdtContent>
          <w:r w:rsidR="00C26CB5" w:rsidRPr="00C26CB5">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C26CB5" w:rsidRPr="00C26CB5">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C26CB5" w:rsidRPr="00C26CB5">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03FBCDF6" w14:textId="77777777" w:rsidR="005E6D19" w:rsidRDefault="005E6D19" w:rsidP="005E6D19">
      <w:pPr>
        <w:ind w:firstLineChars="125"/>
        <w:rPr>
          <w:rFonts w:eastAsia="맑은 고딕"/>
          <w:color w:val="000000"/>
        </w:rPr>
      </w:pPr>
      <w:r w:rsidRPr="005E6D19">
        <w:rPr>
          <w:rFonts w:eastAsia="맑은 고딕"/>
          <w:color w:val="000000"/>
        </w:rPr>
        <w:t xml:space="preserve">Gyeonggi Province is composed of 28 cities and 3 counties (hereafter referred to as "cities" without distinguishing between </w:t>
      </w:r>
      <w:r w:rsidRPr="005E6D19">
        <w:rPr>
          <w:rFonts w:eastAsia="맑은 고딕"/>
          <w:color w:val="000000"/>
        </w:rPr>
        <w:t>cities and counties). Out of the 31 cities, 12 have implemented setback regulations. These regulations mostly pertain to distances from residential areas and roads, with setback distances ranging from a minimum of 100 meters to a maximum of 500 meters (see Appendix for details).</w:t>
      </w:r>
    </w:p>
    <w:p w14:paraId="36F02AC8" w14:textId="77777777" w:rsidR="00861A5C" w:rsidRPr="005E6D19" w:rsidRDefault="00861A5C" w:rsidP="00C253C3">
      <w:pPr>
        <w:ind w:firstLine="320"/>
        <w:rPr>
          <w:rFonts w:eastAsia="맑은 고딕"/>
          <w:color w:val="000000"/>
        </w:rPr>
      </w:pPr>
    </w:p>
    <w:p w14:paraId="1CDCAD6D" w14:textId="48DE3722" w:rsidR="003B7548" w:rsidRDefault="005E6D19"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다양하게</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장점</w:t>
      </w:r>
      <w:r>
        <w:rPr>
          <w:rFonts w:eastAsia="맑은 고딕" w:hint="eastAsia"/>
          <w:color w:val="000000"/>
        </w:rPr>
        <w:t>,</w:t>
      </w:r>
    </w:p>
    <w:p w14:paraId="6DAC5087" w14:textId="294EDBF2" w:rsidR="003B7548" w:rsidRDefault="005E6D19" w:rsidP="00C253C3">
      <w:pPr>
        <w:ind w:firstLine="320"/>
        <w:rPr>
          <w:rFonts w:eastAsia="맑은 고딕"/>
          <w:color w:val="000000"/>
        </w:rPr>
      </w:pPr>
      <w:r>
        <w:rPr>
          <w:rFonts w:eastAsia="맑은 고딕" w:hint="eastAsia"/>
          <w:color w:val="000000"/>
        </w:rPr>
        <w:t>Novelty of this paper</w:t>
      </w:r>
    </w:p>
    <w:p w14:paraId="64770D66" w14:textId="77777777" w:rsidR="003B7548" w:rsidRDefault="003B7548" w:rsidP="00C253C3">
      <w:pPr>
        <w:ind w:firstLine="320"/>
        <w:rPr>
          <w:rFonts w:eastAsia="맑은 고딕"/>
          <w:color w:val="000000"/>
        </w:rPr>
      </w:pPr>
    </w:p>
    <w:p w14:paraId="1CD8B718" w14:textId="6E5C66BC" w:rsidR="003B7548" w:rsidRDefault="000B2FA3"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528ECDA4" w14:textId="0D7EB16B" w:rsidR="003B7548" w:rsidRDefault="000B2FA3" w:rsidP="00C253C3">
      <w:pPr>
        <w:ind w:firstLine="320"/>
        <w:rPr>
          <w:rFonts w:eastAsia="맑은 고딕"/>
          <w:color w:val="000000"/>
        </w:rPr>
      </w:pPr>
      <w:r>
        <w:rPr>
          <w:rFonts w:eastAsia="맑은 고딕" w:hint="eastAsia"/>
          <w:color w:val="000000"/>
        </w:rPr>
        <w:t>setback</w:t>
      </w:r>
      <w:r>
        <w:rPr>
          <w:rFonts w:eastAsia="맑은 고딕" w:hint="eastAsia"/>
          <w:color w:val="000000"/>
        </w:rPr>
        <w:t>영향을</w:t>
      </w:r>
      <w:r>
        <w:rPr>
          <w:rFonts w:eastAsia="맑은 고딕" w:hint="eastAsia"/>
          <w:color w:val="000000"/>
        </w:rPr>
        <w:t xml:space="preserve"> </w:t>
      </w:r>
      <w:r>
        <w:rPr>
          <w:rFonts w:eastAsia="맑은 고딕" w:hint="eastAsia"/>
          <w:color w:val="000000"/>
        </w:rPr>
        <w:t>경제적으로</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3E3470AB" w14:textId="77777777" w:rsidR="003969AA" w:rsidRDefault="003969AA" w:rsidP="00105D3C">
      <w:pPr>
        <w:ind w:firstLine="320"/>
        <w:rPr>
          <w:rFonts w:eastAsia="맑은 고딕"/>
        </w:rPr>
      </w:pPr>
    </w:p>
    <w:p w14:paraId="4E285B14" w14:textId="77777777" w:rsidR="003969AA" w:rsidRDefault="003969AA" w:rsidP="00105D3C">
      <w:pPr>
        <w:ind w:firstLine="320"/>
        <w:rPr>
          <w:rFonts w:eastAsia="맑은 고딕"/>
        </w:rPr>
      </w:pPr>
    </w:p>
    <w:p w14:paraId="299B7F93" w14:textId="7CD3386B" w:rsidR="00105D3C" w:rsidRDefault="003969AA" w:rsidP="00105D3C">
      <w:pPr>
        <w:ind w:firstLine="320"/>
        <w:rPr>
          <w:rFonts w:eastAsia="맑은 고딕"/>
        </w:rPr>
      </w:pPr>
      <w:r>
        <w:rPr>
          <w:rFonts w:eastAsia="맑은 고딕" w:hint="eastAsia"/>
        </w:rPr>
        <w:t>#### Administrative Definition ####</w:t>
      </w: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3CD460BE" w14:textId="456D90E5" w:rsidR="00B81D47" w:rsidRDefault="00AD6C1A" w:rsidP="00AD6C1A">
      <w:pPr>
        <w:ind w:firstLine="320"/>
        <w:rPr>
          <w:rFonts w:eastAsia="맑은 고딕"/>
        </w:rPr>
      </w:pPr>
      <w:r w:rsidRPr="00AD6C1A">
        <w:rPr>
          <w:rFonts w:eastAsia="맑은 고딕"/>
        </w:rPr>
        <w:t xml:space="preserve">South Korea has three-tier local governance systems: Tier 1 (province-level or state-level) includes 8 provinces and 7 metropolitan cities, including Seoul. Tier 2 (county-level) includes 226 counties and cities affiliated with the Tier 1 governments, and 2 autonomous jurisdictions (Sejong city and Jeju Island) excluded from the analysis. Lastly, Tier 3 (town-level) governments are affiliated with the Tier 2 governments. The unit of analysis of this study is a county-level (Tier 2) government. I will generally refer to these tier 2 governments as “counties,” even though some county-level governments are titled “cities.” </w:t>
      </w:r>
      <w:proofErr w:type="spellStart"/>
      <w:r w:rsidRPr="00AD6C1A">
        <w:rPr>
          <w:rFonts w:eastAsia="맑은 고딕"/>
        </w:rPr>
        <w:t>Ulleung</w:t>
      </w:r>
      <w:proofErr w:type="spellEnd"/>
      <w:r w:rsidRPr="00AD6C1A">
        <w:rPr>
          <w:rFonts w:eastAsia="맑은 고딕"/>
        </w:rPr>
        <w:t xml:space="preserve"> county is also excluded in the event history analysis to follow since it is an island and therefore cannot account for spatial frailties (N = 225).</w:t>
      </w:r>
    </w:p>
    <w:p w14:paraId="47F3A5DB" w14:textId="77777777" w:rsidR="00B81D47" w:rsidRDefault="00B81D47"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5BCF7B6E" w14:textId="7CD3A2AE" w:rsidR="003319C5" w:rsidRDefault="003319C5" w:rsidP="003319C5">
      <w:pPr>
        <w:ind w:firstLineChars="125"/>
        <w:rPr>
          <w:rFonts w:eastAsia="맑은 고딕"/>
        </w:rPr>
      </w:pPr>
      <w:r w:rsidRPr="003319C5">
        <w:rPr>
          <w:rFonts w:eastAsia="맑은 고딕"/>
        </w:rPr>
        <w:t>To what extent would solar generation be reduced by the setback regulation?</w:t>
      </w:r>
    </w:p>
    <w:p w14:paraId="65E05C06" w14:textId="050B7260" w:rsidR="003319C5" w:rsidRDefault="003319C5" w:rsidP="003319C5">
      <w:pPr>
        <w:ind w:firstLineChars="125"/>
        <w:rPr>
          <w:rFonts w:eastAsia="맑은 고딕"/>
        </w:rPr>
      </w:pPr>
      <w:r w:rsidRPr="003319C5">
        <w:rPr>
          <w:rFonts w:eastAsia="맑은 고딕"/>
        </w:rPr>
        <w:t xml:space="preserve">Which </w:t>
      </w:r>
      <w:proofErr w:type="spellStart"/>
      <w:r w:rsidRPr="003319C5">
        <w:rPr>
          <w:rFonts w:eastAsia="맑은 고딕"/>
        </w:rPr>
        <w:t>LandType</w:t>
      </w:r>
      <w:proofErr w:type="spellEnd"/>
      <w:r w:rsidRPr="003319C5">
        <w:rPr>
          <w:rFonts w:eastAsia="맑은 고딕"/>
        </w:rPr>
        <w:t xml:space="preserve"> should be </w:t>
      </w:r>
      <w:r>
        <w:rPr>
          <w:rFonts w:eastAsia="맑은 고딕" w:hint="eastAsia"/>
        </w:rPr>
        <w:t>focused on</w:t>
      </w:r>
      <w:r w:rsidRPr="003319C5">
        <w:rPr>
          <w:rFonts w:eastAsia="맑은 고딕"/>
        </w:rPr>
        <w:t xml:space="preserve"> to increase solar potential?</w:t>
      </w:r>
    </w:p>
    <w:p w14:paraId="6063F59A" w14:textId="153D25D0" w:rsidR="003319C5" w:rsidRDefault="003319C5" w:rsidP="003319C5">
      <w:pPr>
        <w:ind w:firstLineChars="125"/>
        <w:rPr>
          <w:rFonts w:eastAsia="맑은 고딕"/>
        </w:rPr>
      </w:pPr>
      <w:r w:rsidRPr="003319C5">
        <w:rPr>
          <w:rFonts w:eastAsia="맑은 고딕"/>
        </w:rPr>
        <w:t>Which cities or counties should be focused on to increase solar potential?</w:t>
      </w: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fldSimple w:instr=" SEQ Fig. \* ARABIC ">
        <w:r w:rsidR="009E56B5">
          <w:rPr>
            <w:noProof/>
          </w:rPr>
          <w:t>1</w:t>
        </w:r>
      </w:fldSimple>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fldSimple w:instr=" SEQ Fig. \* ARABIC ">
        <w:r w:rsidR="009E56B5">
          <w:rPr>
            <w:noProof/>
          </w:rPr>
          <w:t>2</w:t>
        </w:r>
      </w:fldSimple>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fldSimple w:instr=" SEQ Table. \* ARABIC ">
        <w:r>
          <w:rPr>
            <w:noProof/>
          </w:rPr>
          <w:t>1</w:t>
        </w:r>
      </w:fldSimple>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3E5DBD73"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2939B8AF"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w:t>
      </w:r>
      <w:proofErr w:type="gramStart"/>
      <w:r>
        <w:rPr>
          <w:rFonts w:eastAsia="맑은 고딕" w:hint="eastAsia"/>
        </w:rPr>
        <w:t>taken into account</w:t>
      </w:r>
      <w:proofErr w:type="gramEnd"/>
      <w:r>
        <w:rPr>
          <w:rFonts w:eastAsia="맑은 고딕" w:hint="eastAsia"/>
        </w:rPr>
        <w:t xml:space="preserve"> when we</w:t>
      </w:r>
      <w:r w:rsidR="001F0D6D">
        <w:rPr>
          <w:rFonts w:eastAsia="맑은 고딕" w:hint="eastAsia"/>
        </w:rPr>
        <w:t xml:space="preserve"> try to find </w:t>
      </w:r>
      <w:proofErr w:type="gramStart"/>
      <w:r w:rsidR="001F0D6D">
        <w:rPr>
          <w:rFonts w:eastAsia="맑은 고딕" w:hint="eastAsia"/>
        </w:rPr>
        <w:t>more</w:t>
      </w:r>
      <w:proofErr w:type="gramEnd"/>
      <w:r w:rsidR="001F0D6D">
        <w:rPr>
          <w:rFonts w:eastAsia="맑은 고딕" w:hint="eastAsia"/>
        </w:rPr>
        <w:t xml:space="preserv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w:t>
      </w:r>
      <w:proofErr w:type="gramStart"/>
      <w:r w:rsidR="00221D88">
        <w:rPr>
          <w:rFonts w:eastAsia="맑은 고딕" w:hint="eastAsia"/>
        </w:rPr>
        <w:t>followings</w:t>
      </w:r>
      <w:proofErr w:type="gramEnd"/>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C26CB5" w:rsidRPr="00C26CB5">
            <w:rPr>
              <w:rFonts w:eastAsia="맑은 고딕"/>
              <w:color w:val="000000"/>
            </w:rPr>
            <w:t>[37–42]</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 xml:space="preserve">In this study, instead, the reduced formula is applied as </w:t>
      </w:r>
      <w:proofErr w:type="gramStart"/>
      <w:r>
        <w:rPr>
          <w:rFonts w:eastAsia="맑은 고딕" w:hint="eastAsia"/>
          <w:color w:val="000000"/>
        </w:rPr>
        <w:t>followings</w:t>
      </w:r>
      <w:proofErr w:type="gramEnd"/>
      <w:r>
        <w:rPr>
          <w:rFonts w:eastAsia="맑은 고딕" w:hint="eastAsia"/>
          <w:color w:val="000000"/>
        </w:rPr>
        <w:t>.</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51C34D4A"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gramStart"/>
      <w:r w:rsidR="00E81EBC">
        <w:rPr>
          <w:rFonts w:eastAsia="맑은 고딕" w:hint="eastAsia"/>
        </w:rPr>
        <w:t>eqn#)</w:t>
      </w:r>
      <w:proofErr w:type="gramEnd"/>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 xml:space="preserve">indicates how densely PV systems are installed </w:t>
      </w:r>
      <w:proofErr w:type="gramStart"/>
      <w:r w:rsidR="00663092">
        <w:rPr>
          <w:rFonts w:eastAsia="맑은 고딕" w:hint="eastAsia"/>
        </w:rPr>
        <w:t>in a given</w:t>
      </w:r>
      <w:proofErr w:type="gramEnd"/>
      <w:r w:rsidR="00663092">
        <w:rPr>
          <w:rFonts w:eastAsia="맑은 고딕" w:hint="eastAsia"/>
        </w:rPr>
        <w:t xml:space="preserve">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C26CB5" w:rsidRPr="00C26CB5">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w:t>
      </w:r>
      <w:proofErr w:type="gramStart"/>
      <w:r w:rsidR="00F20771">
        <w:rPr>
          <w:rFonts w:eastAsia="맑은 고딕" w:hint="eastAsia"/>
        </w:rPr>
        <w:t xml:space="preserve">formula </w:t>
      </w:r>
      <w:r w:rsidR="00C842A1" w:rsidRPr="00C842A1">
        <w:rPr>
          <w:rFonts w:eastAsia="맑은 고딕" w:hint="eastAsia"/>
          <w:highlight w:val="yellow"/>
        </w:rPr>
        <w:t xml:space="preserve">(# </w:t>
      </w:r>
      <w:proofErr w:type="spellStart"/>
      <w:proofErr w:type="gramEnd"/>
      <w:r w:rsidR="00C842A1" w:rsidRPr="00C842A1">
        <w:rPr>
          <w:rFonts w:eastAsia="맑은 고딕" w:hint="eastAsia"/>
          <w:highlight w:val="yellow"/>
        </w:rPr>
        <w:t>Eqn</w:t>
      </w:r>
      <w:proofErr w:type="spellEnd"/>
      <w:r w:rsidR="00C842A1" w:rsidRPr="00C842A1">
        <w:rPr>
          <w:rFonts w:eastAsia="맑은 고딕" w:hint="eastAsia"/>
          <w:highlight w:val="yellow"/>
        </w:rPr>
        <w:t>)</w:t>
      </w:r>
      <w:r w:rsidR="00C842A1">
        <w:rPr>
          <w:rFonts w:eastAsia="맑은 고딕" w:hint="eastAsia"/>
        </w:rPr>
        <w:t xml:space="preserve"> </w:t>
      </w:r>
      <w:r w:rsidR="00F20771">
        <w:rPr>
          <w:rFonts w:eastAsia="맑은 고딕" w:hint="eastAsia"/>
        </w:rPr>
        <w:t xml:space="preserve">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proofErr w:type="spellStart"/>
      <w:r w:rsidR="00F13826" w:rsidRPr="00EB410B">
        <w:rPr>
          <w:rFonts w:eastAsia="맑은 고딕" w:hint="eastAsia"/>
          <w:highlight w:val="yellow"/>
        </w:rPr>
        <w:t>eqn</w:t>
      </w:r>
      <w:proofErr w:type="spellEnd"/>
      <w:r w:rsidR="00F13826" w:rsidRPr="00EB410B">
        <w:rPr>
          <w:rFonts w:eastAsia="맑은 고딕" w:hint="eastAsia"/>
          <w:highlight w:val="yellow"/>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proofErr w:type="spellStart"/>
      <w:r w:rsidR="00EB410B" w:rsidRPr="00EB410B">
        <w:rPr>
          <w:rFonts w:eastAsia="맑은 고딕" w:hint="eastAsia"/>
          <w:highlight w:val="yellow"/>
        </w:rPr>
        <w:t>eqn</w:t>
      </w:r>
      <w:proofErr w:type="spellEnd"/>
      <w:r w:rsidR="00EB410B" w:rsidRPr="00EB410B">
        <w:rPr>
          <w:rFonts w:eastAsia="맑은 고딕" w:hint="eastAsia"/>
          <w:highlight w:val="yellow"/>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541E8" w:rsidRPr="00EB410B">
        <w:rPr>
          <w:rFonts w:eastAsia="맑은 고딕" w:hint="eastAsia"/>
          <w:highlight w:val="yellow"/>
        </w:rPr>
        <w:t>eqn</w:t>
      </w:r>
      <w:proofErr w:type="spellEnd"/>
      <w:r w:rsidR="00D541E8" w:rsidRPr="00EB410B">
        <w:rPr>
          <w:rFonts w:eastAsia="맑은 고딕" w:hint="eastAsia"/>
          <w:highlight w:val="yellow"/>
        </w:rPr>
        <w:t>#</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C23ABB" w:rsidRPr="00C23ABB">
        <w:rPr>
          <w:rFonts w:eastAsia="맑은 고딕" w:hint="eastAsia"/>
          <w:highlight w:val="yellow"/>
        </w:rPr>
        <w:t>eqn</w:t>
      </w:r>
      <w:proofErr w:type="spellEnd"/>
      <w:r w:rsidR="00C23ABB" w:rsidRPr="00C23ABB">
        <w:rPr>
          <w:rFonts w:eastAsia="맑은 고딕" w:hint="eastAsia"/>
          <w:highlight w:val="yellow"/>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w:t>
      </w:r>
      <w:proofErr w:type="gramStart"/>
      <w:r>
        <w:rPr>
          <w:rFonts w:eastAsia="맑은 고딕" w:hint="eastAsia"/>
        </w:rPr>
        <w:t>site</w:t>
      </w:r>
      <w:proofErr w:type="gramEnd"/>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132194CC"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proofErr w:type="gramStart"/>
      <w:r w:rsidR="00AB33D1">
        <w:rPr>
          <w:rFonts w:eastAsia="맑은 고딕" w:hint="eastAsia"/>
        </w:rPr>
        <w:t>sites</w:t>
      </w:r>
      <w:proofErr w:type="gramEnd"/>
      <w:r w:rsidR="00AB33D1">
        <w:rPr>
          <w:rFonts w:eastAsia="맑은 고딕" w:hint="eastAsia"/>
        </w:rPr>
        <w:t xml:space="preserve">.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proofErr w:type="gramStart"/>
      <w:r w:rsidR="005F375C">
        <w:rPr>
          <w:rFonts w:eastAsia="맑은 고딕" w:hint="eastAsia"/>
        </w:rPr>
        <w:t>assumes</w:t>
      </w:r>
      <w:proofErr w:type="gramEnd"/>
      <w:r w:rsidR="005F375C">
        <w:rPr>
          <w:rFonts w:eastAsia="맑은 고딕" w:hint="eastAsia"/>
        </w:rPr>
        <w:t xml:space="preserv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C26CB5" w:rsidRPr="00C26CB5">
            <w:rPr>
              <w:rFonts w:eastAsia="맑은 고딕"/>
              <w:color w:val="000000"/>
            </w:rPr>
            <w:t>[37,45,46]</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proofErr w:type="gramStart"/>
      <w:r w:rsidR="00B50B74">
        <w:rPr>
          <w:rFonts w:eastAsia="맑은 고딕" w:hint="eastAsia"/>
        </w:rPr>
        <w:t xml:space="preserve">installation </w:t>
      </w:r>
      <w:r w:rsidR="00B50B74">
        <w:rPr>
          <w:rFonts w:eastAsia="맑은 고딕"/>
        </w:rPr>
        <w:t>case</w:t>
      </w:r>
      <w:r w:rsidR="00B50B74">
        <w:rPr>
          <w:rFonts w:eastAsia="맑은 고딕" w:hint="eastAsia"/>
        </w:rPr>
        <w:t>s</w:t>
      </w:r>
      <w:proofErr w:type="gramEnd"/>
      <w:r w:rsidR="00B50B74">
        <w:rPr>
          <w:rFonts w:eastAsia="맑은 고딕" w:hint="eastAsia"/>
        </w:rPr>
        <w:t xml:space="preserve">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0F639EFE"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C26CB5" w:rsidRPr="00C26CB5">
            <w:rPr>
              <w:rFonts w:eastAsia="맑은 고딕"/>
              <w:color w:val="000000"/>
            </w:rPr>
            <w:t>[47]</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C26CB5" w:rsidRPr="00C26CB5">
            <w:rPr>
              <w:rFonts w:eastAsia="맑은 고딕"/>
              <w:color w:val="000000"/>
            </w:rPr>
            <w:t>[48,49]</w:t>
          </w:r>
        </w:sdtContent>
      </w:sdt>
      <w:r w:rsidR="002C6ED1">
        <w:rPr>
          <w:rFonts w:eastAsia="맑은 고딕" w:hint="eastAsia"/>
          <w:color w:val="000000"/>
        </w:rPr>
        <w:t>.</w:t>
      </w:r>
      <w:r w:rsidR="002C6ED1">
        <w:rPr>
          <w:rFonts w:eastAsia="맑은 고딕" w:hint="eastAsia"/>
        </w:rPr>
        <w:t xml:space="preserve"> For </w:t>
      </w:r>
      <w:r w:rsidR="002C6ED1">
        <w:rPr>
          <w:rFonts w:eastAsia="맑은 고딕" w:hint="eastAsia"/>
        </w:rPr>
        <w:t xml:space="preserve">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C26CB5" w:rsidRPr="00C26CB5">
            <w:rPr>
              <w:rFonts w:eastAsia="맑은 고딕"/>
              <w:color w:val="000000"/>
            </w:rPr>
            <w:t>[48–50]</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C26CB5" w:rsidRPr="00C26CB5">
            <w:rPr>
              <w:rFonts w:eastAsia="맑은 고딕"/>
              <w:color w:val="000000"/>
            </w:rPr>
            <w:t>[51–53]</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9"/>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fldSimple w:instr=" SEQ Fig. \* ARABIC ">
        <w:r>
          <w:rPr>
            <w:noProof/>
          </w:rPr>
          <w:t>3</w:t>
        </w:r>
      </w:fldSimple>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w:t>
      </w:r>
      <w:proofErr w:type="gramStart"/>
      <w:r>
        <w:rPr>
          <w:rFonts w:eastAsia="맑은 고딕" w:hint="eastAsia"/>
        </w:rPr>
        <w:t>) :</w:t>
      </w:r>
      <w:proofErr w:type="gramEnd"/>
      <w:r>
        <w:rPr>
          <w:rFonts w:eastAsia="맑은 고딕" w:hint="eastAsia"/>
        </w:rPr>
        <w:t xml:space="preserve"> </w:t>
      </w:r>
      <w:r>
        <w:rPr>
          <w:rFonts w:eastAsia="맑은 고딕" w:hint="eastAsia"/>
        </w:rPr>
        <w:lastRenderedPageBreak/>
        <w:t>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w:t>
      </w:r>
      <w:proofErr w:type="gramStart"/>
      <w:r>
        <w:rPr>
          <w:rFonts w:eastAsiaTheme="minorEastAsia" w:hint="eastAsia"/>
        </w:rPr>
        <w:t>) :</w:t>
      </w:r>
      <w:proofErr w:type="gramEnd"/>
      <w:r>
        <w:rPr>
          <w:rFonts w:eastAsiaTheme="minorEastAsia" w:hint="eastAsia"/>
        </w:rPr>
        <w:t xml:space="preserve">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w:t>
      </w:r>
      <w:proofErr w:type="gramStart"/>
      <w:r>
        <w:rPr>
          <w:rFonts w:eastAsiaTheme="minorEastAsia" w:hint="eastAsia"/>
        </w:rPr>
        <w:t>) :</w:t>
      </w:r>
      <w:proofErr w:type="gramEnd"/>
      <w:r>
        <w:rPr>
          <w:rFonts w:eastAsiaTheme="minorEastAsia" w:hint="eastAsia"/>
        </w:rPr>
        <w:t xml:space="preserve">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proofErr w:type="spellStart"/>
      <w:r>
        <w:rPr>
          <w:rFonts w:eastAsia="맑은 고딕" w:hint="eastAsia"/>
        </w:rPr>
        <w:t>오명찬</w:t>
      </w:r>
      <w:proofErr w:type="spellEnd"/>
      <w:r>
        <w:rPr>
          <w:rFonts w:eastAsia="맑은 고딕" w:hint="eastAsia"/>
        </w:rPr>
        <w:t xml:space="preserve"> (</w:t>
      </w:r>
      <w:proofErr w:type="spellStart"/>
      <w:r>
        <w:rPr>
          <w:rFonts w:eastAsia="맑은 고딕" w:hint="eastAsia"/>
        </w:rPr>
        <w:t>PhDThesis</w:t>
      </w:r>
      <w:proofErr w:type="spellEnd"/>
      <w:r>
        <w:rPr>
          <w:rFonts w:eastAsia="맑은 고딕" w:hint="eastAsia"/>
        </w:rPr>
        <w:t>)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1"/>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11BC45B3" w:rsidR="007F4885" w:rsidRDefault="007F4885" w:rsidP="008A5B3C">
            <w:pPr>
              <w:ind w:firstLineChars="0" w:firstLine="0"/>
              <w:rPr>
                <w:rFonts w:eastAsiaTheme="minorEastAsia"/>
              </w:rPr>
            </w:pPr>
            <w:r>
              <w:rPr>
                <w:rFonts w:eastAsiaTheme="minorEastAsia" w:hint="eastAsia"/>
              </w:rPr>
              <w:t>(</w:t>
            </w:r>
            <w:r w:rsidR="00AC0020">
              <w:rPr>
                <w:rFonts w:eastAsiaTheme="minorEastAsia" w:hint="eastAsia"/>
              </w:rPr>
              <w:t>%</w:t>
            </w:r>
            <w:r>
              <w:rPr>
                <w:rFonts w:eastAsiaTheme="minorEastAsia" w:hint="eastAsia"/>
              </w:rPr>
              <w:t>)</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53808D69" w:rsidR="00995C26" w:rsidRDefault="00937FCE" w:rsidP="00F448AC">
            <w:pPr>
              <w:ind w:firstLineChars="0" w:firstLine="0"/>
              <w:rPr>
                <w:rFonts w:eastAsiaTheme="minorEastAsia"/>
              </w:rPr>
            </w:pPr>
            <w:r>
              <w:rPr>
                <w:rFonts w:eastAsiaTheme="minorEastAsia" w:hint="eastAsia"/>
              </w:rPr>
              <w:t>10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40191AFD" w14:textId="77777777" w:rsidR="00BD784D" w:rsidRDefault="00BD784D" w:rsidP="00BD784D">
      <w:pPr>
        <w:ind w:firstLine="320"/>
        <w:rPr>
          <w:rFonts w:eastAsiaTheme="minorEastAsia"/>
        </w:rPr>
      </w:pPr>
      <w:r>
        <w:rPr>
          <w:rFonts w:eastAsiaTheme="minorEastAsia" w:hint="eastAsia"/>
        </w:rPr>
        <w:t># Area, Capacity, Generation</w:t>
      </w:r>
      <w:r>
        <w:rPr>
          <w:rFonts w:eastAsiaTheme="minorEastAsia" w:hint="eastAsia"/>
        </w:rPr>
        <w:t>이</w:t>
      </w:r>
      <w:r>
        <w:rPr>
          <w:rFonts w:eastAsiaTheme="minorEastAsia" w:hint="eastAsia"/>
        </w:rPr>
        <w:t xml:space="preserve"> </w:t>
      </w:r>
      <w:r>
        <w:rPr>
          <w:rFonts w:eastAsiaTheme="minorEastAsia" w:hint="eastAsia"/>
        </w:rPr>
        <w:t>얼마나</w:t>
      </w:r>
      <w:r>
        <w:rPr>
          <w:rFonts w:eastAsiaTheme="minorEastAsia" w:hint="eastAsia"/>
        </w:rPr>
        <w:t xml:space="preserve"> </w:t>
      </w:r>
      <w:r>
        <w:rPr>
          <w:rFonts w:eastAsiaTheme="minorEastAsia" w:hint="eastAsia"/>
        </w:rPr>
        <w:t>줄었는지</w:t>
      </w:r>
      <w:r>
        <w:rPr>
          <w:rFonts w:eastAsiaTheme="minorEastAsia" w:hint="eastAsia"/>
        </w:rPr>
        <w:t xml:space="preserve"> </w:t>
      </w:r>
      <w:r>
        <w:rPr>
          <w:rFonts w:eastAsiaTheme="minorEastAsia" w:hint="eastAsia"/>
        </w:rPr>
        <w:t>설명</w:t>
      </w:r>
      <w:r>
        <w:rPr>
          <w:rFonts w:eastAsiaTheme="minorEastAsia" w:hint="eastAsia"/>
        </w:rPr>
        <w:t>.</w:t>
      </w:r>
    </w:p>
    <w:p w14:paraId="3FB7CADD" w14:textId="77777777" w:rsidR="00BD784D" w:rsidRDefault="00BD784D" w:rsidP="00BD784D">
      <w:pPr>
        <w:ind w:firstLine="320"/>
        <w:rPr>
          <w:rFonts w:eastAsiaTheme="minorEastAsia"/>
        </w:rPr>
      </w:pPr>
      <w:r>
        <w:rPr>
          <w:rFonts w:eastAsiaTheme="minorEastAsia" w:hint="eastAsia"/>
        </w:rPr>
        <w:t># Current Setback</w:t>
      </w:r>
      <w:r>
        <w:rPr>
          <w:rFonts w:eastAsiaTheme="minorEastAsia" w:hint="eastAsia"/>
        </w:rPr>
        <w:t>에서도</w:t>
      </w:r>
      <w:r>
        <w:rPr>
          <w:rFonts w:eastAsiaTheme="minorEastAsia" w:hint="eastAsia"/>
        </w:rPr>
        <w:t xml:space="preserve"> 9GW </w:t>
      </w:r>
      <w:r>
        <w:rPr>
          <w:rFonts w:eastAsiaTheme="minorEastAsia" w:hint="eastAsia"/>
        </w:rPr>
        <w:t>목표는</w:t>
      </w:r>
      <w:r>
        <w:rPr>
          <w:rFonts w:eastAsiaTheme="minorEastAsia" w:hint="eastAsia"/>
        </w:rPr>
        <w:t xml:space="preserve"> </w:t>
      </w:r>
      <w:r>
        <w:rPr>
          <w:rFonts w:eastAsiaTheme="minorEastAsia" w:hint="eastAsia"/>
        </w:rPr>
        <w:t>성공할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것</w:t>
      </w:r>
      <w:r>
        <w:rPr>
          <w:rFonts w:eastAsiaTheme="minorEastAsia" w:hint="eastAsia"/>
        </w:rPr>
        <w:t xml:space="preserve"> </w:t>
      </w:r>
      <w:r>
        <w:rPr>
          <w:rFonts w:eastAsiaTheme="minorEastAsia" w:hint="eastAsia"/>
        </w:rPr>
        <w:t>같음</w:t>
      </w:r>
      <w:r>
        <w:rPr>
          <w:rFonts w:eastAsiaTheme="minorEastAsia" w:hint="eastAsia"/>
        </w:rPr>
        <w:t xml:space="preserve"> (</w:t>
      </w:r>
      <w:r>
        <w:rPr>
          <w:rFonts w:eastAsiaTheme="minorEastAsia" w:hint="eastAsia"/>
        </w:rPr>
        <w:t>시간은</w:t>
      </w:r>
      <w:r>
        <w:rPr>
          <w:rFonts w:eastAsiaTheme="minorEastAsia" w:hint="eastAsia"/>
        </w:rPr>
        <w:t xml:space="preserve"> </w:t>
      </w:r>
      <w:r>
        <w:rPr>
          <w:rFonts w:eastAsiaTheme="minorEastAsia" w:hint="eastAsia"/>
        </w:rPr>
        <w:t>문제</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proofErr w:type="spellStart"/>
      <w:r>
        <w:rPr>
          <w:rFonts w:eastAsiaTheme="minorEastAsia" w:hint="eastAsia"/>
        </w:rPr>
        <w:t>선행연구에서와의</w:t>
      </w:r>
      <w:proofErr w:type="spellEnd"/>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proofErr w:type="spellStart"/>
      <w:r>
        <w:rPr>
          <w:rFonts w:eastAsiaTheme="minorEastAsia" w:hint="eastAsia"/>
        </w:rPr>
        <w:t>안남더라</w:t>
      </w:r>
      <w:proofErr w:type="spellEnd"/>
    </w:p>
    <w:p w14:paraId="302D702C" w14:textId="1A54729A" w:rsidR="00FD6AC9" w:rsidRDefault="00F23204" w:rsidP="00BD784D">
      <w:pPr>
        <w:ind w:firstLine="320"/>
        <w:rPr>
          <w:rFonts w:ascii="Cambria Math" w:eastAsia="맑은 고딕" w:hAnsi="Cambria Math"/>
          <w:i/>
          <w:color w:val="000000"/>
        </w:rPr>
      </w:pPr>
      <w:r>
        <w:rPr>
          <w:rFonts w:eastAsiaTheme="minorEastAsia" w:hint="eastAsia"/>
        </w:rPr>
        <w:t xml:space="preserve"># </w:t>
      </w:r>
      <w:r>
        <w:rPr>
          <w:rFonts w:eastAsiaTheme="minorEastAsia" w:hint="eastAsia"/>
        </w:rPr>
        <w:t>경기도</w:t>
      </w:r>
      <w:r>
        <w:rPr>
          <w:rFonts w:eastAsiaTheme="minorEastAsia" w:hint="eastAsia"/>
        </w:rPr>
        <w:t xml:space="preserve"> </w:t>
      </w:r>
      <w:r>
        <w:rPr>
          <w:rFonts w:eastAsiaTheme="minorEastAsia" w:hint="eastAsia"/>
        </w:rPr>
        <w:t>면적의</w:t>
      </w:r>
      <w:r>
        <w:rPr>
          <w:rFonts w:eastAsiaTheme="minorEastAsia" w:hint="eastAsia"/>
        </w:rPr>
        <w:t xml:space="preserve"> %</w:t>
      </w:r>
      <w:r>
        <w:rPr>
          <w:rFonts w:eastAsiaTheme="minorEastAsia" w:hint="eastAsia"/>
        </w:rPr>
        <w:t>가</w:t>
      </w:r>
      <w:r>
        <w:rPr>
          <w:rFonts w:eastAsiaTheme="minorEastAsia" w:hint="eastAsia"/>
        </w:rPr>
        <w:t xml:space="preserve"> </w:t>
      </w:r>
      <w:proofErr w:type="spellStart"/>
      <w:r>
        <w:rPr>
          <w:rFonts w:eastAsiaTheme="minorEastAsia" w:hint="eastAsia"/>
        </w:rPr>
        <w:t>이용가능하더라</w:t>
      </w:r>
      <w:proofErr w:type="spellEnd"/>
      <w:r w:rsidR="00BD784D">
        <w:rPr>
          <w:rFonts w:eastAsiaTheme="minorEastAsia" w:hint="eastAsia"/>
        </w:rPr>
        <w:t>.</w:t>
      </w:r>
    </w:p>
    <w:p w14:paraId="5820D949" w14:textId="13762F27" w:rsidR="00F23204" w:rsidRDefault="00F23204" w:rsidP="00F23204">
      <w:pPr>
        <w:ind w:firstLine="320"/>
        <w:rPr>
          <w:rFonts w:eastAsia="맑은 고딕"/>
        </w:rPr>
      </w:pP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현재</w:t>
      </w:r>
      <w:r>
        <w:rPr>
          <w:rFonts w:eastAsia="맑은 고딕" w:hint="eastAsia"/>
        </w:rPr>
        <w:t xml:space="preserve"> </w:t>
      </w:r>
      <w:r>
        <w:rPr>
          <w:rFonts w:eastAsia="맑은 고딕" w:hint="eastAsia"/>
        </w:rPr>
        <w:t>보급용량</w:t>
      </w:r>
      <w:r>
        <w:rPr>
          <w:rFonts w:eastAsia="맑은 고딕" w:hint="eastAsia"/>
        </w:rPr>
        <w:t xml:space="preserve">, </w:t>
      </w:r>
      <w:r>
        <w:rPr>
          <w:rFonts w:eastAsia="맑은 고딕" w:hint="eastAsia"/>
        </w:rPr>
        <w:t>발전실적의</w:t>
      </w:r>
      <w:r>
        <w:rPr>
          <w:rFonts w:eastAsia="맑은 고딕" w:hint="eastAsia"/>
        </w:rPr>
        <w:t xml:space="preserve"> %</w:t>
      </w:r>
      <w:r>
        <w:rPr>
          <w:rFonts w:eastAsia="맑은 고딕" w:hint="eastAsia"/>
        </w:rPr>
        <w:t>까지</w:t>
      </w:r>
      <w:r>
        <w:rPr>
          <w:rFonts w:eastAsia="맑은 고딕" w:hint="eastAsia"/>
        </w:rPr>
        <w:t xml:space="preserve"> </w:t>
      </w:r>
      <w:r>
        <w:rPr>
          <w:rFonts w:eastAsia="맑은 고딕" w:hint="eastAsia"/>
        </w:rPr>
        <w:t>가능하더</w:t>
      </w:r>
      <w:r>
        <w:rPr>
          <w:rFonts w:eastAsia="맑은 고딕" w:hint="eastAsia"/>
        </w:rPr>
        <w:t>라</w:t>
      </w:r>
      <w:r>
        <w:rPr>
          <w:rFonts w:eastAsia="맑은 고딕" w:hint="eastAsia"/>
        </w:rPr>
        <w:t>.</w:t>
      </w:r>
    </w:p>
    <w:p w14:paraId="4D6ED5AE" w14:textId="778DF90E" w:rsidR="00F23204" w:rsidRDefault="00F23204" w:rsidP="00F23204">
      <w:pPr>
        <w:ind w:firstLine="320"/>
        <w:rPr>
          <w:rFonts w:eastAsia="맑은 고딕"/>
        </w:rPr>
      </w:pPr>
      <w:r>
        <w:rPr>
          <w:rFonts w:eastAsia="맑은 고딕" w:hint="eastAsia"/>
        </w:rPr>
        <w:t xml:space="preserve"># </w:t>
      </w:r>
      <w:r>
        <w:rPr>
          <w:rFonts w:eastAsia="맑은 고딕" w:hint="eastAsia"/>
        </w:rPr>
        <w:t>탄소중립</w:t>
      </w:r>
      <w:r>
        <w:rPr>
          <w:rFonts w:eastAsia="맑은 고딕" w:hint="eastAsia"/>
        </w:rPr>
        <w:t xml:space="preserve"> </w:t>
      </w:r>
      <w:r>
        <w:rPr>
          <w:rFonts w:eastAsia="맑은 고딕" w:hint="eastAsia"/>
        </w:rPr>
        <w:t>시나리오에서</w:t>
      </w:r>
      <w:r>
        <w:rPr>
          <w:rFonts w:eastAsia="맑은 고딕" w:hint="eastAsia"/>
        </w:rPr>
        <w:t xml:space="preserve"> </w:t>
      </w:r>
      <w:r>
        <w:rPr>
          <w:rFonts w:eastAsia="맑은 고딕" w:hint="eastAsia"/>
        </w:rPr>
        <w:t>제시하는</w:t>
      </w:r>
      <w:r>
        <w:rPr>
          <w:rFonts w:eastAsia="맑은 고딕" w:hint="eastAsia"/>
        </w:rPr>
        <w:t xml:space="preserve"> </w:t>
      </w:r>
      <w:r>
        <w:rPr>
          <w:rFonts w:eastAsia="맑은 고딕" w:hint="eastAsia"/>
        </w:rPr>
        <w:t>발전량의</w:t>
      </w:r>
      <w:r>
        <w:rPr>
          <w:rFonts w:eastAsia="맑은 고딕" w:hint="eastAsia"/>
        </w:rPr>
        <w:t xml:space="preserve"> %</w:t>
      </w:r>
      <w:r>
        <w:rPr>
          <w:rFonts w:eastAsia="맑은 고딕" w:hint="eastAsia"/>
        </w:rPr>
        <w:t>까지</w:t>
      </w:r>
      <w:r>
        <w:rPr>
          <w:rFonts w:eastAsia="맑은 고딕" w:hint="eastAsia"/>
        </w:rPr>
        <w:t xml:space="preserve"> </w:t>
      </w:r>
      <w:r>
        <w:rPr>
          <w:rFonts w:eastAsia="맑은 고딕" w:hint="eastAsia"/>
        </w:rPr>
        <w:t>가능하더라</w:t>
      </w:r>
      <w:r>
        <w:rPr>
          <w:rFonts w:eastAsia="맑은 고딕" w:hint="eastAsia"/>
        </w:rPr>
        <w:t>.</w:t>
      </w:r>
    </w:p>
    <w:p w14:paraId="21B1B490" w14:textId="77777777" w:rsidR="00F23204" w:rsidRPr="00E349CA" w:rsidRDefault="00F23204" w:rsidP="00F23204">
      <w:pPr>
        <w:ind w:firstLine="320"/>
        <w:rPr>
          <w:rFonts w:eastAsia="맑은 고딕" w:hint="eastAsia"/>
          <w:iCs/>
        </w:rPr>
      </w:pP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4743E484" w14:textId="77777777" w:rsidR="00F23204" w:rsidRDefault="00F23204" w:rsidP="00F23204">
      <w:pPr>
        <w:pStyle w:val="J-heading1"/>
        <w:numPr>
          <w:ilvl w:val="0"/>
          <w:numId w:val="0"/>
        </w:numPr>
        <w:spacing w:before="240" w:after="120"/>
        <w:ind w:left="45" w:hanging="45"/>
        <w:rPr>
          <w:rFonts w:eastAsiaTheme="minorEastAsia" w:hint="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6007D0F1" w:rsidR="00D665D6" w:rsidRDefault="00EE16DB" w:rsidP="00034068">
      <w:pPr>
        <w:pStyle w:val="J-heading1"/>
        <w:numPr>
          <w:ilvl w:val="0"/>
          <w:numId w:val="0"/>
        </w:numPr>
        <w:spacing w:before="240" w:after="120"/>
        <w:ind w:left="45" w:hanging="45"/>
        <w:rPr>
          <w:rFonts w:eastAsiaTheme="minorEastAsia"/>
        </w:rPr>
      </w:pPr>
      <w:r w:rsidRPr="00EE16DB">
        <w:rPr>
          <w:rFonts w:eastAsiaTheme="minorEastAsia"/>
          <w:noProof/>
        </w:rPr>
        <w:drawing>
          <wp:inline distT="0" distB="0" distL="0" distR="0" wp14:anchorId="26E7A7E9" wp14:editId="267D4F37">
            <wp:extent cx="3351995" cy="2089150"/>
            <wp:effectExtent l="0" t="0" r="1270" b="6350"/>
            <wp:docPr id="256846377" name="그림 1" descr="스크린샷, 텍스트, 다채로움,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46377" name="그림 1" descr="스크린샷, 텍스트, 다채로움, 직사각형이(가) 표시된 사진&#10;&#10;자동 생성된 설명"/>
                    <pic:cNvPicPr/>
                  </pic:nvPicPr>
                  <pic:blipFill>
                    <a:blip r:embed="rId22"/>
                    <a:stretch>
                      <a:fillRect/>
                    </a:stretch>
                  </pic:blipFill>
                  <pic:spPr>
                    <a:xfrm>
                      <a:off x="0" y="0"/>
                      <a:ext cx="3370472" cy="2100666"/>
                    </a:xfrm>
                    <a:prstGeom prst="rect">
                      <a:avLst/>
                    </a:prstGeom>
                  </pic:spPr>
                </pic:pic>
              </a:graphicData>
            </a:graphic>
          </wp:inline>
        </w:drawing>
      </w: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1F38F7F7" w:rsidR="00662457" w:rsidRDefault="00F23204" w:rsidP="00034068">
      <w:pPr>
        <w:pStyle w:val="J-heading1"/>
        <w:numPr>
          <w:ilvl w:val="0"/>
          <w:numId w:val="0"/>
        </w:numPr>
        <w:spacing w:before="240" w:after="120"/>
        <w:ind w:left="45" w:hanging="45"/>
        <w:rPr>
          <w:rFonts w:eastAsiaTheme="minorEastAsia" w:hint="eastAsia"/>
        </w:rPr>
      </w:pPr>
      <w:r>
        <w:rPr>
          <w:rFonts w:eastAsiaTheme="minorEastAsia" w:hint="eastAsia"/>
        </w:rPr>
        <w:t xml:space="preserve"># </w:t>
      </w:r>
      <w:proofErr w:type="spellStart"/>
      <w:r>
        <w:rPr>
          <w:rFonts w:eastAsiaTheme="minorEastAsia" w:hint="eastAsia"/>
        </w:rPr>
        <w:t>landType</w:t>
      </w:r>
      <w:proofErr w:type="spellEnd"/>
      <w:r>
        <w:rPr>
          <w:rFonts w:eastAsiaTheme="minorEastAsia" w:hint="eastAsia"/>
        </w:rPr>
        <w:t>별로</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점검할</w:t>
      </w:r>
      <w:r>
        <w:rPr>
          <w:rFonts w:eastAsiaTheme="minorEastAsia" w:hint="eastAsia"/>
        </w:rPr>
        <w:t xml:space="preserve"> </w:t>
      </w:r>
      <w:r>
        <w:rPr>
          <w:rFonts w:eastAsiaTheme="minorEastAsia" w:hint="eastAsia"/>
        </w:rPr>
        <w:t>것</w:t>
      </w:r>
      <w:r>
        <w:rPr>
          <w:rFonts w:eastAsiaTheme="minorEastAsia" w:hint="eastAsia"/>
        </w:rPr>
        <w:t>. (</w:t>
      </w:r>
      <w:r>
        <w:rPr>
          <w:rFonts w:eastAsiaTheme="minorEastAsia" w:hint="eastAsia"/>
        </w:rPr>
        <w:t>특히</w:t>
      </w:r>
      <w:r>
        <w:rPr>
          <w:rFonts w:eastAsiaTheme="minorEastAsia" w:hint="eastAsia"/>
        </w:rPr>
        <w:t xml:space="preserve"> </w:t>
      </w:r>
      <w:r>
        <w:rPr>
          <w:rFonts w:eastAsiaTheme="minorEastAsia" w:hint="eastAsia"/>
        </w:rPr>
        <w:t>농지와</w:t>
      </w:r>
      <w:r>
        <w:rPr>
          <w:rFonts w:eastAsiaTheme="minorEastAsia" w:hint="eastAsia"/>
        </w:rPr>
        <w:t xml:space="preserve"> </w:t>
      </w:r>
      <w:r>
        <w:rPr>
          <w:rFonts w:eastAsiaTheme="minorEastAsia" w:hint="eastAsia"/>
        </w:rPr>
        <w:t>산지는</w:t>
      </w:r>
      <w:r>
        <w:rPr>
          <w:rFonts w:eastAsiaTheme="minorEastAsia" w:hint="eastAsia"/>
        </w:rPr>
        <w:t xml:space="preserve"> </w:t>
      </w:r>
      <w:r>
        <w:rPr>
          <w:rFonts w:eastAsiaTheme="minorEastAsia" w:hint="eastAsia"/>
        </w:rPr>
        <w:t>애매</w:t>
      </w:r>
      <w:r>
        <w:rPr>
          <w:rFonts w:eastAsiaTheme="minorEastAsia" w:hint="eastAsia"/>
        </w:rPr>
        <w:t>.)</w:t>
      </w:r>
    </w:p>
    <w:p w14:paraId="6C77B944" w14:textId="178C4843" w:rsidR="00662457" w:rsidRDefault="00F23204" w:rsidP="00034068">
      <w:pPr>
        <w:pStyle w:val="J-heading1"/>
        <w:numPr>
          <w:ilvl w:val="0"/>
          <w:numId w:val="0"/>
        </w:numPr>
        <w:spacing w:before="240" w:after="120"/>
        <w:ind w:left="45" w:hanging="45"/>
        <w:rPr>
          <w:rFonts w:eastAsiaTheme="minorEastAsia"/>
        </w:rPr>
      </w:pPr>
      <w:r>
        <w:rPr>
          <w:rFonts w:eastAsiaTheme="minorEastAsia" w:hint="eastAsia"/>
        </w:rPr>
        <w:t xml:space="preserve"># </w:t>
      </w:r>
      <w:r w:rsidR="008766FC">
        <w:rPr>
          <w:rFonts w:eastAsiaTheme="minorEastAsia" w:hint="eastAsia"/>
        </w:rPr>
        <w:t>산지와</w:t>
      </w:r>
      <w:r w:rsidR="008766FC">
        <w:rPr>
          <w:rFonts w:eastAsiaTheme="minorEastAsia" w:hint="eastAsia"/>
        </w:rPr>
        <w:t xml:space="preserve"> </w:t>
      </w:r>
      <w:r w:rsidR="008766FC">
        <w:rPr>
          <w:rFonts w:eastAsiaTheme="minorEastAsia" w:hint="eastAsia"/>
        </w:rPr>
        <w:t>농지는</w:t>
      </w:r>
      <w:r w:rsidR="008766FC">
        <w:rPr>
          <w:rFonts w:eastAsiaTheme="minorEastAsia" w:hint="eastAsia"/>
        </w:rPr>
        <w:t xml:space="preserve"> Area factor</w:t>
      </w:r>
      <w:r w:rsidR="008766FC">
        <w:rPr>
          <w:rFonts w:eastAsiaTheme="minorEastAsia" w:hint="eastAsia"/>
        </w:rPr>
        <w:t>를</w:t>
      </w:r>
      <w:r w:rsidR="008766FC">
        <w:rPr>
          <w:rFonts w:eastAsiaTheme="minorEastAsia" w:hint="eastAsia"/>
        </w:rPr>
        <w:t xml:space="preserve"> </w:t>
      </w:r>
      <w:r w:rsidR="008766FC">
        <w:rPr>
          <w:rFonts w:eastAsiaTheme="minorEastAsia" w:hint="eastAsia"/>
        </w:rPr>
        <w:t>다른</w:t>
      </w:r>
      <w:r w:rsidR="008766FC">
        <w:rPr>
          <w:rFonts w:eastAsiaTheme="minorEastAsia" w:hint="eastAsia"/>
        </w:rPr>
        <w:t xml:space="preserve"> </w:t>
      </w:r>
      <w:r w:rsidR="008766FC">
        <w:rPr>
          <w:rFonts w:eastAsiaTheme="minorEastAsia" w:hint="eastAsia"/>
        </w:rPr>
        <w:t>유형보다</w:t>
      </w:r>
      <w:r w:rsidR="008766FC">
        <w:rPr>
          <w:rFonts w:eastAsiaTheme="minorEastAsia" w:hint="eastAsia"/>
        </w:rPr>
        <w:t xml:space="preserve"> </w:t>
      </w:r>
      <w:r w:rsidR="008766FC">
        <w:rPr>
          <w:rFonts w:eastAsiaTheme="minorEastAsia" w:hint="eastAsia"/>
        </w:rPr>
        <w:t>낮게</w:t>
      </w:r>
      <w:r w:rsidR="008766FC">
        <w:rPr>
          <w:rFonts w:eastAsiaTheme="minorEastAsia" w:hint="eastAsia"/>
        </w:rPr>
        <w:t xml:space="preserve"> </w:t>
      </w:r>
      <w:r w:rsidR="008766FC">
        <w:rPr>
          <w:rFonts w:eastAsiaTheme="minorEastAsia" w:hint="eastAsia"/>
        </w:rPr>
        <w:t>가정했음에도</w:t>
      </w:r>
      <w:r w:rsidR="008766FC">
        <w:rPr>
          <w:rFonts w:eastAsiaTheme="minorEastAsia" w:hint="eastAsia"/>
        </w:rPr>
        <w:t xml:space="preserve"> </w:t>
      </w:r>
      <w:r w:rsidR="008766FC">
        <w:rPr>
          <w:rFonts w:eastAsiaTheme="minorEastAsia" w:hint="eastAsia"/>
        </w:rPr>
        <w:t>불구하고</w:t>
      </w:r>
      <w:r w:rsidR="008766FC">
        <w:rPr>
          <w:rFonts w:eastAsiaTheme="minorEastAsia" w:hint="eastAsia"/>
        </w:rPr>
        <w:t xml:space="preserve"> </w:t>
      </w:r>
      <w:r w:rsidR="008766FC">
        <w:rPr>
          <w:rFonts w:eastAsiaTheme="minorEastAsia" w:hint="eastAsia"/>
        </w:rPr>
        <w:t>꽤</w:t>
      </w:r>
      <w:r w:rsidR="008766FC">
        <w:rPr>
          <w:rFonts w:eastAsiaTheme="minorEastAsia" w:hint="eastAsia"/>
        </w:rPr>
        <w:t xml:space="preserve"> </w:t>
      </w:r>
      <w:r w:rsidR="008766FC">
        <w:rPr>
          <w:rFonts w:eastAsiaTheme="minorEastAsia" w:hint="eastAsia"/>
        </w:rPr>
        <w:t>많은</w:t>
      </w:r>
      <w:r w:rsidR="008766FC">
        <w:rPr>
          <w:rFonts w:eastAsiaTheme="minorEastAsia" w:hint="eastAsia"/>
        </w:rPr>
        <w:t xml:space="preserve"> </w:t>
      </w:r>
      <w:r w:rsidR="008766FC">
        <w:rPr>
          <w:rFonts w:eastAsiaTheme="minorEastAsia" w:hint="eastAsia"/>
        </w:rPr>
        <w:t>양의</w:t>
      </w:r>
      <w:r w:rsidR="008766FC">
        <w:rPr>
          <w:rFonts w:eastAsiaTheme="minorEastAsia" w:hint="eastAsia"/>
        </w:rPr>
        <w:t xml:space="preserve"> potential</w:t>
      </w:r>
      <w:r w:rsidR="008766FC">
        <w:rPr>
          <w:rFonts w:eastAsiaTheme="minorEastAsia" w:hint="eastAsia"/>
        </w:rPr>
        <w:t>을</w:t>
      </w:r>
      <w:r w:rsidR="008766FC">
        <w:rPr>
          <w:rFonts w:eastAsiaTheme="minorEastAsia" w:hint="eastAsia"/>
        </w:rPr>
        <w:t xml:space="preserve"> </w:t>
      </w:r>
      <w:r w:rsidR="008766FC">
        <w:rPr>
          <w:rFonts w:eastAsiaTheme="minorEastAsia" w:hint="eastAsia"/>
        </w:rPr>
        <w:t>가지고</w:t>
      </w:r>
      <w:r w:rsidR="008766FC">
        <w:rPr>
          <w:rFonts w:eastAsiaTheme="minorEastAsia" w:hint="eastAsia"/>
        </w:rPr>
        <w:t xml:space="preserve"> </w:t>
      </w:r>
      <w:r w:rsidR="008766FC">
        <w:rPr>
          <w:rFonts w:eastAsiaTheme="minorEastAsia" w:hint="eastAsia"/>
        </w:rPr>
        <w:t>있음을</w:t>
      </w:r>
      <w:r w:rsidR="008766FC">
        <w:rPr>
          <w:rFonts w:eastAsiaTheme="minorEastAsia" w:hint="eastAsia"/>
        </w:rPr>
        <w:t xml:space="preserve"> </w:t>
      </w:r>
      <w:r w:rsidR="008766FC">
        <w:rPr>
          <w:rFonts w:eastAsiaTheme="minorEastAsia" w:hint="eastAsia"/>
        </w:rPr>
        <w:t>볼</w:t>
      </w:r>
      <w:r w:rsidR="008766FC">
        <w:rPr>
          <w:rFonts w:eastAsiaTheme="minorEastAsia" w:hint="eastAsia"/>
        </w:rPr>
        <w:t xml:space="preserve"> </w:t>
      </w:r>
      <w:r w:rsidR="008766FC">
        <w:rPr>
          <w:rFonts w:eastAsiaTheme="minorEastAsia" w:hint="eastAsia"/>
        </w:rPr>
        <w:t>수</w:t>
      </w:r>
      <w:r w:rsidR="008766FC">
        <w:rPr>
          <w:rFonts w:eastAsiaTheme="minorEastAsia" w:hint="eastAsia"/>
        </w:rPr>
        <w:t xml:space="preserve"> </w:t>
      </w:r>
      <w:r w:rsidR="008766FC">
        <w:rPr>
          <w:rFonts w:eastAsiaTheme="minorEastAsia" w:hint="eastAsia"/>
        </w:rPr>
        <w:t>있다</w:t>
      </w:r>
      <w:r w:rsidR="008766FC">
        <w:rPr>
          <w:rFonts w:eastAsiaTheme="minorEastAsia" w:hint="eastAsia"/>
        </w:rPr>
        <w:t xml:space="preserve">. </w:t>
      </w:r>
      <w:r w:rsidR="008766FC">
        <w:rPr>
          <w:rFonts w:eastAsiaTheme="minorEastAsia" w:hint="eastAsia"/>
        </w:rPr>
        <w:t>심지어</w:t>
      </w:r>
      <w:r w:rsidR="008766FC">
        <w:rPr>
          <w:rFonts w:eastAsiaTheme="minorEastAsia" w:hint="eastAsia"/>
        </w:rPr>
        <w:t xml:space="preserve"> No setback</w:t>
      </w:r>
      <w:r w:rsidR="008766FC">
        <w:rPr>
          <w:rFonts w:eastAsiaTheme="minorEastAsia" w:hint="eastAsia"/>
        </w:rPr>
        <w:t>으로</w:t>
      </w:r>
      <w:r w:rsidR="008766FC">
        <w:rPr>
          <w:rFonts w:eastAsiaTheme="minorEastAsia" w:hint="eastAsia"/>
        </w:rPr>
        <w:t xml:space="preserve"> </w:t>
      </w:r>
      <w:r w:rsidR="008766FC">
        <w:rPr>
          <w:rFonts w:eastAsiaTheme="minorEastAsia" w:hint="eastAsia"/>
        </w:rPr>
        <w:t>규제가</w:t>
      </w:r>
      <w:r w:rsidR="008766FC">
        <w:rPr>
          <w:rFonts w:eastAsiaTheme="minorEastAsia" w:hint="eastAsia"/>
        </w:rPr>
        <w:t xml:space="preserve"> </w:t>
      </w:r>
      <w:r w:rsidR="008766FC">
        <w:rPr>
          <w:rFonts w:eastAsiaTheme="minorEastAsia" w:hint="eastAsia"/>
        </w:rPr>
        <w:t>완화되었을</w:t>
      </w:r>
      <w:r w:rsidR="008766FC">
        <w:rPr>
          <w:rFonts w:eastAsiaTheme="minorEastAsia" w:hint="eastAsia"/>
        </w:rPr>
        <w:t xml:space="preserve"> </w:t>
      </w:r>
      <w:r w:rsidR="008766FC">
        <w:rPr>
          <w:rFonts w:eastAsiaTheme="minorEastAsia" w:hint="eastAsia"/>
        </w:rPr>
        <w:t>때</w:t>
      </w:r>
      <w:r w:rsidR="008766FC">
        <w:rPr>
          <w:rFonts w:eastAsiaTheme="minorEastAsia" w:hint="eastAsia"/>
        </w:rPr>
        <w:t xml:space="preserve">, </w:t>
      </w:r>
      <w:r w:rsidR="008766FC">
        <w:rPr>
          <w:rFonts w:eastAsiaTheme="minorEastAsia" w:hint="eastAsia"/>
        </w:rPr>
        <w:t>그</w:t>
      </w:r>
      <w:r w:rsidR="008766FC">
        <w:rPr>
          <w:rFonts w:eastAsiaTheme="minorEastAsia" w:hint="eastAsia"/>
        </w:rPr>
        <w:t xml:space="preserve"> potential </w:t>
      </w:r>
      <w:r w:rsidR="008766FC">
        <w:rPr>
          <w:rFonts w:eastAsiaTheme="minorEastAsia" w:hint="eastAsia"/>
        </w:rPr>
        <w:t>증가율이</w:t>
      </w:r>
      <w:r w:rsidR="008766FC">
        <w:rPr>
          <w:rFonts w:eastAsiaTheme="minorEastAsia" w:hint="eastAsia"/>
        </w:rPr>
        <w:t xml:space="preserve"> </w:t>
      </w:r>
      <w:r w:rsidR="008766FC">
        <w:rPr>
          <w:rFonts w:eastAsiaTheme="minorEastAsia" w:hint="eastAsia"/>
        </w:rPr>
        <w:t>가장</w:t>
      </w:r>
      <w:r w:rsidR="008766FC">
        <w:rPr>
          <w:rFonts w:eastAsiaTheme="minorEastAsia" w:hint="eastAsia"/>
        </w:rPr>
        <w:t xml:space="preserve"> </w:t>
      </w:r>
      <w:r w:rsidR="008766FC">
        <w:rPr>
          <w:rFonts w:eastAsiaTheme="minorEastAsia" w:hint="eastAsia"/>
        </w:rPr>
        <w:t>높았다</w:t>
      </w:r>
      <w:r w:rsidR="008766FC">
        <w:rPr>
          <w:rFonts w:eastAsiaTheme="minorEastAsia" w:hint="eastAsia"/>
        </w:rPr>
        <w:t>.</w:t>
      </w:r>
    </w:p>
    <w:p w14:paraId="393B572A" w14:textId="26669CF4" w:rsidR="008766FC" w:rsidRDefault="008766FC" w:rsidP="00034068">
      <w:pPr>
        <w:pStyle w:val="J-heading1"/>
        <w:numPr>
          <w:ilvl w:val="0"/>
          <w:numId w:val="0"/>
        </w:numPr>
        <w:spacing w:before="240" w:after="120"/>
        <w:ind w:left="45" w:hanging="45"/>
        <w:rPr>
          <w:rFonts w:eastAsiaTheme="minorEastAsia"/>
        </w:rPr>
      </w:pPr>
      <w:r>
        <w:rPr>
          <w:rFonts w:eastAsiaTheme="minorEastAsia" w:hint="eastAsia"/>
        </w:rPr>
        <w:t># Mountain</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w:t>
      </w:r>
      <w:r>
        <w:rPr>
          <w:rFonts w:eastAsiaTheme="minorEastAsia" w:hint="eastAsia"/>
        </w:rPr>
        <w:t>보급</w:t>
      </w:r>
      <w:r>
        <w:rPr>
          <w:rFonts w:eastAsiaTheme="minorEastAsia" w:hint="eastAsia"/>
        </w:rPr>
        <w:t xml:space="preserve"> </w:t>
      </w:r>
      <w:r>
        <w:rPr>
          <w:rFonts w:eastAsiaTheme="minorEastAsia" w:hint="eastAsia"/>
        </w:rPr>
        <w:t>확대를</w:t>
      </w:r>
      <w:r>
        <w:rPr>
          <w:rFonts w:eastAsiaTheme="minorEastAsia" w:hint="eastAsia"/>
        </w:rPr>
        <w:t xml:space="preserve"> </w:t>
      </w:r>
      <w:r>
        <w:rPr>
          <w:rFonts w:eastAsiaTheme="minorEastAsia" w:hint="eastAsia"/>
        </w:rPr>
        <w:t>위해서는</w:t>
      </w:r>
      <w:r>
        <w:rPr>
          <w:rFonts w:eastAsiaTheme="minorEastAsia" w:hint="eastAsia"/>
        </w:rPr>
        <w:t xml:space="preserve"> </w:t>
      </w:r>
      <w:proofErr w:type="spellStart"/>
      <w:r>
        <w:rPr>
          <w:rFonts w:eastAsiaTheme="minorEastAsia" w:hint="eastAsia"/>
        </w:rPr>
        <w:t>녹녹갈등</w:t>
      </w:r>
      <w:proofErr w:type="spellEnd"/>
      <w:r w:rsidR="00FB1A59">
        <w:rPr>
          <w:rFonts w:eastAsiaTheme="minorEastAsia" w:hint="eastAsia"/>
        </w:rPr>
        <w:t xml:space="preserve"> (</w:t>
      </w:r>
      <w:r w:rsidR="00FB1A59" w:rsidRPr="00FB1A59">
        <w:rPr>
          <w:rFonts w:eastAsiaTheme="minorEastAsia"/>
        </w:rPr>
        <w:t>green on green conflict</w:t>
      </w:r>
      <w:r w:rsidR="00FB1A59">
        <w:rPr>
          <w:rFonts w:eastAsiaTheme="minorEastAsia" w:hint="eastAsia"/>
        </w:rPr>
        <w:t>, green vs. green)</w:t>
      </w:r>
      <w:r>
        <w:rPr>
          <w:rFonts w:eastAsiaTheme="minorEastAsia" w:hint="eastAsia"/>
        </w:rPr>
        <w:t>을</w:t>
      </w:r>
      <w:r>
        <w:rPr>
          <w:rFonts w:eastAsiaTheme="minorEastAsia" w:hint="eastAsia"/>
        </w:rPr>
        <w:t xml:space="preserve"> </w:t>
      </w:r>
      <w:r>
        <w:rPr>
          <w:rFonts w:eastAsiaTheme="minorEastAsia" w:hint="eastAsia"/>
        </w:rPr>
        <w:t>잘</w:t>
      </w:r>
      <w:r>
        <w:rPr>
          <w:rFonts w:eastAsiaTheme="minorEastAsia" w:hint="eastAsia"/>
        </w:rPr>
        <w:t xml:space="preserve"> </w:t>
      </w:r>
      <w:proofErr w:type="spellStart"/>
      <w:r>
        <w:rPr>
          <w:rFonts w:eastAsiaTheme="minorEastAsia" w:hint="eastAsia"/>
        </w:rPr>
        <w:t>다루어야하고</w:t>
      </w:r>
      <w:proofErr w:type="spellEnd"/>
      <w:r>
        <w:rPr>
          <w:rFonts w:eastAsiaTheme="minorEastAsia" w:hint="eastAsia"/>
        </w:rPr>
        <w:t xml:space="preserve">, </w:t>
      </w:r>
      <w:r>
        <w:rPr>
          <w:rFonts w:eastAsiaTheme="minorEastAsia" w:hint="eastAsia"/>
        </w:rPr>
        <w:t>또</w:t>
      </w:r>
      <w:r>
        <w:rPr>
          <w:rFonts w:eastAsiaTheme="minorEastAsia" w:hint="eastAsia"/>
        </w:rPr>
        <w:t xml:space="preserve"> </w:t>
      </w:r>
      <w:r>
        <w:rPr>
          <w:rFonts w:eastAsiaTheme="minorEastAsia" w:hint="eastAsia"/>
        </w:rPr>
        <w:t>경사도를</w:t>
      </w:r>
      <w:r>
        <w:rPr>
          <w:rFonts w:eastAsiaTheme="minorEastAsia" w:hint="eastAsia"/>
        </w:rPr>
        <w:t xml:space="preserve"> 30</w:t>
      </w:r>
      <w:r>
        <w:rPr>
          <w:rFonts w:eastAsiaTheme="minorEastAsia" w:hint="eastAsia"/>
        </w:rPr>
        <w:t>도에서</w:t>
      </w:r>
      <w:r>
        <w:rPr>
          <w:rFonts w:eastAsiaTheme="minorEastAsia" w:hint="eastAsia"/>
        </w:rPr>
        <w:t xml:space="preserve"> 15</w:t>
      </w:r>
      <w:r>
        <w:rPr>
          <w:rFonts w:eastAsiaTheme="minorEastAsia" w:hint="eastAsia"/>
        </w:rPr>
        <w:t>도로</w:t>
      </w:r>
      <w:r>
        <w:rPr>
          <w:rFonts w:eastAsiaTheme="minorEastAsia" w:hint="eastAsia"/>
        </w:rPr>
        <w:t xml:space="preserve"> </w:t>
      </w:r>
      <w:r>
        <w:rPr>
          <w:rFonts w:eastAsiaTheme="minorEastAsia" w:hint="eastAsia"/>
        </w:rPr>
        <w:t>낮춘</w:t>
      </w:r>
      <w:r>
        <w:rPr>
          <w:rFonts w:eastAsiaTheme="minorEastAsia" w:hint="eastAsia"/>
        </w:rPr>
        <w:t xml:space="preserve"> </w:t>
      </w:r>
      <w:r>
        <w:rPr>
          <w:rFonts w:eastAsiaTheme="minorEastAsia" w:hint="eastAsia"/>
        </w:rPr>
        <w:t>전례를</w:t>
      </w:r>
      <w:r>
        <w:rPr>
          <w:rFonts w:eastAsiaTheme="minorEastAsia" w:hint="eastAsia"/>
        </w:rPr>
        <w:t xml:space="preserve"> </w:t>
      </w:r>
      <w:r>
        <w:rPr>
          <w:rFonts w:eastAsiaTheme="minorEastAsia" w:hint="eastAsia"/>
        </w:rPr>
        <w:t>소개</w:t>
      </w:r>
      <w:r>
        <w:rPr>
          <w:rFonts w:eastAsiaTheme="minorEastAsia" w:hint="eastAsia"/>
        </w:rPr>
        <w:t>.</w:t>
      </w:r>
    </w:p>
    <w:p w14:paraId="1B777649" w14:textId="3FB5C33D" w:rsidR="00FB1A59" w:rsidRDefault="00FB1A59" w:rsidP="00034068">
      <w:pPr>
        <w:pStyle w:val="J-heading1"/>
        <w:numPr>
          <w:ilvl w:val="0"/>
          <w:numId w:val="0"/>
        </w:numPr>
        <w:spacing w:before="240" w:after="120"/>
        <w:ind w:left="45" w:hanging="45"/>
        <w:rPr>
          <w:rFonts w:eastAsiaTheme="minorEastAsia"/>
        </w:rPr>
      </w:pPr>
      <w:hyperlink r:id="rId23" w:history="1">
        <w:r w:rsidRPr="002F5797">
          <w:rPr>
            <w:rStyle w:val="aa"/>
            <w:rFonts w:eastAsiaTheme="minorEastAsia"/>
          </w:rPr>
          <w:t>https://m.blog.naver.com/korea_she/223097240261</w:t>
        </w:r>
      </w:hyperlink>
    </w:p>
    <w:p w14:paraId="2EA14DC2" w14:textId="218485D8" w:rsidR="00FB1A59" w:rsidRDefault="00FB1A59" w:rsidP="00034068">
      <w:pPr>
        <w:pStyle w:val="J-heading1"/>
        <w:numPr>
          <w:ilvl w:val="0"/>
          <w:numId w:val="0"/>
        </w:numPr>
        <w:spacing w:before="240" w:after="120"/>
        <w:ind w:left="45" w:hanging="45"/>
        <w:rPr>
          <w:rFonts w:eastAsiaTheme="minorEastAsia"/>
        </w:rPr>
      </w:pPr>
      <w:hyperlink r:id="rId24" w:history="1">
        <w:r w:rsidRPr="002F5797">
          <w:rPr>
            <w:rStyle w:val="aa"/>
            <w:rFonts w:eastAsiaTheme="minorEastAsia"/>
          </w:rPr>
          <w:t>https://www.pressian.com/pages/articles/2022120214403995165</w:t>
        </w:r>
      </w:hyperlink>
    </w:p>
    <w:p w14:paraId="69C0A89F" w14:textId="749DD79C" w:rsidR="00FB1A59" w:rsidRDefault="00DD1B69" w:rsidP="00034068">
      <w:pPr>
        <w:pStyle w:val="J-heading1"/>
        <w:numPr>
          <w:ilvl w:val="0"/>
          <w:numId w:val="0"/>
        </w:numPr>
        <w:spacing w:before="240" w:after="120"/>
        <w:ind w:left="45" w:hanging="45"/>
        <w:rPr>
          <w:rFonts w:eastAsiaTheme="minorEastAsia"/>
        </w:rPr>
      </w:pPr>
      <w:r>
        <w:rPr>
          <w:rFonts w:eastAsiaTheme="minorEastAsia" w:hint="eastAsia"/>
        </w:rPr>
        <w:t>해외사례</w:t>
      </w:r>
    </w:p>
    <w:p w14:paraId="5E1A5473" w14:textId="0617F6F8" w:rsidR="00DD1B69" w:rsidRDefault="00DD1B69" w:rsidP="00034068">
      <w:pPr>
        <w:pStyle w:val="J-heading1"/>
        <w:numPr>
          <w:ilvl w:val="0"/>
          <w:numId w:val="0"/>
        </w:numPr>
        <w:spacing w:before="240" w:after="120"/>
        <w:ind w:left="45" w:hanging="45"/>
        <w:rPr>
          <w:rFonts w:eastAsiaTheme="minorEastAsia"/>
        </w:rPr>
      </w:pPr>
      <w:hyperlink r:id="rId25" w:history="1">
        <w:r w:rsidRPr="002F5797">
          <w:rPr>
            <w:rStyle w:val="aa"/>
            <w:rFonts w:eastAsiaTheme="minorEastAsia"/>
          </w:rPr>
          <w:t>https://blogs.nicholas.duke.edu/env212/green-vs-green-conflict-between-renewable-energy-and-biodiversity-loss-chloe-brenner/</w:t>
        </w:r>
      </w:hyperlink>
    </w:p>
    <w:p w14:paraId="1CB8A0FE" w14:textId="2B32DB22" w:rsidR="00DD1B69" w:rsidRDefault="00DD1B69" w:rsidP="00034068">
      <w:pPr>
        <w:pStyle w:val="J-heading1"/>
        <w:numPr>
          <w:ilvl w:val="0"/>
          <w:numId w:val="0"/>
        </w:numPr>
        <w:spacing w:before="240" w:after="120"/>
        <w:ind w:left="45" w:hanging="45"/>
        <w:rPr>
          <w:rFonts w:eastAsiaTheme="minorEastAsia"/>
        </w:rPr>
      </w:pPr>
      <w:hyperlink r:id="rId26" w:history="1">
        <w:r w:rsidRPr="002F5797">
          <w:rPr>
            <w:rStyle w:val="aa"/>
            <w:rFonts w:eastAsiaTheme="minorEastAsia"/>
          </w:rPr>
          <w:t>https://www.mdpi.com/1996-1073/13/23/6224</w:t>
        </w:r>
      </w:hyperlink>
    </w:p>
    <w:p w14:paraId="2707E2FD" w14:textId="476B3AEF" w:rsidR="00DD1B69" w:rsidRDefault="00DD1B69" w:rsidP="00034068">
      <w:pPr>
        <w:pStyle w:val="J-heading1"/>
        <w:numPr>
          <w:ilvl w:val="0"/>
          <w:numId w:val="0"/>
        </w:numPr>
        <w:spacing w:before="240" w:after="120"/>
        <w:ind w:left="45" w:hanging="45"/>
        <w:rPr>
          <w:rFonts w:eastAsiaTheme="minorEastAsia"/>
        </w:rPr>
      </w:pPr>
      <w:hyperlink r:id="rId27" w:history="1">
        <w:r w:rsidRPr="002F5797">
          <w:rPr>
            <w:rStyle w:val="aa"/>
            <w:rFonts w:eastAsiaTheme="minorEastAsia"/>
          </w:rPr>
          <w:t>https://tethys.pnnl.gov/sites/default/files/publications/The_Green_on_Green_Conflict_in_Wind_Energy_Development_0.pdf</w:t>
        </w:r>
      </w:hyperlink>
    </w:p>
    <w:p w14:paraId="1F74559A" w14:textId="77777777" w:rsidR="00DD1B69" w:rsidRPr="00DD1B69" w:rsidRDefault="00DD1B69" w:rsidP="00034068">
      <w:pPr>
        <w:pStyle w:val="J-heading1"/>
        <w:numPr>
          <w:ilvl w:val="0"/>
          <w:numId w:val="0"/>
        </w:numPr>
        <w:spacing w:before="240" w:after="120"/>
        <w:ind w:left="45" w:hanging="45"/>
        <w:rPr>
          <w:rFonts w:eastAsiaTheme="minorEastAsia" w:hint="eastAsia"/>
        </w:rPr>
      </w:pPr>
    </w:p>
    <w:p w14:paraId="099C8BE5" w14:textId="77777777" w:rsidR="00DD1B69" w:rsidRPr="00FB1A59" w:rsidRDefault="00DD1B69" w:rsidP="00034068">
      <w:pPr>
        <w:pStyle w:val="J-heading1"/>
        <w:numPr>
          <w:ilvl w:val="0"/>
          <w:numId w:val="0"/>
        </w:numPr>
        <w:spacing w:before="240" w:after="120"/>
        <w:ind w:left="45" w:hanging="45"/>
        <w:rPr>
          <w:rFonts w:eastAsiaTheme="minorEastAsia" w:hint="eastAsia"/>
        </w:rPr>
      </w:pPr>
    </w:p>
    <w:p w14:paraId="79C8F326" w14:textId="2D7811EA" w:rsidR="008766FC" w:rsidRDefault="008766FC" w:rsidP="00034068">
      <w:pPr>
        <w:pStyle w:val="J-heading1"/>
        <w:numPr>
          <w:ilvl w:val="0"/>
          <w:numId w:val="0"/>
        </w:numPr>
        <w:spacing w:before="240" w:after="120"/>
        <w:ind w:left="45" w:hanging="45"/>
        <w:rPr>
          <w:rFonts w:eastAsiaTheme="minorEastAsia"/>
        </w:rPr>
      </w:pPr>
      <w:r>
        <w:rPr>
          <w:rFonts w:eastAsiaTheme="minorEastAsia" w:hint="eastAsia"/>
        </w:rPr>
        <w:t># Farmland</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w:t>
      </w:r>
      <w:proofErr w:type="spellStart"/>
      <w:r>
        <w:rPr>
          <w:rFonts w:eastAsiaTheme="minorEastAsia" w:hint="eastAsia"/>
        </w:rPr>
        <w:t>AgroPV</w:t>
      </w:r>
      <w:proofErr w:type="spellEnd"/>
      <w:r>
        <w:rPr>
          <w:rFonts w:eastAsiaTheme="minorEastAsia" w:hint="eastAsia"/>
        </w:rPr>
        <w:t>를</w:t>
      </w:r>
      <w:r>
        <w:rPr>
          <w:rFonts w:eastAsiaTheme="minorEastAsia" w:hint="eastAsia"/>
        </w:rPr>
        <w:t xml:space="preserve"> </w:t>
      </w:r>
      <w:r>
        <w:rPr>
          <w:rFonts w:eastAsiaTheme="minorEastAsia" w:hint="eastAsia"/>
        </w:rPr>
        <w:t>소개해줘야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 xml:space="preserve"> </w:t>
      </w:r>
      <w:r>
        <w:rPr>
          <w:rFonts w:eastAsiaTheme="minorEastAsia" w:hint="eastAsia"/>
        </w:rPr>
        <w:t>같고</w:t>
      </w:r>
      <w:r>
        <w:rPr>
          <w:rFonts w:eastAsiaTheme="minorEastAsia" w:hint="eastAsia"/>
        </w:rPr>
        <w:t xml:space="preserve">, </w:t>
      </w:r>
      <w:r>
        <w:rPr>
          <w:rFonts w:eastAsiaTheme="minorEastAsia" w:hint="eastAsia"/>
        </w:rPr>
        <w:t>일본의</w:t>
      </w:r>
      <w:r>
        <w:rPr>
          <w:rFonts w:eastAsiaTheme="minorEastAsia" w:hint="eastAsia"/>
        </w:rPr>
        <w:t xml:space="preserve"> </w:t>
      </w:r>
      <w:r>
        <w:rPr>
          <w:rFonts w:eastAsiaTheme="minorEastAsia" w:hint="eastAsia"/>
        </w:rPr>
        <w:t>농지태양광</w:t>
      </w:r>
      <w:r>
        <w:rPr>
          <w:rFonts w:eastAsiaTheme="minorEastAsia" w:hint="eastAsia"/>
        </w:rPr>
        <w:t xml:space="preserve"> </w:t>
      </w:r>
      <w:r>
        <w:rPr>
          <w:rFonts w:eastAsiaTheme="minorEastAsia" w:hint="eastAsia"/>
        </w:rPr>
        <w:t>사례를</w:t>
      </w:r>
      <w:r>
        <w:rPr>
          <w:rFonts w:eastAsiaTheme="minorEastAsia" w:hint="eastAsia"/>
        </w:rPr>
        <w:t xml:space="preserve"> </w:t>
      </w:r>
      <w:r>
        <w:rPr>
          <w:rFonts w:eastAsiaTheme="minorEastAsia" w:hint="eastAsia"/>
        </w:rPr>
        <w:t>조사해봐야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 xml:space="preserve"> </w:t>
      </w:r>
      <w:r>
        <w:rPr>
          <w:rFonts w:eastAsiaTheme="minorEastAsia" w:hint="eastAsia"/>
        </w:rPr>
        <w:t>같음</w:t>
      </w:r>
      <w:r>
        <w:rPr>
          <w:rFonts w:eastAsiaTheme="minorEastAsia" w:hint="eastAsia"/>
        </w:rPr>
        <w:t xml:space="preserve">. </w:t>
      </w:r>
      <w:proofErr w:type="spellStart"/>
      <w:r>
        <w:rPr>
          <w:rFonts w:eastAsiaTheme="minorEastAsia" w:hint="eastAsia"/>
        </w:rPr>
        <w:t>AgroPV</w:t>
      </w:r>
      <w:proofErr w:type="spellEnd"/>
      <w:r>
        <w:rPr>
          <w:rFonts w:eastAsiaTheme="minorEastAsia" w:hint="eastAsia"/>
        </w:rPr>
        <w:t>와</w:t>
      </w:r>
      <w:r>
        <w:rPr>
          <w:rFonts w:eastAsiaTheme="minorEastAsia" w:hint="eastAsia"/>
        </w:rPr>
        <w:t xml:space="preserve"> </w:t>
      </w:r>
      <w:r>
        <w:rPr>
          <w:rFonts w:eastAsiaTheme="minorEastAsia" w:hint="eastAsia"/>
        </w:rPr>
        <w:t>농지</w:t>
      </w:r>
      <w:r>
        <w:rPr>
          <w:rFonts w:eastAsiaTheme="minorEastAsia" w:hint="eastAsia"/>
        </w:rPr>
        <w:t>community</w:t>
      </w:r>
      <w:r>
        <w:rPr>
          <w:rFonts w:eastAsiaTheme="minorEastAsia" w:hint="eastAsia"/>
        </w:rPr>
        <w:t>의</w:t>
      </w:r>
      <w:r>
        <w:rPr>
          <w:rFonts w:eastAsiaTheme="minorEastAsia" w:hint="eastAsia"/>
        </w:rPr>
        <w:t xml:space="preserve"> </w:t>
      </w:r>
      <w:r>
        <w:rPr>
          <w:rFonts w:eastAsiaTheme="minorEastAsia" w:hint="eastAsia"/>
        </w:rPr>
        <w:t>수용성을</w:t>
      </w:r>
      <w:r>
        <w:rPr>
          <w:rFonts w:eastAsiaTheme="minorEastAsia" w:hint="eastAsia"/>
        </w:rPr>
        <w:t xml:space="preserve"> </w:t>
      </w:r>
      <w:r>
        <w:rPr>
          <w:rFonts w:eastAsiaTheme="minorEastAsia" w:hint="eastAsia"/>
        </w:rPr>
        <w:t>늘리는</w:t>
      </w:r>
      <w:r>
        <w:rPr>
          <w:rFonts w:eastAsiaTheme="minorEastAsia" w:hint="eastAsia"/>
        </w:rPr>
        <w:t xml:space="preserve"> </w:t>
      </w:r>
      <w:r>
        <w:rPr>
          <w:rFonts w:eastAsiaTheme="minorEastAsia" w:hint="eastAsia"/>
        </w:rPr>
        <w:t>방법을</w:t>
      </w:r>
      <w:r>
        <w:rPr>
          <w:rFonts w:eastAsiaTheme="minorEastAsia" w:hint="eastAsia"/>
        </w:rPr>
        <w:t xml:space="preserve"> </w:t>
      </w:r>
      <w:r>
        <w:rPr>
          <w:rFonts w:eastAsiaTheme="minorEastAsia" w:hint="eastAsia"/>
        </w:rPr>
        <w:t>찾아야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 xml:space="preserve"> </w:t>
      </w:r>
      <w:r>
        <w:rPr>
          <w:rFonts w:eastAsiaTheme="minorEastAsia" w:hint="eastAsia"/>
        </w:rPr>
        <w:t>같다는</w:t>
      </w:r>
      <w:r>
        <w:rPr>
          <w:rFonts w:eastAsiaTheme="minorEastAsia" w:hint="eastAsia"/>
        </w:rPr>
        <w:t xml:space="preserve"> </w:t>
      </w:r>
      <w:r>
        <w:rPr>
          <w:rFonts w:eastAsiaTheme="minorEastAsia" w:hint="eastAsia"/>
        </w:rPr>
        <w:t>내용</w:t>
      </w:r>
      <w:r>
        <w:rPr>
          <w:rFonts w:eastAsiaTheme="minorEastAsia" w:hint="eastAsia"/>
        </w:rPr>
        <w:t xml:space="preserve"> </w:t>
      </w:r>
      <w:r>
        <w:rPr>
          <w:rFonts w:eastAsiaTheme="minorEastAsia" w:hint="eastAsia"/>
        </w:rPr>
        <w:t>필요</w:t>
      </w:r>
      <w:r>
        <w:rPr>
          <w:rFonts w:eastAsiaTheme="minorEastAsia" w:hint="eastAsia"/>
        </w:rPr>
        <w:t>.</w:t>
      </w:r>
    </w:p>
    <w:p w14:paraId="0D507815" w14:textId="7582F3A6" w:rsidR="008766FC" w:rsidRDefault="008766FC" w:rsidP="00034068">
      <w:pPr>
        <w:pStyle w:val="J-heading1"/>
        <w:numPr>
          <w:ilvl w:val="0"/>
          <w:numId w:val="0"/>
        </w:numPr>
        <w:spacing w:before="240" w:after="120"/>
        <w:ind w:left="45" w:hanging="45"/>
        <w:rPr>
          <w:rFonts w:eastAsiaTheme="minorEastAsia"/>
        </w:rPr>
      </w:pPr>
      <w:r>
        <w:rPr>
          <w:rFonts w:eastAsiaTheme="minorEastAsia" w:hint="eastAsia"/>
        </w:rPr>
        <w:t># Industrial</w:t>
      </w:r>
      <w:r>
        <w:rPr>
          <w:rFonts w:eastAsiaTheme="minorEastAsia" w:hint="eastAsia"/>
        </w:rPr>
        <w:t>과</w:t>
      </w:r>
      <w:r>
        <w:rPr>
          <w:rFonts w:eastAsiaTheme="minorEastAsia" w:hint="eastAsia"/>
        </w:rPr>
        <w:t xml:space="preserve"> Logistics</w:t>
      </w:r>
      <w:r>
        <w:rPr>
          <w:rFonts w:eastAsiaTheme="minorEastAsia" w:hint="eastAsia"/>
        </w:rPr>
        <w:t>는</w:t>
      </w:r>
      <w:r>
        <w:rPr>
          <w:rFonts w:eastAsiaTheme="minorEastAsia" w:hint="eastAsia"/>
        </w:rPr>
        <w:t xml:space="preserve"> RE100 </w:t>
      </w:r>
      <w:r>
        <w:rPr>
          <w:rFonts w:eastAsiaTheme="minorEastAsia" w:hint="eastAsia"/>
        </w:rPr>
        <w:t>관점에서</w:t>
      </w:r>
      <w:r>
        <w:rPr>
          <w:rFonts w:eastAsiaTheme="minorEastAsia" w:hint="eastAsia"/>
        </w:rPr>
        <w:t xml:space="preserve"> </w:t>
      </w:r>
      <w:r>
        <w:rPr>
          <w:rFonts w:eastAsiaTheme="minorEastAsia" w:hint="eastAsia"/>
        </w:rPr>
        <w:t>꼭</w:t>
      </w:r>
      <w:r>
        <w:rPr>
          <w:rFonts w:eastAsiaTheme="minorEastAsia" w:hint="eastAsia"/>
        </w:rPr>
        <w:t xml:space="preserve"> </w:t>
      </w:r>
      <w:r>
        <w:rPr>
          <w:rFonts w:eastAsiaTheme="minorEastAsia" w:hint="eastAsia"/>
        </w:rPr>
        <w:t>필요한</w:t>
      </w:r>
      <w:r>
        <w:rPr>
          <w:rFonts w:eastAsiaTheme="minorEastAsia" w:hint="eastAsia"/>
        </w:rPr>
        <w:t xml:space="preserve"> </w:t>
      </w:r>
      <w:r>
        <w:rPr>
          <w:rFonts w:eastAsiaTheme="minorEastAsia" w:hint="eastAsia"/>
        </w:rPr>
        <w:t>부분이라고</w:t>
      </w:r>
      <w:r>
        <w:rPr>
          <w:rFonts w:eastAsiaTheme="minorEastAsia" w:hint="eastAsia"/>
        </w:rPr>
        <w:t xml:space="preserve"> </w:t>
      </w:r>
      <w:r>
        <w:rPr>
          <w:rFonts w:eastAsiaTheme="minorEastAsia" w:hint="eastAsia"/>
        </w:rPr>
        <w:t>설명해야</w:t>
      </w:r>
      <w:r>
        <w:rPr>
          <w:rFonts w:eastAsiaTheme="minorEastAsia" w:hint="eastAsia"/>
        </w:rPr>
        <w:t>.</w:t>
      </w:r>
    </w:p>
    <w:p w14:paraId="670AA727" w14:textId="1498CA4D" w:rsidR="008766FC" w:rsidRDefault="008766FC" w:rsidP="008766FC">
      <w:pPr>
        <w:pStyle w:val="J-heading1"/>
        <w:numPr>
          <w:ilvl w:val="0"/>
          <w:numId w:val="0"/>
        </w:numPr>
        <w:spacing w:before="240" w:after="120"/>
        <w:ind w:left="45" w:hanging="45"/>
        <w:rPr>
          <w:rFonts w:eastAsiaTheme="minorEastAsia" w:hint="eastAsia"/>
        </w:rPr>
      </w:pPr>
      <w:r>
        <w:rPr>
          <w:rFonts w:eastAsiaTheme="minorEastAsia" w:hint="eastAsia"/>
        </w:rPr>
        <w:t># Residential</w:t>
      </w:r>
      <w:r>
        <w:rPr>
          <w:rFonts w:eastAsiaTheme="minorEastAsia" w:hint="eastAsia"/>
        </w:rPr>
        <w:t>은</w:t>
      </w:r>
      <w:r>
        <w:rPr>
          <w:rFonts w:eastAsiaTheme="minorEastAsia" w:hint="eastAsia"/>
        </w:rPr>
        <w:t xml:space="preserve"> </w:t>
      </w:r>
      <w:r>
        <w:rPr>
          <w:rFonts w:eastAsiaTheme="minorEastAsia" w:hint="eastAsia"/>
        </w:rPr>
        <w:t>경기도의</w:t>
      </w:r>
      <w:r>
        <w:rPr>
          <w:rFonts w:eastAsiaTheme="minorEastAsia" w:hint="eastAsia"/>
        </w:rPr>
        <w:t xml:space="preserve"> </w:t>
      </w:r>
      <w:r>
        <w:rPr>
          <w:rFonts w:eastAsiaTheme="minorEastAsia" w:hint="eastAsia"/>
        </w:rPr>
        <w:t>인구가</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산다는</w:t>
      </w:r>
      <w:r>
        <w:rPr>
          <w:rFonts w:eastAsiaTheme="minorEastAsia" w:hint="eastAsia"/>
        </w:rPr>
        <w:t xml:space="preserve"> </w:t>
      </w:r>
      <w:r>
        <w:rPr>
          <w:rFonts w:eastAsiaTheme="minorEastAsia" w:hint="eastAsia"/>
        </w:rPr>
        <w:t>점을</w:t>
      </w:r>
      <w:r>
        <w:rPr>
          <w:rFonts w:eastAsiaTheme="minorEastAsia" w:hint="eastAsia"/>
        </w:rPr>
        <w:t xml:space="preserve"> </w:t>
      </w:r>
      <w:r>
        <w:rPr>
          <w:rFonts w:eastAsiaTheme="minorEastAsia" w:hint="eastAsia"/>
        </w:rPr>
        <w:t>상기시킬</w:t>
      </w:r>
      <w:r>
        <w:rPr>
          <w:rFonts w:eastAsiaTheme="minorEastAsia" w:hint="eastAsia"/>
        </w:rPr>
        <w:t xml:space="preserve"> </w:t>
      </w:r>
      <w:r>
        <w:rPr>
          <w:rFonts w:eastAsiaTheme="minorEastAsia" w:hint="eastAsia"/>
        </w:rPr>
        <w:t>필요</w:t>
      </w:r>
      <w:r>
        <w:rPr>
          <w:rFonts w:eastAsiaTheme="minorEastAsia" w:hint="eastAsia"/>
        </w:rPr>
        <w:t>.</w:t>
      </w:r>
      <w:r>
        <w:rPr>
          <w:rFonts w:eastAsiaTheme="minorEastAsia" w:hint="eastAsia"/>
        </w:rPr>
        <w:t xml:space="preserve"> </w:t>
      </w:r>
      <w:r>
        <w:rPr>
          <w:rFonts w:eastAsiaTheme="minorEastAsia" w:hint="eastAsia"/>
        </w:rPr>
        <w:t>또</w:t>
      </w:r>
      <w:r>
        <w:rPr>
          <w:rFonts w:eastAsiaTheme="minorEastAsia" w:hint="eastAsia"/>
        </w:rPr>
        <w:t xml:space="preserve"> </w:t>
      </w:r>
      <w:r>
        <w:rPr>
          <w:rFonts w:eastAsiaTheme="minorEastAsia" w:hint="eastAsia"/>
        </w:rPr>
        <w:t>뭐</w:t>
      </w:r>
      <w:r>
        <w:rPr>
          <w:rFonts w:eastAsiaTheme="minorEastAsia" w:hint="eastAsia"/>
        </w:rPr>
        <w:t xml:space="preserve"> </w:t>
      </w:r>
      <w:r>
        <w:rPr>
          <w:rFonts w:eastAsiaTheme="minorEastAsia" w:hint="eastAsia"/>
        </w:rPr>
        <w:t>없나</w:t>
      </w:r>
      <w:r>
        <w:rPr>
          <w:rFonts w:eastAsiaTheme="minorEastAsia" w:hint="eastAsia"/>
        </w:rPr>
        <w:t>?</w:t>
      </w:r>
    </w:p>
    <w:p w14:paraId="77B7F3A3" w14:textId="3BF8C61B" w:rsidR="008766FC" w:rsidRPr="008766FC" w:rsidRDefault="008766FC" w:rsidP="008766FC">
      <w:pPr>
        <w:pStyle w:val="J-heading1"/>
        <w:numPr>
          <w:ilvl w:val="0"/>
          <w:numId w:val="0"/>
        </w:numPr>
        <w:spacing w:before="240" w:after="120"/>
        <w:ind w:left="45" w:hanging="45"/>
        <w:rPr>
          <w:rFonts w:eastAsiaTheme="minorEastAsia" w:hint="eastAsia"/>
        </w:rPr>
      </w:pPr>
      <w:r>
        <w:rPr>
          <w:rFonts w:eastAsiaTheme="minorEastAsia" w:hint="eastAsia"/>
        </w:rPr>
        <w:t xml:space="preserve"># </w:t>
      </w:r>
    </w:p>
    <w:p w14:paraId="7568C872" w14:textId="53D2E641" w:rsidR="00662457" w:rsidRDefault="007D624F" w:rsidP="00034068">
      <w:pPr>
        <w:pStyle w:val="J-heading1"/>
        <w:numPr>
          <w:ilvl w:val="0"/>
          <w:numId w:val="0"/>
        </w:numPr>
        <w:spacing w:before="240" w:after="120"/>
        <w:ind w:left="45" w:hanging="45"/>
        <w:rPr>
          <w:rFonts w:eastAsiaTheme="minorEastAsia"/>
        </w:rPr>
      </w:pPr>
      <w:r w:rsidRPr="007D624F">
        <w:rPr>
          <w:rFonts w:eastAsiaTheme="minorEastAsia"/>
          <w:noProof/>
        </w:rPr>
        <w:drawing>
          <wp:inline distT="0" distB="0" distL="0" distR="0" wp14:anchorId="5CD824ED" wp14:editId="2BE481A8">
            <wp:extent cx="3930732" cy="2104287"/>
            <wp:effectExtent l="0" t="0" r="0" b="0"/>
            <wp:docPr id="1379330784"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30784" name="그림 1" descr="텍스트, 스크린샷, 도표, 라인이(가) 표시된 사진&#10;&#10;자동 생성된 설명"/>
                    <pic:cNvPicPr/>
                  </pic:nvPicPr>
                  <pic:blipFill>
                    <a:blip r:embed="rId28"/>
                    <a:stretch>
                      <a:fillRect/>
                    </a:stretch>
                  </pic:blipFill>
                  <pic:spPr>
                    <a:xfrm>
                      <a:off x="0" y="0"/>
                      <a:ext cx="3944048" cy="2111416"/>
                    </a:xfrm>
                    <a:prstGeom prst="rect">
                      <a:avLst/>
                    </a:prstGeom>
                  </pic:spPr>
                </pic:pic>
              </a:graphicData>
            </a:graphic>
          </wp:inline>
        </w:drawing>
      </w: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43B24A57" w:rsidR="00662457" w:rsidRDefault="00937FCE" w:rsidP="00937FCE">
      <w:pPr>
        <w:ind w:firstLine="320"/>
        <w:rPr>
          <w:rFonts w:eastAsiaTheme="minorEastAsia"/>
        </w:rPr>
      </w:pPr>
      <w:r>
        <w:rPr>
          <w:rFonts w:eastAsiaTheme="minorEastAsia" w:hint="eastAsia"/>
        </w:rPr>
        <w:t>산지</w:t>
      </w:r>
      <w:r w:rsidR="003319C5">
        <w:rPr>
          <w:rFonts w:eastAsiaTheme="minorEastAsia" w:hint="eastAsia"/>
        </w:rPr>
        <w:t>는</w:t>
      </w:r>
      <w:r w:rsidR="003319C5">
        <w:rPr>
          <w:rFonts w:eastAsiaTheme="minorEastAsia" w:hint="eastAsia"/>
        </w:rPr>
        <w:t xml:space="preserve"> 10%, </w:t>
      </w:r>
      <w:r w:rsidR="003319C5">
        <w:rPr>
          <w:rFonts w:eastAsiaTheme="minorEastAsia" w:hint="eastAsia"/>
        </w:rPr>
        <w:t>농지는</w:t>
      </w:r>
      <w:r w:rsidR="003319C5">
        <w:rPr>
          <w:rFonts w:eastAsiaTheme="minorEastAsia" w:hint="eastAsia"/>
        </w:rPr>
        <w:t xml:space="preserve"> 5^</w:t>
      </w:r>
    </w:p>
    <w:p w14:paraId="570A7CA0" w14:textId="36D2172F" w:rsidR="00034068" w:rsidRDefault="00FF43DE" w:rsidP="00034068">
      <w:pPr>
        <w:pStyle w:val="J-heading1"/>
        <w:numPr>
          <w:ilvl w:val="0"/>
          <w:numId w:val="0"/>
        </w:numPr>
        <w:spacing w:before="240" w:after="120"/>
        <w:ind w:left="45" w:hanging="45"/>
        <w:rPr>
          <w:rFonts w:eastAsiaTheme="minorEastAsia"/>
        </w:rPr>
      </w:pPr>
      <w:r w:rsidRPr="00FF43DE">
        <w:rPr>
          <w:rFonts w:eastAsiaTheme="minorEastAsia"/>
          <w:noProof/>
        </w:rPr>
        <w:lastRenderedPageBreak/>
        <w:drawing>
          <wp:inline distT="0" distB="0" distL="0" distR="0" wp14:anchorId="34D03BCB" wp14:editId="43342937">
            <wp:extent cx="5731510" cy="3044825"/>
            <wp:effectExtent l="0" t="0" r="2540" b="3175"/>
            <wp:docPr id="1173724961" name="그림 1" descr="텍스트,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24961" name="그림 1" descr="텍스트, 다채로움, 도표, 그래프이(가) 표시된 사진&#10;&#10;자동 생성된 설명"/>
                    <pic:cNvPicPr/>
                  </pic:nvPicPr>
                  <pic:blipFill>
                    <a:blip r:embed="rId29"/>
                    <a:stretch>
                      <a:fillRect/>
                    </a:stretch>
                  </pic:blipFill>
                  <pic:spPr>
                    <a:xfrm>
                      <a:off x="0" y="0"/>
                      <a:ext cx="5731510" cy="3044825"/>
                    </a:xfrm>
                    <a:prstGeom prst="rect">
                      <a:avLst/>
                    </a:prstGeom>
                  </pic:spPr>
                </pic:pic>
              </a:graphicData>
            </a:graphic>
          </wp:inline>
        </w:drawing>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2A638EDA" w14:textId="77777777" w:rsidR="000B2FA3" w:rsidRDefault="000B2FA3"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30"/>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61B31F10" w14:textId="77777777" w:rsidR="00C26CB5" w:rsidRDefault="00C26CB5">
          <w:pPr>
            <w:widowControl/>
            <w:wordWrap/>
            <w:ind w:firstLine="260"/>
            <w:divId w:val="1804931177"/>
            <w:rPr>
              <w:kern w:val="0"/>
              <w:sz w:val="24"/>
              <w:szCs w:val="24"/>
            </w:rPr>
          </w:pPr>
          <w:r>
            <w:t>[1]</w:t>
          </w:r>
          <w:r>
            <w:tab/>
            <w:t>Crippa M, Guizzardi M, Pagani F, Banja M, Muntean M, Schaaf E, et al. GHG emissions of all world countries. European Union; 2023. https://doi.org/10.2760/235266.</w:t>
          </w:r>
        </w:p>
        <w:p w14:paraId="2FBBA5F2" w14:textId="77777777" w:rsidR="00C26CB5" w:rsidRDefault="00C26CB5">
          <w:pPr>
            <w:ind w:firstLine="320"/>
            <w:divId w:val="986474855"/>
          </w:pPr>
          <w:r>
            <w:t>[2]</w:t>
          </w:r>
          <w:r>
            <w:tab/>
            <w:t>The Government of the Republic of Korea. The Republic of Korea’s enhanced update of its first NDC. 2021.</w:t>
          </w:r>
        </w:p>
        <w:p w14:paraId="4CD9F56D" w14:textId="77777777" w:rsidR="00C26CB5" w:rsidRDefault="00C26CB5">
          <w:pPr>
            <w:ind w:firstLine="320"/>
            <w:divId w:val="422843385"/>
          </w:pPr>
          <w:r>
            <w:t>[3]</w:t>
          </w:r>
          <w:r>
            <w:tab/>
            <w:t>The Government of the Republic of Korea. 2050 carbon neutral strategy of the Republic of Korea. 2020.</w:t>
          </w:r>
        </w:p>
        <w:p w14:paraId="60A93F7F" w14:textId="77777777" w:rsidR="00C26CB5" w:rsidRDefault="00C26CB5">
          <w:pPr>
            <w:ind w:firstLine="320"/>
            <w:divId w:val="717821890"/>
          </w:pPr>
          <w:r>
            <w:t>[4]</w:t>
          </w:r>
          <w:r>
            <w:tab/>
            <w:t>IRENA. Renewable energy statistics 2023. International Renewable Energy Agency; 2023.</w:t>
          </w:r>
        </w:p>
        <w:p w14:paraId="57F5D05D" w14:textId="77777777" w:rsidR="00C26CB5" w:rsidRDefault="00C26CB5">
          <w:pPr>
            <w:ind w:firstLine="320"/>
            <w:divId w:val="1106383836"/>
          </w:pPr>
          <w:r>
            <w:t>[5]</w:t>
          </w:r>
          <w:r>
            <w:tab/>
            <w:t>The Government of the Republic of Korea. The 10th basic plan for electricity supply and demand. 2023.</w:t>
          </w:r>
        </w:p>
        <w:p w14:paraId="0C4768D7" w14:textId="77777777" w:rsidR="00C26CB5" w:rsidRDefault="00C26CB5">
          <w:pPr>
            <w:ind w:firstLine="320"/>
            <w:divId w:val="2073654166"/>
          </w:pPr>
          <w:r>
            <w:t>[6]</w:t>
          </w:r>
          <w:r>
            <w:tab/>
            <w:t>KEA. New &amp; Renewable Energy Statistics 2022. 2023.</w:t>
          </w:r>
        </w:p>
        <w:p w14:paraId="2A8DA68C" w14:textId="77777777" w:rsidR="00C26CB5" w:rsidRDefault="00C26CB5">
          <w:pPr>
            <w:ind w:firstLine="320"/>
            <w:divId w:val="1799228174"/>
          </w:pPr>
          <w:r>
            <w:t>[7]</w:t>
          </w:r>
          <w:r>
            <w:tab/>
            <w:t xml:space="preserve">KEA. </w:t>
          </w:r>
          <w:proofErr w:type="spellStart"/>
          <w:r>
            <w:t>New&amp;renewable</w:t>
          </w:r>
          <w:proofErr w:type="spellEnd"/>
          <w:r>
            <w:t xml:space="preserve"> energy white paper. 2020.</w:t>
          </w:r>
        </w:p>
        <w:p w14:paraId="173B034E" w14:textId="77777777" w:rsidR="00C26CB5" w:rsidRDefault="00C26CB5">
          <w:pPr>
            <w:ind w:firstLine="320"/>
            <w:divId w:val="968173113"/>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4DFA94E3" w14:textId="77777777" w:rsidR="00C26CB5" w:rsidRDefault="00C26CB5">
          <w:pPr>
            <w:ind w:firstLine="320"/>
            <w:divId w:val="225848514"/>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212EA23B" w14:textId="77777777" w:rsidR="00C26CB5" w:rsidRDefault="00C26CB5">
          <w:pPr>
            <w:ind w:firstLine="320"/>
            <w:divId w:val="656761910"/>
          </w:pPr>
          <w:r>
            <w:t>[10]</w:t>
          </w:r>
          <w:r>
            <w:tab/>
            <w:t xml:space="preserve">Thapar S, Sharma S, Verma A. Economic and environmental effectiveness of renewable energy </w:t>
          </w:r>
          <w:r>
            <w:t xml:space="preserve">policy instruments: Best practices from India. Renewable and Sustainable Energy Reviews </w:t>
          </w:r>
          <w:proofErr w:type="gramStart"/>
          <w:r>
            <w:t>2016;66:487</w:t>
          </w:r>
          <w:proofErr w:type="gramEnd"/>
          <w:r>
            <w:t>–98. https://doi.org/10.1016/j.rser.2016.08.025.</w:t>
          </w:r>
        </w:p>
        <w:p w14:paraId="15127C24" w14:textId="77777777" w:rsidR="00C26CB5" w:rsidRDefault="00C26CB5">
          <w:pPr>
            <w:ind w:firstLine="320"/>
            <w:divId w:val="1786464438"/>
          </w:pPr>
          <w:r>
            <w:t>[11]</w:t>
          </w:r>
          <w:r>
            <w:tab/>
            <w:t>Vasconcelos RM de, Silva LLC, González MOA, Santiso AM, de Melo DC. Environmental licensing for offshore wind farms: Guidelines and policy implications for new markets. Energy Policy 2022;171. https://doi.org/10.1016/j.enpol.2022.113248.</w:t>
          </w:r>
        </w:p>
        <w:p w14:paraId="0131283B" w14:textId="77777777" w:rsidR="00C26CB5" w:rsidRDefault="00C26CB5">
          <w:pPr>
            <w:ind w:firstLine="320"/>
            <w:divId w:val="1639918347"/>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55E106EB" w14:textId="77777777" w:rsidR="00C26CB5" w:rsidRDefault="00C26CB5">
          <w:pPr>
            <w:ind w:firstLine="320"/>
            <w:divId w:val="1090808695"/>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34D35B03" w14:textId="77777777" w:rsidR="00C26CB5" w:rsidRDefault="00C26CB5">
          <w:pPr>
            <w:ind w:firstLine="320"/>
            <w:divId w:val="1919510189"/>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2B5747C6" w14:textId="77777777" w:rsidR="00C26CB5" w:rsidRDefault="00C26CB5">
          <w:pPr>
            <w:ind w:firstLine="320"/>
            <w:divId w:val="1976831892"/>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4E694DEC" w14:textId="77777777" w:rsidR="00C26CB5" w:rsidRDefault="00C26CB5">
          <w:pPr>
            <w:ind w:firstLine="320"/>
            <w:divId w:val="951324559"/>
          </w:pPr>
          <w:r>
            <w:t>[16]</w:t>
          </w:r>
          <w:r>
            <w:tab/>
            <w:t>Ko I. Rural opposition to landscape change from solar energy: Explaining the diffusion of setback restrictions on solar farms across South Korean counties. Energy Res Soc Sci 2023;99. https://doi.org/10.1016/j.erss.2023.103073.</w:t>
          </w:r>
        </w:p>
        <w:p w14:paraId="38DF2C27" w14:textId="77777777" w:rsidR="00C26CB5" w:rsidRDefault="00C26CB5">
          <w:pPr>
            <w:ind w:firstLine="320"/>
            <w:divId w:val="692146558"/>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64ADB0B4" w14:textId="77777777" w:rsidR="00C26CB5" w:rsidRDefault="00C26CB5">
          <w:pPr>
            <w:ind w:firstLine="320"/>
            <w:divId w:val="1802186204"/>
          </w:pPr>
          <w:r>
            <w:t>[18]</w:t>
          </w:r>
          <w:r>
            <w:tab/>
          </w:r>
          <w:proofErr w:type="spellStart"/>
          <w:r>
            <w:t>Chiabrando</w:t>
          </w:r>
          <w:proofErr w:type="spellEnd"/>
          <w:r>
            <w:t xml:space="preserve">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7660CFBD" w14:textId="77777777" w:rsidR="00C26CB5" w:rsidRDefault="00C26CB5">
          <w:pPr>
            <w:ind w:firstLine="320"/>
            <w:divId w:val="1082608606"/>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7B0E8A81" w14:textId="77777777" w:rsidR="00C26CB5" w:rsidRDefault="00C26CB5">
          <w:pPr>
            <w:ind w:firstLine="320"/>
            <w:divId w:val="35858165"/>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77E47903" w14:textId="77777777" w:rsidR="00C26CB5" w:rsidRDefault="00C26CB5">
          <w:pPr>
            <w:ind w:firstLine="320"/>
            <w:divId w:val="1121076781"/>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w:t>
          </w:r>
          <w:r>
            <w:lastRenderedPageBreak/>
            <w:t>https://doi.org/10.1016/j.landusepol.2022.106344.</w:t>
          </w:r>
        </w:p>
        <w:p w14:paraId="13035590" w14:textId="77777777" w:rsidR="00C26CB5" w:rsidRDefault="00C26CB5">
          <w:pPr>
            <w:ind w:firstLine="320"/>
            <w:divId w:val="1661039010"/>
          </w:pPr>
          <w:r>
            <w:t>[22]</w:t>
          </w:r>
          <w:r>
            <w:tab/>
            <w:t>Henni S, Staudt P, Weinhardt C. A sharing economy for residential communities with PV-coupled battery storage: Benefits, pricing and participant matching. Appl Energy 2021;301. https://doi.org/10.1016/j.apenergy.2021.117351.</w:t>
          </w:r>
        </w:p>
        <w:p w14:paraId="01F63754" w14:textId="77777777" w:rsidR="00C26CB5" w:rsidRDefault="00C26CB5">
          <w:pPr>
            <w:ind w:firstLine="320"/>
            <w:divId w:val="211115960"/>
          </w:pPr>
          <w:r>
            <w:t>[23]</w:t>
          </w:r>
          <w:r>
            <w:tab/>
            <w:t>Perger T, Wachter L, Fleischhacker A, Auer H. PV sharing in local communities: Peer-to-peer trading under consideration of the prosumers’ willingness-to-pay. Sustain Cities Soc 2021;66. https://doi.org/10.1016/j.scs.2020.102634.</w:t>
          </w:r>
        </w:p>
        <w:p w14:paraId="5DB545F7" w14:textId="77777777" w:rsidR="00C26CB5" w:rsidRDefault="00C26CB5">
          <w:pPr>
            <w:ind w:firstLine="320"/>
            <w:divId w:val="1827933724"/>
          </w:pPr>
          <w:r>
            <w:t>[24]</w:t>
          </w:r>
          <w:r>
            <w:tab/>
            <w:t>Fina B, Auer H, Friedl W. Profitability of PV sharing in energy communities: Use cases for different settlement patterns. Energy 2019;189. https://doi.org/10.1016/j.energy.2019.116148.</w:t>
          </w:r>
        </w:p>
        <w:p w14:paraId="0E49F445" w14:textId="77777777" w:rsidR="00C26CB5" w:rsidRDefault="00C26CB5">
          <w:pPr>
            <w:ind w:firstLine="320"/>
            <w:divId w:val="2072994352"/>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462CB5E3" w14:textId="77777777" w:rsidR="00C26CB5" w:rsidRDefault="00C26CB5">
          <w:pPr>
            <w:ind w:firstLine="320"/>
            <w:divId w:val="1133719235"/>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3C4A8F7F" w14:textId="77777777" w:rsidR="00C26CB5" w:rsidRDefault="00C26CB5">
          <w:pPr>
            <w:ind w:firstLine="320"/>
            <w:divId w:val="1299147020"/>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136FC04C" w14:textId="77777777" w:rsidR="00C26CB5" w:rsidRDefault="00C26CB5">
          <w:pPr>
            <w:ind w:firstLine="320"/>
            <w:divId w:val="1635864506"/>
          </w:pPr>
          <w:r>
            <w:t>[28]</w:t>
          </w:r>
          <w:r>
            <w:tab/>
            <w:t>Hong S, Lee M, Kim E. Rational setback regulations: The initial step towards RE100. 2022.</w:t>
          </w:r>
        </w:p>
        <w:p w14:paraId="4130F030" w14:textId="77777777" w:rsidR="00C26CB5" w:rsidRDefault="00C26CB5">
          <w:pPr>
            <w:ind w:firstLine="320"/>
            <w:divId w:val="167327519"/>
          </w:pPr>
          <w:r>
            <w:t>[29]</w:t>
          </w:r>
          <w:r>
            <w:tab/>
            <w:t>Chang Y, Cho I. Assessment of setback regulation policies on solar photovoltaic deployment. 2023.</w:t>
          </w:r>
        </w:p>
        <w:p w14:paraId="0D7B2D58" w14:textId="77777777" w:rsidR="00C26CB5" w:rsidRDefault="00C26CB5">
          <w:pPr>
            <w:ind w:firstLine="320"/>
            <w:divId w:val="145586791"/>
          </w:pPr>
          <w:r>
            <w:t>[30]</w:t>
          </w:r>
          <w:r>
            <w:tab/>
            <w:t>Kwon K, Kim Y, Jo E. Nowhere to go: How South Korea’s siting regulations are strangling solar. 2020.</w:t>
          </w:r>
        </w:p>
        <w:p w14:paraId="49873C85" w14:textId="77777777" w:rsidR="00C26CB5" w:rsidRDefault="00C26CB5">
          <w:pPr>
            <w:ind w:firstLine="320"/>
            <w:divId w:val="1524980836"/>
          </w:pPr>
          <w:r>
            <w:t>[31]</w:t>
          </w:r>
          <w:r>
            <w:tab/>
            <w:t>KOSIS. Area by province. Korean Statistical Information Service 2024. https://kosis.kr/statHtml/statHtml.do?orgId=101&amp;tblId=DT_1ZGA17&amp;conn_path=I2 (accessed September 24, 2024).</w:t>
          </w:r>
        </w:p>
        <w:p w14:paraId="642992F4" w14:textId="77777777" w:rsidR="00C26CB5" w:rsidRDefault="00C26CB5">
          <w:pPr>
            <w:ind w:firstLine="320"/>
            <w:divId w:val="1090003798"/>
          </w:pPr>
          <w:r>
            <w:t>[32]</w:t>
          </w:r>
          <w:r>
            <w:tab/>
            <w:t>KOSIS. Population by province. Korean Statistical Information Service 2024.</w:t>
          </w:r>
        </w:p>
        <w:p w14:paraId="29F79646" w14:textId="77777777" w:rsidR="00C26CB5" w:rsidRDefault="00C26CB5">
          <w:pPr>
            <w:ind w:firstLine="320"/>
            <w:divId w:val="1317949806"/>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1A4CCA08" w14:textId="77777777" w:rsidR="00C26CB5" w:rsidRDefault="00C26CB5">
          <w:pPr>
            <w:ind w:firstLine="320"/>
            <w:divId w:val="1995259469"/>
          </w:pPr>
          <w:r>
            <w:t>[34]</w:t>
          </w:r>
          <w:r>
            <w:tab/>
            <w:t>Climate Group RE100. RE100 members. Climate Group RE100 2024.</w:t>
          </w:r>
        </w:p>
        <w:p w14:paraId="0EEF5D24" w14:textId="77777777" w:rsidR="00C26CB5" w:rsidRDefault="00C26CB5">
          <w:pPr>
            <w:ind w:firstLine="320"/>
            <w:divId w:val="1086268266"/>
          </w:pPr>
          <w:r>
            <w:t>[35]</w:t>
          </w:r>
          <w:r>
            <w:tab/>
            <w:t>GRI. Gyeonggi of Opportunity, Vision 2030. Suwon: 2023.</w:t>
          </w:r>
        </w:p>
        <w:p w14:paraId="0FD4E574" w14:textId="77777777" w:rsidR="00C26CB5" w:rsidRDefault="00C26CB5">
          <w:pPr>
            <w:ind w:firstLine="320"/>
            <w:divId w:val="1924948676"/>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75734F88" w14:textId="77777777" w:rsidR="00C26CB5" w:rsidRDefault="00C26CB5">
          <w:pPr>
            <w:ind w:firstLine="320"/>
            <w:divId w:val="46994740"/>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63BEFDAE" w14:textId="77777777" w:rsidR="00C26CB5" w:rsidRDefault="00C26CB5">
          <w:pPr>
            <w:ind w:firstLine="320"/>
            <w:divId w:val="1051148339"/>
          </w:pPr>
          <w:r>
            <w:t>[38]</w:t>
          </w:r>
          <w:r>
            <w:tab/>
            <w:t>Wang P, Yu P, Huang L, Zhang Y. An integrated technical, economic, and environmental framework for evaluating the rooftop photovoltaic potential of old residential buildings. J Environ Manage 2022;317. https://doi.org/10.1016/j.jenvman.2022.115296.</w:t>
          </w:r>
        </w:p>
        <w:p w14:paraId="3116DDFE" w14:textId="77777777" w:rsidR="00C26CB5" w:rsidRDefault="00C26CB5">
          <w:pPr>
            <w:ind w:firstLine="320"/>
            <w:divId w:val="1339498515"/>
          </w:pPr>
          <w:r>
            <w:t>[39]</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554F34AF" w14:textId="77777777" w:rsidR="00C26CB5" w:rsidRDefault="00C26CB5">
          <w:pPr>
            <w:ind w:firstLine="320"/>
            <w:divId w:val="286817489"/>
          </w:pPr>
          <w:r>
            <w:t>[40]</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5AA50E7D" w14:textId="77777777" w:rsidR="00C26CB5" w:rsidRDefault="00C26CB5">
          <w:pPr>
            <w:ind w:firstLine="320"/>
            <w:divId w:val="2117603405"/>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0929C75A" w14:textId="77777777" w:rsidR="00C26CB5" w:rsidRDefault="00C26CB5">
          <w:pPr>
            <w:ind w:firstLine="320"/>
            <w:divId w:val="1574849958"/>
          </w:pPr>
          <w:r>
            <w:t>[42]</w:t>
          </w:r>
          <w:r>
            <w:tab/>
            <w:t>Wang P, Zhang S, Pu Y, Cao S, Zhang Y. Estimation of photovoltaic power generation potential in 2020 and 2030 using land resource changes: An empirical study from China. Energy 2021;219. https://doi.org/10.1016/j.energy.2020.119611.</w:t>
          </w:r>
        </w:p>
        <w:p w14:paraId="22D1776D" w14:textId="77777777" w:rsidR="00C26CB5" w:rsidRDefault="00C26CB5">
          <w:pPr>
            <w:ind w:firstLine="320"/>
            <w:divId w:val="809903710"/>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58DF5F1F" w14:textId="77777777" w:rsidR="00C26CB5" w:rsidRDefault="00C26CB5">
          <w:pPr>
            <w:ind w:firstLine="320"/>
            <w:divId w:val="1545824493"/>
          </w:pPr>
          <w:r>
            <w:t>[44]</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0C510FE4" w14:textId="77777777" w:rsidR="00C26CB5" w:rsidRDefault="00C26CB5">
          <w:pPr>
            <w:ind w:firstLine="320"/>
            <w:divId w:val="1138108863"/>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1CDB5953" w14:textId="77777777" w:rsidR="00C26CB5" w:rsidRDefault="00C26CB5">
          <w:pPr>
            <w:ind w:firstLine="320"/>
            <w:divId w:val="1967160066"/>
          </w:pPr>
          <w:r>
            <w:t>[46]</w:t>
          </w:r>
          <w:r>
            <w:tab/>
            <w:t xml:space="preserve">Saraswat SK, </w:t>
          </w:r>
          <w:proofErr w:type="spellStart"/>
          <w:r>
            <w:t>Digalwar</w:t>
          </w:r>
          <w:proofErr w:type="spellEnd"/>
          <w:r>
            <w:t xml:space="preserve"> AK, Yadav SS, Kumar G. MCDM and GIS based modelling technique for assessment of solar and wind farm locations in India. Renew Energy </w:t>
          </w:r>
          <w:proofErr w:type="gramStart"/>
          <w:r>
            <w:t>2021;169:865</w:t>
          </w:r>
          <w:proofErr w:type="gramEnd"/>
          <w:r>
            <w:t>–84. https://doi.org/10.1016/j.renene.2021.01.056.</w:t>
          </w:r>
        </w:p>
        <w:p w14:paraId="25FE812C" w14:textId="77777777" w:rsidR="00C26CB5" w:rsidRDefault="00C26CB5">
          <w:pPr>
            <w:ind w:firstLine="320"/>
            <w:divId w:val="1075199439"/>
          </w:pPr>
          <w:r>
            <w:t>[47]</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2FAE3B6B" w14:textId="77777777" w:rsidR="00C26CB5" w:rsidRDefault="00C26CB5">
          <w:pPr>
            <w:ind w:firstLine="320"/>
            <w:divId w:val="556668382"/>
          </w:pPr>
          <w:r>
            <w:t>[48]</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4A2A47D2" w14:textId="77777777" w:rsidR="00C26CB5" w:rsidRDefault="00C26CB5">
          <w:pPr>
            <w:ind w:firstLine="320"/>
            <w:divId w:val="562377745"/>
          </w:pPr>
          <w:r>
            <w:t>[49]</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531215DC" w14:textId="77777777" w:rsidR="00C26CB5" w:rsidRDefault="00C26CB5">
          <w:pPr>
            <w:ind w:firstLine="320"/>
            <w:divId w:val="126123174"/>
          </w:pPr>
          <w:r>
            <w:t>[50]</w:t>
          </w:r>
          <w:r>
            <w:tab/>
            <w:t>Ibrahim MM, Ashor K. NEW generation of solar energy: Investigation and implementation of artificial solar tree application in Egypt. Solar Energy 2024;278. https://doi.org/10.1016/j.solener.2024.112787.</w:t>
          </w:r>
        </w:p>
        <w:p w14:paraId="77DD7934" w14:textId="77777777" w:rsidR="00C26CB5" w:rsidRDefault="00C26CB5">
          <w:pPr>
            <w:ind w:firstLine="320"/>
            <w:divId w:val="1190148161"/>
          </w:pPr>
          <w:r>
            <w:t>[51]</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067FA965" w14:textId="77777777" w:rsidR="00C26CB5" w:rsidRDefault="00C26CB5">
          <w:pPr>
            <w:ind w:firstLine="320"/>
            <w:divId w:val="1061902001"/>
          </w:pPr>
          <w:r>
            <w:t>[52]</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6A923193" w14:textId="77777777" w:rsidR="00C26CB5" w:rsidRDefault="00C26CB5">
          <w:pPr>
            <w:ind w:firstLine="320"/>
            <w:divId w:val="1568302964"/>
          </w:pPr>
          <w:r>
            <w:t>[53]</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w:t>
          </w:r>
          <w:r>
            <w:lastRenderedPageBreak/>
            <w:t xml:space="preserve">integrated conventional solar photovoltaic and </w:t>
          </w:r>
          <w:proofErr w:type="spellStart"/>
          <w:r>
            <w:t>agrophotovoltaic</w:t>
          </w:r>
          <w:proofErr w:type="spellEnd"/>
          <w:r>
            <w:t xml:space="preserve"> systems. Renewable and Sustainable Energy Reviews 2022;168. https://doi.org/10.1016/j.rser.2022.112799.</w:t>
          </w:r>
        </w:p>
        <w:p w14:paraId="5E507DF5" w14:textId="0584C2DA" w:rsidR="006723D7" w:rsidRPr="00D76B1C" w:rsidRDefault="00C26CB5"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CC19B" w14:textId="77777777" w:rsidR="006B2B8C" w:rsidRDefault="006B2B8C" w:rsidP="00D05499">
      <w:pPr>
        <w:spacing w:after="360"/>
        <w:ind w:firstLine="320"/>
      </w:pPr>
      <w:r>
        <w:separator/>
      </w:r>
    </w:p>
  </w:endnote>
  <w:endnote w:type="continuationSeparator" w:id="0">
    <w:p w14:paraId="1DC0B018" w14:textId="77777777" w:rsidR="006B2B8C" w:rsidRDefault="006B2B8C" w:rsidP="00D05499">
      <w:pPr>
        <w:spacing w:after="360"/>
        <w:ind w:firstLine="320"/>
      </w:pPr>
      <w:r>
        <w:continuationSeparator/>
      </w:r>
    </w:p>
  </w:endnote>
  <w:endnote w:type="continuationNotice" w:id="1">
    <w:p w14:paraId="4DD1EA2D" w14:textId="77777777" w:rsidR="006B2B8C" w:rsidRDefault="006B2B8C"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34C1F3" w14:textId="77777777" w:rsidR="006B2B8C" w:rsidRPr="0093799D" w:rsidRDefault="006B2B8C" w:rsidP="0093799D">
      <w:pPr>
        <w:pStyle w:val="ad"/>
        <w:ind w:firstLine="320"/>
      </w:pPr>
      <w:r>
        <w:separator/>
      </w:r>
    </w:p>
  </w:footnote>
  <w:footnote w:type="continuationSeparator" w:id="0">
    <w:p w14:paraId="5E869910" w14:textId="77777777" w:rsidR="006B2B8C" w:rsidRDefault="006B2B8C" w:rsidP="00D05499">
      <w:pPr>
        <w:spacing w:after="360"/>
        <w:ind w:firstLine="320"/>
      </w:pPr>
      <w:r>
        <w:continuationSeparator/>
      </w:r>
    </w:p>
  </w:footnote>
  <w:footnote w:type="continuationNotice" w:id="1">
    <w:p w14:paraId="72D4C382" w14:textId="77777777" w:rsidR="006B2B8C" w:rsidRDefault="006B2B8C"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3DD8"/>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C55"/>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377"/>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4BD7"/>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472"/>
    <w:rsid w:val="00366548"/>
    <w:rsid w:val="00366CD0"/>
    <w:rsid w:val="00366D8B"/>
    <w:rsid w:val="00366DB0"/>
    <w:rsid w:val="00366DFD"/>
    <w:rsid w:val="00366F99"/>
    <w:rsid w:val="00367024"/>
    <w:rsid w:val="00367664"/>
    <w:rsid w:val="003701B5"/>
    <w:rsid w:val="003707B5"/>
    <w:rsid w:val="0037080D"/>
    <w:rsid w:val="00370B85"/>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9AA"/>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57"/>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D19"/>
    <w:rsid w:val="005E7121"/>
    <w:rsid w:val="005E71A1"/>
    <w:rsid w:val="005E77DD"/>
    <w:rsid w:val="005E79F3"/>
    <w:rsid w:val="005E7F20"/>
    <w:rsid w:val="005E7FB9"/>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707E"/>
    <w:rsid w:val="006370A8"/>
    <w:rsid w:val="006378A3"/>
    <w:rsid w:val="006379C3"/>
    <w:rsid w:val="00637E8A"/>
    <w:rsid w:val="00637F28"/>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A3A"/>
    <w:rsid w:val="006B2B8C"/>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1A"/>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3E6D"/>
    <w:rsid w:val="00BB487B"/>
    <w:rsid w:val="00BB4979"/>
    <w:rsid w:val="00BB4B4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5BC"/>
    <w:rsid w:val="00BF67DC"/>
    <w:rsid w:val="00BF6899"/>
    <w:rsid w:val="00BF6B5A"/>
    <w:rsid w:val="00BF6D69"/>
    <w:rsid w:val="00BF7875"/>
    <w:rsid w:val="00BF7C9E"/>
    <w:rsid w:val="00BF7E16"/>
    <w:rsid w:val="00BF7E56"/>
    <w:rsid w:val="00C001E8"/>
    <w:rsid w:val="00C00522"/>
    <w:rsid w:val="00C009CA"/>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231"/>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6DB"/>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www.mdpi.com/1996-1073/13/23/6224"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https://blogs.nicholas.duke.edu/env212/green-vs-green-conflict-between-renewable-energy-and-biodiversity-loss-chloe-brenner/"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pressian.com/pages/articles/2022120214403995165" TargetMode="External"/><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blog.naver.com/korea_she/223097240261" TargetMode="External"/><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tethys.pnnl.gov/sites/default/files/publications/The_Green_on_Green_Conflict_in_Wind_Energy_Development_0.pdf" TargetMode="External"/><Relationship Id="rId30" Type="http://schemas.openxmlformats.org/officeDocument/2006/relationships/image" Target="media/image9.png"/><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73A9F"/>
    <w:rsid w:val="000B157D"/>
    <w:rsid w:val="001B42F7"/>
    <w:rsid w:val="002136A2"/>
    <w:rsid w:val="00225801"/>
    <w:rsid w:val="00266E4C"/>
    <w:rsid w:val="002A0682"/>
    <w:rsid w:val="002C15B7"/>
    <w:rsid w:val="00306E18"/>
    <w:rsid w:val="00387E40"/>
    <w:rsid w:val="00393A34"/>
    <w:rsid w:val="00453CC4"/>
    <w:rsid w:val="004B7DC2"/>
    <w:rsid w:val="004C6267"/>
    <w:rsid w:val="004F0585"/>
    <w:rsid w:val="005B0A0D"/>
    <w:rsid w:val="00607170"/>
    <w:rsid w:val="006415DA"/>
    <w:rsid w:val="00645A35"/>
    <w:rsid w:val="006716CE"/>
    <w:rsid w:val="00674B75"/>
    <w:rsid w:val="0069393B"/>
    <w:rsid w:val="006D7A3E"/>
    <w:rsid w:val="006F6CDF"/>
    <w:rsid w:val="00705F98"/>
    <w:rsid w:val="00725E32"/>
    <w:rsid w:val="00744A70"/>
    <w:rsid w:val="007A08E5"/>
    <w:rsid w:val="0082510A"/>
    <w:rsid w:val="00906DAE"/>
    <w:rsid w:val="00915ED4"/>
    <w:rsid w:val="00967385"/>
    <w:rsid w:val="009D695D"/>
    <w:rsid w:val="009F155E"/>
    <w:rsid w:val="00A071A1"/>
    <w:rsid w:val="00A123A5"/>
    <w:rsid w:val="00A93FC3"/>
    <w:rsid w:val="00AA7D9B"/>
    <w:rsid w:val="00AB12F9"/>
    <w:rsid w:val="00AB19B6"/>
    <w:rsid w:val="00AD62F0"/>
    <w:rsid w:val="00AE082B"/>
    <w:rsid w:val="00AE0BCE"/>
    <w:rsid w:val="00B37FB3"/>
    <w:rsid w:val="00B52D92"/>
    <w:rsid w:val="00B549F3"/>
    <w:rsid w:val="00B63B5B"/>
    <w:rsid w:val="00BB2828"/>
    <w:rsid w:val="00BB3E6D"/>
    <w:rsid w:val="00BD044A"/>
    <w:rsid w:val="00C764D5"/>
    <w:rsid w:val="00C83AFB"/>
    <w:rsid w:val="00C84BAF"/>
    <w:rsid w:val="00CA1494"/>
    <w:rsid w:val="00CA2A8B"/>
    <w:rsid w:val="00CA3F0D"/>
    <w:rsid w:val="00CE4FD6"/>
    <w:rsid w:val="00D316E2"/>
    <w:rsid w:val="00D56A10"/>
    <w:rsid w:val="00D60505"/>
    <w:rsid w:val="00DB1268"/>
    <w:rsid w:val="00DB63A3"/>
    <w:rsid w:val="00DC7992"/>
    <w:rsid w:val="00DD4581"/>
    <w:rsid w:val="00DE7516"/>
    <w:rsid w:val="00E753A4"/>
    <w:rsid w:val="00F334C2"/>
    <w:rsid w:val="00F5309C"/>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3A9F"/>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7]&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8,49]&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8–50]&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1–53]&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9042</TotalTime>
  <Pages>12</Pages>
  <Words>4771</Words>
  <Characters>27198</Characters>
  <Application>Microsoft Office Word</Application>
  <DocSecurity>0</DocSecurity>
  <Lines>226</Lines>
  <Paragraphs>63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31906</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494</cp:revision>
  <cp:lastPrinted>2024-03-13T06:55:00Z</cp:lastPrinted>
  <dcterms:created xsi:type="dcterms:W3CDTF">2024-02-22T08:26:00Z</dcterms:created>
  <dcterms:modified xsi:type="dcterms:W3CDTF">2024-10-16T02:24:00Z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