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266FC5AE"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8011C" w:rsidRPr="00C8011C">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8011C" w:rsidRPr="00C8011C">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8011C" w:rsidRPr="00C8011C">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8011C" w:rsidRPr="00C8011C">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645E9FD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8011C" w:rsidRPr="00C8011C">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1146A813"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8011C" w:rsidRPr="00C8011C">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352EBBB5"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8011C" w:rsidRPr="00C8011C">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8011C" w:rsidRPr="00C8011C">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8011C" w:rsidRPr="00C8011C">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8011C" w:rsidRPr="00C8011C">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8011C" w:rsidRPr="00C8011C">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8011C" w:rsidRPr="00C8011C">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8011C" w:rsidRPr="00C8011C">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8011C" w:rsidRPr="00C8011C">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8011C" w:rsidRPr="00C8011C">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12257A1"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8011C" w:rsidRPr="00C8011C">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8011C" w:rsidRPr="00C8011C">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8011C" w:rsidRPr="00C8011C">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3B638A2D"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8011C" w:rsidRPr="00C8011C">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8011C" w:rsidRPr="00C8011C">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C8011C" w:rsidRPr="00C8011C">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8011C" w:rsidRPr="00C8011C">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8011C" w:rsidRPr="00C8011C">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50624E57" w14:textId="77777777" w:rsidR="0045796F" w:rsidRDefault="0045796F" w:rsidP="000F1452">
      <w:pPr>
        <w:ind w:firstLine="320"/>
        <w:rPr>
          <w:rFonts w:eastAsia="맑은 고딕"/>
          <w:color w:val="000000"/>
        </w:rPr>
      </w:pPr>
    </w:p>
    <w:p w14:paraId="53E65543" w14:textId="39606696" w:rsidR="004C39E7" w:rsidRDefault="00C8011C" w:rsidP="007A78EA">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sidR="00874D43">
        <w:rPr>
          <w:rFonts w:eastAsia="맑은 고딕" w:hint="eastAsia"/>
        </w:rPr>
        <w:t>에</w:t>
      </w:r>
      <w:r w:rsidR="00874D43">
        <w:rPr>
          <w:rFonts w:eastAsia="맑은 고딕" w:hint="eastAsia"/>
        </w:rPr>
        <w:t xml:space="preserve"> </w:t>
      </w:r>
      <w:r w:rsidR="00874D43">
        <w:rPr>
          <w:rFonts w:eastAsia="맑은 고딕" w:hint="eastAsia"/>
        </w:rPr>
        <w:t>미치는</w:t>
      </w:r>
      <w:r w:rsidR="00874D43">
        <w:rPr>
          <w:rFonts w:eastAsia="맑은 고딕" w:hint="eastAsia"/>
        </w:rPr>
        <w:t xml:space="preserve"> </w:t>
      </w:r>
      <w:r w:rsidR="00874D43">
        <w:rPr>
          <w:rFonts w:eastAsia="맑은 고딕" w:hint="eastAsia"/>
        </w:rPr>
        <w:t>영향을</w:t>
      </w:r>
      <w:r w:rsidR="00874D43">
        <w:rPr>
          <w:rFonts w:eastAsia="맑은 고딕" w:hint="eastAsia"/>
        </w:rPr>
        <w:t xml:space="preserve"> </w:t>
      </w:r>
      <w:r w:rsidR="00874D43">
        <w:rPr>
          <w:rFonts w:eastAsia="맑은 고딕" w:hint="eastAsia"/>
        </w:rPr>
        <w:t>분석하는</w:t>
      </w:r>
      <w:r w:rsidR="00874D43">
        <w:rPr>
          <w:rFonts w:eastAsia="맑은 고딕" w:hint="eastAsia"/>
        </w:rPr>
        <w:t xml:space="preserve"> </w:t>
      </w:r>
      <w:r w:rsidR="00874D43">
        <w:rPr>
          <w:rFonts w:eastAsia="맑은 고딕" w:hint="eastAsia"/>
        </w:rPr>
        <w:t>것이다</w:t>
      </w:r>
      <w:r w:rsidR="00874D43">
        <w:rPr>
          <w:rFonts w:eastAsia="맑은 고딕" w:hint="eastAsia"/>
        </w:rPr>
        <w:t xml:space="preserve">. </w:t>
      </w:r>
      <w:r w:rsidR="009362C2">
        <w:rPr>
          <w:rFonts w:eastAsia="맑은 고딕" w:hint="eastAsia"/>
        </w:rPr>
        <w:t>잠재량은</w:t>
      </w:r>
      <w:r w:rsidR="009362C2">
        <w:rPr>
          <w:rFonts w:eastAsia="맑은 고딕" w:hint="eastAsia"/>
        </w:rPr>
        <w:t xml:space="preserve"> </w:t>
      </w:r>
      <w:r w:rsidR="009362C2">
        <w:rPr>
          <w:rFonts w:eastAsia="맑은 고딕" w:hint="eastAsia"/>
        </w:rPr>
        <w:t>다음의</w:t>
      </w:r>
      <w:r w:rsidR="009362C2">
        <w:rPr>
          <w:rFonts w:eastAsia="맑은 고딕" w:hint="eastAsia"/>
        </w:rPr>
        <w:t xml:space="preserve"> </w:t>
      </w:r>
      <w:r w:rsidR="009362C2">
        <w:rPr>
          <w:rFonts w:eastAsia="맑은 고딕" w:hint="eastAsia"/>
        </w:rPr>
        <w:t>두</w:t>
      </w:r>
      <w:r w:rsidR="009362C2">
        <w:rPr>
          <w:rFonts w:eastAsia="맑은 고딕" w:hint="eastAsia"/>
        </w:rPr>
        <w:t xml:space="preserve"> </w:t>
      </w:r>
      <w:r w:rsidR="009362C2">
        <w:rPr>
          <w:rFonts w:eastAsia="맑은 고딕" w:hint="eastAsia"/>
        </w:rPr>
        <w:t>가지로</w:t>
      </w:r>
      <w:r w:rsidR="009362C2">
        <w:rPr>
          <w:rFonts w:eastAsia="맑은 고딕" w:hint="eastAsia"/>
        </w:rPr>
        <w:t xml:space="preserve"> </w:t>
      </w:r>
      <w:r w:rsidR="009362C2">
        <w:rPr>
          <w:rFonts w:eastAsia="맑은 고딕" w:hint="eastAsia"/>
        </w:rPr>
        <w:t>나뉘는데</w:t>
      </w:r>
      <w:r w:rsidR="009362C2">
        <w:rPr>
          <w:rFonts w:eastAsia="맑은 고딕" w:hint="eastAsia"/>
        </w:rPr>
        <w:t xml:space="preserve">, </w:t>
      </w:r>
      <w:r w:rsidR="000515F6">
        <w:rPr>
          <w:rFonts w:eastAsia="맑은 고딕" w:hint="eastAsia"/>
        </w:rPr>
        <w:t>기술</w:t>
      </w:r>
      <w:r w:rsidR="000515F6">
        <w:rPr>
          <w:rFonts w:eastAsia="맑은 고딕" w:hint="eastAsia"/>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태양광</w:t>
      </w:r>
      <w:r w:rsidR="000515F6" w:rsidRPr="000515F6">
        <w:rPr>
          <w:rFonts w:eastAsia="맑은 고딕"/>
        </w:rPr>
        <w:t xml:space="preserve"> </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변환</w:t>
      </w:r>
      <w:r w:rsidR="000515F6" w:rsidRPr="000515F6">
        <w:rPr>
          <w:rFonts w:eastAsia="맑은 고딕"/>
        </w:rPr>
        <w:t xml:space="preserve"> </w:t>
      </w:r>
      <w:r w:rsidR="000515F6" w:rsidRPr="000515F6">
        <w:rPr>
          <w:rFonts w:eastAsia="맑은 고딕" w:hint="eastAsia"/>
        </w:rPr>
        <w:t>효율</w:t>
      </w:r>
      <w:r w:rsidR="000515F6" w:rsidRPr="000515F6">
        <w:rPr>
          <w:rFonts w:eastAsia="맑은 고딕"/>
        </w:rPr>
        <w:t>)</w:t>
      </w:r>
      <w:r w:rsidR="000515F6" w:rsidRPr="000515F6">
        <w:rPr>
          <w:rFonts w:eastAsia="맑은 고딕" w:hint="eastAsia"/>
        </w:rPr>
        <w:t>및</w:t>
      </w:r>
      <w:r w:rsidR="000515F6" w:rsidRPr="000515F6">
        <w:rPr>
          <w:rFonts w:eastAsia="맑은 고딕"/>
        </w:rPr>
        <w:t xml:space="preserve"> </w:t>
      </w:r>
      <w:r w:rsidR="000515F6" w:rsidRPr="000515F6">
        <w:rPr>
          <w:rFonts w:eastAsia="맑은 고딕" w:hint="eastAsia"/>
        </w:rPr>
        <w:t>지리적</w:t>
      </w:r>
      <w:r w:rsidR="000515F6" w:rsidRPr="000515F6">
        <w:rPr>
          <w:rFonts w:eastAsia="맑은 고딕"/>
        </w:rPr>
        <w:t xml:space="preserve"> </w:t>
      </w:r>
      <w:r w:rsidR="000515F6" w:rsidRPr="000515F6">
        <w:rPr>
          <w:rFonts w:eastAsia="맑은 고딕" w:hint="eastAsia"/>
        </w:rPr>
        <w:t>제약</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습지</w:t>
      </w:r>
      <w:r w:rsidR="000515F6" w:rsidRPr="000515F6">
        <w:rPr>
          <w:rFonts w:eastAsia="맑은 고딕"/>
        </w:rPr>
        <w:t xml:space="preserve"> </w:t>
      </w:r>
      <w:r w:rsidR="000515F6" w:rsidRPr="000515F6">
        <w:rPr>
          <w:rFonts w:eastAsia="맑은 고딕" w:hint="eastAsia"/>
        </w:rPr>
        <w:t>지역</w:t>
      </w:r>
      <w:r w:rsidR="000515F6" w:rsidRPr="000515F6">
        <w:rPr>
          <w:rFonts w:eastAsia="맑은 고딕"/>
        </w:rPr>
        <w:t xml:space="preserve">) </w:t>
      </w:r>
      <w:r w:rsidR="000515F6" w:rsidRPr="000515F6">
        <w:rPr>
          <w:rFonts w:eastAsia="맑은 고딕" w:hint="eastAsia"/>
        </w:rPr>
        <w:t>조건을</w:t>
      </w:r>
      <w:r w:rsidR="000515F6" w:rsidRPr="000515F6">
        <w:rPr>
          <w:rFonts w:eastAsia="맑은 고딕"/>
        </w:rPr>
        <w:t xml:space="preserve"> </w:t>
      </w:r>
      <w:r w:rsidR="000515F6" w:rsidRPr="000515F6">
        <w:rPr>
          <w:rFonts w:eastAsia="맑은 고딕" w:hint="eastAsia"/>
        </w:rPr>
        <w:t>반영한</w:t>
      </w:r>
      <w:r w:rsidR="000515F6" w:rsidRPr="000515F6">
        <w:rPr>
          <w:rFonts w:eastAsia="맑은 고딕"/>
        </w:rPr>
        <w:t xml:space="preserve"> </w:t>
      </w:r>
      <w:r w:rsidR="000515F6" w:rsidRPr="000515F6">
        <w:rPr>
          <w:rFonts w:eastAsia="맑은 고딕" w:hint="eastAsia"/>
        </w:rPr>
        <w:t>결과이고</w:t>
      </w:r>
      <w:r w:rsidR="000515F6" w:rsidRPr="000515F6">
        <w:rPr>
          <w:rFonts w:eastAsia="맑은 고딕"/>
        </w:rPr>
        <w:t xml:space="preserve">, </w:t>
      </w:r>
      <w:r w:rsidR="000515F6" w:rsidRPr="000515F6">
        <w:rPr>
          <w:rFonts w:eastAsia="맑은 고딕" w:hint="eastAsia"/>
        </w:rPr>
        <w:t>시장</w:t>
      </w:r>
      <w:r w:rsidR="000515F6" w:rsidRPr="000515F6">
        <w:rPr>
          <w:rFonts w:eastAsia="맑은 고딕"/>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잠재량에</w:t>
      </w:r>
      <w:r w:rsidR="000515F6" w:rsidRPr="000515F6">
        <w:rPr>
          <w:rFonts w:eastAsia="맑은 고딕"/>
        </w:rPr>
        <w:t xml:space="preserve"> </w:t>
      </w:r>
      <w:r w:rsidR="000515F6" w:rsidRPr="000515F6">
        <w:rPr>
          <w:rFonts w:eastAsia="맑은 고딕" w:hint="eastAsia"/>
        </w:rPr>
        <w:t>추가적으로</w:t>
      </w:r>
      <w:r w:rsidR="000515F6" w:rsidRPr="000515F6">
        <w:rPr>
          <w:rFonts w:eastAsia="맑은 고딕"/>
        </w:rPr>
        <w:t xml:space="preserve"> </w:t>
      </w:r>
      <w:r w:rsidR="002B341D" w:rsidRPr="000515F6">
        <w:rPr>
          <w:rFonts w:eastAsia="맑은 고딕" w:hint="eastAsia"/>
        </w:rPr>
        <w:t>정책적</w:t>
      </w:r>
      <w:r w:rsidR="002B341D" w:rsidRPr="000515F6">
        <w:rPr>
          <w:rFonts w:eastAsia="맑은 고딕"/>
        </w:rPr>
        <w:t xml:space="preserve"> (</w:t>
      </w:r>
      <w:r w:rsidR="002B341D" w:rsidRPr="000515F6">
        <w:rPr>
          <w:rFonts w:eastAsia="맑은 고딕" w:hint="eastAsia"/>
        </w:rPr>
        <w:t>예</w:t>
      </w:r>
      <w:r w:rsidR="002B341D" w:rsidRPr="000515F6">
        <w:rPr>
          <w:rFonts w:eastAsia="맑은 고딕"/>
        </w:rPr>
        <w:t>:</w:t>
      </w:r>
      <w:proofErr w:type="spellStart"/>
      <w:r w:rsidR="002B341D" w:rsidRPr="000515F6">
        <w:rPr>
          <w:rFonts w:eastAsia="맑은 고딕" w:hint="eastAsia"/>
        </w:rPr>
        <w:t>이격거리</w:t>
      </w:r>
      <w:proofErr w:type="spellEnd"/>
      <w:r w:rsidR="002B341D" w:rsidRPr="000515F6">
        <w:rPr>
          <w:rFonts w:eastAsia="맑은 고딕"/>
        </w:rPr>
        <w:t xml:space="preserve"> </w:t>
      </w:r>
      <w:r w:rsidR="002B341D" w:rsidRPr="000515F6">
        <w:rPr>
          <w:rFonts w:eastAsia="맑은 고딕" w:hint="eastAsia"/>
        </w:rPr>
        <w:t>규제</w:t>
      </w:r>
      <w:r w:rsidR="002B341D" w:rsidRPr="000515F6">
        <w:rPr>
          <w:rFonts w:eastAsia="맑은 고딕"/>
        </w:rPr>
        <w:t>)</w:t>
      </w:r>
      <w:r w:rsidR="002B341D">
        <w:rPr>
          <w:rFonts w:eastAsia="맑은 고딕" w:hint="eastAsia"/>
        </w:rPr>
        <w:t>과</w:t>
      </w:r>
      <w:r w:rsidR="002B341D">
        <w:rPr>
          <w:rFonts w:eastAsia="맑은 고딕" w:hint="eastAsia"/>
        </w:rPr>
        <w:t xml:space="preserve"> </w:t>
      </w:r>
      <w:r w:rsidR="000515F6" w:rsidRPr="000515F6">
        <w:rPr>
          <w:rFonts w:eastAsia="맑은 고딕" w:hint="eastAsia"/>
        </w:rPr>
        <w:t>경제적</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 xml:space="preserve">:LCOE), </w:t>
      </w:r>
      <w:r w:rsidR="000515F6" w:rsidRPr="000515F6">
        <w:rPr>
          <w:rFonts w:eastAsia="맑은 고딕" w:hint="eastAsia"/>
        </w:rPr>
        <w:t>요인을</w:t>
      </w:r>
      <w:r w:rsidR="000515F6" w:rsidRPr="000515F6">
        <w:rPr>
          <w:rFonts w:eastAsia="맑은 고딕"/>
        </w:rPr>
        <w:t xml:space="preserve"> </w:t>
      </w:r>
      <w:r w:rsidR="000515F6" w:rsidRPr="000515F6">
        <w:rPr>
          <w:rFonts w:eastAsia="맑은 고딕" w:hint="eastAsia"/>
        </w:rPr>
        <w:t>추가로</w:t>
      </w:r>
      <w:r w:rsidR="000515F6" w:rsidRPr="000515F6">
        <w:rPr>
          <w:rFonts w:eastAsia="맑은 고딕"/>
        </w:rPr>
        <w:t xml:space="preserve"> </w:t>
      </w:r>
      <w:r w:rsidR="000515F6" w:rsidRPr="000515F6">
        <w:rPr>
          <w:rFonts w:eastAsia="맑은 고딕" w:hint="eastAsia"/>
        </w:rPr>
        <w:t>반영한</w:t>
      </w:r>
      <w:r w:rsidR="009362C2">
        <w:rPr>
          <w:rFonts w:eastAsia="맑은 고딕" w:hint="eastAsia"/>
        </w:rPr>
        <w:t xml:space="preserve"> </w:t>
      </w:r>
      <w:r w:rsidR="009362C2">
        <w:rPr>
          <w:rFonts w:eastAsia="맑은 고딕" w:hint="eastAsia"/>
        </w:rPr>
        <w:t>결과이다</w:t>
      </w:r>
      <w:r w:rsidR="009362C2">
        <w:rPr>
          <w:rFonts w:eastAsia="맑은 고딕" w:hint="eastAsia"/>
        </w:rPr>
        <w:t xml:space="preserve">. </w:t>
      </w:r>
      <w:r w:rsidR="009362C2">
        <w:rPr>
          <w:rFonts w:eastAsia="맑은 고딕" w:hint="eastAsia"/>
        </w:rPr>
        <w:t>본</w:t>
      </w:r>
      <w:r w:rsidR="009362C2">
        <w:rPr>
          <w:rFonts w:eastAsia="맑은 고딕" w:hint="eastAsia"/>
        </w:rPr>
        <w:t xml:space="preserve"> </w:t>
      </w:r>
      <w:r w:rsidR="009362C2">
        <w:rPr>
          <w:rFonts w:eastAsia="맑은 고딕" w:hint="eastAsia"/>
        </w:rPr>
        <w:t>연구에서는</w:t>
      </w:r>
      <w:r w:rsidR="009362C2">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_Ref182904931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3.1</w:t>
      </w:r>
      <w:r w:rsidR="002B341D">
        <w:rPr>
          <w:rFonts w:eastAsia="맑은 고딕"/>
        </w:rPr>
        <w:fldChar w:fldCharType="end"/>
      </w:r>
      <w:r w:rsidR="002B341D">
        <w:rPr>
          <w:rFonts w:eastAsia="맑은 고딕" w:hint="eastAsia"/>
        </w:rPr>
        <w:t>절까지는</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요인만을</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proofErr w:type="spellStart"/>
      <w:r w:rsidR="002B341D">
        <w:rPr>
          <w:rFonts w:eastAsia="맑은 고딕" w:hint="eastAsia"/>
        </w:rPr>
        <w:t>시장잠재량이라고</w:t>
      </w:r>
      <w:proofErr w:type="spellEnd"/>
      <w:r w:rsidR="002B341D">
        <w:rPr>
          <w:rFonts w:eastAsia="맑은 고딕" w:hint="eastAsia"/>
        </w:rPr>
        <w:t xml:space="preserve"> </w:t>
      </w:r>
      <w:r w:rsidR="002B341D">
        <w:rPr>
          <w:rFonts w:eastAsia="맑은 고딕" w:hint="eastAsia"/>
        </w:rPr>
        <w:t>간주할</w:t>
      </w:r>
      <w:r w:rsidR="002B341D">
        <w:rPr>
          <w:rFonts w:eastAsia="맑은 고딕" w:hint="eastAsia"/>
        </w:rPr>
        <w:t xml:space="preserve"> </w:t>
      </w:r>
      <w:r w:rsidR="002B341D">
        <w:rPr>
          <w:rFonts w:eastAsia="맑은 고딕" w:hint="eastAsia"/>
        </w:rPr>
        <w:t>수</w:t>
      </w:r>
      <w:r w:rsidR="002B341D">
        <w:rPr>
          <w:rFonts w:eastAsia="맑은 고딕" w:hint="eastAsia"/>
        </w:rPr>
        <w:t xml:space="preserve"> </w:t>
      </w:r>
      <w:r w:rsidR="002B341D">
        <w:rPr>
          <w:rFonts w:eastAsia="맑은 고딕" w:hint="eastAsia"/>
        </w:rPr>
        <w:t>있고</w:t>
      </w:r>
      <w:r w:rsidR="002B341D">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_Ref182904972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3.2</w:t>
      </w:r>
      <w:r w:rsidR="002B341D">
        <w:rPr>
          <w:rFonts w:eastAsia="맑은 고딕"/>
        </w:rPr>
        <w:fldChar w:fldCharType="end"/>
      </w:r>
      <w:r w:rsidR="002B341D">
        <w:rPr>
          <w:rFonts w:eastAsia="맑은 고딕" w:hint="eastAsia"/>
        </w:rPr>
        <w:t>절에서</w:t>
      </w:r>
      <w:r w:rsidR="002B341D">
        <w:rPr>
          <w:rFonts w:eastAsia="맑은 고딕" w:hint="eastAsia"/>
        </w:rPr>
        <w:t xml:space="preserve"> </w:t>
      </w:r>
      <w:r w:rsidR="002B341D">
        <w:rPr>
          <w:rFonts w:eastAsia="맑은 고딕" w:hint="eastAsia"/>
        </w:rPr>
        <w:t>기술하는</w:t>
      </w:r>
      <w:r w:rsidR="002B341D">
        <w:rPr>
          <w:rFonts w:eastAsia="맑은 고딕" w:hint="eastAsia"/>
        </w:rPr>
        <w:t xml:space="preserve"> </w:t>
      </w:r>
      <w:r w:rsidR="002B341D">
        <w:rPr>
          <w:rFonts w:eastAsia="맑은 고딕" w:hint="eastAsia"/>
        </w:rPr>
        <w:t>잠재량은</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경제적</w:t>
      </w:r>
      <w:r w:rsidR="002B341D">
        <w:rPr>
          <w:rFonts w:eastAsia="맑은 고딕" w:hint="eastAsia"/>
        </w:rPr>
        <w:t xml:space="preserve"> </w:t>
      </w:r>
      <w:r w:rsidR="002B341D">
        <w:rPr>
          <w:rFonts w:eastAsia="맑은 고딕" w:hint="eastAsia"/>
        </w:rPr>
        <w:t>요인을</w:t>
      </w:r>
      <w:r w:rsidR="002B341D">
        <w:rPr>
          <w:rFonts w:eastAsia="맑은 고딕" w:hint="eastAsia"/>
        </w:rPr>
        <w:t xml:space="preserve"> </w:t>
      </w:r>
      <w:r w:rsidR="002B341D">
        <w:rPr>
          <w:rFonts w:eastAsia="맑은 고딕" w:hint="eastAsia"/>
        </w:rPr>
        <w:t>모두</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w:t>
      </w:r>
      <w:r w:rsidR="002B341D">
        <w:rPr>
          <w:rFonts w:eastAsia="맑은 고딕" w:hint="eastAsia"/>
        </w:rPr>
        <w:t xml:space="preserve"> </w:t>
      </w:r>
      <w:r w:rsidR="002B341D">
        <w:rPr>
          <w:rFonts w:eastAsia="맑은 고딕" w:hint="eastAsia"/>
        </w:rPr>
        <w:t>잠재량을</w:t>
      </w:r>
      <w:r w:rsidR="002B341D">
        <w:rPr>
          <w:rFonts w:eastAsia="맑은 고딕" w:hint="eastAsia"/>
        </w:rPr>
        <w:t xml:space="preserve"> </w:t>
      </w:r>
      <w:r w:rsidR="002B341D">
        <w:rPr>
          <w:rFonts w:eastAsia="맑은 고딕" w:hint="eastAsia"/>
        </w:rPr>
        <w:t>의미한다</w:t>
      </w:r>
      <w:r w:rsidR="0016021E">
        <w:rPr>
          <w:rStyle w:val="af"/>
          <w:rFonts w:eastAsia="맑은 고딕"/>
        </w:rPr>
        <w:footnoteReference w:id="3"/>
      </w:r>
      <w:r w:rsidR="002B341D">
        <w:rPr>
          <w:rFonts w:eastAsia="맑은 고딕" w:hint="eastAsia"/>
        </w:rPr>
        <w:t xml:space="preserve">. </w:t>
      </w:r>
      <w:r w:rsidR="008439B0">
        <w:rPr>
          <w:rFonts w:eastAsia="맑은 고딕" w:hint="eastAsia"/>
        </w:rPr>
        <w:t>연구대상이</w:t>
      </w:r>
      <w:r w:rsidR="008439B0">
        <w:rPr>
          <w:rFonts w:eastAsia="맑은 고딕" w:hint="eastAsia"/>
        </w:rPr>
        <w:t xml:space="preserve"> </w:t>
      </w:r>
      <w:r w:rsidR="008439B0">
        <w:rPr>
          <w:rFonts w:eastAsia="맑은 고딕" w:hint="eastAsia"/>
        </w:rPr>
        <w:t>되는</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경기도로</w:t>
      </w:r>
      <w:r w:rsidR="008439B0">
        <w:rPr>
          <w:rFonts w:eastAsia="맑은 고딕" w:hint="eastAsia"/>
        </w:rPr>
        <w:t xml:space="preserve"> </w:t>
      </w:r>
      <w:r w:rsidR="008439B0">
        <w:rPr>
          <w:rFonts w:eastAsia="맑은 고딕" w:hint="eastAsia"/>
        </w:rPr>
        <w:t>한정하며</w:t>
      </w:r>
      <w:r w:rsidR="008439B0">
        <w:rPr>
          <w:rFonts w:eastAsia="맑은 고딕" w:hint="eastAsia"/>
        </w:rPr>
        <w:t xml:space="preserve">, </w:t>
      </w:r>
      <w:r w:rsidR="00874D43">
        <w:rPr>
          <w:rFonts w:eastAsia="맑은 고딕" w:hint="eastAsia"/>
        </w:rPr>
        <w:t>본</w:t>
      </w:r>
      <w:r w:rsidR="00874D43">
        <w:rPr>
          <w:rFonts w:eastAsia="맑은 고딕" w:hint="eastAsia"/>
        </w:rPr>
        <w:t xml:space="preserve"> </w:t>
      </w:r>
      <w:r w:rsidR="00874D43">
        <w:rPr>
          <w:rFonts w:eastAsia="맑은 고딕" w:hint="eastAsia"/>
        </w:rPr>
        <w:t>연구의</w:t>
      </w:r>
      <w:r w:rsidR="00874D43">
        <w:rPr>
          <w:rFonts w:eastAsia="맑은 고딕" w:hint="eastAsia"/>
        </w:rPr>
        <w:t xml:space="preserve"> </w:t>
      </w:r>
      <w:r w:rsidR="00874D43">
        <w:rPr>
          <w:rFonts w:eastAsia="맑은 고딕" w:hint="eastAsia"/>
        </w:rPr>
        <w:t>질문은</w:t>
      </w:r>
      <w:r w:rsidR="00874D43">
        <w:rPr>
          <w:rFonts w:eastAsia="맑은 고딕" w:hint="eastAsia"/>
        </w:rPr>
        <w:t xml:space="preserve"> </w:t>
      </w:r>
      <w:r w:rsidR="00874D43">
        <w:rPr>
          <w:rFonts w:eastAsia="맑은 고딕" w:hint="eastAsia"/>
        </w:rPr>
        <w:t>아래와</w:t>
      </w:r>
      <w:r w:rsidR="00874D43">
        <w:rPr>
          <w:rFonts w:eastAsia="맑은 고딕" w:hint="eastAsia"/>
        </w:rPr>
        <w:t xml:space="preserve"> </w:t>
      </w:r>
      <w:r w:rsidR="00874D43">
        <w:rPr>
          <w:rFonts w:eastAsia="맑은 고딕" w:hint="eastAsia"/>
        </w:rPr>
        <w:t>같다</w:t>
      </w:r>
      <w:r w:rsidR="00874D43">
        <w:rPr>
          <w:rFonts w:eastAsia="맑은 고딕" w:hint="eastAsia"/>
        </w:rPr>
        <w:t>.</w:t>
      </w:r>
    </w:p>
    <w:p w14:paraId="31155907" w14:textId="77777777" w:rsidR="004C39E7" w:rsidRDefault="004C39E7" w:rsidP="007A78EA">
      <w:pPr>
        <w:ind w:firstLine="320"/>
        <w:rPr>
          <w:rFonts w:eastAsia="맑은 고딕"/>
        </w:rPr>
      </w:pPr>
    </w:p>
    <w:p w14:paraId="3322CC02" w14:textId="77777777" w:rsidR="004C39E7" w:rsidRDefault="004C39E7" w:rsidP="007A78EA">
      <w:pPr>
        <w:ind w:firstLine="320"/>
        <w:rPr>
          <w:rFonts w:eastAsia="맑은 고딕"/>
        </w:rPr>
      </w:pPr>
    </w:p>
    <w:p w14:paraId="6A484B34" w14:textId="77777777" w:rsidR="004C39E7" w:rsidRDefault="004C39E7" w:rsidP="007A78EA">
      <w:pPr>
        <w:ind w:firstLine="320"/>
        <w:rPr>
          <w:rFonts w:eastAsia="맑은 고딕"/>
        </w:rPr>
      </w:pPr>
    </w:p>
    <w:p w14:paraId="4C9A86A5" w14:textId="77777777" w:rsidR="004C39E7" w:rsidRDefault="004C39E7" w:rsidP="007A78EA">
      <w:pPr>
        <w:ind w:firstLine="320"/>
        <w:rPr>
          <w:rFonts w:eastAsia="맑은 고딕"/>
        </w:rPr>
      </w:pPr>
    </w:p>
    <w:p w14:paraId="3EB974C7" w14:textId="77777777" w:rsidR="004C39E7" w:rsidRDefault="004C39E7" w:rsidP="007A78EA">
      <w:pPr>
        <w:ind w:firstLine="320"/>
        <w:rPr>
          <w:rFonts w:eastAsia="맑은 고딕"/>
        </w:rPr>
      </w:pPr>
    </w:p>
    <w:p w14:paraId="7B67A144" w14:textId="5F2C39FC" w:rsidR="00874D43" w:rsidRDefault="00874D43" w:rsidP="007A78EA">
      <w:pPr>
        <w:ind w:firstLine="320"/>
        <w:rPr>
          <w:rFonts w:eastAsia="맑은 고딕"/>
        </w:rPr>
      </w:pPr>
      <w:r>
        <w:rPr>
          <w:rFonts w:eastAsia="맑은 고딕" w:hint="eastAsia"/>
        </w:rPr>
        <w:t xml:space="preserve"> 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영향은</w:t>
      </w:r>
      <w:r>
        <w:rPr>
          <w:rFonts w:eastAsia="맑은 고딕" w:hint="eastAsia"/>
        </w:rPr>
        <w:t xml:space="preserve"> </w:t>
      </w:r>
      <w:r>
        <w:rPr>
          <w:rFonts w:eastAsia="맑은 고딕" w:hint="eastAsia"/>
        </w:rPr>
        <w:t>면적</w:t>
      </w:r>
      <w:r>
        <w:rPr>
          <w:rFonts w:eastAsia="맑은 고딕" w:hint="eastAsia"/>
        </w:rPr>
        <w:t xml:space="preserve">, </w:t>
      </w:r>
      <w:r>
        <w:rPr>
          <w:rFonts w:eastAsia="맑은 고딕" w:hint="eastAsia"/>
        </w:rPr>
        <w:t>용량</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측면에서</w:t>
      </w:r>
      <w:r>
        <w:rPr>
          <w:rFonts w:eastAsia="맑은 고딕" w:hint="eastAsia"/>
        </w:rPr>
        <w:t xml:space="preserve"> </w:t>
      </w:r>
      <w:r>
        <w:rPr>
          <w:rFonts w:eastAsia="맑은 고딕" w:hint="eastAsia"/>
        </w:rPr>
        <w:t>어떤</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미치는가</w:t>
      </w:r>
      <w:r>
        <w:rPr>
          <w:rFonts w:eastAsia="맑은 고딕" w:hint="eastAsia"/>
        </w:rPr>
        <w:t xml:space="preserve">? </w:t>
      </w:r>
      <w:r w:rsidR="008439B0">
        <w:rPr>
          <w:rFonts w:eastAsia="맑은 고딕" w:hint="eastAsia"/>
        </w:rPr>
        <w:t xml:space="preserve">2) </w:t>
      </w:r>
      <w:r w:rsidR="008439B0">
        <w:rPr>
          <w:rFonts w:eastAsia="맑은 고딕" w:hint="eastAsia"/>
        </w:rPr>
        <w:t>경기도</w:t>
      </w:r>
      <w:r w:rsidR="008439B0">
        <w:rPr>
          <w:rFonts w:eastAsia="맑은 고딕" w:hint="eastAsia"/>
        </w:rPr>
        <w:t xml:space="preserve"> </w:t>
      </w:r>
      <w:r w:rsidR="008439B0">
        <w:rPr>
          <w:rFonts w:eastAsia="맑은 고딕" w:hint="eastAsia"/>
        </w:rPr>
        <w:t>내</w:t>
      </w:r>
      <w:r w:rsidR="008439B0">
        <w:rPr>
          <w:rFonts w:eastAsia="맑은 고딕" w:hint="eastAsia"/>
        </w:rPr>
        <w:t xml:space="preserve"> </w:t>
      </w:r>
      <w:proofErr w:type="spellStart"/>
      <w:r w:rsidR="008439B0">
        <w:rPr>
          <w:rFonts w:eastAsia="맑은 고딕" w:hint="eastAsia"/>
        </w:rPr>
        <w:t>이격거리</w:t>
      </w:r>
      <w:proofErr w:type="spellEnd"/>
      <w:r w:rsidR="008439B0">
        <w:rPr>
          <w:rFonts w:eastAsia="맑은 고딕" w:hint="eastAsia"/>
        </w:rPr>
        <w:t xml:space="preserve"> </w:t>
      </w:r>
      <w:r w:rsidR="008439B0">
        <w:rPr>
          <w:rFonts w:eastAsia="맑은 고딕" w:hint="eastAsia"/>
        </w:rPr>
        <w:t>규제를</w:t>
      </w:r>
      <w:r w:rsidR="008439B0">
        <w:rPr>
          <w:rFonts w:eastAsia="맑은 고딕" w:hint="eastAsia"/>
        </w:rPr>
        <w:t xml:space="preserve"> </w:t>
      </w:r>
      <w:r w:rsidR="008439B0">
        <w:rPr>
          <w:rFonts w:eastAsia="맑은 고딕" w:hint="eastAsia"/>
        </w:rPr>
        <w:t>해제했을</w:t>
      </w:r>
      <w:r w:rsidR="008439B0">
        <w:rPr>
          <w:rFonts w:eastAsia="맑은 고딕" w:hint="eastAsia"/>
        </w:rPr>
        <w:t xml:space="preserve"> </w:t>
      </w:r>
      <w:r w:rsidR="008439B0">
        <w:rPr>
          <w:rFonts w:eastAsia="맑은 고딕" w:hint="eastAsia"/>
        </w:rPr>
        <w:t>때</w:t>
      </w:r>
      <w:r w:rsidR="008439B0">
        <w:rPr>
          <w:rFonts w:eastAsia="맑은 고딕" w:hint="eastAsia"/>
        </w:rPr>
        <w:t xml:space="preserve">, </w:t>
      </w:r>
      <w:r w:rsidR="008439B0">
        <w:rPr>
          <w:rFonts w:eastAsia="맑은 고딕" w:hint="eastAsia"/>
        </w:rPr>
        <w:t>국가</w:t>
      </w:r>
      <w:r w:rsidR="008439B0">
        <w:rPr>
          <w:rFonts w:eastAsia="맑은 고딕" w:hint="eastAsia"/>
        </w:rPr>
        <w:t xml:space="preserve"> </w:t>
      </w:r>
      <w:r w:rsidR="008439B0">
        <w:rPr>
          <w:rFonts w:eastAsia="맑은 고딕" w:hint="eastAsia"/>
        </w:rPr>
        <w:t>탄소중립</w:t>
      </w:r>
      <w:r w:rsidR="008439B0">
        <w:rPr>
          <w:rFonts w:eastAsia="맑은 고딕" w:hint="eastAsia"/>
        </w:rPr>
        <w:t xml:space="preserve"> </w:t>
      </w:r>
      <w:r w:rsidR="008439B0">
        <w:rPr>
          <w:rFonts w:eastAsia="맑은 고딕" w:hint="eastAsia"/>
        </w:rPr>
        <w:t>달성에</w:t>
      </w:r>
      <w:r w:rsidR="008439B0">
        <w:rPr>
          <w:rFonts w:eastAsia="맑은 고딕" w:hint="eastAsia"/>
        </w:rPr>
        <w:t xml:space="preserve"> </w:t>
      </w:r>
      <w:r w:rsidR="008439B0">
        <w:rPr>
          <w:rFonts w:eastAsia="맑은 고딕" w:hint="eastAsia"/>
        </w:rPr>
        <w:t>얼만큼</w:t>
      </w:r>
      <w:r w:rsidR="008439B0">
        <w:rPr>
          <w:rFonts w:eastAsia="맑은 고딕" w:hint="eastAsia"/>
        </w:rPr>
        <w:t xml:space="preserve"> </w:t>
      </w:r>
      <w:r w:rsidR="008439B0">
        <w:rPr>
          <w:rFonts w:eastAsia="맑은 고딕" w:hint="eastAsia"/>
        </w:rPr>
        <w:t>기여하는가</w:t>
      </w:r>
      <w:r w:rsidR="008439B0">
        <w:rPr>
          <w:rFonts w:eastAsia="맑은 고딕" w:hint="eastAsia"/>
        </w:rPr>
        <w:t xml:space="preserve">? 3) </w:t>
      </w:r>
      <w:proofErr w:type="spellStart"/>
      <w:r w:rsidR="008439B0">
        <w:rPr>
          <w:rFonts w:eastAsia="맑은 고딕" w:hint="eastAsia"/>
        </w:rPr>
        <w:t>이격거리</w:t>
      </w:r>
      <w:proofErr w:type="spellEnd"/>
      <w:r w:rsidR="008439B0">
        <w:rPr>
          <w:rFonts w:eastAsia="맑은 고딕" w:hint="eastAsia"/>
        </w:rPr>
        <w:t xml:space="preserve"> </w:t>
      </w:r>
      <w:r w:rsidR="008439B0">
        <w:rPr>
          <w:rFonts w:eastAsia="맑은 고딕" w:hint="eastAsia"/>
        </w:rPr>
        <w:t>규제</w:t>
      </w:r>
      <w:r w:rsidR="008439B0">
        <w:rPr>
          <w:rFonts w:eastAsia="맑은 고딕" w:hint="eastAsia"/>
        </w:rPr>
        <w:t xml:space="preserve"> </w:t>
      </w:r>
      <w:r w:rsidR="008439B0">
        <w:rPr>
          <w:rFonts w:eastAsia="맑은 고딕" w:hint="eastAsia"/>
        </w:rPr>
        <w:t>없이도</w:t>
      </w:r>
      <w:r w:rsidR="008439B0">
        <w:rPr>
          <w:rFonts w:eastAsia="맑은 고딕" w:hint="eastAsia"/>
        </w:rPr>
        <w:t xml:space="preserve"> </w:t>
      </w:r>
      <w:r w:rsidR="008439B0">
        <w:rPr>
          <w:rFonts w:eastAsia="맑은 고딕" w:hint="eastAsia"/>
        </w:rPr>
        <w:t>경기도의</w:t>
      </w:r>
      <w:r w:rsidR="008439B0">
        <w:rPr>
          <w:rFonts w:eastAsia="맑은 고딕" w:hint="eastAsia"/>
        </w:rPr>
        <w:t xml:space="preserve"> </w:t>
      </w:r>
      <w:r w:rsidR="008439B0">
        <w:rPr>
          <w:rFonts w:eastAsia="맑은 고딕" w:hint="eastAsia"/>
        </w:rPr>
        <w:t>태양광</w:t>
      </w:r>
      <w:r w:rsidR="008439B0">
        <w:rPr>
          <w:rFonts w:eastAsia="맑은 고딕" w:hint="eastAsia"/>
        </w:rPr>
        <w:t xml:space="preserve"> </w:t>
      </w:r>
      <w:r w:rsidR="008439B0">
        <w:rPr>
          <w:rFonts w:eastAsia="맑은 고딕" w:hint="eastAsia"/>
        </w:rPr>
        <w:t>보급목표를</w:t>
      </w:r>
      <w:r w:rsidR="008439B0">
        <w:rPr>
          <w:rFonts w:eastAsia="맑은 고딕" w:hint="eastAsia"/>
        </w:rPr>
        <w:t xml:space="preserve"> </w:t>
      </w:r>
      <w:r w:rsidR="008439B0">
        <w:rPr>
          <w:rFonts w:eastAsia="맑은 고딕" w:hint="eastAsia"/>
        </w:rPr>
        <w:t>달성할</w:t>
      </w:r>
      <w:r w:rsidR="008439B0">
        <w:rPr>
          <w:rFonts w:eastAsia="맑은 고딕" w:hint="eastAsia"/>
        </w:rPr>
        <w:t xml:space="preserve"> </w:t>
      </w:r>
      <w:r w:rsidR="008439B0">
        <w:rPr>
          <w:rFonts w:eastAsia="맑은 고딕" w:hint="eastAsia"/>
        </w:rPr>
        <w:t>수</w:t>
      </w:r>
      <w:r w:rsidR="008439B0">
        <w:rPr>
          <w:rFonts w:eastAsia="맑은 고딕" w:hint="eastAsia"/>
        </w:rPr>
        <w:t xml:space="preserve"> </w:t>
      </w:r>
      <w:r w:rsidR="008439B0">
        <w:rPr>
          <w:rFonts w:eastAsia="맑은 고딕" w:hint="eastAsia"/>
        </w:rPr>
        <w:t>있는가</w:t>
      </w:r>
      <w:r w:rsidR="008439B0">
        <w:rPr>
          <w:rFonts w:eastAsia="맑은 고딕" w:hint="eastAsia"/>
        </w:rPr>
        <w:t>? 4)</w:t>
      </w:r>
    </w:p>
    <w:p w14:paraId="66220F9E" w14:textId="77777777" w:rsidR="00874D43" w:rsidRDefault="00874D43" w:rsidP="000F1452">
      <w:pPr>
        <w:ind w:firstLine="320"/>
        <w:rPr>
          <w:rFonts w:eastAsia="맑은 고딕"/>
          <w:color w:val="000000"/>
        </w:rPr>
      </w:pPr>
    </w:p>
    <w:p w14:paraId="1DAC9074" w14:textId="520A46DC" w:rsidR="00874D43" w:rsidRDefault="00874D43" w:rsidP="000F1452">
      <w:pPr>
        <w:ind w:firstLine="320"/>
        <w:rPr>
          <w:rFonts w:eastAsia="맑은 고딕"/>
          <w:color w:val="000000"/>
        </w:rPr>
      </w:pPr>
      <w:r>
        <w:rPr>
          <w:rFonts w:eastAsia="맑은 고딕" w:hint="eastAsia"/>
          <w:color w:val="000000"/>
        </w:rPr>
        <w:t>(</w:t>
      </w:r>
      <w:proofErr w:type="spellStart"/>
      <w:r>
        <w:rPr>
          <w:rFonts w:eastAsia="맑은 고딕" w:hint="eastAsia"/>
          <w:color w:val="000000"/>
        </w:rPr>
        <w:t>차별점</w:t>
      </w:r>
      <w:proofErr w:type="spellEnd"/>
      <w:r>
        <w:rPr>
          <w:rFonts w:eastAsia="맑은 고딕" w:hint="eastAsia"/>
          <w:color w:val="000000"/>
        </w:rPr>
        <w:t>)</w:t>
      </w:r>
    </w:p>
    <w:p w14:paraId="16D2CDD5" w14:textId="6BABBAA5" w:rsidR="00874D43" w:rsidRPr="00874D43" w:rsidRDefault="00874D43" w:rsidP="000F1452">
      <w:pPr>
        <w:ind w:firstLine="320"/>
        <w:rPr>
          <w:rFonts w:eastAsia="맑은 고딕"/>
          <w:color w:val="000000"/>
        </w:rPr>
      </w:pPr>
      <w:r>
        <w:rPr>
          <w:rFonts w:eastAsia="맑은 고딕" w:hint="eastAsia"/>
          <w:color w:val="000000"/>
        </w:rPr>
        <w:t>기존</w:t>
      </w:r>
      <w:r>
        <w:rPr>
          <w:rFonts w:eastAsia="맑은 고딕" w:hint="eastAsia"/>
          <w:color w:val="000000"/>
        </w:rPr>
        <w:t xml:space="preserve"> </w:t>
      </w:r>
      <w:r>
        <w:rPr>
          <w:rFonts w:eastAsia="맑은 고딕" w:hint="eastAsia"/>
          <w:color w:val="000000"/>
        </w:rPr>
        <w:t>연구와의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land-use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 xml:space="preserve">. </w:t>
      </w:r>
      <w:r>
        <w:rPr>
          <w:rFonts w:eastAsia="맑은 고딕"/>
          <w:color w:val="000000"/>
        </w:rPr>
        <w:t>L</w:t>
      </w:r>
      <w:r>
        <w:rPr>
          <w:rFonts w:eastAsia="맑은 고딕" w:hint="eastAsia"/>
          <w:color w:val="000000"/>
        </w:rPr>
        <w:t>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분석하면</w:t>
      </w:r>
      <w:r>
        <w:rPr>
          <w:rFonts w:eastAsia="맑은 고딕" w:hint="eastAsia"/>
          <w:color w:val="000000"/>
        </w:rPr>
        <w:t xml:space="preserve"> </w:t>
      </w:r>
      <w:r>
        <w:rPr>
          <w:rFonts w:eastAsia="맑은 고딕" w:hint="eastAsia"/>
          <w:color w:val="000000"/>
        </w:rPr>
        <w:t>정책</w:t>
      </w:r>
    </w:p>
    <w:p w14:paraId="6B9757EC" w14:textId="694BAA57" w:rsidR="00874D43" w:rsidRDefault="00874D43" w:rsidP="000F1452">
      <w:pPr>
        <w:ind w:firstLine="320"/>
        <w:rPr>
          <w:rFonts w:eastAsia="맑은 고딕"/>
          <w:color w:val="000000"/>
        </w:rPr>
      </w:pPr>
      <w:r>
        <w:rPr>
          <w:rFonts w:eastAsia="맑은 고딕" w:hint="eastAsia"/>
          <w:color w:val="000000"/>
        </w:rPr>
        <w:t xml:space="preserve"> </w:t>
      </w:r>
      <w:proofErr w:type="spellStart"/>
      <w:r>
        <w:rPr>
          <w:rFonts w:eastAsia="맑은 고딕" w:hint="eastAsia"/>
          <w:color w:val="000000"/>
        </w:rPr>
        <w:t>잠재량</w:t>
      </w:r>
      <w:proofErr w:type="spellEnd"/>
      <w:r>
        <w:rPr>
          <w:rFonts w:eastAsia="맑은 고딕" w:hint="eastAsia"/>
          <w:color w:val="000000"/>
        </w:rPr>
        <w:t xml:space="preserve"> </w:t>
      </w:r>
      <w:r>
        <w:rPr>
          <w:rFonts w:eastAsia="맑은 고딕" w:hint="eastAsia"/>
          <w:color w:val="000000"/>
        </w:rPr>
        <w:t>계산</w:t>
      </w:r>
      <w:r>
        <w:rPr>
          <w:rFonts w:eastAsia="맑은 고딕" w:hint="eastAsia"/>
          <w:color w:val="000000"/>
        </w:rPr>
        <w:t xml:space="preserve"> </w:t>
      </w:r>
      <w:r>
        <w:rPr>
          <w:rFonts w:eastAsia="맑은 고딕" w:hint="eastAsia"/>
          <w:color w:val="000000"/>
        </w:rPr>
        <w:t>과정에</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설치사례</w:t>
      </w:r>
      <w:r>
        <w:rPr>
          <w:rFonts w:eastAsia="맑은 고딕" w:hint="eastAsia"/>
          <w:color w:val="000000"/>
        </w:rPr>
        <w:t xml:space="preserve"> </w:t>
      </w:r>
      <w:r>
        <w:rPr>
          <w:rFonts w:eastAsia="맑은 고딕" w:hint="eastAsia"/>
          <w:color w:val="000000"/>
        </w:rPr>
        <w:t>현황을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6FD41013" w14:textId="624B3CC8" w:rsidR="00C8011C" w:rsidRDefault="00874D43" w:rsidP="000F1452">
      <w:pPr>
        <w:ind w:firstLine="320"/>
        <w:rPr>
          <w:rFonts w:eastAsia="맑은 고딕"/>
          <w:color w:val="000000"/>
        </w:rPr>
      </w:pPr>
      <w:proofErr w:type="spellStart"/>
      <w:r>
        <w:rPr>
          <w:rFonts w:eastAsia="맑은 고딕" w:hint="eastAsia"/>
          <w:color w:val="000000"/>
        </w:rPr>
        <w:t>i</w:t>
      </w:r>
      <w:proofErr w:type="spellEnd"/>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w:t>
      </w:r>
      <w:r>
        <w:rPr>
          <w:rFonts w:eastAsia="맑은 고딕" w:hint="eastAsia"/>
          <w:color w:val="000000"/>
        </w:rPr>
        <w:t>내</w:t>
      </w:r>
      <w:r>
        <w:rPr>
          <w:rFonts w:eastAsia="맑은 고딕" w:hint="eastAsia"/>
          <w:color w:val="000000"/>
        </w:rPr>
        <w:t xml:space="preserve"> </w:t>
      </w:r>
      <w:r>
        <w:rPr>
          <w:rFonts w:eastAsia="맑은 고딕" w:hint="eastAsia"/>
          <w:color w:val="000000"/>
        </w:rPr>
        <w:t>태양과</w:t>
      </w:r>
    </w:p>
    <w:p w14:paraId="36F02AC8" w14:textId="77777777" w:rsidR="00861A5C" w:rsidRDefault="00861A5C" w:rsidP="00C253C3">
      <w:pPr>
        <w:ind w:firstLine="320"/>
        <w:rPr>
          <w:rFonts w:eastAsia="맑은 고딕"/>
          <w:color w:val="000000"/>
        </w:rPr>
      </w:pPr>
    </w:p>
    <w:p w14:paraId="68ED8A70" w14:textId="1D9D5186" w:rsidR="00F16238" w:rsidRPr="005E6D19" w:rsidRDefault="00F16238" w:rsidP="00C253C3">
      <w:pPr>
        <w:ind w:firstLine="320"/>
        <w:rPr>
          <w:rFonts w:eastAsia="맑은 고딕"/>
          <w:color w:val="000000"/>
        </w:rPr>
      </w:pPr>
      <w:r>
        <w:rPr>
          <w:rFonts w:eastAsia="맑은 고딕" w:hint="eastAsia"/>
          <w:color w:val="000000"/>
        </w:rPr>
        <w:t>Novelty</w:t>
      </w:r>
      <w:r>
        <w:rPr>
          <w:rFonts w:eastAsia="맑은 고딕" w:hint="eastAsia"/>
          <w:color w:val="000000"/>
        </w:rPr>
        <w:t>를</w:t>
      </w:r>
      <w:r>
        <w:rPr>
          <w:rFonts w:eastAsia="맑은 고딕" w:hint="eastAsia"/>
          <w:color w:val="000000"/>
        </w:rPr>
        <w:t xml:space="preserve"> </w:t>
      </w:r>
      <w:proofErr w:type="spellStart"/>
      <w:r>
        <w:rPr>
          <w:rFonts w:eastAsia="맑은 고딕" w:hint="eastAsia"/>
          <w:color w:val="000000"/>
        </w:rPr>
        <w:t>mattsson</w:t>
      </w:r>
      <w:proofErr w:type="spellEnd"/>
      <w:r>
        <w:rPr>
          <w:rFonts w:eastAsia="맑은 고딕" w:hint="eastAsia"/>
          <w:color w:val="000000"/>
        </w:rPr>
        <w:t xml:space="preserve"> et al. (2021)</w:t>
      </w:r>
      <w:r>
        <w:rPr>
          <w:rFonts w:eastAsia="맑은 고딕" w:hint="eastAsia"/>
          <w:color w:val="000000"/>
        </w:rPr>
        <w:t>처럼</w:t>
      </w:r>
      <w:r>
        <w:rPr>
          <w:rFonts w:eastAsia="맑은 고딕" w:hint="eastAsia"/>
          <w:color w:val="000000"/>
        </w:rPr>
        <w:t xml:space="preserve"> </w:t>
      </w:r>
      <w:r>
        <w:rPr>
          <w:rFonts w:eastAsia="맑은 고딕" w:hint="eastAsia"/>
          <w:color w:val="000000"/>
        </w:rPr>
        <w:t>하는</w:t>
      </w:r>
      <w:r>
        <w:rPr>
          <w:rFonts w:eastAsia="맑은 고딕" w:hint="eastAsia"/>
          <w:color w:val="000000"/>
        </w:rPr>
        <w:t xml:space="preserve"> </w:t>
      </w:r>
      <w:r>
        <w:rPr>
          <w:rFonts w:eastAsia="맑은 고딕" w:hint="eastAsia"/>
          <w:color w:val="000000"/>
        </w:rPr>
        <w:t>건</w:t>
      </w:r>
      <w:r>
        <w:rPr>
          <w:rFonts w:eastAsia="맑은 고딕" w:hint="eastAsia"/>
          <w:color w:val="000000"/>
        </w:rPr>
        <w:t xml:space="preserve"> </w:t>
      </w:r>
      <w:r>
        <w:rPr>
          <w:rFonts w:eastAsia="맑은 고딕" w:hint="eastAsia"/>
          <w:color w:val="000000"/>
        </w:rPr>
        <w:t>어떨까</w:t>
      </w: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0C2A9ABB" w:rsidR="003969AA" w:rsidRDefault="00CD4E57" w:rsidP="00105D3C">
      <w:pPr>
        <w:ind w:firstLine="320"/>
        <w:rPr>
          <w:rFonts w:eastAsia="맑은 고딕"/>
        </w:rPr>
      </w:pPr>
      <w:r>
        <w:rPr>
          <w:rFonts w:eastAsia="맑은 고딕"/>
        </w:rPr>
        <w:t>G</w:t>
      </w:r>
      <w:r>
        <w:rPr>
          <w:rFonts w:eastAsia="맑은 고딕" w:hint="eastAsia"/>
        </w:rPr>
        <w:t>eospatial supply curve (Sun et al. (2013)</w:t>
      </w:r>
    </w:p>
    <w:p w14:paraId="4E285B14" w14:textId="77777777" w:rsidR="003969AA" w:rsidRDefault="003969AA" w:rsidP="00105D3C">
      <w:pPr>
        <w:ind w:firstLine="320"/>
        <w:rPr>
          <w:rFonts w:eastAsia="맑은 고딕"/>
        </w:rPr>
      </w:pPr>
    </w:p>
    <w:p w14:paraId="0835A5B9" w14:textId="77777777" w:rsidR="00CD4E57" w:rsidRDefault="00CD4E57"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w:t>
      </w:r>
      <w:proofErr w:type="spellStart"/>
      <w:r w:rsidRPr="003319C5">
        <w:rPr>
          <w:rFonts w:eastAsia="맑은 고딕"/>
        </w:rPr>
        <w:t>LandType</w:t>
      </w:r>
      <w:proofErr w:type="spellEnd"/>
      <w:r w:rsidRPr="003319C5">
        <w:rPr>
          <w:rFonts w:eastAsia="맑은 고딕"/>
        </w:rPr>
        <w:t xml:space="preserve"> should be </w:t>
      </w:r>
      <w:r>
        <w:rPr>
          <w:rFonts w:eastAsia="맑은 고딕" w:hint="eastAsia"/>
        </w:rPr>
        <w:t>focused on</w:t>
      </w:r>
      <w:r w:rsidRPr="003319C5">
        <w:rPr>
          <w:rFonts w:eastAsia="맑은 고딕"/>
        </w:rPr>
        <w:t xml:space="preserve"> to increase solar potential?</w:t>
      </w:r>
    </w:p>
    <w:p w14:paraId="6063F59A" w14:textId="34B220F6" w:rsidR="003319C5" w:rsidRDefault="003319C5" w:rsidP="003319C5">
      <w:pPr>
        <w:ind w:firstLineChars="125"/>
        <w:rPr>
          <w:rFonts w:eastAsia="맑은 고딕"/>
        </w:rPr>
      </w:pPr>
      <w:r w:rsidRPr="003319C5">
        <w:rPr>
          <w:rFonts w:eastAsia="맑은 고딕"/>
        </w:rPr>
        <w:t>Which cities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2A9BCA0D" w14:textId="77777777" w:rsidR="00594DB6" w:rsidRDefault="00594DB6" w:rsidP="00594DB6">
      <w:pPr>
        <w:pStyle w:val="Figitself"/>
        <w:spacing w:before="240"/>
      </w:pPr>
      <w:r w:rsidRPr="00594DB6">
        <w:drawing>
          <wp:inline distT="0" distB="0" distL="0" distR="0" wp14:anchorId="2C2D6BBE" wp14:editId="57F615F6">
            <wp:extent cx="3840480" cy="5263321"/>
            <wp:effectExtent l="0" t="0" r="7620" b="0"/>
            <wp:docPr id="1769841058" name="그림 1"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58" name="그림 1" descr="텍스트, 스크린샷, 폰트, 웹 페이지이(가) 표시된 사진&#10;&#10;자동 생성된 설명"/>
                    <pic:cNvPicPr/>
                  </pic:nvPicPr>
                  <pic:blipFill>
                    <a:blip r:embed="rId17"/>
                    <a:stretch>
                      <a:fillRect/>
                    </a:stretch>
                  </pic:blipFill>
                  <pic:spPr>
                    <a:xfrm>
                      <a:off x="0" y="0"/>
                      <a:ext cx="3844593" cy="5268957"/>
                    </a:xfrm>
                    <a:prstGeom prst="rect">
                      <a:avLst/>
                    </a:prstGeom>
                  </pic:spPr>
                </pic:pic>
              </a:graphicData>
            </a:graphic>
          </wp:inline>
        </w:drawing>
      </w:r>
    </w:p>
    <w:p w14:paraId="63D10968" w14:textId="42A73A30" w:rsidR="00C34466" w:rsidRPr="00594DB6" w:rsidRDefault="00594DB6" w:rsidP="00594DB6">
      <w:pPr>
        <w:pStyle w:val="TabFigcaption"/>
        <w:rPr>
          <w:rFonts w:eastAsiaTheme="minorEastAsia"/>
        </w:rPr>
      </w:pPr>
      <w:r>
        <w:t xml:space="preserve">Fig. </w:t>
      </w:r>
      <w:fldSimple w:instr=" SEQ Fig. \* ARABIC ">
        <w:r>
          <w:rPr>
            <w:noProof/>
          </w:rPr>
          <w:t>1</w:t>
        </w:r>
      </w:fldSimple>
      <w:r>
        <w:rPr>
          <w:rFonts w:eastAsiaTheme="minorEastAsia" w:hint="eastAsia"/>
        </w:rPr>
        <w:t>. Study design</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lastRenderedPageBreak/>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9AEF66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8011C" w:rsidRPr="00C8011C">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4"/>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8B990ED"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8011C" w:rsidRPr="00C8011C">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 xml:space="preserve">with solar-to-electric power conversion, including shading losses are represented into </w:t>
      </w:r>
      <w:r w:rsidR="001D4957">
        <w:rPr>
          <w:rFonts w:eastAsia="맑은 고딕" w:hint="eastAsia"/>
        </w:rPr>
        <w:t>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091BCC43"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8011C" w:rsidRPr="00C8011C">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76D2611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8011C" w:rsidRPr="00C8011C">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8011C" w:rsidRPr="00C8011C">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8011C" w:rsidRPr="00C8011C">
            <w:rPr>
              <w:rFonts w:eastAsia="맑은 고딕"/>
              <w:color w:val="000000"/>
            </w:rPr>
            <w:t>[48–50]</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8011C" w:rsidRPr="00C8011C">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118A25BC" w:rsidR="00970EF4" w:rsidRDefault="00970EF4" w:rsidP="00294CEA">
      <w:pPr>
        <w:pStyle w:val="a4"/>
        <w:ind w:firstLine="320"/>
        <w:rPr>
          <w:rFonts w:eastAsia="맑은 고딕"/>
        </w:rPr>
      </w:pPr>
      <w:bookmarkStart w:id="5" w:name="_Ref175672270"/>
      <w:r>
        <w:t xml:space="preserve">Fig. </w:t>
      </w:r>
      <w:fldSimple w:instr=" SEQ Fig. \* ARABIC ">
        <w:r w:rsidR="00594DB6">
          <w:rPr>
            <w:noProof/>
          </w:rPr>
          <w:t>4</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 xml:space="preserve">Land Occupancy Factor (LOF) :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w:t>
      </w:r>
      <w:r>
        <w:rPr>
          <w:rFonts w:eastAsiaTheme="minorEastAsia" w:hint="eastAsia"/>
        </w:rPr>
        <w:t xml:space="preserve">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proofErr w:type="spellStart"/>
      <w:r>
        <w:rPr>
          <w:rFonts w:eastAsia="맑은 고딕" w:hint="eastAsia"/>
        </w:rPr>
        <w:t>토지비</w:t>
      </w:r>
      <w:proofErr w:type="spellEnd"/>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proofErr w:type="spellStart"/>
      <w:r>
        <w:rPr>
          <w:rFonts w:eastAsia="맑은 고딕" w:hint="eastAsia"/>
        </w:rPr>
        <w:t>표준화하여</w:t>
      </w:r>
      <w:proofErr w:type="spellEnd"/>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EFD9A8" w:rsidR="000540C6" w:rsidRPr="000540C6" w:rsidRDefault="000540C6" w:rsidP="000540C6">
      <w:pPr>
        <w:pStyle w:val="TabFigcaption"/>
        <w:rPr>
          <w:rFonts w:eastAsiaTheme="minorEastAsia"/>
        </w:rPr>
      </w:pPr>
      <w:r>
        <w:t xml:space="preserve">Table. </w:t>
      </w:r>
      <w:fldSimple w:instr=" SEQ Table. \* ARABIC ">
        <w:r w:rsidR="009A4B8B">
          <w:rPr>
            <w:noProof/>
          </w:rPr>
          <w:t>2</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7C0DF6BE" w:rsidR="009A4B8B" w:rsidRPr="009A4B8B" w:rsidRDefault="009A4B8B" w:rsidP="009A4B8B">
      <w:pPr>
        <w:pStyle w:val="TabFigcaption"/>
        <w:rPr>
          <w:rFonts w:eastAsiaTheme="minorEastAsia"/>
        </w:rPr>
      </w:pPr>
      <w:r>
        <w:t xml:space="preserve">Table. </w:t>
      </w:r>
      <w:fldSimple w:instr=" SEQ Table. \* ARABIC ">
        <w:r>
          <w:rPr>
            <w:noProof/>
          </w:rPr>
          <w:t>3</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218131C6"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C8011C" w:rsidRPr="00C8011C">
            <w:rPr>
              <w:rFonts w:eastAsia="맑은 고딕"/>
              <w:color w:val="000000"/>
            </w:rPr>
            <w:t>[54]</w:t>
          </w:r>
        </w:sdtContent>
      </w:sdt>
      <w:r w:rsidR="00A224FC">
        <w:rPr>
          <w:rFonts w:eastAsia="맑은 고딕" w:hint="eastAsia"/>
        </w:rPr>
        <w:t xml:space="preserve"> </w:t>
      </w:r>
      <w:r w:rsidR="003D4A20">
        <w:rPr>
          <w:rFonts w:eastAsia="맑은 고딕" w:hint="eastAsia"/>
        </w:rPr>
        <w:t xml:space="preserve">Farmland 5% -&gt; </w:t>
      </w:r>
      <w:proofErr w:type="spellStart"/>
      <w:r w:rsidR="003D4A20" w:rsidRPr="003D4A20">
        <w:rPr>
          <w:rFonts w:eastAsia="맑은 고딕"/>
        </w:rPr>
        <w:t>Chatzipanagi</w:t>
      </w:r>
      <w:proofErr w:type="spellEnd"/>
      <w:r w:rsidR="003D4A20" w:rsidRPr="003D4A20">
        <w:rPr>
          <w:rFonts w:eastAsia="맑은 고딕"/>
        </w:rPr>
        <w:t xml:space="preserve"> et al.(2023)</w:t>
      </w:r>
      <w:r w:rsidR="003D4A20">
        <w:rPr>
          <w:rFonts w:eastAsia="맑은 고딕" w:hint="eastAsia"/>
        </w:rPr>
        <w:t xml:space="preserve"> Table 1</w:t>
      </w:r>
    </w:p>
    <w:p w14:paraId="2ACE4E91" w14:textId="63C9B284"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C8011C" w:rsidRPr="00C8011C">
            <w:rPr>
              <w:rFonts w:eastAsia="맑은 고딕"/>
              <w:color w:val="000000"/>
            </w:rPr>
            <w:t>[55–57]</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2A9B23CC"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 :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C8011C" w:rsidRPr="00C8011C">
            <w:rPr>
              <w:rFonts w:eastAsia="맑은 고딕"/>
              <w:color w:val="000000"/>
            </w:rPr>
            <w:t>[58]</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79F4087B"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C8011C" w:rsidRPr="00C8011C">
            <w:rPr>
              <w:rFonts w:eastAsia="맑은 고딕"/>
              <w:color w:val="000000"/>
            </w:rPr>
            <w:t>[59,60]</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5BFE4EB2"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C8011C" w:rsidRPr="00C8011C">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lastRenderedPageBreak/>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2FA8138A" w14:textId="58BC6601" w:rsidR="00BC7C2A" w:rsidRDefault="00BC7C2A" w:rsidP="00BD784D">
      <w:pPr>
        <w:ind w:firstLine="320"/>
        <w:rPr>
          <w:rFonts w:eastAsiaTheme="minorEastAsia"/>
        </w:rPr>
      </w:pPr>
      <w:proofErr w:type="spellStart"/>
      <w:r>
        <w:rPr>
          <w:rFonts w:eastAsiaTheme="minorEastAsia" w:hint="eastAsia"/>
        </w:rPr>
        <w:t>장연재</w:t>
      </w:r>
      <w:proofErr w:type="spellEnd"/>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Pr>
          <w:rFonts w:eastAsia="맑은 고딕" w:hint="eastAsia"/>
        </w:rPr>
        <w:t>(</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w:t>
      </w:r>
      <w:proofErr w:type="spellStart"/>
      <w:r>
        <w:rPr>
          <w:rFonts w:eastAsia="맑은 고딕" w:hint="eastAsia"/>
        </w:rPr>
        <w:t>LandType</w:t>
      </w:r>
      <w:proofErr w:type="spellEnd"/>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076C45DA" w:rsidR="002214D9" w:rsidRPr="00A1030D" w:rsidRDefault="00A1030D" w:rsidP="00A1030D">
      <w:pPr>
        <w:pStyle w:val="a4"/>
        <w:ind w:firstLine="320"/>
        <w:rPr>
          <w:rFonts w:eastAsiaTheme="minorEastAsia"/>
        </w:rPr>
      </w:pPr>
      <w:r>
        <w:t xml:space="preserve">Fig. </w:t>
      </w:r>
      <w:fldSimple w:instr=" SEQ Fig. \* ARABIC ">
        <w:r w:rsidR="00594DB6">
          <w:rPr>
            <w:noProof/>
          </w:rPr>
          <w:t>5</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proofErr w:type="spellStart"/>
      <w:r w:rsidR="000B4D7A" w:rsidRPr="000B4D7A">
        <w:rPr>
          <w:rFonts w:eastAsiaTheme="minorEastAsia" w:hint="eastAsia"/>
          <w:b/>
          <w:bCs/>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w:t>
      </w:r>
      <w:proofErr w:type="spellStart"/>
      <w:r w:rsidR="00513932">
        <w:rPr>
          <w:rFonts w:eastAsiaTheme="minorEastAsia" w:hint="eastAsia"/>
        </w:rPr>
        <w:t>LandType</w:t>
      </w:r>
      <w:proofErr w:type="spellEnd"/>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w:t>
      </w:r>
      <w:r w:rsidR="00CD2C92">
        <w:rPr>
          <w:rFonts w:eastAsiaTheme="minorEastAsia" w:hint="eastAsia"/>
        </w:rPr>
        <w:lastRenderedPageBreak/>
        <w:t>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902DF42"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C8011C" w:rsidRPr="00C8011C">
            <w:rPr>
              <w:rFonts w:eastAsiaTheme="minorEastAsia"/>
              <w:color w:val="000000"/>
            </w:rPr>
            <w:t>[56–59,61]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C8011C" w:rsidRPr="00C8011C">
            <w:rPr>
              <w:rFonts w:eastAsiaTheme="minorEastAsia"/>
              <w:color w:val="000000"/>
            </w:rPr>
            <w:t>[58]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C8011C" w:rsidRPr="00C8011C">
            <w:rPr>
              <w:rFonts w:eastAsiaTheme="minorEastAsia"/>
              <w:color w:val="000000"/>
            </w:rPr>
            <w:t>[59,60]</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C8011C" w:rsidRPr="00C8011C">
            <w:rPr>
              <w:rFonts w:eastAsiaTheme="minorEastAsia"/>
              <w:color w:val="000000"/>
            </w:rPr>
            <w:t>[59]</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5F2E5611" w:rsidR="00BA7EB5" w:rsidRPr="008C64A3" w:rsidRDefault="008C64A3" w:rsidP="008C64A3">
      <w:pPr>
        <w:pStyle w:val="a4"/>
        <w:ind w:firstLine="320"/>
        <w:rPr>
          <w:rFonts w:eastAsiaTheme="minorEastAsia"/>
        </w:rPr>
      </w:pPr>
      <w:r>
        <w:t xml:space="preserve">Fig. </w:t>
      </w:r>
      <w:fldSimple w:instr=" SEQ Fig. \* ARABIC ">
        <w:r w:rsidR="00594DB6">
          <w:rPr>
            <w:noProof/>
          </w:rPr>
          <w:t>6</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 xml:space="preserve">egional differential </w:t>
      </w:r>
      <w:r w:rsidR="00F11EEA" w:rsidRPr="000F1452">
        <w:rPr>
          <w:rFonts w:eastAsia="맑은 고딕"/>
          <w:color w:val="000000"/>
        </w:rPr>
        <w:t>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lastRenderedPageBreak/>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r>
        <w:rPr>
          <w:rFonts w:eastAsiaTheme="minorEastAsia" w:hint="eastAsia"/>
        </w:rPr>
        <w:t>있다던지</w:t>
      </w:r>
      <w:proofErr w:type="spellEnd"/>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r w:rsidR="0034005F">
        <w:rPr>
          <w:rFonts w:eastAsiaTheme="minorEastAsia" w:hint="eastAsia"/>
        </w:rPr>
        <w:t>사라지는게</w:t>
      </w:r>
      <w:proofErr w:type="spell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1358DB21" w:rsidR="00034068" w:rsidRPr="000D6A65" w:rsidRDefault="000D6A65" w:rsidP="000D6A65">
      <w:pPr>
        <w:pStyle w:val="a4"/>
        <w:ind w:firstLine="320"/>
        <w:rPr>
          <w:rFonts w:eastAsiaTheme="minorEastAsia"/>
        </w:rPr>
      </w:pPr>
      <w:bookmarkStart w:id="7" w:name="_Ref181196117"/>
      <w:r>
        <w:t xml:space="preserve">Fig. </w:t>
      </w:r>
      <w:fldSimple w:instr=" SEQ Fig. \* ARABIC ">
        <w:r w:rsidR="00594DB6">
          <w:rPr>
            <w:noProof/>
          </w:rPr>
          <w:t>7</w:t>
        </w:r>
      </w:fldSimple>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1000820F" w:rsidR="00A42F06" w:rsidRPr="00A46583" w:rsidRDefault="00A46583" w:rsidP="00A46583">
      <w:pPr>
        <w:pStyle w:val="a4"/>
        <w:ind w:firstLine="320"/>
        <w:rPr>
          <w:rFonts w:eastAsiaTheme="minorEastAsia"/>
        </w:rPr>
      </w:pPr>
      <w:bookmarkStart w:id="8" w:name="_Ref181196281"/>
      <w:r>
        <w:t xml:space="preserve">Fig. </w:t>
      </w:r>
      <w:fldSimple w:instr=" SEQ Fig. \* ARABIC ">
        <w:r w:rsidR="00594DB6">
          <w:rPr>
            <w:noProof/>
          </w:rPr>
          <w:t>8</w:t>
        </w:r>
      </w:fldSimple>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7F5C96DE" w14:textId="43F3F2B9" w:rsidR="000A3089" w:rsidRDefault="00245CD4" w:rsidP="000A3089">
      <w:pPr>
        <w:ind w:firstLine="320"/>
        <w:rPr>
          <w:rFonts w:eastAsiaTheme="minorEastAsia"/>
        </w:rPr>
      </w:pPr>
      <w:r>
        <w:rPr>
          <w:rFonts w:eastAsiaTheme="minorEastAsia" w:hint="eastAsia"/>
        </w:rPr>
        <w:t xml:space="preserve">Average LCOE of </w:t>
      </w:r>
      <w:r w:rsidR="001C1952">
        <w:rPr>
          <w:rFonts w:eastAsiaTheme="minorEastAsia" w:hint="eastAsia"/>
        </w:rPr>
        <w:t xml:space="preserve">ground-mounted </w:t>
      </w:r>
      <w:r>
        <w:rPr>
          <w:rFonts w:eastAsiaTheme="minorEastAsia" w:hint="eastAsia"/>
        </w:rPr>
        <w:t>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sidR="00840D58">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DefaultPlaceholder_-1854013440"/>
          </w:placeholder>
        </w:sdtPr>
        <w:sdtContent>
          <w:r w:rsidR="00C8011C" w:rsidRPr="00C8011C">
            <w:rPr>
              <w:rFonts w:eastAsiaTheme="minorEastAsia"/>
              <w:color w:val="000000"/>
            </w:rPr>
            <w:t>[62]</w:t>
          </w:r>
        </w:sdtContent>
      </w:sdt>
      <w:r>
        <w:rPr>
          <w:rFonts w:eastAsiaTheme="minorEastAsia" w:hint="eastAsia"/>
        </w:rPr>
        <w:t>.</w:t>
      </w:r>
      <w:r w:rsidR="00555879">
        <w:rPr>
          <w:rFonts w:eastAsiaTheme="minorEastAsia" w:hint="eastAsia"/>
        </w:rPr>
        <w:t xml:space="preserve"> </w:t>
      </w:r>
      <w:r w:rsidR="005C4C93">
        <w:rPr>
          <w:rFonts w:eastAsiaTheme="minorEastAsia" w:hint="eastAsia"/>
        </w:rPr>
        <w:t>규모별로</w:t>
      </w:r>
      <w:r w:rsidR="005C4C93">
        <w:rPr>
          <w:rFonts w:eastAsiaTheme="minorEastAsia" w:hint="eastAsia"/>
        </w:rPr>
        <w:t xml:space="preserve"> LCOE</w:t>
      </w:r>
      <w:r w:rsidR="005C4C93">
        <w:rPr>
          <w:rFonts w:eastAsiaTheme="minorEastAsia" w:hint="eastAsia"/>
        </w:rPr>
        <w:t>에</w:t>
      </w:r>
      <w:r w:rsidR="005C4C93">
        <w:rPr>
          <w:rFonts w:eastAsiaTheme="minorEastAsia" w:hint="eastAsia"/>
        </w:rPr>
        <w:t xml:space="preserve"> </w:t>
      </w:r>
      <w:r w:rsidR="005C4C93">
        <w:rPr>
          <w:rFonts w:eastAsiaTheme="minorEastAsia" w:hint="eastAsia"/>
        </w:rPr>
        <w:t>차이가</w:t>
      </w:r>
      <w:r w:rsidR="005C4C93">
        <w:rPr>
          <w:rFonts w:eastAsiaTheme="minorEastAsia" w:hint="eastAsia"/>
        </w:rPr>
        <w:t xml:space="preserve"> </w:t>
      </w:r>
      <w:r w:rsidR="005C4C93">
        <w:rPr>
          <w:rFonts w:eastAsiaTheme="minorEastAsia" w:hint="eastAsia"/>
        </w:rPr>
        <w:t>있는</w:t>
      </w:r>
      <w:r w:rsidR="005C4C93">
        <w:rPr>
          <w:rFonts w:eastAsiaTheme="minorEastAsia" w:hint="eastAsia"/>
        </w:rPr>
        <w:t xml:space="preserve"> </w:t>
      </w:r>
      <w:r w:rsidR="005C4C93">
        <w:rPr>
          <w:rFonts w:eastAsiaTheme="minorEastAsia" w:hint="eastAsia"/>
        </w:rPr>
        <w:t>것은</w:t>
      </w:r>
      <w:r w:rsidR="005C4C93">
        <w:rPr>
          <w:rFonts w:eastAsiaTheme="minorEastAsia" w:hint="eastAsia"/>
        </w:rPr>
        <w:t xml:space="preserve"> </w:t>
      </w:r>
      <w:r w:rsidR="00155009">
        <w:rPr>
          <w:rFonts w:eastAsiaTheme="minorEastAsia" w:hint="eastAsia"/>
        </w:rPr>
        <w:t>규모의</w:t>
      </w:r>
      <w:r w:rsidR="00155009">
        <w:rPr>
          <w:rFonts w:eastAsiaTheme="minorEastAsia" w:hint="eastAsia"/>
        </w:rPr>
        <w:t xml:space="preserve"> </w:t>
      </w:r>
      <w:r w:rsidR="00155009">
        <w:rPr>
          <w:rFonts w:eastAsiaTheme="minorEastAsia" w:hint="eastAsia"/>
        </w:rPr>
        <w:t>경제가</w:t>
      </w:r>
      <w:r w:rsidR="00155009">
        <w:rPr>
          <w:rFonts w:eastAsiaTheme="minorEastAsia" w:hint="eastAsia"/>
        </w:rPr>
        <w:t xml:space="preserve"> </w:t>
      </w:r>
      <w:r w:rsidR="00155009">
        <w:rPr>
          <w:rFonts w:eastAsiaTheme="minorEastAsia" w:hint="eastAsia"/>
        </w:rPr>
        <w:t>발생하는</w:t>
      </w:r>
      <w:r w:rsidR="00155009">
        <w:rPr>
          <w:rFonts w:eastAsiaTheme="minorEastAsia" w:hint="eastAsia"/>
        </w:rPr>
        <w:t xml:space="preserve"> </w:t>
      </w:r>
      <w:r w:rsidR="00155009">
        <w:rPr>
          <w:rFonts w:eastAsiaTheme="minorEastAsia" w:hint="eastAsia"/>
        </w:rPr>
        <w:t>것으로부터</w:t>
      </w:r>
      <w:r w:rsidR="00155009">
        <w:rPr>
          <w:rFonts w:eastAsiaTheme="minorEastAsia" w:hint="eastAsia"/>
        </w:rPr>
        <w:t xml:space="preserve"> </w:t>
      </w:r>
      <w:r w:rsidR="00155009">
        <w:rPr>
          <w:rFonts w:eastAsiaTheme="minorEastAsia" w:hint="eastAsia"/>
        </w:rPr>
        <w:t>비롯한다</w:t>
      </w:r>
      <w:r w:rsidR="00155009">
        <w:rPr>
          <w:rFonts w:eastAsiaTheme="minorEastAsia" w:hint="eastAsia"/>
        </w:rPr>
        <w:t>.</w:t>
      </w:r>
      <w:r w:rsidR="00FF6E10">
        <w:rPr>
          <w:rFonts w:eastAsiaTheme="minorEastAsia" w:hint="eastAsia"/>
        </w:rPr>
        <w:t xml:space="preserve"> </w:t>
      </w:r>
      <w:r w:rsidR="00C36246">
        <w:rPr>
          <w:rFonts w:eastAsiaTheme="minorEastAsia" w:hint="eastAsia"/>
        </w:rPr>
        <w:t>한편</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C36246">
        <w:rPr>
          <w:rFonts w:eastAsiaTheme="minorEastAsia" w:hint="eastAsia"/>
        </w:rPr>
        <w:t>지역별</w:t>
      </w:r>
      <w:r w:rsidR="00C36246">
        <w:rPr>
          <w:rFonts w:eastAsiaTheme="minorEastAsia" w:hint="eastAsia"/>
        </w:rPr>
        <w:t xml:space="preserve"> </w:t>
      </w:r>
      <w:r w:rsidR="00C36246">
        <w:rPr>
          <w:rFonts w:eastAsiaTheme="minorEastAsia" w:hint="eastAsia"/>
        </w:rPr>
        <w:t>편차가</w:t>
      </w:r>
      <w:r w:rsidR="00C36246">
        <w:rPr>
          <w:rFonts w:eastAsiaTheme="minorEastAsia" w:hint="eastAsia"/>
        </w:rPr>
        <w:t xml:space="preserve"> </w:t>
      </w:r>
      <w:r w:rsidR="00C36246">
        <w:rPr>
          <w:rFonts w:eastAsiaTheme="minorEastAsia" w:hint="eastAsia"/>
        </w:rPr>
        <w:t>더</w:t>
      </w:r>
      <w:r w:rsidR="00C36246">
        <w:rPr>
          <w:rFonts w:eastAsiaTheme="minorEastAsia" w:hint="eastAsia"/>
        </w:rPr>
        <w:t xml:space="preserve"> </w:t>
      </w:r>
      <w:r w:rsidR="00C36246">
        <w:rPr>
          <w:rFonts w:eastAsiaTheme="minorEastAsia" w:hint="eastAsia"/>
        </w:rPr>
        <w:t>크게</w:t>
      </w:r>
      <w:r w:rsidR="00C36246">
        <w:rPr>
          <w:rFonts w:eastAsiaTheme="minorEastAsia" w:hint="eastAsia"/>
        </w:rPr>
        <w:t xml:space="preserve"> </w:t>
      </w:r>
      <w:r w:rsidR="00C36246">
        <w:rPr>
          <w:rFonts w:eastAsiaTheme="minorEastAsia" w:hint="eastAsia"/>
        </w:rPr>
        <w:t>나타나는데</w:t>
      </w:r>
      <w:r w:rsidR="00C36246">
        <w:rPr>
          <w:rFonts w:eastAsiaTheme="minorEastAsia" w:hint="eastAsia"/>
        </w:rPr>
        <w:t xml:space="preserve">, </w:t>
      </w:r>
      <w:r w:rsidR="00C36246">
        <w:rPr>
          <w:rFonts w:eastAsiaTheme="minorEastAsia" w:hint="eastAsia"/>
        </w:rPr>
        <w:t>이는</w:t>
      </w:r>
      <w:r w:rsidR="00C36246">
        <w:rPr>
          <w:rFonts w:eastAsiaTheme="minorEastAsia" w:hint="eastAsia"/>
        </w:rPr>
        <w:t xml:space="preserve"> </w:t>
      </w:r>
      <w:r w:rsidR="00C36246">
        <w:rPr>
          <w:rFonts w:eastAsiaTheme="minorEastAsia" w:hint="eastAsia"/>
        </w:rPr>
        <w:t>지리적요인</w:t>
      </w:r>
      <w:r w:rsidR="00C36246">
        <w:rPr>
          <w:rFonts w:eastAsiaTheme="minorEastAsia" w:hint="eastAsia"/>
        </w:rPr>
        <w:t xml:space="preserve"> (</w:t>
      </w:r>
      <w:r w:rsidR="00C36246">
        <w:rPr>
          <w:rFonts w:eastAsiaTheme="minorEastAsia" w:hint="eastAsia"/>
        </w:rPr>
        <w:t>일사량</w:t>
      </w:r>
      <w:r w:rsidR="00C36246">
        <w:rPr>
          <w:rFonts w:eastAsiaTheme="minorEastAsia" w:hint="eastAsia"/>
        </w:rPr>
        <w:t xml:space="preserve">), </w:t>
      </w:r>
      <w:r w:rsidR="00C36246">
        <w:rPr>
          <w:rFonts w:eastAsiaTheme="minorEastAsia" w:hint="eastAsia"/>
        </w:rPr>
        <w:t>규제요인</w:t>
      </w:r>
      <w:r w:rsidR="00C36246">
        <w:rPr>
          <w:rFonts w:eastAsiaTheme="minorEastAsia" w:hint="eastAsia"/>
        </w:rPr>
        <w:t xml:space="preserve"> (</w:t>
      </w:r>
      <w:r w:rsidR="00C36246">
        <w:rPr>
          <w:rFonts w:eastAsiaTheme="minorEastAsia" w:hint="eastAsia"/>
        </w:rPr>
        <w:t>개발불가지역</w:t>
      </w:r>
      <w:r w:rsidR="00C36246">
        <w:rPr>
          <w:rFonts w:eastAsiaTheme="minorEastAsia" w:hint="eastAsia"/>
        </w:rPr>
        <w:t xml:space="preserve">), </w:t>
      </w:r>
      <w:r w:rsidR="00C36246">
        <w:rPr>
          <w:rFonts w:eastAsiaTheme="minorEastAsia" w:hint="eastAsia"/>
        </w:rPr>
        <w:t>경제적요인</w:t>
      </w:r>
      <w:r w:rsidR="00C36246">
        <w:rPr>
          <w:rFonts w:eastAsiaTheme="minorEastAsia" w:hint="eastAsia"/>
        </w:rPr>
        <w:t xml:space="preserve"> (</w:t>
      </w:r>
      <w:r w:rsidR="00C36246">
        <w:rPr>
          <w:rFonts w:eastAsiaTheme="minorEastAsia" w:hint="eastAsia"/>
        </w:rPr>
        <w:t>지가</w:t>
      </w:r>
      <w:r w:rsidR="00C36246">
        <w:rPr>
          <w:rFonts w:eastAsiaTheme="minorEastAsia" w:hint="eastAsia"/>
        </w:rPr>
        <w:t>)</w:t>
      </w:r>
      <w:r w:rsidR="00C36246">
        <w:rPr>
          <w:rFonts w:eastAsiaTheme="minorEastAsia" w:hint="eastAsia"/>
        </w:rPr>
        <w:t>의</w:t>
      </w:r>
      <w:r w:rsidR="00C36246">
        <w:rPr>
          <w:rFonts w:eastAsiaTheme="minorEastAsia" w:hint="eastAsia"/>
        </w:rPr>
        <w:t xml:space="preserve"> </w:t>
      </w:r>
      <w:r w:rsidR="00C36246">
        <w:rPr>
          <w:rFonts w:eastAsiaTheme="minorEastAsia" w:hint="eastAsia"/>
        </w:rPr>
        <w:t>차이로부터</w:t>
      </w:r>
      <w:r w:rsidR="00C36246">
        <w:rPr>
          <w:rFonts w:eastAsiaTheme="minorEastAsia" w:hint="eastAsia"/>
        </w:rPr>
        <w:t xml:space="preserve"> </w:t>
      </w:r>
      <w:r w:rsidR="00C36246">
        <w:rPr>
          <w:rFonts w:eastAsiaTheme="minorEastAsia" w:hint="eastAsia"/>
        </w:rPr>
        <w:t>비롯한다</w:t>
      </w:r>
      <w:r w:rsidR="00C36246">
        <w:rPr>
          <w:rFonts w:eastAsiaTheme="minorEastAsia" w:hint="eastAsia"/>
        </w:rPr>
        <w:t xml:space="preserve">. </w:t>
      </w:r>
      <w:r w:rsidR="00C36246">
        <w:rPr>
          <w:rFonts w:eastAsiaTheme="minorEastAsia" w:hint="eastAsia"/>
        </w:rPr>
        <w:t>경기</w:t>
      </w:r>
      <w:r w:rsidR="00C36246">
        <w:rPr>
          <w:rFonts w:eastAsiaTheme="minorEastAsia" w:hint="eastAsia"/>
        </w:rPr>
        <w:t xml:space="preserve"> </w:t>
      </w:r>
      <w:r w:rsidR="00C36246">
        <w:rPr>
          <w:rFonts w:eastAsiaTheme="minorEastAsia" w:hint="eastAsia"/>
        </w:rPr>
        <w:t>지역에서</w:t>
      </w:r>
      <w:r w:rsidR="00C36246">
        <w:rPr>
          <w:rFonts w:eastAsiaTheme="minorEastAsia" w:hint="eastAsia"/>
        </w:rPr>
        <w:t xml:space="preserve"> </w:t>
      </w:r>
      <w:r w:rsidR="00C36246">
        <w:rPr>
          <w:rFonts w:eastAsiaTheme="minorEastAsia" w:hint="eastAsia"/>
        </w:rPr>
        <w:t>최소</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연천군</w:t>
      </w:r>
      <w:r w:rsidR="001C1952">
        <w:rPr>
          <w:rFonts w:eastAsiaTheme="minorEastAsia" w:hint="eastAsia"/>
        </w:rPr>
        <w:t xml:space="preserve"> </w:t>
      </w:r>
      <w:r w:rsidR="001C1952">
        <w:rPr>
          <w:rFonts w:eastAsiaTheme="minorEastAsia" w:hint="eastAsia"/>
        </w:rPr>
        <w:t>지역으로</w:t>
      </w:r>
      <w:r w:rsidR="001C1952">
        <w:rPr>
          <w:rFonts w:eastAsiaTheme="minorEastAsia" w:hint="eastAsia"/>
        </w:rPr>
        <w:t xml:space="preserve">, </w:t>
      </w:r>
      <w:r w:rsidR="00BB4AF6">
        <w:rPr>
          <w:rFonts w:eastAsiaTheme="minorEastAsia" w:hint="eastAsia"/>
        </w:rPr>
        <w:t>ground-mounted PV</w:t>
      </w:r>
      <w:r w:rsidR="00BB4AF6">
        <w:rPr>
          <w:rFonts w:eastAsiaTheme="minorEastAsia" w:hint="eastAsia"/>
        </w:rPr>
        <w:t>의</w:t>
      </w:r>
      <w:r w:rsidR="00BB4AF6">
        <w:rPr>
          <w:rFonts w:eastAsiaTheme="minorEastAsia" w:hint="eastAsia"/>
        </w:rPr>
        <w:t xml:space="preserve"> </w:t>
      </w:r>
      <w:r w:rsidR="00BB4AF6">
        <w:rPr>
          <w:rFonts w:eastAsiaTheme="minorEastAsia" w:hint="eastAsia"/>
        </w:rPr>
        <w:t>경우</w:t>
      </w:r>
      <w:r w:rsidR="00BB4AF6">
        <w:rPr>
          <w:rFonts w:eastAsiaTheme="minorEastAsia" w:hint="eastAsia"/>
        </w:rPr>
        <w:t xml:space="preserve"> 146Won/kWh, </w:t>
      </w:r>
      <w:r w:rsidR="001C1952">
        <w:rPr>
          <w:rFonts w:eastAsiaTheme="minorEastAsia" w:hint="eastAsia"/>
        </w:rPr>
        <w:t>roof-top PV</w:t>
      </w:r>
      <w:r w:rsidR="001C1952">
        <w:rPr>
          <w:rFonts w:eastAsiaTheme="minorEastAsia" w:hint="eastAsia"/>
        </w:rPr>
        <w:t>의</w:t>
      </w:r>
      <w:r w:rsidR="001C1952">
        <w:rPr>
          <w:rFonts w:eastAsiaTheme="minorEastAsia" w:hint="eastAsia"/>
        </w:rPr>
        <w:t xml:space="preserve"> </w:t>
      </w:r>
      <w:r w:rsidR="001C1952">
        <w:rPr>
          <w:rFonts w:eastAsiaTheme="minorEastAsia" w:hint="eastAsia"/>
        </w:rPr>
        <w:t>경우</w:t>
      </w:r>
      <w:r w:rsidR="001C1952">
        <w:rPr>
          <w:rFonts w:eastAsiaTheme="minorEastAsia" w:hint="eastAsia"/>
        </w:rPr>
        <w:t xml:space="preserve"> </w:t>
      </w:r>
      <w:r w:rsidR="00C36246">
        <w:rPr>
          <w:rFonts w:eastAsiaTheme="minorEastAsia" w:hint="eastAsia"/>
        </w:rPr>
        <w:t>129Won/kWh</w:t>
      </w:r>
      <w:r w:rsidR="002516D3">
        <w:rPr>
          <w:rFonts w:eastAsiaTheme="minorEastAsia" w:hint="eastAsia"/>
        </w:rPr>
        <w:t>으로</w:t>
      </w:r>
      <w:r w:rsidR="002516D3">
        <w:rPr>
          <w:rFonts w:eastAsiaTheme="minorEastAsia" w:hint="eastAsia"/>
        </w:rPr>
        <w:t xml:space="preserve"> </w:t>
      </w:r>
      <w:r w:rsidR="002516D3">
        <w:rPr>
          <w:rFonts w:eastAsiaTheme="minorEastAsia" w:hint="eastAsia"/>
        </w:rPr>
        <w:t>나타났다</w:t>
      </w:r>
      <w:r w:rsidR="002516D3">
        <w:rPr>
          <w:rFonts w:eastAsiaTheme="minorEastAsia" w:hint="eastAsia"/>
        </w:rPr>
        <w:t xml:space="preserve">. </w:t>
      </w:r>
      <w:r w:rsidR="002516D3">
        <w:rPr>
          <w:rFonts w:eastAsiaTheme="minorEastAsia" w:hint="eastAsia"/>
        </w:rPr>
        <w:t>한편</w:t>
      </w:r>
      <w:r w:rsidR="002516D3">
        <w:rPr>
          <w:rFonts w:eastAsiaTheme="minorEastAsia" w:hint="eastAsia"/>
        </w:rPr>
        <w:t xml:space="preserve"> </w:t>
      </w:r>
      <w:r w:rsidR="00C36246">
        <w:rPr>
          <w:rFonts w:eastAsiaTheme="minorEastAsia" w:hint="eastAsia"/>
        </w:rPr>
        <w:t>최대</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안양시</w:t>
      </w:r>
      <w:r w:rsidR="001C1952">
        <w:rPr>
          <w:rFonts w:eastAsiaTheme="minorEastAsia" w:hint="eastAsia"/>
        </w:rPr>
        <w:t xml:space="preserve"> </w:t>
      </w:r>
      <w:r w:rsidR="001C1952">
        <w:rPr>
          <w:rFonts w:eastAsiaTheme="minorEastAsia" w:hint="eastAsia"/>
        </w:rPr>
        <w:t>동안구로</w:t>
      </w:r>
      <w:r w:rsidR="001C1952">
        <w:rPr>
          <w:rFonts w:eastAsiaTheme="minorEastAsia" w:hint="eastAsia"/>
        </w:rPr>
        <w:t xml:space="preserve">, </w:t>
      </w:r>
      <w:r w:rsidR="002516D3">
        <w:rPr>
          <w:rFonts w:eastAsiaTheme="minorEastAsia" w:hint="eastAsia"/>
        </w:rPr>
        <w:t>ground-mounted PV</w:t>
      </w:r>
      <w:r w:rsidR="002516D3">
        <w:rPr>
          <w:rFonts w:eastAsiaTheme="minorEastAsia" w:hint="eastAsia"/>
        </w:rPr>
        <w:t>의</w:t>
      </w:r>
      <w:r w:rsidR="002516D3">
        <w:rPr>
          <w:rFonts w:eastAsiaTheme="minorEastAsia" w:hint="eastAsia"/>
        </w:rPr>
        <w:t xml:space="preserve"> </w:t>
      </w:r>
      <w:r w:rsidR="002516D3">
        <w:rPr>
          <w:rFonts w:eastAsiaTheme="minorEastAsia" w:hint="eastAsia"/>
        </w:rPr>
        <w:t>경우</w:t>
      </w:r>
      <w:r w:rsidR="0099757C">
        <w:rPr>
          <w:rFonts w:eastAsiaTheme="minorEastAsia" w:hint="eastAsia"/>
        </w:rPr>
        <w:t xml:space="preserve"> </w:t>
      </w:r>
      <w:r w:rsidR="00484188">
        <w:rPr>
          <w:rFonts w:eastAsiaTheme="minorEastAsia" w:hint="eastAsia"/>
        </w:rPr>
        <w:t>1,140Won/kWh</w:t>
      </w:r>
      <w:r w:rsidR="0099757C">
        <w:rPr>
          <w:rFonts w:eastAsiaTheme="minorEastAsia" w:hint="eastAsia"/>
        </w:rPr>
        <w:t>, roof-top PV</w:t>
      </w:r>
      <w:r w:rsidR="0099757C">
        <w:rPr>
          <w:rFonts w:eastAsiaTheme="minorEastAsia" w:hint="eastAsia"/>
        </w:rPr>
        <w:t>의</w:t>
      </w:r>
      <w:r w:rsidR="0099757C">
        <w:rPr>
          <w:rFonts w:eastAsiaTheme="minorEastAsia" w:hint="eastAsia"/>
        </w:rPr>
        <w:t xml:space="preserve"> </w:t>
      </w:r>
      <w:r w:rsidR="0099757C">
        <w:rPr>
          <w:rFonts w:eastAsiaTheme="minorEastAsia" w:hint="eastAsia"/>
        </w:rPr>
        <w:t>경우</w:t>
      </w:r>
      <w:r w:rsidR="0099757C">
        <w:rPr>
          <w:rFonts w:eastAsiaTheme="minorEastAsia" w:hint="eastAsia"/>
        </w:rPr>
        <w:t xml:space="preserve"> 1,121Won/kWh</w:t>
      </w:r>
      <w:r w:rsidR="00F16238">
        <w:rPr>
          <w:rFonts w:eastAsiaTheme="minorEastAsia" w:hint="eastAsia"/>
        </w:rPr>
        <w:t xml:space="preserve"> </w:t>
      </w:r>
      <w:r w:rsidR="00F16238">
        <w:rPr>
          <w:rFonts w:eastAsiaTheme="minorEastAsia" w:hint="eastAsia"/>
        </w:rPr>
        <w:t>인</w:t>
      </w:r>
      <w:r w:rsidR="00F16238">
        <w:rPr>
          <w:rFonts w:eastAsiaTheme="minorEastAsia" w:hint="eastAsia"/>
        </w:rPr>
        <w:t xml:space="preserve"> </w:t>
      </w:r>
      <w:r w:rsidR="00F16238">
        <w:rPr>
          <w:rFonts w:eastAsiaTheme="minorEastAsia" w:hint="eastAsia"/>
        </w:rPr>
        <w:t>것으로</w:t>
      </w:r>
      <w:r w:rsidR="00F16238">
        <w:rPr>
          <w:rFonts w:eastAsiaTheme="minorEastAsia" w:hint="eastAsia"/>
        </w:rPr>
        <w:t xml:space="preserve"> </w:t>
      </w:r>
      <w:r w:rsidR="00F16238">
        <w:rPr>
          <w:rFonts w:eastAsiaTheme="minorEastAsia" w:hint="eastAsia"/>
        </w:rPr>
        <w:t>나타났다</w:t>
      </w:r>
      <w:r w:rsidR="00BB4AF6">
        <w:rPr>
          <w:rFonts w:eastAsiaTheme="minorEastAsia" w:hint="eastAsia"/>
        </w:rPr>
        <w:t xml:space="preserve"> (</w:t>
      </w:r>
      <w:proofErr w:type="spellStart"/>
      <w:r w:rsidR="00BB4AF6" w:rsidRPr="00BB4AF6">
        <w:rPr>
          <w:rFonts w:eastAsiaTheme="minorEastAsia" w:hint="eastAsia"/>
          <w:b/>
          <w:bCs/>
        </w:rPr>
        <w:t>SupplementaryMaterial</w:t>
      </w:r>
      <w:proofErr w:type="spellEnd"/>
      <w:r w:rsidR="00BB4AF6">
        <w:rPr>
          <w:rFonts w:eastAsiaTheme="minorEastAsia" w:hint="eastAsia"/>
        </w:rPr>
        <w:t>)</w:t>
      </w:r>
      <w:r w:rsidR="00DE0815">
        <w:rPr>
          <w:rFonts w:eastAsiaTheme="minorEastAsia" w:hint="eastAsia"/>
        </w:rPr>
        <w:t>.</w:t>
      </w:r>
      <w:r w:rsidR="00F16238">
        <w:rPr>
          <w:rFonts w:eastAsiaTheme="minorEastAsia" w:hint="eastAsia"/>
        </w:rPr>
        <w:t xml:space="preserve"> </w:t>
      </w:r>
      <w:r w:rsidR="00DE0815">
        <w:rPr>
          <w:rFonts w:eastAsiaTheme="minorEastAsia" w:hint="eastAsia"/>
        </w:rPr>
        <w:t>앞</w:t>
      </w:r>
      <w:r w:rsidR="00DE0815">
        <w:rPr>
          <w:rFonts w:eastAsiaTheme="minorEastAsia" w:hint="eastAsia"/>
        </w:rPr>
        <w:t xml:space="preserve"> </w:t>
      </w:r>
      <w:r w:rsidR="00DE0815">
        <w:rPr>
          <w:rFonts w:eastAsiaTheme="minorEastAsia" w:hint="eastAsia"/>
        </w:rPr>
        <w:t>절</w:t>
      </w:r>
      <w:r w:rsidR="00DE0815">
        <w:rPr>
          <w:rFonts w:eastAsiaTheme="minorEastAsia" w:hint="eastAsia"/>
        </w:rPr>
        <w:t>(3.1</w:t>
      </w:r>
      <w:r w:rsidR="00DE0815">
        <w:rPr>
          <w:rFonts w:eastAsiaTheme="minorEastAsia" w:hint="eastAsia"/>
        </w:rPr>
        <w:t>절</w:t>
      </w:r>
      <w:r w:rsidR="00DE0815">
        <w:rPr>
          <w:rFonts w:eastAsiaTheme="minorEastAsia" w:hint="eastAsia"/>
        </w:rPr>
        <w:t>)</w:t>
      </w:r>
      <w:r w:rsidR="00DE0815">
        <w:rPr>
          <w:rFonts w:eastAsiaTheme="minorEastAsia" w:hint="eastAsia"/>
        </w:rPr>
        <w:t>에서</w:t>
      </w:r>
      <w:r w:rsidR="00DE0815">
        <w:rPr>
          <w:rFonts w:eastAsiaTheme="minorEastAsia" w:hint="eastAsia"/>
        </w:rPr>
        <w:t xml:space="preserve"> </w:t>
      </w:r>
      <w:r w:rsidR="00840D58">
        <w:rPr>
          <w:rFonts w:eastAsiaTheme="minorEastAsia" w:hint="eastAsia"/>
        </w:rPr>
        <w:t>분석한</w:t>
      </w:r>
      <w:r w:rsidR="00840D58">
        <w:rPr>
          <w:rFonts w:eastAsiaTheme="minorEastAsia" w:hint="eastAsia"/>
        </w:rPr>
        <w:t xml:space="preserve"> </w:t>
      </w:r>
      <w:r w:rsidR="00DE0815">
        <w:rPr>
          <w:rFonts w:eastAsiaTheme="minorEastAsia" w:hint="eastAsia"/>
        </w:rPr>
        <w:t>개별부지별</w:t>
      </w:r>
      <w:r w:rsidR="00DE0815">
        <w:rPr>
          <w:rFonts w:eastAsiaTheme="minorEastAsia" w:hint="eastAsia"/>
        </w:rPr>
        <w:t xml:space="preserve"> </w:t>
      </w:r>
      <w:r w:rsidR="00DE0815">
        <w:rPr>
          <w:rFonts w:eastAsiaTheme="minorEastAsia" w:hint="eastAsia"/>
        </w:rPr>
        <w:t>태양광</w:t>
      </w:r>
      <w:r w:rsidR="00DE0815">
        <w:rPr>
          <w:rFonts w:eastAsiaTheme="minorEastAsia" w:hint="eastAsia"/>
        </w:rPr>
        <w:t xml:space="preserve"> </w:t>
      </w:r>
      <w:r w:rsidR="00DE0815">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0A3089">
        <w:rPr>
          <w:rFonts w:eastAsiaTheme="minorEastAsia"/>
        </w:rPr>
        <w:t>S</w:t>
      </w:r>
      <w:r w:rsidR="000A3089">
        <w:rPr>
          <w:rFonts w:eastAsiaTheme="minorEastAsia" w:hint="eastAsia"/>
        </w:rPr>
        <w:t xml:space="preserve">etback </w:t>
      </w:r>
      <w:r w:rsidR="000A3089">
        <w:rPr>
          <w:rFonts w:eastAsiaTheme="minorEastAsia" w:hint="eastAsia"/>
        </w:rPr>
        <w:t>규제가</w:t>
      </w:r>
      <w:r w:rsidR="000A3089">
        <w:rPr>
          <w:rFonts w:eastAsiaTheme="minorEastAsia" w:hint="eastAsia"/>
        </w:rPr>
        <w:t xml:space="preserve"> </w:t>
      </w:r>
      <w:r w:rsidR="000A3089">
        <w:rPr>
          <w:rFonts w:eastAsiaTheme="minorEastAsia" w:hint="eastAsia"/>
        </w:rPr>
        <w:t>사라졌을</w:t>
      </w:r>
      <w:r w:rsidR="000A3089">
        <w:rPr>
          <w:rFonts w:eastAsiaTheme="minorEastAsia" w:hint="eastAsia"/>
        </w:rPr>
        <w:t xml:space="preserve"> </w:t>
      </w:r>
      <w:r w:rsidR="000A3089">
        <w:rPr>
          <w:rFonts w:eastAsiaTheme="minorEastAsia" w:hint="eastAsia"/>
        </w:rPr>
        <w:t>때</w:t>
      </w:r>
      <w:r w:rsidR="000A3089">
        <w:rPr>
          <w:rFonts w:eastAsiaTheme="minorEastAsia" w:hint="eastAsia"/>
        </w:rPr>
        <w:t xml:space="preserve"> </w:t>
      </w:r>
      <w:r w:rsidR="000A3089">
        <w:rPr>
          <w:rFonts w:eastAsiaTheme="minorEastAsia" w:hint="eastAsia"/>
        </w:rPr>
        <w:t>공급곡선이</w:t>
      </w:r>
      <w:r w:rsidR="000A3089">
        <w:rPr>
          <w:rFonts w:eastAsiaTheme="minorEastAsia" w:hint="eastAsia"/>
        </w:rPr>
        <w:t xml:space="preserve"> </w:t>
      </w:r>
      <w:proofErr w:type="spellStart"/>
      <w:r w:rsidR="000A3089">
        <w:rPr>
          <w:rFonts w:eastAsiaTheme="minorEastAsia" w:hint="eastAsia"/>
        </w:rPr>
        <w:t>하향이동하는</w:t>
      </w:r>
      <w:proofErr w:type="spellEnd"/>
      <w:r w:rsidR="000A3089">
        <w:rPr>
          <w:rFonts w:eastAsiaTheme="minorEastAsia" w:hint="eastAsia"/>
        </w:rPr>
        <w:t xml:space="preserve"> </w:t>
      </w:r>
      <w:r w:rsidR="000A3089">
        <w:rPr>
          <w:rFonts w:eastAsiaTheme="minorEastAsia" w:hint="eastAsia"/>
        </w:rPr>
        <w:t>것을</w:t>
      </w:r>
      <w:r w:rsidR="000A3089">
        <w:rPr>
          <w:rFonts w:eastAsiaTheme="minorEastAsia" w:hint="eastAsia"/>
        </w:rPr>
        <w:t xml:space="preserve"> </w:t>
      </w:r>
      <w:r w:rsidR="000A3089">
        <w:rPr>
          <w:rFonts w:eastAsiaTheme="minorEastAsia" w:hint="eastAsia"/>
        </w:rPr>
        <w:t>살펴볼</w:t>
      </w:r>
      <w:r w:rsidR="000A3089">
        <w:rPr>
          <w:rFonts w:eastAsiaTheme="minorEastAsia" w:hint="eastAsia"/>
        </w:rPr>
        <w:t xml:space="preserve"> </w:t>
      </w:r>
      <w:r w:rsidR="000A3089">
        <w:rPr>
          <w:rFonts w:eastAsiaTheme="minorEastAsia" w:hint="eastAsia"/>
        </w:rPr>
        <w:t>수</w:t>
      </w:r>
      <w:r w:rsidR="000A3089">
        <w:rPr>
          <w:rFonts w:eastAsiaTheme="minorEastAsia" w:hint="eastAsia"/>
        </w:rPr>
        <w:t xml:space="preserve"> </w:t>
      </w:r>
      <w:r w:rsidR="000A3089">
        <w:rPr>
          <w:rFonts w:eastAsiaTheme="minorEastAsia" w:hint="eastAsia"/>
        </w:rPr>
        <w:t>있으며</w:t>
      </w:r>
      <w:r w:rsidR="000A3089">
        <w:rPr>
          <w:rFonts w:eastAsiaTheme="minorEastAsia" w:hint="eastAsia"/>
        </w:rPr>
        <w:t>,</w:t>
      </w:r>
      <w:r w:rsidR="000153F3">
        <w:rPr>
          <w:rFonts w:eastAsiaTheme="minorEastAsia" w:hint="eastAsia"/>
        </w:rPr>
        <w:t xml:space="preserve"> </w:t>
      </w:r>
      <w:r w:rsidR="000153F3">
        <w:rPr>
          <w:rFonts w:eastAsiaTheme="minorEastAsia" w:hint="eastAsia"/>
        </w:rPr>
        <w:t>이는</w:t>
      </w:r>
      <w:r w:rsidR="000A3089">
        <w:rPr>
          <w:rFonts w:eastAsiaTheme="minorEastAsia" w:hint="eastAsia"/>
        </w:rPr>
        <w:t xml:space="preserve"> </w:t>
      </w:r>
      <w:proofErr w:type="spellStart"/>
      <w:r w:rsidR="000A3089">
        <w:rPr>
          <w:rFonts w:eastAsiaTheme="minorEastAsia" w:hint="eastAsia"/>
        </w:rPr>
        <w:t>i</w:t>
      </w:r>
      <w:proofErr w:type="spellEnd"/>
      <w:r w:rsidR="000A3089">
        <w:rPr>
          <w:rFonts w:eastAsiaTheme="minorEastAsia" w:hint="eastAsia"/>
        </w:rPr>
        <w:t xml:space="preserve">) </w:t>
      </w:r>
      <w:r w:rsidR="000A3089">
        <w:rPr>
          <w:rFonts w:eastAsiaTheme="minorEastAsia" w:hint="eastAsia"/>
        </w:rPr>
        <w:t>온실가스</w:t>
      </w:r>
      <w:r w:rsidR="000A3089">
        <w:rPr>
          <w:rFonts w:eastAsiaTheme="minorEastAsia" w:hint="eastAsia"/>
        </w:rPr>
        <w:t xml:space="preserve"> </w:t>
      </w:r>
      <w:r w:rsidR="000A3089">
        <w:rPr>
          <w:rFonts w:eastAsiaTheme="minorEastAsia" w:hint="eastAsia"/>
        </w:rPr>
        <w:t>감축</w:t>
      </w:r>
      <w:r w:rsidR="000A3089">
        <w:rPr>
          <w:rFonts w:eastAsiaTheme="minorEastAsia" w:hint="eastAsia"/>
        </w:rPr>
        <w:t xml:space="preserve">, ii) </w:t>
      </w:r>
      <w:r w:rsidR="000A3089">
        <w:rPr>
          <w:rFonts w:eastAsiaTheme="minorEastAsia" w:hint="eastAsia"/>
        </w:rPr>
        <w:t>경제적</w:t>
      </w:r>
      <w:r w:rsidR="000A3089">
        <w:rPr>
          <w:rFonts w:eastAsiaTheme="minorEastAsia" w:hint="eastAsia"/>
        </w:rPr>
        <w:t xml:space="preserve"> </w:t>
      </w:r>
      <w:r w:rsidR="000A3089">
        <w:rPr>
          <w:rFonts w:eastAsiaTheme="minorEastAsia" w:hint="eastAsia"/>
        </w:rPr>
        <w:t>비용</w:t>
      </w:r>
      <w:r w:rsidR="000A3089">
        <w:rPr>
          <w:rFonts w:eastAsiaTheme="minorEastAsia" w:hint="eastAsia"/>
        </w:rPr>
        <w:t xml:space="preserve">, iii) </w:t>
      </w:r>
      <w:r w:rsidR="000A3089">
        <w:rPr>
          <w:rFonts w:eastAsiaTheme="minorEastAsia" w:hint="eastAsia"/>
        </w:rPr>
        <w:t>경제적</w:t>
      </w:r>
      <w:r w:rsidR="000A3089">
        <w:rPr>
          <w:rFonts w:eastAsiaTheme="minorEastAsia" w:hint="eastAsia"/>
        </w:rPr>
        <w:t xml:space="preserve"> </w:t>
      </w:r>
      <w:proofErr w:type="spellStart"/>
      <w:r w:rsidR="000A3089">
        <w:rPr>
          <w:rFonts w:eastAsiaTheme="minorEastAsia" w:hint="eastAsia"/>
        </w:rPr>
        <w:t>잠재량</w:t>
      </w:r>
      <w:proofErr w:type="spellEnd"/>
      <w:r w:rsidR="000A3089">
        <w:rPr>
          <w:rFonts w:eastAsiaTheme="minorEastAsia" w:hint="eastAsia"/>
        </w:rPr>
        <w:t xml:space="preserve"> </w:t>
      </w:r>
      <w:r w:rsidR="000A3089">
        <w:rPr>
          <w:rFonts w:eastAsiaTheme="minorEastAsia" w:hint="eastAsia"/>
        </w:rPr>
        <w:t>측면</w:t>
      </w:r>
      <w:r w:rsidR="000153F3">
        <w:rPr>
          <w:rFonts w:eastAsiaTheme="minorEastAsia" w:hint="eastAsia"/>
        </w:rPr>
        <w:t>에</w:t>
      </w:r>
      <w:r w:rsidR="000153F3">
        <w:rPr>
          <w:rFonts w:eastAsiaTheme="minorEastAsia" w:hint="eastAsia"/>
        </w:rPr>
        <w:t xml:space="preserve"> </w:t>
      </w:r>
      <w:r w:rsidR="000153F3">
        <w:rPr>
          <w:rFonts w:eastAsiaTheme="minorEastAsia" w:hint="eastAsia"/>
        </w:rPr>
        <w:t>영향을</w:t>
      </w:r>
      <w:r w:rsidR="000153F3">
        <w:rPr>
          <w:rFonts w:eastAsiaTheme="minorEastAsia" w:hint="eastAsia"/>
        </w:rPr>
        <w:t xml:space="preserve"> </w:t>
      </w:r>
      <w:r w:rsidR="000153F3">
        <w:rPr>
          <w:rFonts w:eastAsiaTheme="minorEastAsia" w:hint="eastAsia"/>
        </w:rPr>
        <w:t>준다</w:t>
      </w:r>
      <w:r w:rsidR="00530D0B">
        <w:rPr>
          <w:rFonts w:eastAsiaTheme="minorEastAsia" w:hint="eastAsia"/>
        </w:rPr>
        <w:t xml:space="preserve"> as followings</w:t>
      </w:r>
      <w:r w:rsidR="000153F3">
        <w:rPr>
          <w:rFonts w:eastAsiaTheme="minorEastAsia" w:hint="eastAsia"/>
        </w:rPr>
        <w:t>.</w:t>
      </w:r>
    </w:p>
    <w:p w14:paraId="71DB78EA" w14:textId="7E38020E" w:rsidR="00456225" w:rsidRPr="000A3089" w:rsidRDefault="00A87FD2" w:rsidP="000A3089">
      <w:pPr>
        <w:ind w:firstLine="320"/>
        <w:rPr>
          <w:rFonts w:eastAsiaTheme="minorEastAsia"/>
        </w:rPr>
      </w:pPr>
      <w:r>
        <w:rPr>
          <w:rFonts w:eastAsiaTheme="minorEastAsia" w:hint="eastAsia"/>
        </w:rPr>
        <w:t>온실가스</w:t>
      </w:r>
      <w:r>
        <w:rPr>
          <w:rFonts w:eastAsiaTheme="minorEastAsia" w:hint="eastAsia"/>
        </w:rPr>
        <w:t xml:space="preserve"> </w:t>
      </w:r>
      <w:r>
        <w:rPr>
          <w:rFonts w:eastAsiaTheme="minorEastAsia" w:hint="eastAsia"/>
        </w:rPr>
        <w:t>감축</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발전은</w:t>
      </w:r>
      <w:r>
        <w:rPr>
          <w:rFonts w:eastAsiaTheme="minorEastAsia" w:hint="eastAsia"/>
        </w:rPr>
        <w:t xml:space="preserve"> avoided emissions </w:t>
      </w:r>
      <w:r>
        <w:rPr>
          <w:rFonts w:eastAsiaTheme="minorEastAsia" w:hint="eastAsia"/>
        </w:rPr>
        <w:t>효과를</w:t>
      </w:r>
      <w:r>
        <w:rPr>
          <w:rFonts w:eastAsiaTheme="minorEastAsia" w:hint="eastAsia"/>
        </w:rPr>
        <w:t xml:space="preserve"> </w:t>
      </w:r>
      <w:r>
        <w:rPr>
          <w:rFonts w:eastAsiaTheme="minorEastAsia" w:hint="eastAsia"/>
        </w:rPr>
        <w:t>갖고</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다시</w:t>
      </w:r>
      <w:r>
        <w:rPr>
          <w:rFonts w:eastAsiaTheme="minorEastAsia" w:hint="eastAsia"/>
        </w:rPr>
        <w:t xml:space="preserve"> </w:t>
      </w:r>
      <w:r>
        <w:rPr>
          <w:rFonts w:eastAsiaTheme="minorEastAsia" w:hint="eastAsia"/>
        </w:rPr>
        <w:t>말해</w:t>
      </w:r>
      <w:r>
        <w:rPr>
          <w:rFonts w:eastAsiaTheme="minorEastAsia" w:hint="eastAsia"/>
        </w:rPr>
        <w:t xml:space="preserve">, </w:t>
      </w:r>
      <w:proofErr w:type="spellStart"/>
      <w:r w:rsidR="003D3799">
        <w:rPr>
          <w:rFonts w:eastAsiaTheme="minorEastAsia" w:hint="eastAsia"/>
        </w:rPr>
        <w:t>이격거리</w:t>
      </w:r>
      <w:proofErr w:type="spellEnd"/>
      <w:r w:rsidR="003D3799">
        <w:rPr>
          <w:rFonts w:eastAsiaTheme="minorEastAsia" w:hint="eastAsia"/>
        </w:rPr>
        <w:t xml:space="preserve"> </w:t>
      </w:r>
      <w:r w:rsidR="003D3799">
        <w:rPr>
          <w:rFonts w:eastAsiaTheme="minorEastAsia" w:hint="eastAsia"/>
        </w:rPr>
        <w:t>규제로</w:t>
      </w:r>
      <w:r w:rsidR="003D3799">
        <w:rPr>
          <w:rFonts w:eastAsiaTheme="minorEastAsia" w:hint="eastAsia"/>
        </w:rPr>
        <w:t xml:space="preserve"> </w:t>
      </w:r>
      <w:r w:rsidR="003D3799">
        <w:rPr>
          <w:rFonts w:eastAsiaTheme="minorEastAsia" w:hint="eastAsia"/>
        </w:rPr>
        <w:t>인해</w:t>
      </w:r>
      <w:r w:rsidR="003D3799">
        <w:rPr>
          <w:rFonts w:eastAsiaTheme="minorEastAsia" w:hint="eastAsia"/>
        </w:rPr>
        <w:t xml:space="preserve"> </w:t>
      </w:r>
      <w:r w:rsidR="003D3799">
        <w:rPr>
          <w:rFonts w:eastAsiaTheme="minorEastAsia" w:hint="eastAsia"/>
        </w:rPr>
        <w:t>설치할</w:t>
      </w:r>
      <w:r w:rsidR="003D3799">
        <w:rPr>
          <w:rFonts w:eastAsiaTheme="minorEastAsia" w:hint="eastAsia"/>
        </w:rPr>
        <w:t xml:space="preserve"> </w:t>
      </w:r>
      <w:r w:rsidR="003D3799">
        <w:rPr>
          <w:rFonts w:eastAsiaTheme="minorEastAsia" w:hint="eastAsia"/>
        </w:rPr>
        <w:t>수</w:t>
      </w:r>
      <w:r w:rsidR="003D3799">
        <w:rPr>
          <w:rFonts w:eastAsiaTheme="minorEastAsia" w:hint="eastAsia"/>
        </w:rPr>
        <w:t xml:space="preserve"> </w:t>
      </w:r>
      <w:r w:rsidR="003D3799">
        <w:rPr>
          <w:rFonts w:eastAsiaTheme="minorEastAsia" w:hint="eastAsia"/>
        </w:rPr>
        <w:t>없는</w:t>
      </w:r>
      <w:r w:rsidR="003D3799">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발전을</w:t>
      </w:r>
      <w:r>
        <w:rPr>
          <w:rFonts w:eastAsiaTheme="minorEastAsia" w:hint="eastAsia"/>
        </w:rPr>
        <w:t xml:space="preserve"> </w:t>
      </w:r>
      <w:r>
        <w:rPr>
          <w:rFonts w:eastAsiaTheme="minorEastAsia" w:hint="eastAsia"/>
        </w:rPr>
        <w:t>해야</w:t>
      </w:r>
      <w:r>
        <w:rPr>
          <w:rFonts w:eastAsiaTheme="minorEastAsia" w:hint="eastAsia"/>
        </w:rPr>
        <w:t xml:space="preserve"> </w:t>
      </w:r>
      <w:r>
        <w:rPr>
          <w:rFonts w:eastAsiaTheme="minorEastAsia" w:hint="eastAsia"/>
        </w:rPr>
        <w:t>하므로</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감축기회를</w:t>
      </w:r>
      <w:r>
        <w:rPr>
          <w:rFonts w:eastAsiaTheme="minorEastAsia" w:hint="eastAsia"/>
        </w:rPr>
        <w:t xml:space="preserve"> </w:t>
      </w:r>
      <w:r>
        <w:rPr>
          <w:rFonts w:eastAsiaTheme="minorEastAsia" w:hint="eastAsia"/>
        </w:rPr>
        <w:t>상실하게</w:t>
      </w:r>
      <w:r>
        <w:rPr>
          <w:rFonts w:eastAsiaTheme="minorEastAsia" w:hint="eastAsia"/>
        </w:rPr>
        <w:t xml:space="preserve"> </w:t>
      </w:r>
      <w:r>
        <w:rPr>
          <w:rFonts w:eastAsiaTheme="minorEastAsia" w:hint="eastAsia"/>
        </w:rPr>
        <w:t>된다</w:t>
      </w:r>
      <w:r>
        <w:rPr>
          <w:rFonts w:eastAsiaTheme="minorEastAsia" w:hint="eastAsia"/>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DefaultPlaceholder_-1854013440"/>
          </w:placeholder>
        </w:sdtPr>
        <w:sdtContent>
          <w:r w:rsidR="00C8011C" w:rsidRPr="00C8011C">
            <w:rPr>
              <w:rFonts w:eastAsiaTheme="minorEastAsia"/>
              <w:color w:val="000000"/>
            </w:rPr>
            <w:t>[63]</w:t>
          </w:r>
        </w:sdtContent>
      </w:sdt>
      <w:r w:rsidR="002B48D1">
        <w:rPr>
          <w:rFonts w:eastAsiaTheme="minorEastAsia" w:hint="eastAsia"/>
          <w:color w:val="000000"/>
        </w:rPr>
        <w:t xml:space="preserve"> </w:t>
      </w:r>
      <w:proofErr w:type="spellStart"/>
      <w:r w:rsidR="002B48D1">
        <w:rPr>
          <w:rFonts w:eastAsiaTheme="minorEastAsia" w:hint="eastAsia"/>
          <w:color w:val="000000"/>
        </w:rPr>
        <w:t>이격거리</w:t>
      </w:r>
      <w:proofErr w:type="spellEnd"/>
      <w:r w:rsidR="002B48D1">
        <w:rPr>
          <w:rFonts w:eastAsiaTheme="minorEastAsia" w:hint="eastAsia"/>
          <w:color w:val="000000"/>
        </w:rPr>
        <w:t xml:space="preserve"> </w:t>
      </w:r>
      <w:r w:rsidR="002B48D1">
        <w:rPr>
          <w:rFonts w:eastAsiaTheme="minorEastAsia" w:hint="eastAsia"/>
          <w:color w:val="000000"/>
        </w:rPr>
        <w:t>규제로</w:t>
      </w:r>
      <w:r w:rsidR="002B48D1">
        <w:rPr>
          <w:rFonts w:eastAsiaTheme="minorEastAsia" w:hint="eastAsia"/>
          <w:color w:val="000000"/>
        </w:rPr>
        <w:t xml:space="preserve"> </w:t>
      </w:r>
      <w:r w:rsidR="002B48D1">
        <w:rPr>
          <w:rFonts w:eastAsiaTheme="minorEastAsia" w:hint="eastAsia"/>
          <w:color w:val="000000"/>
        </w:rPr>
        <w:t>인해</w:t>
      </w:r>
      <w:r w:rsidR="002B48D1">
        <w:rPr>
          <w:rFonts w:eastAsiaTheme="minorEastAsia" w:hint="eastAsia"/>
          <w:color w:val="000000"/>
        </w:rPr>
        <w:t xml:space="preserve"> </w:t>
      </w:r>
      <w:r w:rsidR="002B48D1">
        <w:rPr>
          <w:rFonts w:eastAsiaTheme="minorEastAsia" w:hint="eastAsia"/>
          <w:color w:val="000000"/>
        </w:rPr>
        <w:t>연간</w:t>
      </w:r>
      <w:r w:rsidR="002B48D1">
        <w:rPr>
          <w:rFonts w:eastAsiaTheme="minorEastAsia" w:hint="eastAsia"/>
          <w:color w:val="000000"/>
        </w:rPr>
        <w:t xml:space="preserve"> 4.1TWh</w:t>
      </w:r>
      <w:r w:rsidR="002B48D1">
        <w:rPr>
          <w:rFonts w:eastAsiaTheme="minorEastAsia" w:hint="eastAsia"/>
          <w:color w:val="000000"/>
        </w:rPr>
        <w:t>의</w:t>
      </w:r>
      <w:r w:rsidR="002B48D1">
        <w:rPr>
          <w:rFonts w:eastAsiaTheme="minorEastAsia" w:hint="eastAsia"/>
          <w:color w:val="000000"/>
        </w:rPr>
        <w:t xml:space="preserve"> </w:t>
      </w:r>
      <w:r w:rsidR="002B48D1">
        <w:rPr>
          <w:rFonts w:eastAsiaTheme="minorEastAsia" w:hint="eastAsia"/>
          <w:color w:val="000000"/>
        </w:rPr>
        <w:t>잠재량이</w:t>
      </w:r>
      <w:r w:rsidR="002B48D1">
        <w:rPr>
          <w:rFonts w:eastAsiaTheme="minorEastAsia" w:hint="eastAsia"/>
          <w:color w:val="000000"/>
        </w:rPr>
        <w:t xml:space="preserve"> </w:t>
      </w:r>
      <w:r w:rsidR="002B48D1">
        <w:rPr>
          <w:rFonts w:eastAsiaTheme="minorEastAsia" w:hint="eastAsia"/>
          <w:color w:val="000000"/>
        </w:rPr>
        <w:t>줄어드는데</w:t>
      </w:r>
      <w:r w:rsidR="002B48D1">
        <w:rPr>
          <w:rFonts w:eastAsiaTheme="minorEastAsia" w:hint="eastAsia"/>
          <w:color w:val="000000"/>
        </w:rPr>
        <w:t xml:space="preserve">, </w:t>
      </w:r>
      <w:r w:rsidR="002B48D1">
        <w:rPr>
          <w:rFonts w:eastAsiaTheme="minorEastAsia" w:hint="eastAsia"/>
          <w:color w:val="000000"/>
        </w:rPr>
        <w:t>이를</w:t>
      </w:r>
      <w:r w:rsidR="002B48D1">
        <w:rPr>
          <w:rFonts w:eastAsiaTheme="minorEastAsia" w:hint="eastAsia"/>
          <w:color w:val="000000"/>
        </w:rPr>
        <w:t xml:space="preserve"> </w:t>
      </w:r>
      <w:r w:rsidR="002B48D1">
        <w:rPr>
          <w:rFonts w:eastAsiaTheme="minorEastAsia" w:hint="eastAsia"/>
          <w:color w:val="000000"/>
        </w:rPr>
        <w:t>전력배출계수</w:t>
      </w:r>
      <w:r w:rsidR="00AC2FFC">
        <w:rPr>
          <w:rFonts w:eastAsiaTheme="minorEastAsia" w:hint="eastAsia"/>
          <w:color w:val="000000"/>
        </w:rPr>
        <w:t xml:space="preserve"> (0.4434</w:t>
      </w:r>
      <w:r w:rsidR="00AC2FFC" w:rsidRPr="00AC2FFC">
        <w:rPr>
          <w:rFonts w:eastAsiaTheme="minorEastAsia" w:hint="eastAsia"/>
          <w:color w:val="000000"/>
        </w:rPr>
        <w:t xml:space="preserve"> </w:t>
      </w:r>
      <w:r w:rsidR="00AC2FFC">
        <w:rPr>
          <w:rFonts w:eastAsiaTheme="minorEastAsia" w:hint="eastAsia"/>
          <w:color w:val="000000"/>
        </w:rPr>
        <w:t>tCO</w:t>
      </w:r>
      <w:r w:rsidR="00AC2FFC" w:rsidRPr="002B48D1">
        <w:rPr>
          <w:rFonts w:eastAsiaTheme="minorEastAsia" w:hint="eastAsia"/>
          <w:color w:val="000000"/>
          <w:vertAlign w:val="subscript"/>
        </w:rPr>
        <w:t>2</w:t>
      </w:r>
      <w:r w:rsidR="00AC2FFC">
        <w:rPr>
          <w:rFonts w:eastAsiaTheme="minorEastAsia" w:hint="eastAsia"/>
          <w:color w:val="000000"/>
        </w:rPr>
        <w:t>/MWh)</w:t>
      </w:r>
      <w:r w:rsidR="002B48D1">
        <w:rPr>
          <w:rFonts w:eastAsiaTheme="minorEastAsia" w:hint="eastAsia"/>
          <w:color w:val="000000"/>
        </w:rPr>
        <w:t>를</w:t>
      </w:r>
      <w:r w:rsidR="002B48D1">
        <w:rPr>
          <w:rFonts w:eastAsiaTheme="minorEastAsia" w:hint="eastAsia"/>
          <w:color w:val="000000"/>
        </w:rPr>
        <w:t xml:space="preserve"> </w:t>
      </w:r>
      <w:r w:rsidR="002B48D1">
        <w:rPr>
          <w:rFonts w:eastAsiaTheme="minorEastAsia" w:hint="eastAsia"/>
          <w:color w:val="000000"/>
        </w:rPr>
        <w:t>적용하여</w:t>
      </w:r>
      <w:r w:rsidR="002B48D1">
        <w:rPr>
          <w:rFonts w:eastAsiaTheme="minorEastAsia" w:hint="eastAsia"/>
          <w:color w:val="000000"/>
        </w:rPr>
        <w:t xml:space="preserve"> </w:t>
      </w:r>
      <w:r w:rsidR="002B48D1">
        <w:rPr>
          <w:rFonts w:eastAsiaTheme="minorEastAsia" w:hint="eastAsia"/>
          <w:color w:val="000000"/>
        </w:rPr>
        <w:t>온실가스</w:t>
      </w:r>
      <w:r w:rsidR="002B48D1">
        <w:rPr>
          <w:rFonts w:eastAsiaTheme="minorEastAsia" w:hint="eastAsia"/>
          <w:color w:val="000000"/>
        </w:rPr>
        <w:t xml:space="preserve"> </w:t>
      </w:r>
      <w:r w:rsidR="002B48D1">
        <w:rPr>
          <w:rFonts w:eastAsiaTheme="minorEastAsia" w:hint="eastAsia"/>
          <w:color w:val="000000"/>
        </w:rPr>
        <w:t>배출량으로</w:t>
      </w:r>
      <w:r w:rsidR="002B48D1">
        <w:rPr>
          <w:rFonts w:eastAsiaTheme="minorEastAsia" w:hint="eastAsia"/>
          <w:color w:val="000000"/>
        </w:rPr>
        <w:t xml:space="preserve"> </w:t>
      </w:r>
      <w:r w:rsidR="002B48D1">
        <w:rPr>
          <w:rFonts w:eastAsiaTheme="minorEastAsia" w:hint="eastAsia"/>
          <w:color w:val="000000"/>
        </w:rPr>
        <w:t>환산하</w:t>
      </w:r>
      <w:r w:rsidR="00AC2FFC">
        <w:rPr>
          <w:rFonts w:eastAsiaTheme="minorEastAsia" w:hint="eastAsia"/>
          <w:color w:val="000000"/>
        </w:rPr>
        <w:t>면</w:t>
      </w:r>
      <w:r w:rsidR="002B48D1">
        <w:rPr>
          <w:rFonts w:eastAsiaTheme="minorEastAsia" w:hint="eastAsia"/>
          <w:color w:val="000000"/>
        </w:rPr>
        <w:t xml:space="preserve"> 1.82MtCO</w:t>
      </w:r>
      <w:r w:rsidR="002B48D1" w:rsidRPr="002B48D1">
        <w:rPr>
          <w:rFonts w:eastAsiaTheme="minorEastAsia" w:hint="eastAsia"/>
          <w:color w:val="000000"/>
          <w:vertAlign w:val="subscript"/>
        </w:rPr>
        <w:t>2</w:t>
      </w:r>
      <w:r w:rsidR="002B48D1">
        <w:rPr>
          <w:rFonts w:eastAsiaTheme="minorEastAsia" w:hint="eastAsia"/>
          <w:color w:val="000000"/>
        </w:rPr>
        <w:t xml:space="preserve"> </w:t>
      </w:r>
      <w:r w:rsidR="00AC2FFC">
        <w:rPr>
          <w:rFonts w:eastAsiaTheme="minorEastAsia" w:hint="eastAsia"/>
          <w:color w:val="000000"/>
        </w:rPr>
        <w:t>이다</w:t>
      </w:r>
      <w:r w:rsidR="00AC2FFC">
        <w:rPr>
          <w:rFonts w:eastAsiaTheme="minorEastAsia" w:hint="eastAsia"/>
          <w:color w:val="000000"/>
        </w:rPr>
        <w:t xml:space="preserve">. </w:t>
      </w:r>
      <w:r w:rsidR="00AC2FFC">
        <w:rPr>
          <w:rFonts w:eastAsiaTheme="minorEastAsia" w:hint="eastAsia"/>
          <w:color w:val="000000"/>
        </w:rPr>
        <w:t>이는</w:t>
      </w:r>
      <w:r w:rsidR="00DD792E">
        <w:rPr>
          <w:rFonts w:eastAsiaTheme="minorEastAsia" w:hint="eastAsia"/>
          <w:color w:val="000000"/>
        </w:rPr>
        <w:t xml:space="preserve"> 2021</w:t>
      </w:r>
      <w:r w:rsidR="00DD792E">
        <w:rPr>
          <w:rFonts w:eastAsiaTheme="minorEastAsia" w:hint="eastAsia"/>
          <w:color w:val="000000"/>
        </w:rPr>
        <w:t>년</w:t>
      </w:r>
      <w:r w:rsidR="00AC2FFC">
        <w:rPr>
          <w:rFonts w:eastAsiaTheme="minorEastAsia" w:hint="eastAsia"/>
          <w:color w:val="000000"/>
        </w:rPr>
        <w:t xml:space="preserve"> </w:t>
      </w:r>
      <w:r w:rsidR="00AC2FFC">
        <w:rPr>
          <w:rFonts w:eastAsiaTheme="minorEastAsia" w:hint="eastAsia"/>
          <w:color w:val="000000"/>
        </w:rPr>
        <w:t>국가</w:t>
      </w:r>
      <w:r w:rsidR="00AC2FFC">
        <w:rPr>
          <w:rFonts w:eastAsiaTheme="minorEastAsia" w:hint="eastAsia"/>
          <w:color w:val="000000"/>
        </w:rPr>
        <w:t xml:space="preserve"> </w:t>
      </w:r>
      <w:r w:rsidR="00AC2FFC">
        <w:rPr>
          <w:rFonts w:eastAsiaTheme="minorEastAsia" w:hint="eastAsia"/>
          <w:color w:val="000000"/>
        </w:rPr>
        <w:t>전체</w:t>
      </w:r>
      <w:r w:rsidR="00AC2FFC">
        <w:rPr>
          <w:rFonts w:eastAsiaTheme="minorEastAsia" w:hint="eastAsia"/>
          <w:color w:val="000000"/>
        </w:rPr>
        <w:t xml:space="preserve"> </w:t>
      </w:r>
      <w:r w:rsidR="00AC2FFC">
        <w:rPr>
          <w:rFonts w:eastAsiaTheme="minorEastAsia" w:hint="eastAsia"/>
          <w:color w:val="000000"/>
        </w:rPr>
        <w:t>배출량</w:t>
      </w:r>
      <w:r w:rsidR="00DD792E">
        <w:rPr>
          <w:rFonts w:eastAsiaTheme="minorEastAsia" w:hint="eastAsia"/>
          <w:color w:val="000000"/>
        </w:rPr>
        <w:t>(676.65</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AC2FFC">
        <w:rPr>
          <w:rFonts w:eastAsiaTheme="minorEastAsia" w:hint="eastAsia"/>
          <w:color w:val="000000"/>
        </w:rPr>
        <w:t>의</w:t>
      </w:r>
      <w:r w:rsidR="00AC2FFC">
        <w:rPr>
          <w:rFonts w:eastAsiaTheme="minorEastAsia" w:hint="eastAsia"/>
          <w:color w:val="000000"/>
        </w:rPr>
        <w:t xml:space="preserve"> 0.27%</w:t>
      </w:r>
      <w:r w:rsidR="00DD792E">
        <w:rPr>
          <w:rFonts w:eastAsiaTheme="minorEastAsia" w:hint="eastAsia"/>
          <w:color w:val="000000"/>
        </w:rPr>
        <w:t xml:space="preserve">, </w:t>
      </w:r>
      <w:r w:rsidR="00DD792E">
        <w:rPr>
          <w:rFonts w:eastAsiaTheme="minorEastAsia" w:hint="eastAsia"/>
          <w:color w:val="000000"/>
        </w:rPr>
        <w:t>경기도</w:t>
      </w:r>
      <w:r w:rsidR="00DD792E">
        <w:rPr>
          <w:rFonts w:eastAsiaTheme="minorEastAsia" w:hint="eastAsia"/>
          <w:color w:val="000000"/>
        </w:rPr>
        <w:t xml:space="preserve"> </w:t>
      </w:r>
      <w:r w:rsidR="00DD792E">
        <w:rPr>
          <w:rFonts w:eastAsiaTheme="minorEastAsia" w:hint="eastAsia"/>
          <w:color w:val="000000"/>
        </w:rPr>
        <w:t>배출량</w:t>
      </w:r>
      <w:r w:rsidR="00DD792E">
        <w:rPr>
          <w:rFonts w:eastAsiaTheme="minorEastAsia" w:hint="eastAsia"/>
          <w:color w:val="000000"/>
        </w:rPr>
        <w:t>(87.74</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DD792E">
        <w:rPr>
          <w:rFonts w:eastAsiaTheme="minorEastAsia" w:hint="eastAsia"/>
          <w:color w:val="000000"/>
        </w:rPr>
        <w:t>의</w:t>
      </w:r>
      <w:r w:rsidR="00DD792E">
        <w:rPr>
          <w:rFonts w:eastAsiaTheme="minorEastAsia" w:hint="eastAsia"/>
          <w:color w:val="000000"/>
        </w:rPr>
        <w:t xml:space="preserve"> 2.1%</w:t>
      </w:r>
      <w:r w:rsidR="00DD792E">
        <w:rPr>
          <w:rFonts w:eastAsiaTheme="minorEastAsia" w:hint="eastAsia"/>
          <w:color w:val="000000"/>
        </w:rPr>
        <w:t>이다</w:t>
      </w:r>
      <w:r w:rsidR="005754D6">
        <w:rPr>
          <w:rFonts w:eastAsiaTheme="minorEastAsia" w:hint="eastAsia"/>
          <w:color w:val="000000"/>
        </w:rPr>
        <w:t>.</w:t>
      </w:r>
      <w:r w:rsidR="00E77927">
        <w:rPr>
          <w:rFonts w:eastAsiaTheme="minorEastAsia" w:hint="eastAsia"/>
          <w:color w:val="000000"/>
        </w:rPr>
        <w:t xml:space="preserve"> </w:t>
      </w:r>
      <w:r w:rsidR="00E77927">
        <w:rPr>
          <w:rFonts w:eastAsiaTheme="minorEastAsia" w:hint="eastAsia"/>
          <w:color w:val="000000"/>
        </w:rPr>
        <w:t>감축비용</w:t>
      </w:r>
      <w:r w:rsidR="00E77927">
        <w:rPr>
          <w:rFonts w:eastAsiaTheme="minorEastAsia" w:hint="eastAsia"/>
          <w:color w:val="000000"/>
        </w:rPr>
        <w:t xml:space="preserve"> </w:t>
      </w:r>
      <w:r w:rsidR="00E77927">
        <w:rPr>
          <w:rFonts w:eastAsiaTheme="minorEastAsia" w:hint="eastAsia"/>
          <w:color w:val="000000"/>
        </w:rPr>
        <w:t>계산</w:t>
      </w:r>
    </w:p>
    <w:p w14:paraId="3FDADE3B" w14:textId="649FEEF1" w:rsidR="005754D6" w:rsidRDefault="005754D6" w:rsidP="00456225">
      <w:pPr>
        <w:ind w:firstLine="320"/>
        <w:rPr>
          <w:rFonts w:eastAsiaTheme="minorEastAsia"/>
        </w:rPr>
      </w:pPr>
      <w:r>
        <w:rPr>
          <w:rFonts w:eastAsiaTheme="minorEastAsia" w:hint="eastAsia"/>
          <w:color w:val="000000"/>
        </w:rPr>
        <w:t>경기도의</w:t>
      </w:r>
      <w:r>
        <w:rPr>
          <w:rFonts w:eastAsiaTheme="minorEastAsia" w:hint="eastAsia"/>
          <w:color w:val="000000"/>
        </w:rPr>
        <w:t xml:space="preserve"> </w:t>
      </w:r>
      <w:r>
        <w:rPr>
          <w:rFonts w:eastAsiaTheme="minorEastAsia" w:hint="eastAsia"/>
          <w:color w:val="000000"/>
        </w:rPr>
        <w:t>태양광</w:t>
      </w:r>
      <w:r>
        <w:rPr>
          <w:rFonts w:eastAsiaTheme="minorEastAsia" w:hint="eastAsia"/>
          <w:color w:val="000000"/>
        </w:rPr>
        <w:t xml:space="preserve"> </w:t>
      </w:r>
      <w:r>
        <w:rPr>
          <w:rFonts w:eastAsiaTheme="minorEastAsia" w:hint="eastAsia"/>
          <w:color w:val="000000"/>
        </w:rPr>
        <w:t>보급목표인</w:t>
      </w:r>
      <w:r>
        <w:rPr>
          <w:rFonts w:eastAsiaTheme="minorEastAsia" w:hint="eastAsia"/>
          <w:color w:val="000000"/>
        </w:rPr>
        <w:t xml:space="preserve"> 9GW</w:t>
      </w:r>
      <w:r>
        <w:rPr>
          <w:rFonts w:eastAsiaTheme="minorEastAsia" w:hint="eastAsia"/>
          <w:color w:val="000000"/>
        </w:rPr>
        <w:t>는</w:t>
      </w:r>
      <w:r>
        <w:rPr>
          <w:rFonts w:eastAsiaTheme="minorEastAsia" w:hint="eastAsia"/>
          <w:color w:val="000000"/>
        </w:rPr>
        <w:t xml:space="preserve"> </w:t>
      </w:r>
      <w:r>
        <w:rPr>
          <w:rFonts w:eastAsiaTheme="minorEastAsia" w:hint="eastAsia"/>
          <w:color w:val="000000"/>
        </w:rPr>
        <w:t>연간</w:t>
      </w:r>
      <w:r>
        <w:rPr>
          <w:rFonts w:eastAsiaTheme="minorEastAsia" w:hint="eastAsia"/>
          <w:color w:val="000000"/>
        </w:rPr>
        <w:t xml:space="preserve"> 10.72TWh </w:t>
      </w:r>
      <w:r>
        <w:rPr>
          <w:rFonts w:eastAsiaTheme="minorEastAsia" w:hint="eastAsia"/>
          <w:color w:val="000000"/>
        </w:rPr>
        <w:t>발전량과</w:t>
      </w:r>
      <w:r>
        <w:rPr>
          <w:rFonts w:eastAsiaTheme="minorEastAsia" w:hint="eastAsia"/>
          <w:color w:val="000000"/>
        </w:rPr>
        <w:t xml:space="preserve"> </w:t>
      </w:r>
      <w:r>
        <w:rPr>
          <w:rFonts w:eastAsiaTheme="minorEastAsia" w:hint="eastAsia"/>
          <w:color w:val="000000"/>
        </w:rPr>
        <w:t>상응하며</w:t>
      </w:r>
      <w:r>
        <w:rPr>
          <w:rFonts w:eastAsiaTheme="minorEastAsia" w:hint="eastAsia"/>
          <w:color w:val="000000"/>
        </w:rPr>
        <w:t xml:space="preserve">, </w:t>
      </w:r>
      <w:r>
        <w:rPr>
          <w:rFonts w:eastAsiaTheme="minorEastAsia" w:hint="eastAsia"/>
          <w:color w:val="000000"/>
        </w:rPr>
        <w:t>이를</w:t>
      </w:r>
      <w:r>
        <w:rPr>
          <w:rFonts w:eastAsiaTheme="minorEastAsia" w:hint="eastAsia"/>
          <w:color w:val="000000"/>
        </w:rPr>
        <w:t xml:space="preserve"> </w:t>
      </w:r>
      <w:r w:rsidR="00CA1526">
        <w:rPr>
          <w:rFonts w:eastAsiaTheme="minorEastAsia"/>
          <w:color w:val="000000"/>
        </w:rPr>
        <w:fldChar w:fldCharType="begin"/>
      </w:r>
      <w:r w:rsidR="00CA1526">
        <w:rPr>
          <w:rFonts w:eastAsiaTheme="minorEastAsia"/>
          <w:color w:val="000000"/>
        </w:rPr>
        <w:instrText xml:space="preserve"> </w:instrText>
      </w:r>
      <w:r w:rsidR="00CA1526">
        <w:rPr>
          <w:rFonts w:eastAsiaTheme="minorEastAsia" w:hint="eastAsia"/>
          <w:color w:val="000000"/>
        </w:rPr>
        <w:instrText>REF _Ref182483320 \h</w:instrText>
      </w:r>
      <w:r w:rsidR="00CA1526">
        <w:rPr>
          <w:rFonts w:eastAsiaTheme="minorEastAsia"/>
          <w:color w:val="000000"/>
        </w:rPr>
        <w:instrText xml:space="preserve"> </w:instrText>
      </w:r>
      <w:r w:rsidR="00CA1526">
        <w:rPr>
          <w:rFonts w:eastAsiaTheme="minorEastAsia"/>
          <w:color w:val="000000"/>
        </w:rPr>
      </w:r>
      <w:r w:rsidR="00CA1526">
        <w:rPr>
          <w:rFonts w:eastAsiaTheme="minorEastAsia"/>
          <w:color w:val="000000"/>
        </w:rPr>
        <w:fldChar w:fldCharType="separate"/>
      </w:r>
      <w:r w:rsidR="00CA1526">
        <w:t xml:space="preserve">Fig. </w:t>
      </w:r>
      <w:r w:rsidR="00CA1526">
        <w:rPr>
          <w:noProof/>
        </w:rPr>
        <w:t>8</w:t>
      </w:r>
      <w:r w:rsidR="00CA1526">
        <w:rPr>
          <w:rFonts w:eastAsiaTheme="minorEastAsia"/>
          <w:color w:val="000000"/>
        </w:rPr>
        <w:fldChar w:fldCharType="end"/>
      </w:r>
      <w:r w:rsidR="00636E74">
        <w:rPr>
          <w:rFonts w:eastAsiaTheme="minorEastAsia" w:hint="eastAsia"/>
          <w:color w:val="000000"/>
        </w:rPr>
        <w:t>에</w:t>
      </w:r>
      <w:r w:rsidR="00636E74">
        <w:rPr>
          <w:rFonts w:eastAsiaTheme="minorEastAsia" w:hint="eastAsia"/>
          <w:color w:val="000000"/>
        </w:rPr>
        <w:t xml:space="preserve"> </w:t>
      </w:r>
      <w:r w:rsidR="00636E74">
        <w:rPr>
          <w:rFonts w:eastAsiaTheme="minorEastAsia" w:hint="eastAsia"/>
          <w:color w:val="000000"/>
        </w:rPr>
        <w:t>표시</w:t>
      </w:r>
      <w:r w:rsidR="008733FC">
        <w:rPr>
          <w:rFonts w:eastAsiaTheme="minorEastAsia" w:hint="eastAsia"/>
          <w:color w:val="000000"/>
        </w:rPr>
        <w:t>해</w:t>
      </w:r>
      <w:r w:rsidR="008733FC">
        <w:rPr>
          <w:rFonts w:eastAsiaTheme="minorEastAsia" w:hint="eastAsia"/>
          <w:color w:val="000000"/>
        </w:rPr>
        <w:t xml:space="preserve"> </w:t>
      </w:r>
      <w:r w:rsidR="008733FC">
        <w:rPr>
          <w:rFonts w:eastAsiaTheme="minorEastAsia" w:hint="eastAsia"/>
          <w:color w:val="000000"/>
        </w:rPr>
        <w:t>놓았다</w:t>
      </w:r>
      <w:r w:rsidR="00C679FE">
        <w:rPr>
          <w:rFonts w:eastAsiaTheme="minorEastAsia" w:hint="eastAsia"/>
          <w:color w:val="000000"/>
        </w:rPr>
        <w:t xml:space="preserve"> (dashed vertical line)</w:t>
      </w:r>
      <w:r w:rsidR="00192C7D">
        <w:rPr>
          <w:rFonts w:eastAsiaTheme="minorEastAsia" w:hint="eastAsia"/>
          <w:color w:val="000000"/>
        </w:rPr>
        <w:t>.</w:t>
      </w:r>
      <w:r w:rsidR="008733FC">
        <w:rPr>
          <w:rFonts w:eastAsiaTheme="minorEastAsia" w:hint="eastAsia"/>
          <w:color w:val="000000"/>
        </w:rPr>
        <w:t xml:space="preserve"> </w:t>
      </w:r>
      <w:r w:rsidR="008733FC">
        <w:rPr>
          <w:rFonts w:eastAsiaTheme="minorEastAsia" w:hint="eastAsia"/>
          <w:color w:val="000000"/>
        </w:rPr>
        <w:t>보급목표</w:t>
      </w:r>
      <w:r w:rsidR="008419CC">
        <w:rPr>
          <w:rFonts w:eastAsiaTheme="minorEastAsia" w:hint="eastAsia"/>
          <w:color w:val="000000"/>
        </w:rPr>
        <w:t>를</w:t>
      </w:r>
      <w:r w:rsidR="008733FC">
        <w:rPr>
          <w:rFonts w:eastAsiaTheme="minorEastAsia" w:hint="eastAsia"/>
          <w:color w:val="000000"/>
        </w:rPr>
        <w:t xml:space="preserve"> </w:t>
      </w:r>
      <w:r w:rsidR="008733FC">
        <w:rPr>
          <w:rFonts w:eastAsiaTheme="minorEastAsia" w:hint="eastAsia"/>
          <w:color w:val="000000"/>
        </w:rPr>
        <w:t>달성</w:t>
      </w:r>
      <w:r w:rsidR="008419CC">
        <w:rPr>
          <w:rFonts w:eastAsiaTheme="minorEastAsia" w:hint="eastAsia"/>
          <w:color w:val="000000"/>
        </w:rPr>
        <w:t>하기</w:t>
      </w:r>
      <w:r w:rsidR="008733FC">
        <w:rPr>
          <w:rFonts w:eastAsiaTheme="minorEastAsia" w:hint="eastAsia"/>
          <w:color w:val="000000"/>
        </w:rPr>
        <w:t xml:space="preserve"> </w:t>
      </w:r>
      <w:r w:rsidR="008733FC">
        <w:rPr>
          <w:rFonts w:eastAsiaTheme="minorEastAsia" w:hint="eastAsia"/>
          <w:color w:val="000000"/>
        </w:rPr>
        <w:t>위해</w:t>
      </w:r>
      <w:r w:rsidR="008733FC">
        <w:rPr>
          <w:rFonts w:eastAsiaTheme="minorEastAsia" w:hint="eastAsia"/>
          <w:color w:val="000000"/>
        </w:rPr>
        <w:t xml:space="preserve"> </w:t>
      </w:r>
      <w:r w:rsidR="008733FC">
        <w:rPr>
          <w:rFonts w:eastAsiaTheme="minorEastAsia" w:hint="eastAsia"/>
          <w:color w:val="000000"/>
        </w:rPr>
        <w:t>사회</w:t>
      </w:r>
      <w:r w:rsidR="008733FC">
        <w:rPr>
          <w:rFonts w:eastAsiaTheme="minorEastAsia" w:hint="eastAsia"/>
          <w:color w:val="000000"/>
        </w:rPr>
        <w:t xml:space="preserve"> </w:t>
      </w:r>
      <w:r w:rsidR="008733FC">
        <w:rPr>
          <w:rFonts w:eastAsiaTheme="minorEastAsia" w:hint="eastAsia"/>
          <w:color w:val="000000"/>
        </w:rPr>
        <w:t>전체적으로</w:t>
      </w:r>
      <w:r w:rsidR="008733FC">
        <w:rPr>
          <w:rFonts w:eastAsiaTheme="minorEastAsia" w:hint="eastAsia"/>
          <w:color w:val="000000"/>
        </w:rPr>
        <w:t xml:space="preserve"> </w:t>
      </w:r>
      <w:r w:rsidR="008733FC">
        <w:rPr>
          <w:rFonts w:eastAsiaTheme="minorEastAsia" w:hint="eastAsia"/>
          <w:color w:val="000000"/>
        </w:rPr>
        <w:t>소요되는</w:t>
      </w:r>
      <w:r w:rsidR="008733FC">
        <w:rPr>
          <w:rFonts w:eastAsiaTheme="minorEastAsia" w:hint="eastAsia"/>
          <w:color w:val="000000"/>
        </w:rPr>
        <w:t xml:space="preserve"> </w:t>
      </w:r>
      <w:r w:rsidR="003F66DE">
        <w:rPr>
          <w:rFonts w:eastAsiaTheme="minorEastAsia" w:hint="eastAsia"/>
          <w:color w:val="000000"/>
        </w:rPr>
        <w:t>최소한의</w:t>
      </w:r>
      <w:r w:rsidR="003F66DE">
        <w:rPr>
          <w:rFonts w:eastAsiaTheme="minorEastAsia" w:hint="eastAsia"/>
          <w:color w:val="000000"/>
        </w:rPr>
        <w:t xml:space="preserve"> </w:t>
      </w:r>
      <w:r w:rsidR="008733FC">
        <w:rPr>
          <w:rFonts w:eastAsiaTheme="minorEastAsia" w:hint="eastAsia"/>
          <w:color w:val="000000"/>
        </w:rPr>
        <w:t>비용을</w:t>
      </w:r>
      <w:r w:rsidR="008733FC">
        <w:rPr>
          <w:rFonts w:eastAsiaTheme="minorEastAsia" w:hint="eastAsia"/>
          <w:color w:val="000000"/>
        </w:rPr>
        <w:t xml:space="preserve"> </w:t>
      </w:r>
      <w:r w:rsidR="003F66DE">
        <w:rPr>
          <w:rFonts w:eastAsiaTheme="minorEastAsia" w:hint="eastAsia"/>
          <w:color w:val="000000"/>
        </w:rPr>
        <w:t>발전</w:t>
      </w:r>
      <w:r w:rsidR="008733FC">
        <w:rPr>
          <w:rFonts w:eastAsiaTheme="minorEastAsia" w:hint="eastAsia"/>
          <w:color w:val="000000"/>
        </w:rPr>
        <w:t>량과</w:t>
      </w:r>
      <w:r w:rsidR="008733FC">
        <w:rPr>
          <w:rFonts w:eastAsiaTheme="minorEastAsia" w:hint="eastAsia"/>
          <w:color w:val="000000"/>
        </w:rPr>
        <w:t xml:space="preserve"> LCOE</w:t>
      </w:r>
      <w:r w:rsidR="008733FC">
        <w:rPr>
          <w:rFonts w:eastAsiaTheme="minorEastAsia" w:hint="eastAsia"/>
          <w:color w:val="000000"/>
        </w:rPr>
        <w:t>의</w:t>
      </w:r>
      <w:r w:rsidR="008733FC">
        <w:rPr>
          <w:rFonts w:eastAsiaTheme="minorEastAsia" w:hint="eastAsia"/>
          <w:color w:val="000000"/>
        </w:rPr>
        <w:t xml:space="preserve"> </w:t>
      </w:r>
      <w:r w:rsidR="008733FC">
        <w:rPr>
          <w:rFonts w:eastAsiaTheme="minorEastAsia" w:hint="eastAsia"/>
          <w:color w:val="000000"/>
        </w:rPr>
        <w:t>곱</w:t>
      </w:r>
      <w:r w:rsidR="008733FC">
        <w:rPr>
          <w:rFonts w:eastAsiaTheme="minorEastAsia" w:hint="eastAsia"/>
          <w:color w:val="000000"/>
        </w:rPr>
        <w:t xml:space="preserve"> (dashed vertical line </w:t>
      </w:r>
      <w:r w:rsidR="008733FC">
        <w:rPr>
          <w:rFonts w:eastAsiaTheme="minorEastAsia" w:hint="eastAsia"/>
          <w:color w:val="000000"/>
        </w:rPr>
        <w:t>기준</w:t>
      </w:r>
      <w:r w:rsidR="008733FC">
        <w:rPr>
          <w:rFonts w:eastAsiaTheme="minorEastAsia" w:hint="eastAsia"/>
          <w:color w:val="000000"/>
        </w:rPr>
        <w:t xml:space="preserve"> </w:t>
      </w:r>
      <w:r w:rsidR="008733FC">
        <w:rPr>
          <w:rFonts w:eastAsiaTheme="minorEastAsia" w:hint="eastAsia"/>
          <w:color w:val="000000"/>
        </w:rPr>
        <w:t>왼편에</w:t>
      </w:r>
      <w:r w:rsidR="008733FC">
        <w:rPr>
          <w:rFonts w:eastAsiaTheme="minorEastAsia" w:hint="eastAsia"/>
          <w:color w:val="000000"/>
        </w:rPr>
        <w:t xml:space="preserve"> </w:t>
      </w:r>
      <w:r w:rsidR="008733FC">
        <w:rPr>
          <w:rFonts w:eastAsiaTheme="minorEastAsia" w:hint="eastAsia"/>
          <w:color w:val="000000"/>
        </w:rPr>
        <w:t>위치한</w:t>
      </w:r>
      <w:r w:rsidR="008733FC">
        <w:rPr>
          <w:rFonts w:eastAsiaTheme="minorEastAsia" w:hint="eastAsia"/>
          <w:color w:val="000000"/>
        </w:rPr>
        <w:t xml:space="preserve"> bar chart </w:t>
      </w:r>
      <w:r w:rsidR="008733FC">
        <w:rPr>
          <w:rFonts w:eastAsiaTheme="minorEastAsia" w:hint="eastAsia"/>
          <w:color w:val="000000"/>
        </w:rPr>
        <w:t>면적들의</w:t>
      </w:r>
      <w:r w:rsidR="008733FC">
        <w:rPr>
          <w:rFonts w:eastAsiaTheme="minorEastAsia" w:hint="eastAsia"/>
          <w:color w:val="000000"/>
        </w:rPr>
        <w:t xml:space="preserve"> </w:t>
      </w:r>
      <w:r w:rsidR="008733FC">
        <w:rPr>
          <w:rFonts w:eastAsiaTheme="minorEastAsia" w:hint="eastAsia"/>
          <w:color w:val="000000"/>
        </w:rPr>
        <w:t>합</w:t>
      </w:r>
      <w:r w:rsidR="008733FC">
        <w:rPr>
          <w:rFonts w:eastAsiaTheme="minorEastAsia" w:hint="eastAsia"/>
          <w:color w:val="000000"/>
        </w:rPr>
        <w:t>)</w:t>
      </w:r>
      <w:r w:rsidR="008733FC">
        <w:rPr>
          <w:rFonts w:eastAsiaTheme="minorEastAsia" w:hint="eastAsia"/>
          <w:color w:val="000000"/>
        </w:rPr>
        <w:t>으로</w:t>
      </w:r>
      <w:r w:rsidR="008733FC">
        <w:rPr>
          <w:rFonts w:eastAsiaTheme="minorEastAsia" w:hint="eastAsia"/>
          <w:color w:val="000000"/>
        </w:rPr>
        <w:t xml:space="preserve"> </w:t>
      </w:r>
      <w:r w:rsidR="00075B59">
        <w:rPr>
          <w:rFonts w:eastAsiaTheme="minorEastAsia" w:hint="eastAsia"/>
          <w:color w:val="000000"/>
        </w:rPr>
        <w:t>간주할</w:t>
      </w:r>
      <w:r w:rsidR="00075B59">
        <w:rPr>
          <w:rFonts w:eastAsiaTheme="minorEastAsia" w:hint="eastAsia"/>
          <w:color w:val="000000"/>
        </w:rPr>
        <w:t xml:space="preserve"> </w:t>
      </w:r>
      <w:r w:rsidR="00075B59">
        <w:rPr>
          <w:rFonts w:eastAsiaTheme="minorEastAsia" w:hint="eastAsia"/>
          <w:color w:val="000000"/>
        </w:rPr>
        <w:t>수</w:t>
      </w:r>
      <w:r w:rsidR="00075B59">
        <w:rPr>
          <w:rFonts w:eastAsiaTheme="minorEastAsia" w:hint="eastAsia"/>
          <w:color w:val="000000"/>
        </w:rPr>
        <w:t xml:space="preserve"> </w:t>
      </w:r>
      <w:r w:rsidR="00075B59">
        <w:rPr>
          <w:rFonts w:eastAsiaTheme="minorEastAsia" w:hint="eastAsia"/>
          <w:color w:val="000000"/>
        </w:rPr>
        <w:t>있다</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075B59">
        <w:rPr>
          <w:rFonts w:eastAsiaTheme="minorEastAsia" w:hint="eastAsia"/>
          <w:color w:val="000000"/>
        </w:rPr>
        <w:t xml:space="preserve">. </w:t>
      </w:r>
      <w:r w:rsidR="00075B59">
        <w:rPr>
          <w:rFonts w:eastAsiaTheme="minorEastAsia" w:hint="eastAsia"/>
          <w:color w:val="000000"/>
        </w:rPr>
        <w:t>이</w:t>
      </w:r>
      <w:r w:rsidR="00075B59">
        <w:rPr>
          <w:rFonts w:eastAsiaTheme="minorEastAsia" w:hint="eastAsia"/>
          <w:color w:val="000000"/>
        </w:rPr>
        <w:t xml:space="preserve"> </w:t>
      </w:r>
      <w:r w:rsidR="00075B59">
        <w:rPr>
          <w:rFonts w:eastAsiaTheme="minorEastAsia" w:hint="eastAsia"/>
          <w:color w:val="000000"/>
        </w:rPr>
        <w:t>때</w:t>
      </w:r>
      <w:r w:rsidR="00075B59">
        <w:rPr>
          <w:rFonts w:eastAsiaTheme="minorEastAsia" w:hint="eastAsia"/>
          <w:color w:val="000000"/>
        </w:rPr>
        <w:t xml:space="preserve"> </w:t>
      </w:r>
      <w:r w:rsidR="00667E51">
        <w:rPr>
          <w:rFonts w:eastAsiaTheme="minorEastAsia" w:hint="eastAsia"/>
          <w:color w:val="000000"/>
        </w:rPr>
        <w:t xml:space="preserve">Current setback </w:t>
      </w:r>
      <w:r w:rsidR="00667E51">
        <w:rPr>
          <w:rFonts w:eastAsiaTheme="minorEastAsia" w:hint="eastAsia"/>
          <w:color w:val="000000"/>
        </w:rPr>
        <w:t>시나리오의</w:t>
      </w:r>
      <w:r w:rsidR="00667E51">
        <w:rPr>
          <w:rFonts w:eastAsiaTheme="minorEastAsia" w:hint="eastAsia"/>
          <w:color w:val="000000"/>
        </w:rPr>
        <w:t xml:space="preserve"> </w:t>
      </w:r>
      <w:r w:rsidR="00667E51">
        <w:rPr>
          <w:rFonts w:eastAsiaTheme="minorEastAsia" w:hint="eastAsia"/>
          <w:color w:val="000000"/>
        </w:rPr>
        <w:t>경우</w:t>
      </w:r>
      <w:r w:rsidR="00075B59">
        <w:rPr>
          <w:rFonts w:eastAsiaTheme="minorEastAsia" w:hint="eastAsia"/>
          <w:color w:val="000000"/>
        </w:rPr>
        <w:t>, 2</w:t>
      </w:r>
      <w:r w:rsidR="000E4A28">
        <w:rPr>
          <w:rFonts w:eastAsiaTheme="minorEastAsia" w:hint="eastAsia"/>
          <w:color w:val="000000"/>
        </w:rPr>
        <w:t>,</w:t>
      </w:r>
      <w:r w:rsidR="00075B59">
        <w:rPr>
          <w:rFonts w:eastAsiaTheme="minorEastAsia" w:hint="eastAsia"/>
          <w:color w:val="000000"/>
        </w:rPr>
        <w:t>809 Million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소요되고</w:t>
      </w:r>
      <w:r w:rsidR="000E4A28">
        <w:rPr>
          <w:rFonts w:eastAsiaTheme="minorEastAsia" w:hint="eastAsia"/>
          <w:color w:val="000000"/>
        </w:rPr>
        <w:t xml:space="preserve">, No setback </w:t>
      </w:r>
      <w:r w:rsidR="000E4A28">
        <w:rPr>
          <w:rFonts w:eastAsiaTheme="minorEastAsia" w:hint="eastAsia"/>
          <w:color w:val="000000"/>
        </w:rPr>
        <w:t>시나리오의</w:t>
      </w:r>
      <w:r w:rsidR="000E4A28">
        <w:rPr>
          <w:rFonts w:eastAsiaTheme="minorEastAsia" w:hint="eastAsia"/>
          <w:color w:val="000000"/>
        </w:rPr>
        <w:t xml:space="preserve"> </w:t>
      </w:r>
      <w:r w:rsidR="000E4A28">
        <w:rPr>
          <w:rFonts w:eastAsiaTheme="minorEastAsia" w:hint="eastAsia"/>
          <w:color w:val="000000"/>
        </w:rPr>
        <w:t>경우</w:t>
      </w:r>
      <w:r w:rsidR="000E4A28">
        <w:rPr>
          <w:rFonts w:eastAsiaTheme="minorEastAsia" w:hint="eastAsia"/>
          <w:color w:val="000000"/>
        </w:rPr>
        <w:t xml:space="preserve">, 1,609 </w:t>
      </w:r>
      <w:proofErr w:type="spellStart"/>
      <w:r w:rsidR="000E4A28">
        <w:rPr>
          <w:rFonts w:eastAsiaTheme="minorEastAsia" w:hint="eastAsia"/>
          <w:color w:val="000000"/>
        </w:rPr>
        <w:t>Milion</w:t>
      </w:r>
      <w:proofErr w:type="spellEnd"/>
      <w:r w:rsidR="000E4A28">
        <w:rPr>
          <w:rFonts w:eastAsiaTheme="minorEastAsia" w:hint="eastAsia"/>
          <w:color w:val="000000"/>
        </w:rPr>
        <w:t xml:space="preserve">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소요되는</w:t>
      </w:r>
      <w:r w:rsidR="000E4A28">
        <w:rPr>
          <w:rFonts w:eastAsiaTheme="minorEastAsia" w:hint="eastAsia"/>
          <w:color w:val="000000"/>
        </w:rPr>
        <w:t xml:space="preserve"> </w:t>
      </w:r>
      <w:r w:rsidR="000E4A28">
        <w:rPr>
          <w:rFonts w:eastAsiaTheme="minorEastAsia" w:hint="eastAsia"/>
          <w:color w:val="000000"/>
        </w:rPr>
        <w:t>것으로</w:t>
      </w:r>
      <w:r w:rsidR="000E4A28">
        <w:rPr>
          <w:rFonts w:eastAsiaTheme="minorEastAsia" w:hint="eastAsia"/>
          <w:color w:val="000000"/>
        </w:rPr>
        <w:t xml:space="preserve"> </w:t>
      </w:r>
      <w:r w:rsidR="000E4A28">
        <w:rPr>
          <w:rFonts w:eastAsiaTheme="minorEastAsia" w:hint="eastAsia"/>
          <w:color w:val="000000"/>
        </w:rPr>
        <w:t>나타났다</w:t>
      </w:r>
      <w:r w:rsidR="000E4A28">
        <w:rPr>
          <w:rFonts w:eastAsiaTheme="minorEastAsia" w:hint="eastAsia"/>
          <w:color w:val="000000"/>
        </w:rPr>
        <w:t>.</w:t>
      </w:r>
      <w:r w:rsidR="00010938">
        <w:rPr>
          <w:rFonts w:eastAsiaTheme="minorEastAsia" w:hint="eastAsia"/>
          <w:color w:val="000000"/>
        </w:rPr>
        <w:t xml:space="preserve"> </w:t>
      </w:r>
      <w:r w:rsidR="00010938">
        <w:rPr>
          <w:rFonts w:eastAsiaTheme="minorEastAsia" w:hint="eastAsia"/>
          <w:color w:val="000000"/>
        </w:rPr>
        <w:t>같은</w:t>
      </w:r>
      <w:r w:rsidR="00010938">
        <w:rPr>
          <w:rFonts w:eastAsiaTheme="minorEastAsia" w:hint="eastAsia"/>
          <w:color w:val="000000"/>
        </w:rPr>
        <w:t xml:space="preserve"> </w:t>
      </w:r>
      <w:r w:rsidR="00010938">
        <w:rPr>
          <w:rFonts w:eastAsiaTheme="minorEastAsia" w:hint="eastAsia"/>
          <w:color w:val="000000"/>
        </w:rPr>
        <w:t>양</w:t>
      </w:r>
      <w:r w:rsidR="00010938">
        <w:rPr>
          <w:rFonts w:eastAsiaTheme="minorEastAsia" w:hint="eastAsia"/>
          <w:color w:val="000000"/>
        </w:rPr>
        <w:t>(10.72TWh)</w:t>
      </w:r>
      <w:r w:rsidR="00010938">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태양광</w:t>
      </w:r>
      <w:r w:rsidR="00010938">
        <w:rPr>
          <w:rFonts w:eastAsiaTheme="minorEastAsia" w:hint="eastAsia"/>
          <w:color w:val="000000"/>
        </w:rPr>
        <w:t xml:space="preserve"> </w:t>
      </w:r>
      <w:r w:rsidR="00010938">
        <w:rPr>
          <w:rFonts w:eastAsiaTheme="minorEastAsia" w:hint="eastAsia"/>
          <w:color w:val="000000"/>
        </w:rPr>
        <w:t>발전량을</w:t>
      </w:r>
      <w:r w:rsidR="00010938">
        <w:rPr>
          <w:rFonts w:eastAsiaTheme="minorEastAsia" w:hint="eastAsia"/>
          <w:color w:val="000000"/>
        </w:rPr>
        <w:t xml:space="preserve"> </w:t>
      </w:r>
      <w:r w:rsidR="00010938">
        <w:rPr>
          <w:rFonts w:eastAsiaTheme="minorEastAsia" w:hint="eastAsia"/>
          <w:color w:val="000000"/>
        </w:rPr>
        <w:t>공급하는데</w:t>
      </w:r>
      <w:r w:rsidR="00010938">
        <w:rPr>
          <w:rFonts w:eastAsiaTheme="minorEastAsia" w:hint="eastAsia"/>
          <w:color w:val="000000"/>
        </w:rPr>
        <w:t xml:space="preserve">, </w:t>
      </w:r>
      <w:proofErr w:type="spellStart"/>
      <w:r w:rsidR="00010938">
        <w:rPr>
          <w:rFonts w:eastAsiaTheme="minorEastAsia" w:hint="eastAsia"/>
          <w:color w:val="000000"/>
        </w:rPr>
        <w:t>이격거리</w:t>
      </w:r>
      <w:proofErr w:type="spellEnd"/>
      <w:r w:rsidR="00010938">
        <w:rPr>
          <w:rFonts w:eastAsiaTheme="minorEastAsia" w:hint="eastAsia"/>
          <w:color w:val="000000"/>
        </w:rPr>
        <w:t xml:space="preserve"> </w:t>
      </w:r>
      <w:r w:rsidR="00010938">
        <w:rPr>
          <w:rFonts w:eastAsiaTheme="minorEastAsia" w:hint="eastAsia"/>
          <w:color w:val="000000"/>
        </w:rPr>
        <w:t>규제</w:t>
      </w:r>
      <w:r w:rsidR="00C33A27">
        <w:rPr>
          <w:rFonts w:eastAsiaTheme="minorEastAsia" w:hint="eastAsia"/>
          <w:color w:val="000000"/>
        </w:rPr>
        <w:t>를</w:t>
      </w:r>
      <w:r w:rsidR="00010938">
        <w:rPr>
          <w:rFonts w:eastAsiaTheme="minorEastAsia" w:hint="eastAsia"/>
          <w:color w:val="000000"/>
        </w:rPr>
        <w:t xml:space="preserve"> </w:t>
      </w:r>
      <w:r w:rsidR="00010938">
        <w:rPr>
          <w:rFonts w:eastAsiaTheme="minorEastAsia" w:hint="eastAsia"/>
          <w:color w:val="000000"/>
        </w:rPr>
        <w:t>해제</w:t>
      </w:r>
      <w:r w:rsidR="00C33A27">
        <w:rPr>
          <w:rFonts w:eastAsiaTheme="minorEastAsia" w:hint="eastAsia"/>
          <w:color w:val="000000"/>
        </w:rPr>
        <w:t>하</w:t>
      </w:r>
      <w:r w:rsidR="00010938">
        <w:rPr>
          <w:rFonts w:eastAsiaTheme="minorEastAsia" w:hint="eastAsia"/>
          <w:color w:val="000000"/>
        </w:rPr>
        <w:t>는</w:t>
      </w:r>
      <w:r w:rsidR="00010938">
        <w:rPr>
          <w:rFonts w:eastAsiaTheme="minorEastAsia" w:hint="eastAsia"/>
          <w:color w:val="000000"/>
        </w:rPr>
        <w:t xml:space="preserve"> </w:t>
      </w:r>
      <w:r w:rsidR="00010938">
        <w:rPr>
          <w:rFonts w:eastAsiaTheme="minorEastAsia" w:hint="eastAsia"/>
          <w:color w:val="000000"/>
        </w:rPr>
        <w:t>경우</w:t>
      </w:r>
      <w:r w:rsidR="00983AFD">
        <w:rPr>
          <w:rFonts w:eastAsiaTheme="minorEastAsia" w:hint="eastAsia"/>
          <w:color w:val="000000"/>
        </w:rPr>
        <w:t xml:space="preserve">, </w:t>
      </w:r>
      <w:r w:rsidR="00983AFD">
        <w:rPr>
          <w:rFonts w:eastAsiaTheme="minorEastAsia" w:hint="eastAsia"/>
          <w:color w:val="000000"/>
        </w:rPr>
        <w:t>현재</w:t>
      </w:r>
      <w:r w:rsidR="00983AFD">
        <w:rPr>
          <w:rFonts w:eastAsiaTheme="minorEastAsia" w:hint="eastAsia"/>
          <w:color w:val="000000"/>
        </w:rPr>
        <w:t xml:space="preserve"> </w:t>
      </w:r>
      <w:r w:rsidR="00983AFD">
        <w:rPr>
          <w:rFonts w:eastAsiaTheme="minorEastAsia" w:hint="eastAsia"/>
          <w:color w:val="000000"/>
        </w:rPr>
        <w:t>대비</w:t>
      </w:r>
      <w:r w:rsidR="00010938">
        <w:rPr>
          <w:rFonts w:eastAsiaTheme="minorEastAsia" w:hint="eastAsia"/>
          <w:color w:val="000000"/>
        </w:rPr>
        <w:t xml:space="preserve"> 42.7%</w:t>
      </w:r>
      <w:r w:rsidR="00983AFD">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비용</w:t>
      </w:r>
      <w:r w:rsidR="00010938">
        <w:rPr>
          <w:rFonts w:eastAsiaTheme="minorEastAsia" w:hint="eastAsia"/>
          <w:color w:val="000000"/>
        </w:rPr>
        <w:t xml:space="preserve"> </w:t>
      </w:r>
      <w:r w:rsidR="00010938">
        <w:rPr>
          <w:rFonts w:eastAsiaTheme="minorEastAsia" w:hint="eastAsia"/>
          <w:color w:val="000000"/>
        </w:rPr>
        <w:t>절감</w:t>
      </w:r>
      <w:r w:rsidR="00983AFD">
        <w:rPr>
          <w:rFonts w:eastAsiaTheme="minorEastAsia" w:hint="eastAsia"/>
          <w:color w:val="000000"/>
        </w:rPr>
        <w:t>을</w:t>
      </w:r>
      <w:r w:rsidR="00983AFD">
        <w:rPr>
          <w:rFonts w:eastAsiaTheme="minorEastAsia" w:hint="eastAsia"/>
          <w:color w:val="000000"/>
        </w:rPr>
        <w:t xml:space="preserve"> </w:t>
      </w:r>
      <w:r w:rsidR="00010938">
        <w:rPr>
          <w:rFonts w:eastAsiaTheme="minorEastAsia" w:hint="eastAsia"/>
          <w:color w:val="000000"/>
        </w:rPr>
        <w:t>할</w:t>
      </w:r>
      <w:r w:rsidR="00010938">
        <w:rPr>
          <w:rFonts w:eastAsiaTheme="minorEastAsia" w:hint="eastAsia"/>
          <w:color w:val="000000"/>
        </w:rPr>
        <w:t xml:space="preserve"> </w:t>
      </w:r>
      <w:r w:rsidR="00010938">
        <w:rPr>
          <w:rFonts w:eastAsiaTheme="minorEastAsia" w:hint="eastAsia"/>
          <w:color w:val="000000"/>
        </w:rPr>
        <w:t>수</w:t>
      </w:r>
      <w:r w:rsidR="00010938">
        <w:rPr>
          <w:rFonts w:eastAsiaTheme="minorEastAsia" w:hint="eastAsia"/>
          <w:color w:val="000000"/>
        </w:rPr>
        <w:t xml:space="preserve"> </w:t>
      </w:r>
      <w:r w:rsidR="00010938">
        <w:rPr>
          <w:rFonts w:eastAsiaTheme="minorEastAsia" w:hint="eastAsia"/>
          <w:color w:val="000000"/>
        </w:rPr>
        <w:t>있는</w:t>
      </w:r>
      <w:r w:rsidR="00010938">
        <w:rPr>
          <w:rFonts w:eastAsiaTheme="minorEastAsia" w:hint="eastAsia"/>
          <w:color w:val="000000"/>
        </w:rPr>
        <w:t xml:space="preserve"> </w:t>
      </w:r>
      <w:r w:rsidR="00010938">
        <w:rPr>
          <w:rFonts w:eastAsiaTheme="minorEastAsia" w:hint="eastAsia"/>
          <w:color w:val="000000"/>
        </w:rPr>
        <w:t>것으로</w:t>
      </w:r>
      <w:r w:rsidR="00010938">
        <w:rPr>
          <w:rFonts w:eastAsiaTheme="minorEastAsia" w:hint="eastAsia"/>
          <w:color w:val="000000"/>
        </w:rPr>
        <w:t xml:space="preserve"> </w:t>
      </w:r>
      <w:r w:rsidR="00010938">
        <w:rPr>
          <w:rFonts w:eastAsiaTheme="minorEastAsia" w:hint="eastAsia"/>
          <w:color w:val="000000"/>
        </w:rPr>
        <w:t>나타났다</w:t>
      </w:r>
      <w:r w:rsidR="00010938">
        <w:rPr>
          <w:rFonts w:eastAsiaTheme="minorEastAsia" w:hint="eastAsia"/>
          <w:color w:val="000000"/>
        </w:rPr>
        <w:t>.</w:t>
      </w:r>
      <w:r w:rsidR="00C33A27">
        <w:rPr>
          <w:rFonts w:eastAsiaTheme="minorEastAsia" w:hint="eastAsia"/>
          <w:color w:val="000000"/>
        </w:rPr>
        <w:t xml:space="preserve"> </w:t>
      </w:r>
      <w:r w:rsidR="00C33A27" w:rsidRPr="001B1BC7">
        <w:rPr>
          <w:rFonts w:eastAsiaTheme="minorEastAsia" w:hint="eastAsia"/>
          <w:b/>
          <w:bCs/>
          <w:color w:val="000000"/>
        </w:rPr>
        <w:t>경제학</w:t>
      </w:r>
      <w:r w:rsidR="001B1BC7" w:rsidRPr="001B1BC7">
        <w:rPr>
          <w:rFonts w:eastAsiaTheme="minorEastAsia" w:hint="eastAsia"/>
          <w:b/>
          <w:bCs/>
          <w:color w:val="000000"/>
        </w:rPr>
        <w:t xml:space="preserve"> </w:t>
      </w:r>
      <w:r w:rsidR="001B1BC7" w:rsidRPr="001B1BC7">
        <w:rPr>
          <w:rFonts w:eastAsiaTheme="minorEastAsia" w:hint="eastAsia"/>
          <w:b/>
          <w:bCs/>
          <w:color w:val="000000"/>
        </w:rPr>
        <w:t>원론적인</w:t>
      </w:r>
      <w:r w:rsidR="001B1BC7" w:rsidRPr="001B1BC7">
        <w:rPr>
          <w:rFonts w:eastAsiaTheme="minorEastAsia" w:hint="eastAsia"/>
          <w:b/>
          <w:bCs/>
          <w:color w:val="000000"/>
        </w:rPr>
        <w:t xml:space="preserve"> </w:t>
      </w:r>
      <w:r w:rsidR="001B1BC7" w:rsidRPr="001B1BC7">
        <w:rPr>
          <w:rFonts w:eastAsiaTheme="minorEastAsia" w:hint="eastAsia"/>
          <w:b/>
          <w:bCs/>
          <w:color w:val="000000"/>
        </w:rPr>
        <w:t>이야기</w:t>
      </w:r>
    </w:p>
    <w:p w14:paraId="7AE257A7" w14:textId="34940776" w:rsidR="003F7B8E"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proofErr w:type="spellStart"/>
      <w:r w:rsidR="00985A63">
        <w:rPr>
          <w:rFonts w:eastAsiaTheme="minorEastAsia" w:hint="eastAsia"/>
        </w:rPr>
        <w:t>시장잠재량</w:t>
      </w:r>
      <w:proofErr w:type="spellEnd"/>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proofErr w:type="spellStart"/>
      <w:r w:rsidR="005F6E0E">
        <w:rPr>
          <w:rFonts w:eastAsiaTheme="minorEastAsia" w:hint="eastAsia"/>
        </w:rPr>
        <w:t>시장잠재량이</w:t>
      </w:r>
      <w:proofErr w:type="spellEnd"/>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proofErr w:type="spellStart"/>
      <w:r w:rsidR="005F6E0E">
        <w:rPr>
          <w:rFonts w:eastAsiaTheme="minorEastAsia" w:hint="eastAsia"/>
        </w:rPr>
        <w:t>시장잠재량은</w:t>
      </w:r>
      <w:proofErr w:type="spellEnd"/>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proofErr w:type="spellStart"/>
      <w:r w:rsidR="006E3CE6">
        <w:rPr>
          <w:rFonts w:eastAsiaTheme="minorEastAsia" w:hint="eastAsia"/>
        </w:rPr>
        <w:t>정리해놓았으며</w:t>
      </w:r>
      <w:proofErr w:type="spellEnd"/>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proofErr w:type="spellStart"/>
      <w:r w:rsidR="003F7B8E">
        <w:rPr>
          <w:rFonts w:eastAsiaTheme="minorEastAsia" w:hint="eastAsia"/>
        </w:rPr>
        <w:t>i</w:t>
      </w:r>
      <w:proofErr w:type="spellEnd"/>
      <w:r w:rsidR="003F7B8E">
        <w:rPr>
          <w:rFonts w:eastAsiaTheme="minorEastAsia" w:hint="eastAsia"/>
        </w:rPr>
        <w:t>)</w:t>
      </w:r>
      <w:r w:rsidR="006E3CE6">
        <w:rPr>
          <w:rFonts w:eastAsiaTheme="minorEastAsia" w:hint="eastAsia"/>
        </w:rPr>
        <w:t xml:space="preserve"> </w:t>
      </w:r>
      <w:proofErr w:type="spellStart"/>
      <w:r w:rsidR="006E3CE6">
        <w:rPr>
          <w:rFonts w:eastAsiaTheme="minorEastAsia" w:hint="eastAsia"/>
        </w:rPr>
        <w:t>이격거리</w:t>
      </w:r>
      <w:proofErr w:type="spellEnd"/>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proofErr w:type="spellStart"/>
      <w:r w:rsidR="006E3CE6">
        <w:rPr>
          <w:rFonts w:eastAsiaTheme="minorEastAsia" w:hint="eastAsia"/>
        </w:rPr>
        <w:t>시장잠재량은</w:t>
      </w:r>
      <w:proofErr w:type="spellEnd"/>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iii) </w:t>
      </w:r>
      <w:r w:rsidR="00867169">
        <w:rPr>
          <w:rFonts w:eastAsiaTheme="minorEastAsia" w:hint="eastAsia"/>
        </w:rPr>
        <w:t>나아가</w:t>
      </w:r>
      <w:r w:rsidR="00867169">
        <w:rPr>
          <w:rFonts w:eastAsiaTheme="minorEastAsia" w:hint="eastAsia"/>
        </w:rPr>
        <w:t xml:space="preserve"> </w:t>
      </w:r>
      <w:proofErr w:type="spellStart"/>
      <w:r w:rsidR="00547C78">
        <w:rPr>
          <w:rFonts w:eastAsiaTheme="minorEastAsia" w:hint="eastAsia"/>
        </w:rPr>
        <w:t>이격거리</w:t>
      </w:r>
      <w:proofErr w:type="spellEnd"/>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sidR="003F7B8E">
        <w:rPr>
          <w:rFonts w:eastAsiaTheme="minorEastAsia" w:hint="eastAsia"/>
        </w:rPr>
        <w:t xml:space="preserve"> </w:t>
      </w:r>
      <w:r w:rsidR="003F7B8E">
        <w:rPr>
          <w:rFonts w:eastAsiaTheme="minorEastAsia" w:hint="eastAsia"/>
        </w:rPr>
        <w:t>기술적</w:t>
      </w:r>
      <w:r w:rsidR="003F7B8E">
        <w:rPr>
          <w:rFonts w:eastAsiaTheme="minorEastAsia" w:hint="eastAsia"/>
        </w:rPr>
        <w:t xml:space="preserve"> </w:t>
      </w:r>
      <w:proofErr w:type="spellStart"/>
      <w:r w:rsidR="003F7B8E">
        <w:rPr>
          <w:rFonts w:eastAsiaTheme="minorEastAsia" w:hint="eastAsia"/>
        </w:rPr>
        <w:t>잠재량</w:t>
      </w:r>
      <w:proofErr w:type="spellEnd"/>
      <w:r w:rsidR="003F7B8E">
        <w:rPr>
          <w:rFonts w:eastAsiaTheme="minorEastAsia" w:hint="eastAsia"/>
        </w:rPr>
        <w:t xml:space="preserve"> </w:t>
      </w:r>
      <w:r w:rsidR="003F7B8E">
        <w:rPr>
          <w:rFonts w:eastAsiaTheme="minorEastAsia" w:hint="eastAsia"/>
        </w:rPr>
        <w:t>대비</w:t>
      </w:r>
      <w:r w:rsidR="003F7B8E">
        <w:rPr>
          <w:rFonts w:eastAsiaTheme="minorEastAsia" w:hint="eastAsia"/>
        </w:rPr>
        <w:t xml:space="preserve"> </w:t>
      </w:r>
      <w:r w:rsidR="003F7B8E">
        <w:rPr>
          <w:rFonts w:eastAsiaTheme="minorEastAsia" w:hint="eastAsia"/>
        </w:rPr>
        <w:t>시장</w:t>
      </w:r>
      <w:r w:rsidR="003F7B8E">
        <w:rPr>
          <w:rFonts w:eastAsiaTheme="minorEastAsia" w:hint="eastAsia"/>
        </w:rPr>
        <w:t xml:space="preserve"> </w:t>
      </w:r>
      <w:r w:rsidR="003F7B8E">
        <w:rPr>
          <w:rFonts w:eastAsiaTheme="minorEastAsia" w:hint="eastAsia"/>
        </w:rPr>
        <w:t>잠재량의</w:t>
      </w:r>
      <w:r w:rsidR="003F7B8E">
        <w:rPr>
          <w:rFonts w:eastAsiaTheme="minorEastAsia" w:hint="eastAsia"/>
        </w:rPr>
        <w:t xml:space="preserve"> </w:t>
      </w:r>
      <w:r w:rsidR="003F7B8E">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CBE7852" w14:textId="77777777" w:rsidR="005F6E0E" w:rsidRDefault="005F6E0E" w:rsidP="00C36246">
      <w:pPr>
        <w:ind w:firstLine="320"/>
        <w:rPr>
          <w:rFonts w:eastAsiaTheme="minorEastAsia"/>
        </w:rPr>
      </w:pPr>
    </w:p>
    <w:p w14:paraId="0937E18C" w14:textId="764312D2" w:rsidR="009A4B8B" w:rsidRPr="006E3CE6" w:rsidRDefault="009A4B8B" w:rsidP="006E3CE6">
      <w:pPr>
        <w:pStyle w:val="TabFigcaption"/>
        <w:rPr>
          <w:rFonts w:eastAsiaTheme="minorEastAsia"/>
        </w:rPr>
      </w:pPr>
      <w:bookmarkStart w:id="10" w:name="_Ref182586007"/>
      <w:r>
        <w:t xml:space="preserve">Table. </w:t>
      </w:r>
      <w:fldSimple w:instr=" SEQ Table. \* ARABIC ">
        <w:r>
          <w:rPr>
            <w:noProof/>
          </w:rPr>
          <w:t>4</w:t>
        </w:r>
      </w:fldSimple>
      <w:bookmarkEnd w:id="10"/>
      <w:r w:rsidR="006E3CE6">
        <w:rPr>
          <w:rFonts w:eastAsiaTheme="minorEastAsia" w:hint="eastAsia"/>
        </w:rPr>
        <w:t>. Summary of results</w:t>
      </w:r>
    </w:p>
    <w:tbl>
      <w:tblPr>
        <w:tblStyle w:val="a6"/>
        <w:tblW w:w="0" w:type="auto"/>
        <w:tblLook w:val="04A0" w:firstRow="1" w:lastRow="0" w:firstColumn="1" w:lastColumn="0" w:noHBand="0" w:noVBand="1"/>
      </w:tblPr>
      <w:tblGrid>
        <w:gridCol w:w="1072"/>
        <w:gridCol w:w="1072"/>
        <w:gridCol w:w="1073"/>
        <w:gridCol w:w="1073"/>
      </w:tblGrid>
      <w:tr w:rsidR="00773585" w14:paraId="67915E55" w14:textId="77777777" w:rsidTr="00773585">
        <w:tc>
          <w:tcPr>
            <w:tcW w:w="1072" w:type="dxa"/>
          </w:tcPr>
          <w:p w14:paraId="2AD0162C" w14:textId="77777777" w:rsidR="00773585" w:rsidRDefault="00773585" w:rsidP="00C36246">
            <w:pPr>
              <w:ind w:firstLineChars="0" w:firstLine="0"/>
              <w:rPr>
                <w:rFonts w:eastAsiaTheme="minorEastAsia"/>
              </w:rPr>
            </w:pPr>
          </w:p>
        </w:tc>
        <w:tc>
          <w:tcPr>
            <w:tcW w:w="1072" w:type="dxa"/>
          </w:tcPr>
          <w:p w14:paraId="2FCDB522" w14:textId="7C03C2BD" w:rsidR="00773585" w:rsidRDefault="00F3727D" w:rsidP="00C36246">
            <w:pPr>
              <w:ind w:firstLineChars="0" w:firstLine="0"/>
              <w:rPr>
                <w:rFonts w:eastAsiaTheme="minorEastAsia"/>
              </w:rPr>
            </w:pPr>
            <w:r>
              <w:rPr>
                <w:rFonts w:eastAsiaTheme="minorEastAsia" w:hint="eastAsia"/>
              </w:rPr>
              <w:t>Economic</w:t>
            </w:r>
          </w:p>
          <w:p w14:paraId="0BEF6E2E" w14:textId="1ECCE468" w:rsidR="00C801B7" w:rsidRDefault="00C801B7" w:rsidP="00C36246">
            <w:pPr>
              <w:ind w:firstLineChars="0" w:firstLine="0"/>
              <w:rPr>
                <w:rFonts w:eastAsiaTheme="minorEastAsia"/>
              </w:rPr>
            </w:pPr>
            <w:r>
              <w:rPr>
                <w:rFonts w:eastAsiaTheme="minorEastAsia" w:hint="eastAsia"/>
              </w:rPr>
              <w:t>(A)</w:t>
            </w:r>
          </w:p>
        </w:tc>
        <w:tc>
          <w:tcPr>
            <w:tcW w:w="1073" w:type="dxa"/>
          </w:tcPr>
          <w:p w14:paraId="5CCB2154" w14:textId="165DCC98" w:rsidR="00773585" w:rsidRDefault="00F3727D" w:rsidP="00C36246">
            <w:pPr>
              <w:ind w:firstLineChars="0" w:firstLine="0"/>
              <w:rPr>
                <w:rFonts w:eastAsiaTheme="minorEastAsia"/>
              </w:rPr>
            </w:pPr>
            <w:r>
              <w:rPr>
                <w:rFonts w:eastAsiaTheme="minorEastAsia" w:hint="eastAsia"/>
              </w:rPr>
              <w:t>Technical</w:t>
            </w:r>
          </w:p>
          <w:p w14:paraId="7B62862B" w14:textId="76A45CF5" w:rsidR="00C801B7" w:rsidRDefault="00C801B7" w:rsidP="00C36246">
            <w:pPr>
              <w:ind w:firstLineChars="0" w:firstLine="0"/>
              <w:rPr>
                <w:rFonts w:eastAsiaTheme="minorEastAsia"/>
              </w:rPr>
            </w:pPr>
            <w:r>
              <w:rPr>
                <w:rFonts w:eastAsiaTheme="minorEastAsia" w:hint="eastAsia"/>
              </w:rPr>
              <w:t>(B)</w:t>
            </w:r>
          </w:p>
        </w:tc>
        <w:tc>
          <w:tcPr>
            <w:tcW w:w="1073" w:type="dxa"/>
          </w:tcPr>
          <w:p w14:paraId="704E9F96" w14:textId="77777777" w:rsidR="00773585" w:rsidRDefault="00C801B7" w:rsidP="00C36246">
            <w:pPr>
              <w:ind w:firstLineChars="0" w:firstLine="0"/>
              <w:rPr>
                <w:rFonts w:eastAsiaTheme="minorEastAsia"/>
              </w:rPr>
            </w:pPr>
            <w:r>
              <w:rPr>
                <w:rFonts w:eastAsiaTheme="minorEastAsia"/>
              </w:rPr>
              <w:t>S</w:t>
            </w:r>
            <w:r>
              <w:rPr>
                <w:rFonts w:eastAsiaTheme="minorEastAsia" w:hint="eastAsia"/>
              </w:rPr>
              <w:t>hare</w:t>
            </w:r>
          </w:p>
          <w:p w14:paraId="0DC206F3" w14:textId="43EC7BC4" w:rsidR="00F364A5" w:rsidRDefault="00F364A5" w:rsidP="00C36246">
            <w:pPr>
              <w:ind w:firstLineChars="0" w:firstLine="0"/>
              <w:rPr>
                <w:rFonts w:eastAsiaTheme="minorEastAsia"/>
              </w:rPr>
            </w:pPr>
            <w:r>
              <w:rPr>
                <w:rFonts w:eastAsiaTheme="minorEastAsia" w:hint="eastAsia"/>
              </w:rPr>
              <w:t xml:space="preserve">(A/B) </w:t>
            </w:r>
          </w:p>
        </w:tc>
      </w:tr>
      <w:tr w:rsidR="00773585" w14:paraId="13BFA37B" w14:textId="77777777" w:rsidTr="00773585">
        <w:tc>
          <w:tcPr>
            <w:tcW w:w="1072" w:type="dxa"/>
          </w:tcPr>
          <w:p w14:paraId="620CB202" w14:textId="77777777" w:rsidR="00773585" w:rsidRDefault="00773585" w:rsidP="00C36246">
            <w:pPr>
              <w:ind w:firstLineChars="0" w:firstLine="0"/>
              <w:rPr>
                <w:rFonts w:eastAsiaTheme="minorEastAsia"/>
              </w:rPr>
            </w:pPr>
            <w:r>
              <w:rPr>
                <w:rFonts w:eastAsiaTheme="minorEastAsia" w:hint="eastAsia"/>
              </w:rPr>
              <w:t>Current SB</w:t>
            </w:r>
          </w:p>
          <w:p w14:paraId="4EDCDCB6" w14:textId="5772DF35" w:rsidR="00F3727D" w:rsidRDefault="00F3727D" w:rsidP="00C36246">
            <w:pPr>
              <w:ind w:firstLineChars="0" w:firstLine="0"/>
              <w:rPr>
                <w:rFonts w:eastAsiaTheme="minorEastAsia"/>
              </w:rPr>
            </w:pPr>
            <w:r>
              <w:rPr>
                <w:rFonts w:eastAsiaTheme="minorEastAsia" w:hint="eastAsia"/>
              </w:rPr>
              <w:t>(C)</w:t>
            </w:r>
          </w:p>
        </w:tc>
        <w:tc>
          <w:tcPr>
            <w:tcW w:w="1072" w:type="dxa"/>
          </w:tcPr>
          <w:p w14:paraId="0A0C194C" w14:textId="4FD41C65" w:rsidR="00773585" w:rsidRDefault="00C801B7" w:rsidP="00C36246">
            <w:pPr>
              <w:ind w:firstLineChars="0" w:firstLine="0"/>
              <w:rPr>
                <w:rFonts w:eastAsiaTheme="minorEastAsia"/>
              </w:rPr>
            </w:pPr>
            <w:r>
              <w:rPr>
                <w:rFonts w:eastAsiaTheme="minorEastAsia" w:hint="eastAsia"/>
              </w:rPr>
              <w:t>1.55</w:t>
            </w:r>
          </w:p>
        </w:tc>
        <w:tc>
          <w:tcPr>
            <w:tcW w:w="1073" w:type="dxa"/>
          </w:tcPr>
          <w:p w14:paraId="0D3330A9" w14:textId="0203ABEC" w:rsidR="00773585" w:rsidRDefault="00C801B7" w:rsidP="00C36246">
            <w:pPr>
              <w:ind w:firstLineChars="0" w:firstLine="0"/>
              <w:rPr>
                <w:rFonts w:eastAsiaTheme="minorEastAsia"/>
              </w:rPr>
            </w:pPr>
            <w:r>
              <w:rPr>
                <w:rFonts w:eastAsiaTheme="minorEastAsia" w:hint="eastAsia"/>
              </w:rPr>
              <w:t>10.9</w:t>
            </w:r>
          </w:p>
        </w:tc>
        <w:tc>
          <w:tcPr>
            <w:tcW w:w="1073" w:type="dxa"/>
          </w:tcPr>
          <w:p w14:paraId="7FDE71C6" w14:textId="4E79F475" w:rsidR="00773585" w:rsidRDefault="00F364A5" w:rsidP="00C36246">
            <w:pPr>
              <w:ind w:firstLineChars="0" w:firstLine="0"/>
              <w:rPr>
                <w:rFonts w:eastAsiaTheme="minorEastAsia"/>
              </w:rPr>
            </w:pPr>
            <w:r>
              <w:rPr>
                <w:rFonts w:eastAsiaTheme="minorEastAsia" w:hint="eastAsia"/>
              </w:rPr>
              <w:t>14.2%</w:t>
            </w:r>
          </w:p>
        </w:tc>
      </w:tr>
      <w:tr w:rsidR="00773585" w14:paraId="3ABB7842" w14:textId="77777777" w:rsidTr="00773585">
        <w:tc>
          <w:tcPr>
            <w:tcW w:w="1072" w:type="dxa"/>
          </w:tcPr>
          <w:p w14:paraId="30AF5E69" w14:textId="77777777" w:rsidR="00773585" w:rsidRDefault="00773585" w:rsidP="00C36246">
            <w:pPr>
              <w:ind w:firstLineChars="0" w:firstLine="0"/>
              <w:rPr>
                <w:rFonts w:eastAsiaTheme="minorEastAsia"/>
              </w:rPr>
            </w:pPr>
            <w:r>
              <w:rPr>
                <w:rFonts w:eastAsiaTheme="minorEastAsia" w:hint="eastAsia"/>
              </w:rPr>
              <w:t>No SB</w:t>
            </w:r>
          </w:p>
          <w:p w14:paraId="39EF648D" w14:textId="1188AD15" w:rsidR="00F3727D" w:rsidRDefault="00F3727D" w:rsidP="00C36246">
            <w:pPr>
              <w:ind w:firstLineChars="0" w:firstLine="0"/>
              <w:rPr>
                <w:rFonts w:eastAsiaTheme="minorEastAsia"/>
              </w:rPr>
            </w:pPr>
            <w:r>
              <w:rPr>
                <w:rFonts w:eastAsiaTheme="minorEastAsia" w:hint="eastAsia"/>
              </w:rPr>
              <w:t>(D)</w:t>
            </w:r>
          </w:p>
        </w:tc>
        <w:tc>
          <w:tcPr>
            <w:tcW w:w="1072" w:type="dxa"/>
          </w:tcPr>
          <w:p w14:paraId="2FF137E9" w14:textId="14FE1B54" w:rsidR="00773585" w:rsidRDefault="00C801B7" w:rsidP="00C36246">
            <w:pPr>
              <w:ind w:firstLineChars="0" w:firstLine="0"/>
              <w:rPr>
                <w:rFonts w:eastAsiaTheme="minorEastAsia"/>
              </w:rPr>
            </w:pPr>
            <w:r>
              <w:rPr>
                <w:rFonts w:eastAsiaTheme="minorEastAsia" w:hint="eastAsia"/>
              </w:rPr>
              <w:t>4.04</w:t>
            </w:r>
          </w:p>
        </w:tc>
        <w:tc>
          <w:tcPr>
            <w:tcW w:w="1073" w:type="dxa"/>
          </w:tcPr>
          <w:p w14:paraId="53FAB272" w14:textId="1A2A749B" w:rsidR="00773585" w:rsidRDefault="00C801B7" w:rsidP="00C36246">
            <w:pPr>
              <w:ind w:firstLineChars="0" w:firstLine="0"/>
              <w:rPr>
                <w:rFonts w:eastAsiaTheme="minorEastAsia"/>
              </w:rPr>
            </w:pPr>
            <w:r>
              <w:rPr>
                <w:rFonts w:eastAsiaTheme="minorEastAsia" w:hint="eastAsia"/>
              </w:rPr>
              <w:t>15.0</w:t>
            </w:r>
          </w:p>
        </w:tc>
        <w:tc>
          <w:tcPr>
            <w:tcW w:w="1073" w:type="dxa"/>
          </w:tcPr>
          <w:p w14:paraId="539CA038" w14:textId="74E004B3" w:rsidR="00773585" w:rsidRDefault="00F364A5" w:rsidP="00C36246">
            <w:pPr>
              <w:ind w:firstLineChars="0" w:firstLine="0"/>
              <w:rPr>
                <w:rFonts w:eastAsiaTheme="minorEastAsia"/>
              </w:rPr>
            </w:pPr>
            <w:r>
              <w:rPr>
                <w:rFonts w:eastAsiaTheme="minorEastAsia" w:hint="eastAsia"/>
              </w:rPr>
              <w:t>26.9%</w:t>
            </w:r>
          </w:p>
        </w:tc>
      </w:tr>
      <w:tr w:rsidR="00773585" w14:paraId="33F19DF5" w14:textId="77777777" w:rsidTr="00773585">
        <w:tc>
          <w:tcPr>
            <w:tcW w:w="1072" w:type="dxa"/>
          </w:tcPr>
          <w:p w14:paraId="07AA37A6" w14:textId="77777777" w:rsidR="00773585" w:rsidRDefault="00773585" w:rsidP="00C36246">
            <w:pPr>
              <w:ind w:firstLineChars="0" w:firstLine="0"/>
              <w:rPr>
                <w:rFonts w:eastAsiaTheme="minorEastAsia"/>
              </w:rPr>
            </w:pPr>
            <w:proofErr w:type="spellStart"/>
            <w:r>
              <w:rPr>
                <w:rFonts w:eastAsiaTheme="minorEastAsia" w:hint="eastAsia"/>
              </w:rPr>
              <w:t>IncreaseRate</w:t>
            </w:r>
            <w:proofErr w:type="spellEnd"/>
          </w:p>
          <w:p w14:paraId="450155BE" w14:textId="11AC5AAE" w:rsidR="00F3727D" w:rsidRDefault="00F3727D" w:rsidP="00C36246">
            <w:pPr>
              <w:ind w:firstLineChars="0" w:firstLine="0"/>
              <w:rPr>
                <w:rFonts w:eastAsiaTheme="minorEastAsia"/>
              </w:rPr>
            </w:pPr>
            <w:r>
              <w:rPr>
                <w:rFonts w:eastAsiaTheme="minorEastAsia" w:hint="eastAsia"/>
              </w:rPr>
              <w:t>(D-C/C)</w:t>
            </w:r>
          </w:p>
        </w:tc>
        <w:tc>
          <w:tcPr>
            <w:tcW w:w="1072" w:type="dxa"/>
          </w:tcPr>
          <w:p w14:paraId="5F4324BA" w14:textId="66F80436" w:rsidR="00773585" w:rsidRDefault="00F3727D" w:rsidP="00C36246">
            <w:pPr>
              <w:ind w:firstLineChars="0" w:firstLine="0"/>
              <w:rPr>
                <w:rFonts w:eastAsiaTheme="minorEastAsia"/>
              </w:rPr>
            </w:pPr>
            <w:r>
              <w:rPr>
                <w:rFonts w:eastAsiaTheme="minorEastAsia" w:hint="eastAsia"/>
              </w:rPr>
              <w:t>160.6%</w:t>
            </w:r>
          </w:p>
        </w:tc>
        <w:tc>
          <w:tcPr>
            <w:tcW w:w="1073" w:type="dxa"/>
          </w:tcPr>
          <w:p w14:paraId="2DE4D115" w14:textId="31714148" w:rsidR="00773585" w:rsidRDefault="00F3727D" w:rsidP="00C36246">
            <w:pPr>
              <w:ind w:firstLineChars="0" w:firstLine="0"/>
              <w:rPr>
                <w:rFonts w:eastAsiaTheme="minorEastAsia"/>
              </w:rPr>
            </w:pPr>
            <w:r>
              <w:rPr>
                <w:rFonts w:eastAsiaTheme="minorEastAsia" w:hint="eastAsia"/>
              </w:rPr>
              <w:t>27.3%</w:t>
            </w:r>
          </w:p>
        </w:tc>
        <w:tc>
          <w:tcPr>
            <w:tcW w:w="1073" w:type="dxa"/>
          </w:tcPr>
          <w:p w14:paraId="3E35E07B" w14:textId="1C1F7C70" w:rsidR="00773585" w:rsidRDefault="00F3727D" w:rsidP="00C36246">
            <w:pPr>
              <w:ind w:firstLineChars="0" w:firstLine="0"/>
              <w:rPr>
                <w:rFonts w:eastAsiaTheme="minorEastAsia"/>
              </w:rPr>
            </w:pPr>
            <w:r>
              <w:rPr>
                <w:rFonts w:eastAsiaTheme="minorEastAsia" w:hint="eastAsia"/>
              </w:rPr>
              <w:t>-</w:t>
            </w:r>
          </w:p>
        </w:tc>
      </w:tr>
    </w:tbl>
    <w:p w14:paraId="74BFB6A0" w14:textId="77777777" w:rsidR="005F6E0E" w:rsidRDefault="005F6E0E" w:rsidP="00C36246">
      <w:pPr>
        <w:ind w:firstLine="320"/>
        <w:rPr>
          <w:rFonts w:eastAsiaTheme="minorEastAsia"/>
        </w:rPr>
      </w:pPr>
    </w:p>
    <w:p w14:paraId="0C8905FE" w14:textId="3BD3B502" w:rsidR="0015682B" w:rsidRDefault="003E6B02" w:rsidP="00C36246">
      <w:pPr>
        <w:ind w:firstLine="320"/>
        <w:rPr>
          <w:rFonts w:eastAsiaTheme="minorEastAsia" w:hint="eastAsia"/>
        </w:rPr>
      </w:pPr>
      <w:r>
        <w:rPr>
          <w:rFonts w:eastAsiaTheme="minorEastAsia" w:hint="eastAsia"/>
        </w:rPr>
        <w:t xml:space="preserve">## </w:t>
      </w:r>
      <w:r>
        <w:rPr>
          <w:rFonts w:eastAsiaTheme="minorEastAsia" w:hint="eastAsia"/>
        </w:rPr>
        <w:t>그림을</w:t>
      </w:r>
      <w:r>
        <w:rPr>
          <w:rFonts w:eastAsiaTheme="minorEastAsia" w:hint="eastAsia"/>
        </w:rPr>
        <w:t xml:space="preserve"> bar chart</w:t>
      </w:r>
      <w:r>
        <w:rPr>
          <w:rFonts w:eastAsiaTheme="minorEastAsia" w:hint="eastAsia"/>
        </w:rPr>
        <w:t>말고</w:t>
      </w:r>
      <w:r>
        <w:rPr>
          <w:rFonts w:eastAsiaTheme="minorEastAsia" w:hint="eastAsia"/>
        </w:rPr>
        <w:t xml:space="preserve"> </w:t>
      </w:r>
      <w:r>
        <w:rPr>
          <w:rFonts w:eastAsiaTheme="minorEastAsia" w:hint="eastAsia"/>
        </w:rPr>
        <w:t>선으로</w:t>
      </w:r>
      <w:r>
        <w:rPr>
          <w:rFonts w:eastAsiaTheme="minorEastAsia" w:hint="eastAsia"/>
        </w:rPr>
        <w:t xml:space="preserve"> </w:t>
      </w:r>
      <w:r>
        <w:rPr>
          <w:rFonts w:eastAsiaTheme="minorEastAsia" w:hint="eastAsia"/>
        </w:rPr>
        <w:t>그려서</w:t>
      </w:r>
      <w:r>
        <w:rPr>
          <w:rFonts w:eastAsiaTheme="minorEastAsia" w:hint="eastAsia"/>
        </w:rPr>
        <w:t xml:space="preserve"> </w:t>
      </w:r>
      <w:r>
        <w:rPr>
          <w:rFonts w:eastAsiaTheme="minorEastAsia" w:hint="eastAsia"/>
        </w:rPr>
        <w:t>영역을</w:t>
      </w:r>
      <w:r>
        <w:rPr>
          <w:rFonts w:eastAsiaTheme="minorEastAsia" w:hint="eastAsia"/>
        </w:rPr>
        <w:t xml:space="preserve"> </w:t>
      </w:r>
      <w:proofErr w:type="spellStart"/>
      <w:r>
        <w:rPr>
          <w:rFonts w:eastAsiaTheme="minorEastAsia" w:hint="eastAsia"/>
        </w:rPr>
        <w:t>표시해볼것</w:t>
      </w:r>
      <w:proofErr w:type="spellEnd"/>
      <w:r>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45163B9D" w14:textId="640B31EA" w:rsidR="008B7EF0" w:rsidRDefault="008B7EF0" w:rsidP="00C36246">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proofErr w:type="spellStart"/>
      <w:r>
        <w:rPr>
          <w:rFonts w:eastAsiaTheme="minorEastAsia" w:hint="eastAsia"/>
        </w:rPr>
        <w:t>시장잠재량에</w:t>
      </w:r>
      <w:proofErr w:type="spellEnd"/>
      <w:r>
        <w:rPr>
          <w:rFonts w:eastAsiaTheme="minorEastAsia" w:hint="eastAsia"/>
        </w:rPr>
        <w:t xml:space="preserve"> </w:t>
      </w:r>
      <w:r>
        <w:rPr>
          <w:rFonts w:eastAsiaTheme="minorEastAsia" w:hint="eastAsia"/>
        </w:rPr>
        <w:t>미치는</w:t>
      </w:r>
      <w:r>
        <w:rPr>
          <w:rFonts w:eastAsiaTheme="minorEastAsia" w:hint="eastAsia"/>
        </w:rPr>
        <w:t xml:space="preserve"> </w:t>
      </w:r>
      <w:r>
        <w:rPr>
          <w:rFonts w:eastAsiaTheme="minorEastAsia" w:hint="eastAsia"/>
        </w:rPr>
        <w:t>영향은</w:t>
      </w:r>
      <w:r>
        <w:rPr>
          <w:rFonts w:eastAsiaTheme="minorEastAsia" w:hint="eastAsia"/>
        </w:rPr>
        <w:t xml:space="preserve"> </w:t>
      </w:r>
    </w:p>
    <w:p w14:paraId="18BB5E2F" w14:textId="77777777" w:rsidR="004430B0" w:rsidRDefault="004430B0" w:rsidP="00B94BE6">
      <w:pPr>
        <w:ind w:firstLine="320"/>
        <w:rPr>
          <w:rFonts w:eastAsiaTheme="minorEastAsia"/>
        </w:rPr>
      </w:pPr>
    </w:p>
    <w:p w14:paraId="2C93D1A2" w14:textId="4300DD6D"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C8011C" w:rsidRPr="00C8011C">
            <w:rPr>
              <w:rFonts w:eastAsiaTheme="minorEastAsia"/>
              <w:b w:val="0"/>
              <w:color w:val="000000"/>
            </w:rPr>
            <w:t>[64–68]</w:t>
          </w:r>
        </w:sdtContent>
      </w:sdt>
    </w:p>
    <w:p w14:paraId="4B942690" w14:textId="77777777" w:rsidR="00B305BB" w:rsidRPr="00DE2171" w:rsidRDefault="00B305BB" w:rsidP="00E349CA">
      <w:pPr>
        <w:pStyle w:val="J-heading1"/>
        <w:numPr>
          <w:ilvl w:val="0"/>
          <w:numId w:val="0"/>
        </w:numPr>
        <w:spacing w:before="240" w:after="120"/>
        <w:ind w:left="45" w:hanging="45"/>
        <w:rPr>
          <w:rFonts w:eastAsiaTheme="minorEastAsia"/>
        </w:rPr>
      </w:pPr>
    </w:p>
    <w:p w14:paraId="7EF3E415" w14:textId="77777777" w:rsidR="00E349CA" w:rsidRPr="00B305BB"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0B5D9A7A" w:rsidR="00E349CA" w:rsidRDefault="00E349CA" w:rsidP="00E349CA">
      <w:pPr>
        <w:pStyle w:val="J-heading1"/>
        <w:numPr>
          <w:ilvl w:val="0"/>
          <w:numId w:val="0"/>
        </w:numPr>
        <w:spacing w:before="240" w:after="120"/>
        <w:ind w:left="45" w:hanging="45"/>
        <w:rPr>
          <w:rFonts w:eastAsiaTheme="minorEastAsia"/>
        </w:rPr>
      </w:pPr>
    </w:p>
    <w:tbl>
      <w:tblPr>
        <w:tblW w:w="9016" w:type="dxa"/>
        <w:tblLayout w:type="fixed"/>
        <w:tblCellMar>
          <w:left w:w="99" w:type="dxa"/>
          <w:right w:w="99" w:type="dxa"/>
        </w:tblCellMar>
        <w:tblLook w:val="04A0" w:firstRow="1" w:lastRow="0" w:firstColumn="1" w:lastColumn="0" w:noHBand="0" w:noVBand="1"/>
      </w:tblPr>
      <w:tblGrid>
        <w:gridCol w:w="846"/>
        <w:gridCol w:w="533"/>
        <w:gridCol w:w="540"/>
        <w:gridCol w:w="540"/>
        <w:gridCol w:w="540"/>
        <w:gridCol w:w="540"/>
        <w:gridCol w:w="550"/>
        <w:gridCol w:w="550"/>
        <w:gridCol w:w="550"/>
        <w:gridCol w:w="550"/>
        <w:gridCol w:w="551"/>
        <w:gridCol w:w="545"/>
        <w:gridCol w:w="545"/>
        <w:gridCol w:w="545"/>
        <w:gridCol w:w="545"/>
        <w:gridCol w:w="546"/>
      </w:tblGrid>
      <w:tr w:rsidR="00AD6A17" w:rsidRPr="009B4566" w14:paraId="512325FE" w14:textId="77777777" w:rsidTr="006820B4">
        <w:trPr>
          <w:trHeight w:val="33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AF932F" w14:textId="77777777" w:rsidR="00AD6A17" w:rsidRPr="009B4566" w:rsidRDefault="00AD6A17" w:rsidP="00AD6A17">
            <w:pPr>
              <w:pStyle w:val="tablecontents"/>
              <w:rPr>
                <w:rFonts w:eastAsia="맑은 고딕"/>
              </w:rPr>
            </w:pPr>
          </w:p>
        </w:tc>
        <w:tc>
          <w:tcPr>
            <w:tcW w:w="544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5AE6F47" w14:textId="77777777" w:rsidR="00AD6A17" w:rsidRPr="009B4566" w:rsidRDefault="00AD6A17" w:rsidP="00AD6A17">
            <w:pPr>
              <w:pStyle w:val="tablecontents"/>
              <w:rPr>
                <w:rFonts w:eastAsia="맑은 고딕"/>
              </w:rPr>
            </w:pPr>
            <w:r>
              <w:rPr>
                <w:rFonts w:eastAsia="맑은 고딕" w:hint="eastAsia"/>
              </w:rPr>
              <w:t>Strategic deployment</w:t>
            </w:r>
          </w:p>
        </w:tc>
        <w:tc>
          <w:tcPr>
            <w:tcW w:w="2726"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EFE4A4" w14:textId="77777777" w:rsidR="00AD6A17" w:rsidRPr="009B4566" w:rsidRDefault="00AD6A17" w:rsidP="00AD6A17">
            <w:pPr>
              <w:pStyle w:val="tablecontents"/>
              <w:rPr>
                <w:rFonts w:eastAsia="맑은 고딕"/>
              </w:rPr>
            </w:pPr>
            <w:r w:rsidRPr="009B4566">
              <w:rPr>
                <w:rFonts w:eastAsia="맑은 고딕" w:hint="eastAsia"/>
              </w:rPr>
              <w:t>Full deployment</w:t>
            </w:r>
          </w:p>
        </w:tc>
      </w:tr>
      <w:tr w:rsidR="006820B4" w:rsidRPr="009B4566" w14:paraId="7E90714D"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C7566E0" w14:textId="77777777" w:rsidR="00AD6A17" w:rsidRPr="009B4566" w:rsidRDefault="00AD6A17" w:rsidP="00AD6A17">
            <w:pPr>
              <w:pStyle w:val="tablecontents"/>
              <w:rPr>
                <w:rFonts w:eastAsia="맑은 고딕"/>
              </w:rPr>
            </w:pPr>
          </w:p>
        </w:tc>
        <w:tc>
          <w:tcPr>
            <w:tcW w:w="2693" w:type="dxa"/>
            <w:gridSpan w:val="5"/>
            <w:tcBorders>
              <w:top w:val="single" w:sz="4" w:space="0" w:color="auto"/>
              <w:left w:val="nil"/>
              <w:bottom w:val="single" w:sz="4" w:space="0" w:color="auto"/>
              <w:right w:val="single" w:sz="4" w:space="0" w:color="auto"/>
            </w:tcBorders>
            <w:shd w:val="clear" w:color="auto" w:fill="auto"/>
            <w:noWrap/>
            <w:vAlign w:val="center"/>
            <w:hideMark/>
          </w:tcPr>
          <w:p w14:paraId="4EF884E7" w14:textId="77777777" w:rsidR="00AD6A17" w:rsidRPr="009B4566" w:rsidRDefault="00AD6A17" w:rsidP="00AD6A17">
            <w:pPr>
              <w:pStyle w:val="tablecontents"/>
              <w:rPr>
                <w:rFonts w:eastAsia="맑은 고딕"/>
              </w:rPr>
            </w:pPr>
            <w:r w:rsidRPr="009B4566">
              <w:rPr>
                <w:rFonts w:eastAsia="맑은 고딕" w:hint="eastAsia"/>
              </w:rPr>
              <w:t>Quantity</w:t>
            </w:r>
            <w:r>
              <w:rPr>
                <w:rFonts w:eastAsia="맑은 고딕" w:hint="eastAsia"/>
              </w:rPr>
              <w:t>-b</w:t>
            </w:r>
            <w:r w:rsidRPr="009B4566">
              <w:rPr>
                <w:rFonts w:eastAsia="맑은 고딕" w:hint="eastAsia"/>
              </w:rPr>
              <w:t>ased</w:t>
            </w:r>
            <w:r>
              <w:rPr>
                <w:rFonts w:eastAsia="맑은 고딕" w:hint="eastAsia"/>
              </w:rPr>
              <w:t xml:space="preserve"> target</w:t>
            </w:r>
          </w:p>
        </w:tc>
        <w:tc>
          <w:tcPr>
            <w:tcW w:w="2751" w:type="dxa"/>
            <w:gridSpan w:val="5"/>
            <w:tcBorders>
              <w:top w:val="single" w:sz="4" w:space="0" w:color="auto"/>
              <w:left w:val="nil"/>
              <w:bottom w:val="single" w:sz="4" w:space="0" w:color="auto"/>
              <w:right w:val="single" w:sz="4" w:space="0" w:color="auto"/>
            </w:tcBorders>
            <w:shd w:val="clear" w:color="auto" w:fill="auto"/>
            <w:noWrap/>
            <w:vAlign w:val="center"/>
            <w:hideMark/>
          </w:tcPr>
          <w:p w14:paraId="2F0F707B" w14:textId="77777777" w:rsidR="00AD6A17" w:rsidRPr="009B4566" w:rsidRDefault="00AD6A17" w:rsidP="00AD6A17">
            <w:pPr>
              <w:pStyle w:val="tablecontents"/>
              <w:rPr>
                <w:rFonts w:eastAsia="맑은 고딕"/>
              </w:rPr>
            </w:pPr>
            <w:r w:rsidRPr="009B4566">
              <w:rPr>
                <w:rFonts w:eastAsia="맑은 고딕" w:hint="eastAsia"/>
              </w:rPr>
              <w:t>Price</w:t>
            </w:r>
            <w:r>
              <w:rPr>
                <w:rFonts w:eastAsia="맑은 고딕" w:hint="eastAsia"/>
              </w:rPr>
              <w:t>-b</w:t>
            </w:r>
            <w:r w:rsidRPr="009B4566">
              <w:rPr>
                <w:rFonts w:eastAsia="맑은 고딕" w:hint="eastAsia"/>
              </w:rPr>
              <w:t>ased</w:t>
            </w:r>
            <w:r>
              <w:rPr>
                <w:rFonts w:eastAsia="맑은 고딕" w:hint="eastAsia"/>
              </w:rPr>
              <w:t xml:space="preserve"> target</w:t>
            </w:r>
          </w:p>
        </w:tc>
        <w:tc>
          <w:tcPr>
            <w:tcW w:w="2726" w:type="dxa"/>
            <w:gridSpan w:val="5"/>
            <w:tcBorders>
              <w:top w:val="single" w:sz="4" w:space="0" w:color="auto"/>
              <w:left w:val="single" w:sz="4" w:space="0" w:color="auto"/>
              <w:bottom w:val="single" w:sz="4" w:space="0" w:color="000000"/>
              <w:right w:val="single" w:sz="4" w:space="0" w:color="000000"/>
            </w:tcBorders>
            <w:shd w:val="clear" w:color="auto" w:fill="auto"/>
            <w:vAlign w:val="center"/>
            <w:hideMark/>
          </w:tcPr>
          <w:p w14:paraId="7E5ADAFF" w14:textId="77777777" w:rsidR="00AD6A17" w:rsidRPr="009B4566" w:rsidRDefault="00AD6A17" w:rsidP="00AD6A17">
            <w:pPr>
              <w:pStyle w:val="tablecontents"/>
              <w:rPr>
                <w:rFonts w:eastAsia="맑은 고딕"/>
              </w:rPr>
            </w:pPr>
            <w:r>
              <w:rPr>
                <w:rFonts w:eastAsia="맑은 고딕" w:hint="eastAsia"/>
              </w:rPr>
              <w:t>No target</w:t>
            </w:r>
          </w:p>
        </w:tc>
      </w:tr>
      <w:tr w:rsidR="00AD6A17" w:rsidRPr="009B4566" w14:paraId="45DD0007"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tcPr>
          <w:p w14:paraId="0657A32B" w14:textId="77777777" w:rsidR="00AD6A17" w:rsidRPr="009B4566" w:rsidRDefault="00AD6A17" w:rsidP="00AD6A17">
            <w:pPr>
              <w:pStyle w:val="tablecontents"/>
              <w:rPr>
                <w:rFonts w:eastAsia="맑은 고딕"/>
              </w:rPr>
            </w:pPr>
          </w:p>
        </w:tc>
        <w:tc>
          <w:tcPr>
            <w:tcW w:w="533" w:type="dxa"/>
            <w:tcBorders>
              <w:top w:val="nil"/>
              <w:left w:val="nil"/>
              <w:bottom w:val="single" w:sz="4" w:space="0" w:color="auto"/>
              <w:right w:val="single" w:sz="4" w:space="0" w:color="auto"/>
            </w:tcBorders>
            <w:shd w:val="clear" w:color="auto" w:fill="auto"/>
            <w:noWrap/>
            <w:vAlign w:val="center"/>
            <w:hideMark/>
          </w:tcPr>
          <w:p w14:paraId="6B1B5666" w14:textId="708966E8" w:rsidR="00AD6A17" w:rsidRPr="009B4566" w:rsidRDefault="00AD6A17" w:rsidP="00AD6A17">
            <w:pPr>
              <w:pStyle w:val="tablecontents"/>
              <w:rPr>
                <w:rFonts w:eastAsia="맑은 고딕"/>
              </w:rPr>
            </w:pPr>
            <w:proofErr w:type="spellStart"/>
            <w:r w:rsidRPr="009B4566">
              <w:rPr>
                <w:rFonts w:eastAsia="맑은 고딕" w:hint="eastAsia"/>
              </w:rPr>
              <w:t>T</w:t>
            </w:r>
            <w:r w:rsidR="00F0306B">
              <w:rPr>
                <w:rFonts w:eastAsia="맑은 고딕" w:hint="eastAsia"/>
              </w:rPr>
              <w:t>otal</w:t>
            </w:r>
            <w:r w:rsidRPr="009B4566">
              <w:rPr>
                <w:rFonts w:eastAsia="맑은 고딕" w:hint="eastAsia"/>
              </w:rPr>
              <w:t>G</w:t>
            </w:r>
            <w:r w:rsidR="00F0306B">
              <w:rPr>
                <w:rFonts w:eastAsia="맑은 고딕" w:hint="eastAsia"/>
              </w:rPr>
              <w:t>en</w:t>
            </w:r>
            <w:proofErr w:type="spellEnd"/>
            <w:r w:rsidR="00F0306B">
              <w:rPr>
                <w:rFonts w:eastAsia="맑은 고딕" w:hint="eastAsia"/>
              </w:rPr>
              <w:t>.</w:t>
            </w:r>
          </w:p>
        </w:tc>
        <w:tc>
          <w:tcPr>
            <w:tcW w:w="540" w:type="dxa"/>
            <w:tcBorders>
              <w:top w:val="nil"/>
              <w:left w:val="nil"/>
              <w:bottom w:val="single" w:sz="4" w:space="0" w:color="auto"/>
              <w:right w:val="single" w:sz="4" w:space="0" w:color="auto"/>
            </w:tcBorders>
            <w:shd w:val="clear" w:color="auto" w:fill="auto"/>
            <w:noWrap/>
            <w:vAlign w:val="center"/>
            <w:hideMark/>
          </w:tcPr>
          <w:p w14:paraId="12CE8696" w14:textId="1B24AD57" w:rsidR="00AD6A17" w:rsidRPr="009B4566" w:rsidRDefault="00AD6A17" w:rsidP="00AD6A17">
            <w:pPr>
              <w:pStyle w:val="tablecontents"/>
              <w:rPr>
                <w:rFonts w:eastAsia="맑은 고딕"/>
              </w:rPr>
            </w:pPr>
            <w:proofErr w:type="spellStart"/>
            <w:r w:rsidRPr="009B4566">
              <w:rPr>
                <w:rFonts w:eastAsia="맑은 고딕" w:hint="eastAsia"/>
              </w:rPr>
              <w:t>T</w:t>
            </w:r>
            <w:r w:rsidR="00F0306B">
              <w:rPr>
                <w:rFonts w:eastAsia="맑은 고딕" w:hint="eastAsia"/>
              </w:rPr>
              <w:t>otal</w:t>
            </w:r>
            <w:r w:rsidR="006820B4">
              <w:rPr>
                <w:rFonts w:eastAsia="맑은 고딕" w:hint="eastAsia"/>
              </w:rPr>
              <w:t>A</w:t>
            </w:r>
            <w:r w:rsidRPr="009B4566">
              <w:rPr>
                <w:rFonts w:eastAsia="맑은 고딕" w:hint="eastAsia"/>
              </w:rPr>
              <w:t>E</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14:paraId="180DE1F7" w14:textId="0CC40F87" w:rsidR="00AD6A17" w:rsidRPr="009B4566" w:rsidRDefault="00AD6A17" w:rsidP="00AD6A17">
            <w:pPr>
              <w:pStyle w:val="tablecontents"/>
              <w:rPr>
                <w:rFonts w:eastAsia="맑은 고딕"/>
              </w:rPr>
            </w:pPr>
            <w:proofErr w:type="spellStart"/>
            <w:r w:rsidRPr="009B4566">
              <w:rPr>
                <w:rFonts w:eastAsia="맑은 고딕" w:hint="eastAsia"/>
              </w:rPr>
              <w:t>T</w:t>
            </w:r>
            <w:r w:rsidR="00F0306B">
              <w:rPr>
                <w:rFonts w:eastAsia="맑은 고딕" w:hint="eastAsia"/>
              </w:rPr>
              <w:t>otal</w:t>
            </w:r>
            <w:r w:rsidRPr="009B4566">
              <w:rPr>
                <w:rFonts w:eastAsia="맑은 고딕" w:hint="eastAsia"/>
              </w:rPr>
              <w:t>C</w:t>
            </w:r>
            <w:r w:rsidR="00F0306B">
              <w:rPr>
                <w:rFonts w:eastAsia="맑은 고딕" w:hint="eastAsia"/>
              </w:rPr>
              <w:t>ost</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14:paraId="7C05EFF9" w14:textId="77777777" w:rsidR="00AD6A17" w:rsidRDefault="00F0306B" w:rsidP="00AD6A17">
            <w:pPr>
              <w:pStyle w:val="tablecontents"/>
              <w:rPr>
                <w:rFonts w:eastAsia="맑은 고딕"/>
              </w:rPr>
            </w:pPr>
            <w:r>
              <w:rPr>
                <w:rFonts w:eastAsia="맑은 고딕" w:hint="eastAsia"/>
              </w:rPr>
              <w:t>AC</w:t>
            </w:r>
          </w:p>
          <w:p w14:paraId="0BEC57B9" w14:textId="63648302" w:rsidR="00F0306B" w:rsidRDefault="00F0306B" w:rsidP="00AD6A17">
            <w:pPr>
              <w:pStyle w:val="tablecontents"/>
              <w:rPr>
                <w:rFonts w:eastAsia="맑은 고딕"/>
              </w:rPr>
            </w:pPr>
            <w:r>
              <w:rPr>
                <w:rFonts w:eastAsia="맑은 고딕" w:hint="eastAsia"/>
              </w:rPr>
              <w:t>of</w:t>
            </w:r>
          </w:p>
          <w:p w14:paraId="67A2806B" w14:textId="72D3E086" w:rsidR="00F0306B" w:rsidRPr="009B4566" w:rsidRDefault="00F0306B" w:rsidP="00AD6A17">
            <w:pPr>
              <w:pStyle w:val="tablecontents"/>
              <w:rPr>
                <w:rFonts w:eastAsia="맑은 고딕"/>
              </w:rPr>
            </w:pPr>
            <w:r>
              <w:rPr>
                <w:rFonts w:eastAsia="맑은 고딕" w:hint="eastAsia"/>
              </w:rPr>
              <w:t>Gen</w:t>
            </w:r>
          </w:p>
        </w:tc>
        <w:tc>
          <w:tcPr>
            <w:tcW w:w="540" w:type="dxa"/>
            <w:tcBorders>
              <w:top w:val="nil"/>
              <w:left w:val="nil"/>
              <w:bottom w:val="single" w:sz="4" w:space="0" w:color="auto"/>
              <w:right w:val="single" w:sz="4" w:space="0" w:color="auto"/>
            </w:tcBorders>
            <w:shd w:val="clear" w:color="auto" w:fill="auto"/>
            <w:noWrap/>
            <w:vAlign w:val="center"/>
            <w:hideMark/>
          </w:tcPr>
          <w:p w14:paraId="6508504B" w14:textId="77777777" w:rsidR="00F0306B" w:rsidRDefault="00F0306B" w:rsidP="00AD6A17">
            <w:pPr>
              <w:pStyle w:val="tablecontents"/>
              <w:rPr>
                <w:rFonts w:eastAsia="맑은 고딕"/>
              </w:rPr>
            </w:pPr>
            <w:r>
              <w:rPr>
                <w:rFonts w:eastAsia="맑은 고딕" w:hint="eastAsia"/>
              </w:rPr>
              <w:t>AC</w:t>
            </w:r>
          </w:p>
          <w:p w14:paraId="5F2E7EB4" w14:textId="7740063C" w:rsidR="00F0306B" w:rsidRDefault="00F0306B" w:rsidP="00AD6A17">
            <w:pPr>
              <w:pStyle w:val="tablecontents"/>
              <w:rPr>
                <w:rFonts w:eastAsia="맑은 고딕"/>
              </w:rPr>
            </w:pPr>
            <w:r>
              <w:rPr>
                <w:rFonts w:eastAsia="맑은 고딕"/>
              </w:rPr>
              <w:t>O</w:t>
            </w:r>
            <w:r>
              <w:rPr>
                <w:rFonts w:eastAsia="맑은 고딕" w:hint="eastAsia"/>
              </w:rPr>
              <w:t>f</w:t>
            </w:r>
          </w:p>
          <w:p w14:paraId="602571D8" w14:textId="74B57437" w:rsidR="00AD6A17" w:rsidRPr="009B4566" w:rsidRDefault="00F0306B" w:rsidP="00AD6A17">
            <w:pPr>
              <w:pStyle w:val="tablecontents"/>
              <w:rPr>
                <w:rFonts w:eastAsia="맑은 고딕"/>
              </w:rPr>
            </w:pPr>
            <w:r>
              <w:rPr>
                <w:rFonts w:eastAsia="맑은 고딕" w:hint="eastAsia"/>
              </w:rPr>
              <w:t>AE</w:t>
            </w:r>
          </w:p>
        </w:tc>
        <w:tc>
          <w:tcPr>
            <w:tcW w:w="550" w:type="dxa"/>
            <w:tcBorders>
              <w:top w:val="nil"/>
              <w:left w:val="nil"/>
              <w:bottom w:val="single" w:sz="4" w:space="0" w:color="auto"/>
              <w:right w:val="single" w:sz="4" w:space="0" w:color="auto"/>
            </w:tcBorders>
            <w:shd w:val="clear" w:color="auto" w:fill="auto"/>
            <w:noWrap/>
            <w:vAlign w:val="center"/>
            <w:hideMark/>
          </w:tcPr>
          <w:p w14:paraId="178D57AB" w14:textId="77777777" w:rsidR="00AD6A17" w:rsidRPr="009B4566" w:rsidRDefault="00AD6A17" w:rsidP="00AD6A17">
            <w:pPr>
              <w:pStyle w:val="tablecontents"/>
              <w:rPr>
                <w:rFonts w:eastAsia="맑은 고딕"/>
              </w:rPr>
            </w:pPr>
            <w:r w:rsidRPr="009B4566">
              <w:rPr>
                <w:rFonts w:eastAsia="맑은 고딕" w:hint="eastAsia"/>
              </w:rPr>
              <w:t>TG</w:t>
            </w:r>
          </w:p>
        </w:tc>
        <w:tc>
          <w:tcPr>
            <w:tcW w:w="550" w:type="dxa"/>
            <w:tcBorders>
              <w:top w:val="nil"/>
              <w:left w:val="nil"/>
              <w:bottom w:val="single" w:sz="4" w:space="0" w:color="auto"/>
              <w:right w:val="single" w:sz="4" w:space="0" w:color="auto"/>
            </w:tcBorders>
            <w:shd w:val="clear" w:color="auto" w:fill="auto"/>
            <w:noWrap/>
            <w:vAlign w:val="center"/>
            <w:hideMark/>
          </w:tcPr>
          <w:p w14:paraId="2468F9B0" w14:textId="4EB295FC" w:rsidR="00AD6A17" w:rsidRPr="009B4566" w:rsidRDefault="00AD6A17" w:rsidP="00AD6A17">
            <w:pPr>
              <w:pStyle w:val="tablecontents"/>
              <w:rPr>
                <w:rFonts w:eastAsia="맑은 고딕"/>
              </w:rPr>
            </w:pPr>
            <w:r w:rsidRPr="009B4566">
              <w:rPr>
                <w:rFonts w:eastAsia="맑은 고딕" w:hint="eastAsia"/>
              </w:rPr>
              <w:t>T</w:t>
            </w:r>
            <w:r w:rsidR="006820B4">
              <w:rPr>
                <w:rFonts w:eastAsia="맑은 고딕" w:hint="eastAsia"/>
              </w:rPr>
              <w:t>A</w:t>
            </w:r>
            <w:r w:rsidRPr="009B4566">
              <w:rPr>
                <w:rFonts w:eastAsia="맑은 고딕" w:hint="eastAsia"/>
              </w:rPr>
              <w:t>E</w:t>
            </w:r>
          </w:p>
        </w:tc>
        <w:tc>
          <w:tcPr>
            <w:tcW w:w="550" w:type="dxa"/>
            <w:tcBorders>
              <w:top w:val="nil"/>
              <w:left w:val="nil"/>
              <w:bottom w:val="single" w:sz="4" w:space="0" w:color="auto"/>
              <w:right w:val="single" w:sz="4" w:space="0" w:color="auto"/>
            </w:tcBorders>
            <w:shd w:val="clear" w:color="auto" w:fill="auto"/>
            <w:noWrap/>
            <w:vAlign w:val="center"/>
            <w:hideMark/>
          </w:tcPr>
          <w:p w14:paraId="6A3FA21D" w14:textId="77777777" w:rsidR="00AD6A17" w:rsidRPr="009B4566" w:rsidRDefault="00AD6A17" w:rsidP="00AD6A17">
            <w:pPr>
              <w:pStyle w:val="tablecontents"/>
              <w:rPr>
                <w:rFonts w:eastAsia="맑은 고딕"/>
              </w:rPr>
            </w:pPr>
            <w:r w:rsidRPr="009B4566">
              <w:rPr>
                <w:rFonts w:eastAsia="맑은 고딕" w:hint="eastAsia"/>
              </w:rPr>
              <w:t>TC</w:t>
            </w:r>
          </w:p>
        </w:tc>
        <w:tc>
          <w:tcPr>
            <w:tcW w:w="550" w:type="dxa"/>
            <w:tcBorders>
              <w:top w:val="nil"/>
              <w:left w:val="nil"/>
              <w:bottom w:val="single" w:sz="4" w:space="0" w:color="auto"/>
              <w:right w:val="single" w:sz="4" w:space="0" w:color="auto"/>
            </w:tcBorders>
            <w:shd w:val="clear" w:color="auto" w:fill="auto"/>
            <w:noWrap/>
            <w:vAlign w:val="center"/>
            <w:hideMark/>
          </w:tcPr>
          <w:p w14:paraId="263B0FD3" w14:textId="77777777" w:rsidR="00AD6A17" w:rsidRPr="009B4566" w:rsidRDefault="00AD6A17" w:rsidP="00AD6A17">
            <w:pPr>
              <w:pStyle w:val="tablecontents"/>
              <w:rPr>
                <w:rFonts w:eastAsia="맑은 고딕"/>
              </w:rPr>
            </w:pPr>
            <w:r w:rsidRPr="009B4566">
              <w:rPr>
                <w:rFonts w:eastAsia="맑은 고딕" w:hint="eastAsia"/>
              </w:rPr>
              <w:t>AGC</w:t>
            </w:r>
          </w:p>
        </w:tc>
        <w:tc>
          <w:tcPr>
            <w:tcW w:w="551" w:type="dxa"/>
            <w:tcBorders>
              <w:top w:val="nil"/>
              <w:left w:val="nil"/>
              <w:bottom w:val="single" w:sz="4" w:space="0" w:color="auto"/>
              <w:right w:val="single" w:sz="4" w:space="0" w:color="auto"/>
            </w:tcBorders>
            <w:shd w:val="clear" w:color="auto" w:fill="auto"/>
            <w:noWrap/>
            <w:vAlign w:val="center"/>
            <w:hideMark/>
          </w:tcPr>
          <w:p w14:paraId="42DACA99" w14:textId="77777777" w:rsidR="00AD6A17" w:rsidRPr="009B4566" w:rsidRDefault="00AD6A17" w:rsidP="00AD6A17">
            <w:pPr>
              <w:pStyle w:val="tablecontents"/>
              <w:rPr>
                <w:rFonts w:eastAsia="맑은 고딕"/>
              </w:rPr>
            </w:pPr>
            <w:r w:rsidRPr="009B4566">
              <w:rPr>
                <w:rFonts w:eastAsia="맑은 고딕" w:hint="eastAsia"/>
              </w:rPr>
              <w:t>AERC</w:t>
            </w:r>
          </w:p>
        </w:tc>
        <w:tc>
          <w:tcPr>
            <w:tcW w:w="545" w:type="dxa"/>
            <w:tcBorders>
              <w:top w:val="nil"/>
              <w:left w:val="nil"/>
              <w:bottom w:val="single" w:sz="4" w:space="0" w:color="auto"/>
              <w:right w:val="single" w:sz="4" w:space="0" w:color="auto"/>
            </w:tcBorders>
            <w:shd w:val="clear" w:color="auto" w:fill="auto"/>
            <w:noWrap/>
            <w:vAlign w:val="center"/>
            <w:hideMark/>
          </w:tcPr>
          <w:p w14:paraId="5E9B2B38" w14:textId="77777777" w:rsidR="00AD6A17" w:rsidRPr="009B4566" w:rsidRDefault="00AD6A17" w:rsidP="00AD6A17">
            <w:pPr>
              <w:pStyle w:val="tablecontents"/>
              <w:rPr>
                <w:rFonts w:eastAsia="맑은 고딕"/>
              </w:rPr>
            </w:pPr>
            <w:r w:rsidRPr="009B4566">
              <w:rPr>
                <w:rFonts w:eastAsia="맑은 고딕" w:hint="eastAsia"/>
              </w:rPr>
              <w:t>TG</w:t>
            </w:r>
          </w:p>
        </w:tc>
        <w:tc>
          <w:tcPr>
            <w:tcW w:w="545" w:type="dxa"/>
            <w:tcBorders>
              <w:top w:val="nil"/>
              <w:left w:val="nil"/>
              <w:bottom w:val="single" w:sz="4" w:space="0" w:color="auto"/>
              <w:right w:val="single" w:sz="4" w:space="0" w:color="auto"/>
            </w:tcBorders>
            <w:shd w:val="clear" w:color="auto" w:fill="auto"/>
            <w:noWrap/>
            <w:vAlign w:val="center"/>
            <w:hideMark/>
          </w:tcPr>
          <w:p w14:paraId="01D5E2CE" w14:textId="105958DB" w:rsidR="00AD6A17" w:rsidRPr="009B4566" w:rsidRDefault="00AD6A17" w:rsidP="00AD6A17">
            <w:pPr>
              <w:pStyle w:val="tablecontents"/>
              <w:rPr>
                <w:rFonts w:eastAsia="맑은 고딕"/>
              </w:rPr>
            </w:pPr>
            <w:r w:rsidRPr="009B4566">
              <w:rPr>
                <w:rFonts w:eastAsia="맑은 고딕" w:hint="eastAsia"/>
              </w:rPr>
              <w:t>T</w:t>
            </w:r>
            <w:r w:rsidR="006820B4">
              <w:rPr>
                <w:rFonts w:eastAsia="맑은 고딕" w:hint="eastAsia"/>
              </w:rPr>
              <w:t>A</w:t>
            </w:r>
            <w:r w:rsidRPr="009B4566">
              <w:rPr>
                <w:rFonts w:eastAsia="맑은 고딕" w:hint="eastAsia"/>
              </w:rPr>
              <w:t>E</w:t>
            </w:r>
          </w:p>
        </w:tc>
        <w:tc>
          <w:tcPr>
            <w:tcW w:w="545" w:type="dxa"/>
            <w:tcBorders>
              <w:top w:val="nil"/>
              <w:left w:val="nil"/>
              <w:bottom w:val="single" w:sz="4" w:space="0" w:color="auto"/>
              <w:right w:val="single" w:sz="4" w:space="0" w:color="auto"/>
            </w:tcBorders>
            <w:shd w:val="clear" w:color="auto" w:fill="auto"/>
            <w:noWrap/>
            <w:vAlign w:val="center"/>
            <w:hideMark/>
          </w:tcPr>
          <w:p w14:paraId="056ABC0D" w14:textId="77777777" w:rsidR="00AD6A17" w:rsidRPr="009B4566" w:rsidRDefault="00AD6A17" w:rsidP="00AD6A17">
            <w:pPr>
              <w:pStyle w:val="tablecontents"/>
              <w:rPr>
                <w:rFonts w:eastAsia="맑은 고딕"/>
              </w:rPr>
            </w:pPr>
            <w:r w:rsidRPr="009B4566">
              <w:rPr>
                <w:rFonts w:eastAsia="맑은 고딕" w:hint="eastAsia"/>
              </w:rPr>
              <w:t>TC</w:t>
            </w:r>
          </w:p>
        </w:tc>
        <w:tc>
          <w:tcPr>
            <w:tcW w:w="545" w:type="dxa"/>
            <w:tcBorders>
              <w:top w:val="nil"/>
              <w:left w:val="nil"/>
              <w:bottom w:val="single" w:sz="4" w:space="0" w:color="auto"/>
              <w:right w:val="single" w:sz="4" w:space="0" w:color="auto"/>
            </w:tcBorders>
            <w:shd w:val="clear" w:color="auto" w:fill="auto"/>
            <w:noWrap/>
            <w:vAlign w:val="center"/>
            <w:hideMark/>
          </w:tcPr>
          <w:p w14:paraId="6ABCEF93" w14:textId="77777777" w:rsidR="00AD6A17" w:rsidRPr="009B4566" w:rsidRDefault="00AD6A17" w:rsidP="00AD6A17">
            <w:pPr>
              <w:pStyle w:val="tablecontents"/>
              <w:rPr>
                <w:rFonts w:eastAsia="맑은 고딕"/>
              </w:rPr>
            </w:pPr>
            <w:r w:rsidRPr="009B4566">
              <w:rPr>
                <w:rFonts w:eastAsia="맑은 고딕" w:hint="eastAsia"/>
              </w:rPr>
              <w:t>AGC</w:t>
            </w:r>
          </w:p>
        </w:tc>
        <w:tc>
          <w:tcPr>
            <w:tcW w:w="546" w:type="dxa"/>
            <w:tcBorders>
              <w:top w:val="nil"/>
              <w:left w:val="nil"/>
              <w:bottom w:val="single" w:sz="4" w:space="0" w:color="auto"/>
              <w:right w:val="single" w:sz="4" w:space="0" w:color="auto"/>
            </w:tcBorders>
            <w:shd w:val="clear" w:color="auto" w:fill="auto"/>
            <w:noWrap/>
            <w:vAlign w:val="center"/>
            <w:hideMark/>
          </w:tcPr>
          <w:p w14:paraId="6D3FDBB7" w14:textId="77777777" w:rsidR="00AD6A17" w:rsidRPr="009B4566" w:rsidRDefault="00AD6A17" w:rsidP="00AD6A17">
            <w:pPr>
              <w:pStyle w:val="tablecontents"/>
              <w:rPr>
                <w:rFonts w:eastAsia="맑은 고딕"/>
              </w:rPr>
            </w:pPr>
            <w:r w:rsidRPr="009B4566">
              <w:rPr>
                <w:rFonts w:eastAsia="맑은 고딕" w:hint="eastAsia"/>
              </w:rPr>
              <w:t>AERC</w:t>
            </w:r>
          </w:p>
        </w:tc>
      </w:tr>
      <w:tr w:rsidR="00AD6A17" w:rsidRPr="009B4566" w14:paraId="165384C6"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A56F2D2" w14:textId="77777777" w:rsidR="00AD6A17" w:rsidRDefault="00AD6A17" w:rsidP="00AD6A17">
            <w:pPr>
              <w:pStyle w:val="tablecontents"/>
              <w:rPr>
                <w:rFonts w:eastAsia="맑은 고딕"/>
              </w:rPr>
            </w:pPr>
            <w:r w:rsidRPr="009B4566">
              <w:rPr>
                <w:rFonts w:eastAsia="맑은 고딕" w:hint="eastAsia"/>
              </w:rPr>
              <w:t xml:space="preserve">Current </w:t>
            </w:r>
          </w:p>
          <w:p w14:paraId="04AE39CF" w14:textId="77777777" w:rsidR="00AD6A17" w:rsidRPr="009B4566" w:rsidRDefault="00AD6A17" w:rsidP="00AD6A17">
            <w:pPr>
              <w:pStyle w:val="tablecontents"/>
              <w:rPr>
                <w:rFonts w:eastAsia="맑은 고딕"/>
              </w:rPr>
            </w:pPr>
            <w:r w:rsidRPr="009B4566">
              <w:rPr>
                <w:rFonts w:eastAsia="맑은 고딕" w:hint="eastAsia"/>
              </w:rPr>
              <w:t>S</w:t>
            </w:r>
            <w:r>
              <w:rPr>
                <w:rFonts w:eastAsia="맑은 고딕" w:hint="eastAsia"/>
              </w:rPr>
              <w:t>etback</w:t>
            </w:r>
          </w:p>
        </w:tc>
        <w:tc>
          <w:tcPr>
            <w:tcW w:w="533" w:type="dxa"/>
            <w:tcBorders>
              <w:top w:val="nil"/>
              <w:left w:val="nil"/>
              <w:bottom w:val="single" w:sz="4" w:space="0" w:color="auto"/>
              <w:right w:val="single" w:sz="4" w:space="0" w:color="auto"/>
            </w:tcBorders>
            <w:shd w:val="clear" w:color="auto" w:fill="auto"/>
            <w:noWrap/>
            <w:vAlign w:val="center"/>
            <w:hideMark/>
          </w:tcPr>
          <w:p w14:paraId="2AEC73AC" w14:textId="36D8FD8E" w:rsidR="00AD6A17" w:rsidRPr="009B4566" w:rsidRDefault="00AD6A17" w:rsidP="00AD6A17">
            <w:pPr>
              <w:pStyle w:val="tablecontents"/>
              <w:rPr>
                <w:rFonts w:eastAsia="맑은 고딕"/>
              </w:rPr>
            </w:pPr>
            <w:r w:rsidRPr="009B4566">
              <w:rPr>
                <w:rFonts w:eastAsia="맑은 고딕" w:hint="eastAsia"/>
              </w:rPr>
              <w:t>10.7</w:t>
            </w:r>
          </w:p>
        </w:tc>
        <w:tc>
          <w:tcPr>
            <w:tcW w:w="540" w:type="dxa"/>
            <w:tcBorders>
              <w:top w:val="nil"/>
              <w:left w:val="nil"/>
              <w:bottom w:val="single" w:sz="4" w:space="0" w:color="auto"/>
              <w:right w:val="single" w:sz="4" w:space="0" w:color="auto"/>
            </w:tcBorders>
            <w:shd w:val="clear" w:color="auto" w:fill="auto"/>
            <w:noWrap/>
            <w:vAlign w:val="center"/>
            <w:hideMark/>
          </w:tcPr>
          <w:p w14:paraId="4C1E4D2C" w14:textId="1A8406F4" w:rsidR="00AD6A17" w:rsidRPr="009B4566" w:rsidRDefault="00AD6A17" w:rsidP="00AD6A17">
            <w:pPr>
              <w:pStyle w:val="tablecontents"/>
              <w:rPr>
                <w:rFonts w:eastAsia="맑은 고딕"/>
              </w:rPr>
            </w:pPr>
            <w:r w:rsidRPr="009B4566">
              <w:rPr>
                <w:rFonts w:eastAsia="맑은 고딕" w:hint="eastAsia"/>
              </w:rPr>
              <w:t>4.</w:t>
            </w:r>
            <w:r>
              <w:rPr>
                <w:rFonts w:eastAsia="맑은 고딕" w:hint="eastAsia"/>
              </w:rPr>
              <w:t>75</w:t>
            </w:r>
          </w:p>
        </w:tc>
        <w:tc>
          <w:tcPr>
            <w:tcW w:w="540" w:type="dxa"/>
            <w:tcBorders>
              <w:top w:val="nil"/>
              <w:left w:val="nil"/>
              <w:bottom w:val="single" w:sz="4" w:space="0" w:color="auto"/>
              <w:right w:val="single" w:sz="4" w:space="0" w:color="auto"/>
            </w:tcBorders>
            <w:shd w:val="clear" w:color="auto" w:fill="auto"/>
            <w:noWrap/>
            <w:vAlign w:val="center"/>
            <w:hideMark/>
          </w:tcPr>
          <w:p w14:paraId="418379F6" w14:textId="3DD757D5" w:rsidR="00AD6A17" w:rsidRPr="009B4566" w:rsidRDefault="00AD6A17" w:rsidP="00AD6A17">
            <w:pPr>
              <w:pStyle w:val="tablecontents"/>
              <w:rPr>
                <w:rFonts w:eastAsia="맑은 고딕"/>
              </w:rPr>
            </w:pPr>
            <w:r>
              <w:rPr>
                <w:rFonts w:eastAsia="맑은 고딕" w:hint="eastAsia"/>
              </w:rPr>
              <w:t>2.81</w:t>
            </w:r>
          </w:p>
        </w:tc>
        <w:tc>
          <w:tcPr>
            <w:tcW w:w="540" w:type="dxa"/>
            <w:tcBorders>
              <w:top w:val="nil"/>
              <w:left w:val="nil"/>
              <w:bottom w:val="single" w:sz="4" w:space="0" w:color="auto"/>
              <w:right w:val="single" w:sz="4" w:space="0" w:color="auto"/>
            </w:tcBorders>
            <w:shd w:val="clear" w:color="auto" w:fill="auto"/>
            <w:noWrap/>
            <w:vAlign w:val="center"/>
            <w:hideMark/>
          </w:tcPr>
          <w:p w14:paraId="6BEA9833" w14:textId="660CD693" w:rsidR="00AD6A17" w:rsidRPr="009B4566" w:rsidRDefault="00AD6A17" w:rsidP="00AD6A17">
            <w:pPr>
              <w:pStyle w:val="tablecontents"/>
              <w:rPr>
                <w:rFonts w:eastAsia="맑은 고딕"/>
              </w:rPr>
            </w:pPr>
            <w:r>
              <w:rPr>
                <w:rFonts w:eastAsia="맑은 고딕" w:hint="eastAsia"/>
              </w:rPr>
              <w:t>0.26</w:t>
            </w:r>
          </w:p>
        </w:tc>
        <w:tc>
          <w:tcPr>
            <w:tcW w:w="540" w:type="dxa"/>
            <w:tcBorders>
              <w:top w:val="nil"/>
              <w:left w:val="nil"/>
              <w:bottom w:val="single" w:sz="4" w:space="0" w:color="auto"/>
              <w:right w:val="single" w:sz="4" w:space="0" w:color="auto"/>
            </w:tcBorders>
            <w:shd w:val="clear" w:color="auto" w:fill="auto"/>
            <w:noWrap/>
            <w:vAlign w:val="center"/>
            <w:hideMark/>
          </w:tcPr>
          <w:p w14:paraId="21DDC175" w14:textId="0A8D965B" w:rsidR="00AD6A17" w:rsidRPr="009B4566" w:rsidRDefault="00AD6A17" w:rsidP="00AD6A17">
            <w:pPr>
              <w:pStyle w:val="tablecontents"/>
              <w:rPr>
                <w:rFonts w:eastAsia="맑은 고딕"/>
              </w:rPr>
            </w:pPr>
            <w:r>
              <w:rPr>
                <w:rFonts w:eastAsia="맑은 고딕" w:hint="eastAsia"/>
              </w:rPr>
              <w:t>0.59</w:t>
            </w:r>
          </w:p>
        </w:tc>
        <w:tc>
          <w:tcPr>
            <w:tcW w:w="550" w:type="dxa"/>
            <w:tcBorders>
              <w:top w:val="nil"/>
              <w:left w:val="nil"/>
              <w:bottom w:val="single" w:sz="4" w:space="0" w:color="auto"/>
              <w:right w:val="single" w:sz="4" w:space="0" w:color="auto"/>
            </w:tcBorders>
            <w:shd w:val="clear" w:color="auto" w:fill="auto"/>
            <w:noWrap/>
            <w:vAlign w:val="center"/>
            <w:hideMark/>
          </w:tcPr>
          <w:p w14:paraId="535372C1" w14:textId="6317CC8C" w:rsidR="00AD6A17" w:rsidRPr="009B4566" w:rsidRDefault="00AD6A17" w:rsidP="00AD6A17">
            <w:pPr>
              <w:pStyle w:val="tablecontents"/>
              <w:rPr>
                <w:rFonts w:eastAsia="맑은 고딕"/>
              </w:rPr>
            </w:pPr>
            <w:r>
              <w:rPr>
                <w:rFonts w:eastAsia="맑은 고딕" w:hint="eastAsia"/>
              </w:rPr>
              <w:t>1.55</w:t>
            </w:r>
          </w:p>
        </w:tc>
        <w:tc>
          <w:tcPr>
            <w:tcW w:w="550" w:type="dxa"/>
            <w:tcBorders>
              <w:top w:val="nil"/>
              <w:left w:val="nil"/>
              <w:bottom w:val="single" w:sz="4" w:space="0" w:color="auto"/>
              <w:right w:val="single" w:sz="4" w:space="0" w:color="auto"/>
            </w:tcBorders>
            <w:shd w:val="clear" w:color="auto" w:fill="auto"/>
            <w:noWrap/>
            <w:vAlign w:val="center"/>
            <w:hideMark/>
          </w:tcPr>
          <w:p w14:paraId="43663A5E" w14:textId="508DBAA7" w:rsidR="00AD6A17" w:rsidRPr="009B4566" w:rsidRDefault="00AD6A17" w:rsidP="00AD6A17">
            <w:pPr>
              <w:pStyle w:val="tablecontents"/>
              <w:rPr>
                <w:rFonts w:eastAsia="맑은 고딕"/>
              </w:rPr>
            </w:pPr>
            <w:r>
              <w:rPr>
                <w:rFonts w:eastAsia="맑은 고딕" w:hint="eastAsia"/>
              </w:rPr>
              <w:t>0.69</w:t>
            </w:r>
          </w:p>
        </w:tc>
        <w:tc>
          <w:tcPr>
            <w:tcW w:w="550" w:type="dxa"/>
            <w:tcBorders>
              <w:top w:val="nil"/>
              <w:left w:val="nil"/>
              <w:bottom w:val="single" w:sz="4" w:space="0" w:color="auto"/>
              <w:right w:val="single" w:sz="4" w:space="0" w:color="auto"/>
            </w:tcBorders>
            <w:shd w:val="clear" w:color="auto" w:fill="auto"/>
            <w:noWrap/>
            <w:vAlign w:val="center"/>
            <w:hideMark/>
          </w:tcPr>
          <w:p w14:paraId="43DA0356" w14:textId="7EBC5528" w:rsidR="00AD6A17" w:rsidRPr="009B4566" w:rsidRDefault="00AD6A17" w:rsidP="00AD6A17">
            <w:pPr>
              <w:pStyle w:val="tablecontents"/>
              <w:rPr>
                <w:rFonts w:eastAsia="맑은 고딕"/>
              </w:rPr>
            </w:pPr>
            <w:r>
              <w:rPr>
                <w:rFonts w:eastAsia="맑은 고딕" w:hint="eastAsia"/>
              </w:rPr>
              <w:t>0.19</w:t>
            </w:r>
          </w:p>
        </w:tc>
        <w:tc>
          <w:tcPr>
            <w:tcW w:w="550" w:type="dxa"/>
            <w:tcBorders>
              <w:top w:val="nil"/>
              <w:left w:val="nil"/>
              <w:bottom w:val="single" w:sz="4" w:space="0" w:color="auto"/>
              <w:right w:val="single" w:sz="4" w:space="0" w:color="auto"/>
            </w:tcBorders>
            <w:shd w:val="clear" w:color="auto" w:fill="auto"/>
            <w:noWrap/>
            <w:vAlign w:val="center"/>
            <w:hideMark/>
          </w:tcPr>
          <w:p w14:paraId="1DBED642" w14:textId="2577BEC4" w:rsidR="00AD6A17" w:rsidRPr="009B4566" w:rsidRDefault="00AD6A17" w:rsidP="00AD6A17">
            <w:pPr>
              <w:pStyle w:val="tablecontents"/>
              <w:rPr>
                <w:rFonts w:eastAsia="맑은 고딕"/>
              </w:rPr>
            </w:pPr>
            <w:r>
              <w:rPr>
                <w:rFonts w:eastAsia="맑은 고딕" w:hint="eastAsia"/>
              </w:rPr>
              <w:t>0.12</w:t>
            </w:r>
          </w:p>
        </w:tc>
        <w:tc>
          <w:tcPr>
            <w:tcW w:w="551" w:type="dxa"/>
            <w:tcBorders>
              <w:top w:val="nil"/>
              <w:left w:val="nil"/>
              <w:bottom w:val="single" w:sz="4" w:space="0" w:color="auto"/>
              <w:right w:val="single" w:sz="4" w:space="0" w:color="auto"/>
            </w:tcBorders>
            <w:shd w:val="clear" w:color="auto" w:fill="auto"/>
            <w:noWrap/>
            <w:vAlign w:val="center"/>
            <w:hideMark/>
          </w:tcPr>
          <w:p w14:paraId="3D2E578D" w14:textId="02BBE690" w:rsidR="00AD6A17" w:rsidRPr="009B4566" w:rsidRDefault="00AD6A17" w:rsidP="00AD6A17">
            <w:pPr>
              <w:pStyle w:val="tablecontents"/>
              <w:rPr>
                <w:rFonts w:eastAsia="맑은 고딕"/>
              </w:rPr>
            </w:pPr>
            <w:r>
              <w:rPr>
                <w:rFonts w:eastAsia="맑은 고딕" w:hint="eastAsia"/>
              </w:rPr>
              <w:t>0.28</w:t>
            </w:r>
          </w:p>
        </w:tc>
        <w:tc>
          <w:tcPr>
            <w:tcW w:w="545" w:type="dxa"/>
            <w:tcBorders>
              <w:top w:val="nil"/>
              <w:left w:val="nil"/>
              <w:bottom w:val="single" w:sz="4" w:space="0" w:color="auto"/>
              <w:right w:val="single" w:sz="4" w:space="0" w:color="auto"/>
            </w:tcBorders>
            <w:shd w:val="clear" w:color="auto" w:fill="auto"/>
            <w:noWrap/>
            <w:vAlign w:val="center"/>
            <w:hideMark/>
          </w:tcPr>
          <w:p w14:paraId="35E19131" w14:textId="77777777" w:rsidR="00AD6A17" w:rsidRPr="009B4566" w:rsidRDefault="00AD6A17" w:rsidP="00AD6A17">
            <w:pPr>
              <w:pStyle w:val="tablecontents"/>
              <w:rPr>
                <w:rFonts w:eastAsia="맑은 고딕"/>
              </w:rPr>
            </w:pPr>
            <w:r w:rsidRPr="009B4566">
              <w:rPr>
                <w:rFonts w:eastAsia="맑은 고딕" w:hint="eastAsia"/>
              </w:rPr>
              <w:t>10.9</w:t>
            </w:r>
          </w:p>
        </w:tc>
        <w:tc>
          <w:tcPr>
            <w:tcW w:w="545" w:type="dxa"/>
            <w:tcBorders>
              <w:top w:val="nil"/>
              <w:left w:val="nil"/>
              <w:bottom w:val="single" w:sz="4" w:space="0" w:color="auto"/>
              <w:right w:val="single" w:sz="4" w:space="0" w:color="auto"/>
            </w:tcBorders>
            <w:shd w:val="clear" w:color="auto" w:fill="auto"/>
            <w:noWrap/>
            <w:vAlign w:val="center"/>
            <w:hideMark/>
          </w:tcPr>
          <w:p w14:paraId="298BDDE4" w14:textId="5C7F1BC9" w:rsidR="00AD6A17" w:rsidRPr="009B4566" w:rsidRDefault="00AD6A17" w:rsidP="00AD6A17">
            <w:pPr>
              <w:pStyle w:val="tablecontents"/>
              <w:rPr>
                <w:rFonts w:eastAsia="맑은 고딕"/>
              </w:rPr>
            </w:pPr>
            <w:r>
              <w:rPr>
                <w:rFonts w:eastAsia="맑은 고딕" w:hint="eastAsia"/>
              </w:rPr>
              <w:t>4.82</w:t>
            </w:r>
          </w:p>
        </w:tc>
        <w:tc>
          <w:tcPr>
            <w:tcW w:w="545" w:type="dxa"/>
            <w:tcBorders>
              <w:top w:val="nil"/>
              <w:left w:val="nil"/>
              <w:bottom w:val="single" w:sz="4" w:space="0" w:color="auto"/>
              <w:right w:val="single" w:sz="4" w:space="0" w:color="auto"/>
            </w:tcBorders>
            <w:shd w:val="clear" w:color="auto" w:fill="auto"/>
            <w:noWrap/>
            <w:vAlign w:val="center"/>
            <w:hideMark/>
          </w:tcPr>
          <w:p w14:paraId="75CC4C8A" w14:textId="371EFD8E" w:rsidR="00AD6A17" w:rsidRPr="009B4566" w:rsidRDefault="00AD6A17" w:rsidP="00AD6A17">
            <w:pPr>
              <w:pStyle w:val="tablecontents"/>
              <w:rPr>
                <w:rFonts w:eastAsia="맑은 고딕"/>
              </w:rPr>
            </w:pPr>
            <w:r>
              <w:rPr>
                <w:rFonts w:eastAsia="맑은 고딕" w:hint="eastAsia"/>
              </w:rPr>
              <w:t>2.94</w:t>
            </w:r>
          </w:p>
        </w:tc>
        <w:tc>
          <w:tcPr>
            <w:tcW w:w="545" w:type="dxa"/>
            <w:tcBorders>
              <w:top w:val="nil"/>
              <w:left w:val="nil"/>
              <w:bottom w:val="single" w:sz="4" w:space="0" w:color="auto"/>
              <w:right w:val="single" w:sz="4" w:space="0" w:color="auto"/>
            </w:tcBorders>
            <w:shd w:val="clear" w:color="auto" w:fill="auto"/>
            <w:noWrap/>
            <w:vAlign w:val="center"/>
            <w:hideMark/>
          </w:tcPr>
          <w:p w14:paraId="39A14CBC" w14:textId="3A2DBCEB" w:rsidR="00AD6A17" w:rsidRPr="009B4566" w:rsidRDefault="00AD6A17" w:rsidP="00AD6A17">
            <w:pPr>
              <w:pStyle w:val="tablecontents"/>
              <w:rPr>
                <w:rFonts w:eastAsia="맑은 고딕"/>
              </w:rPr>
            </w:pPr>
            <w:r>
              <w:rPr>
                <w:rFonts w:eastAsia="맑은 고딕" w:hint="eastAsia"/>
              </w:rPr>
              <w:t>0.27</w:t>
            </w:r>
          </w:p>
        </w:tc>
        <w:tc>
          <w:tcPr>
            <w:tcW w:w="546" w:type="dxa"/>
            <w:tcBorders>
              <w:top w:val="nil"/>
              <w:left w:val="nil"/>
              <w:bottom w:val="single" w:sz="4" w:space="0" w:color="auto"/>
              <w:right w:val="single" w:sz="4" w:space="0" w:color="auto"/>
            </w:tcBorders>
            <w:shd w:val="clear" w:color="auto" w:fill="auto"/>
            <w:noWrap/>
            <w:vAlign w:val="center"/>
            <w:hideMark/>
          </w:tcPr>
          <w:p w14:paraId="7C0992D9" w14:textId="74B01A4C" w:rsidR="00AD6A17" w:rsidRPr="009B4566" w:rsidRDefault="00AD6A17" w:rsidP="00AD6A17">
            <w:pPr>
              <w:pStyle w:val="tablecontents"/>
              <w:rPr>
                <w:rFonts w:eastAsia="맑은 고딕"/>
              </w:rPr>
            </w:pPr>
            <w:r>
              <w:rPr>
                <w:rFonts w:eastAsia="맑은 고딕" w:hint="eastAsia"/>
              </w:rPr>
              <w:t>0.61</w:t>
            </w:r>
          </w:p>
        </w:tc>
      </w:tr>
      <w:tr w:rsidR="00AD6A17" w:rsidRPr="009B4566" w14:paraId="7D661806"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D194FD0" w14:textId="77777777" w:rsidR="00AD6A17" w:rsidRPr="009B4566" w:rsidRDefault="00AD6A17" w:rsidP="00AD6A17">
            <w:pPr>
              <w:pStyle w:val="tablecontents"/>
              <w:rPr>
                <w:rFonts w:eastAsia="맑은 고딕"/>
              </w:rPr>
            </w:pPr>
            <w:r w:rsidRPr="009B4566">
              <w:rPr>
                <w:rFonts w:eastAsia="맑은 고딕" w:hint="eastAsia"/>
              </w:rPr>
              <w:t>No</w:t>
            </w:r>
            <w:r>
              <w:rPr>
                <w:rFonts w:eastAsia="맑은 고딕" w:hint="eastAsia"/>
              </w:rPr>
              <w:t xml:space="preserve"> Setback</w:t>
            </w:r>
          </w:p>
        </w:tc>
        <w:tc>
          <w:tcPr>
            <w:tcW w:w="533" w:type="dxa"/>
            <w:tcBorders>
              <w:top w:val="nil"/>
              <w:left w:val="nil"/>
              <w:bottom w:val="single" w:sz="4" w:space="0" w:color="auto"/>
              <w:right w:val="single" w:sz="4" w:space="0" w:color="auto"/>
            </w:tcBorders>
            <w:shd w:val="clear" w:color="auto" w:fill="auto"/>
            <w:noWrap/>
            <w:vAlign w:val="center"/>
            <w:hideMark/>
          </w:tcPr>
          <w:p w14:paraId="6F1794A8" w14:textId="77777777" w:rsidR="00AD6A17" w:rsidRPr="009B4566" w:rsidRDefault="00AD6A17" w:rsidP="00AD6A17">
            <w:pPr>
              <w:pStyle w:val="tablecontents"/>
              <w:rPr>
                <w:rFonts w:eastAsia="맑은 고딕"/>
              </w:rPr>
            </w:pPr>
            <w:r w:rsidRPr="009B4566">
              <w:rPr>
                <w:rFonts w:eastAsia="맑은 고딕" w:hint="eastAsia"/>
              </w:rPr>
              <w:t>10.7</w:t>
            </w:r>
          </w:p>
        </w:tc>
        <w:tc>
          <w:tcPr>
            <w:tcW w:w="540" w:type="dxa"/>
            <w:tcBorders>
              <w:top w:val="nil"/>
              <w:left w:val="nil"/>
              <w:bottom w:val="single" w:sz="4" w:space="0" w:color="auto"/>
              <w:right w:val="single" w:sz="4" w:space="0" w:color="auto"/>
            </w:tcBorders>
            <w:shd w:val="clear" w:color="auto" w:fill="auto"/>
            <w:noWrap/>
            <w:vAlign w:val="center"/>
            <w:hideMark/>
          </w:tcPr>
          <w:p w14:paraId="76AEF6C6" w14:textId="103E866B" w:rsidR="00AD6A17" w:rsidRPr="009B4566" w:rsidRDefault="00AD6A17" w:rsidP="00AD6A17">
            <w:pPr>
              <w:pStyle w:val="tablecontents"/>
              <w:rPr>
                <w:rFonts w:eastAsia="맑은 고딕"/>
              </w:rPr>
            </w:pPr>
            <w:r>
              <w:rPr>
                <w:rFonts w:eastAsia="맑은 고딕" w:hint="eastAsia"/>
              </w:rPr>
              <w:t>4.75</w:t>
            </w:r>
          </w:p>
        </w:tc>
        <w:tc>
          <w:tcPr>
            <w:tcW w:w="540" w:type="dxa"/>
            <w:tcBorders>
              <w:top w:val="nil"/>
              <w:left w:val="nil"/>
              <w:bottom w:val="single" w:sz="4" w:space="0" w:color="auto"/>
              <w:right w:val="single" w:sz="4" w:space="0" w:color="auto"/>
            </w:tcBorders>
            <w:shd w:val="clear" w:color="auto" w:fill="auto"/>
            <w:noWrap/>
            <w:vAlign w:val="center"/>
            <w:hideMark/>
          </w:tcPr>
          <w:p w14:paraId="313E12FA" w14:textId="6C3F1DF6" w:rsidR="00AD6A17" w:rsidRPr="009B4566" w:rsidRDefault="00AD6A17" w:rsidP="00AD6A17">
            <w:pPr>
              <w:pStyle w:val="tablecontents"/>
              <w:rPr>
                <w:rFonts w:eastAsia="맑은 고딕"/>
              </w:rPr>
            </w:pPr>
            <w:r>
              <w:rPr>
                <w:rFonts w:eastAsia="맑은 고딕" w:hint="eastAsia"/>
              </w:rPr>
              <w:t>1.61</w:t>
            </w:r>
          </w:p>
        </w:tc>
        <w:tc>
          <w:tcPr>
            <w:tcW w:w="540" w:type="dxa"/>
            <w:tcBorders>
              <w:top w:val="nil"/>
              <w:left w:val="nil"/>
              <w:bottom w:val="single" w:sz="4" w:space="0" w:color="auto"/>
              <w:right w:val="single" w:sz="4" w:space="0" w:color="auto"/>
            </w:tcBorders>
            <w:shd w:val="clear" w:color="auto" w:fill="auto"/>
            <w:noWrap/>
            <w:vAlign w:val="center"/>
            <w:hideMark/>
          </w:tcPr>
          <w:p w14:paraId="356ABCD7" w14:textId="3F2F08E9" w:rsidR="00AD6A17" w:rsidRPr="009B4566" w:rsidRDefault="00AD6A17" w:rsidP="00AD6A17">
            <w:pPr>
              <w:pStyle w:val="tablecontents"/>
              <w:rPr>
                <w:rFonts w:eastAsia="맑은 고딕"/>
              </w:rPr>
            </w:pPr>
            <w:r>
              <w:rPr>
                <w:rFonts w:eastAsia="맑은 고딕" w:hint="eastAsia"/>
              </w:rPr>
              <w:t>0.15</w:t>
            </w:r>
          </w:p>
        </w:tc>
        <w:tc>
          <w:tcPr>
            <w:tcW w:w="540" w:type="dxa"/>
            <w:tcBorders>
              <w:top w:val="nil"/>
              <w:left w:val="nil"/>
              <w:bottom w:val="single" w:sz="4" w:space="0" w:color="auto"/>
              <w:right w:val="single" w:sz="4" w:space="0" w:color="auto"/>
            </w:tcBorders>
            <w:shd w:val="clear" w:color="auto" w:fill="auto"/>
            <w:noWrap/>
            <w:vAlign w:val="center"/>
            <w:hideMark/>
          </w:tcPr>
          <w:p w14:paraId="5ADB4A89" w14:textId="5F3723AC" w:rsidR="00AD6A17" w:rsidRPr="009B4566" w:rsidRDefault="00AD6A17" w:rsidP="00AD6A17">
            <w:pPr>
              <w:pStyle w:val="tablecontents"/>
              <w:rPr>
                <w:rFonts w:eastAsia="맑은 고딕"/>
              </w:rPr>
            </w:pPr>
            <w:r>
              <w:rPr>
                <w:rFonts w:eastAsia="맑은 고딕" w:hint="eastAsia"/>
              </w:rPr>
              <w:t>0.34</w:t>
            </w:r>
          </w:p>
        </w:tc>
        <w:tc>
          <w:tcPr>
            <w:tcW w:w="550" w:type="dxa"/>
            <w:tcBorders>
              <w:top w:val="nil"/>
              <w:left w:val="nil"/>
              <w:bottom w:val="single" w:sz="4" w:space="0" w:color="auto"/>
              <w:right w:val="single" w:sz="4" w:space="0" w:color="auto"/>
            </w:tcBorders>
            <w:shd w:val="clear" w:color="auto" w:fill="auto"/>
            <w:noWrap/>
            <w:vAlign w:val="center"/>
            <w:hideMark/>
          </w:tcPr>
          <w:p w14:paraId="29C76015" w14:textId="351EB5EB" w:rsidR="00AD6A17" w:rsidRPr="009B4566" w:rsidRDefault="00AD6A17" w:rsidP="00AD6A17">
            <w:pPr>
              <w:pStyle w:val="tablecontents"/>
              <w:rPr>
                <w:rFonts w:eastAsia="맑은 고딕"/>
              </w:rPr>
            </w:pPr>
            <w:r>
              <w:rPr>
                <w:rFonts w:eastAsia="맑은 고딕" w:hint="eastAsia"/>
              </w:rPr>
              <w:t>4.04</w:t>
            </w:r>
          </w:p>
        </w:tc>
        <w:tc>
          <w:tcPr>
            <w:tcW w:w="550" w:type="dxa"/>
            <w:tcBorders>
              <w:top w:val="nil"/>
              <w:left w:val="nil"/>
              <w:bottom w:val="single" w:sz="4" w:space="0" w:color="auto"/>
              <w:right w:val="single" w:sz="4" w:space="0" w:color="auto"/>
            </w:tcBorders>
            <w:shd w:val="clear" w:color="auto" w:fill="auto"/>
            <w:noWrap/>
            <w:vAlign w:val="center"/>
            <w:hideMark/>
          </w:tcPr>
          <w:p w14:paraId="60BDD833" w14:textId="72BD48B8" w:rsidR="00AD6A17" w:rsidRPr="009B4566" w:rsidRDefault="00AD6A17" w:rsidP="00AD6A17">
            <w:pPr>
              <w:pStyle w:val="tablecontents"/>
              <w:rPr>
                <w:rFonts w:eastAsia="맑은 고딕"/>
              </w:rPr>
            </w:pPr>
            <w:r>
              <w:rPr>
                <w:rFonts w:eastAsia="맑은 고딕" w:hint="eastAsia"/>
              </w:rPr>
              <w:t>1.79</w:t>
            </w:r>
          </w:p>
        </w:tc>
        <w:tc>
          <w:tcPr>
            <w:tcW w:w="550" w:type="dxa"/>
            <w:tcBorders>
              <w:top w:val="nil"/>
              <w:left w:val="nil"/>
              <w:bottom w:val="single" w:sz="4" w:space="0" w:color="auto"/>
              <w:right w:val="single" w:sz="4" w:space="0" w:color="auto"/>
            </w:tcBorders>
            <w:shd w:val="clear" w:color="auto" w:fill="auto"/>
            <w:noWrap/>
            <w:vAlign w:val="center"/>
            <w:hideMark/>
          </w:tcPr>
          <w:p w14:paraId="6E1BFCCF" w14:textId="091C1754" w:rsidR="00AD6A17" w:rsidRPr="009B4566" w:rsidRDefault="00AD6A17" w:rsidP="00AD6A17">
            <w:pPr>
              <w:pStyle w:val="tablecontents"/>
              <w:rPr>
                <w:rFonts w:eastAsia="맑은 고딕"/>
              </w:rPr>
            </w:pPr>
            <w:r>
              <w:rPr>
                <w:rFonts w:eastAsia="맑은 고딕" w:hint="eastAsia"/>
              </w:rPr>
              <w:t>0.49</w:t>
            </w:r>
          </w:p>
        </w:tc>
        <w:tc>
          <w:tcPr>
            <w:tcW w:w="550" w:type="dxa"/>
            <w:tcBorders>
              <w:top w:val="nil"/>
              <w:left w:val="nil"/>
              <w:bottom w:val="single" w:sz="4" w:space="0" w:color="auto"/>
              <w:right w:val="single" w:sz="4" w:space="0" w:color="auto"/>
            </w:tcBorders>
            <w:shd w:val="clear" w:color="auto" w:fill="auto"/>
            <w:noWrap/>
            <w:vAlign w:val="center"/>
            <w:hideMark/>
          </w:tcPr>
          <w:p w14:paraId="42BE7AB3" w14:textId="3031D9D7" w:rsidR="00AD6A17" w:rsidRPr="009B4566" w:rsidRDefault="00AD6A17" w:rsidP="00AD6A17">
            <w:pPr>
              <w:pStyle w:val="tablecontents"/>
              <w:rPr>
                <w:rFonts w:eastAsia="맑은 고딕"/>
              </w:rPr>
            </w:pPr>
            <w:r>
              <w:rPr>
                <w:rFonts w:eastAsia="맑은 고딕" w:hint="eastAsia"/>
              </w:rPr>
              <w:t>0.12</w:t>
            </w:r>
          </w:p>
        </w:tc>
        <w:tc>
          <w:tcPr>
            <w:tcW w:w="551" w:type="dxa"/>
            <w:tcBorders>
              <w:top w:val="nil"/>
              <w:left w:val="nil"/>
              <w:bottom w:val="single" w:sz="4" w:space="0" w:color="auto"/>
              <w:right w:val="single" w:sz="4" w:space="0" w:color="auto"/>
            </w:tcBorders>
            <w:shd w:val="clear" w:color="auto" w:fill="auto"/>
            <w:noWrap/>
            <w:vAlign w:val="center"/>
            <w:hideMark/>
          </w:tcPr>
          <w:p w14:paraId="2075F547" w14:textId="3EA1B82D" w:rsidR="00AD6A17" w:rsidRPr="009B4566" w:rsidRDefault="00AD6A17" w:rsidP="00AD6A17">
            <w:pPr>
              <w:pStyle w:val="tablecontents"/>
              <w:rPr>
                <w:rFonts w:eastAsia="맑은 고딕"/>
              </w:rPr>
            </w:pPr>
            <w:r>
              <w:rPr>
                <w:rFonts w:eastAsia="맑은 고딕" w:hint="eastAsia"/>
              </w:rPr>
              <w:t>0.27</w:t>
            </w:r>
          </w:p>
        </w:tc>
        <w:tc>
          <w:tcPr>
            <w:tcW w:w="545" w:type="dxa"/>
            <w:tcBorders>
              <w:top w:val="nil"/>
              <w:left w:val="nil"/>
              <w:bottom w:val="single" w:sz="4" w:space="0" w:color="auto"/>
              <w:right w:val="single" w:sz="4" w:space="0" w:color="auto"/>
            </w:tcBorders>
            <w:shd w:val="clear" w:color="auto" w:fill="auto"/>
            <w:noWrap/>
            <w:vAlign w:val="center"/>
            <w:hideMark/>
          </w:tcPr>
          <w:p w14:paraId="684F6CDF" w14:textId="5A426D62" w:rsidR="00AD6A17" w:rsidRPr="009B4566" w:rsidRDefault="00AD6A17" w:rsidP="00AD6A17">
            <w:pPr>
              <w:pStyle w:val="tablecontents"/>
              <w:rPr>
                <w:rFonts w:eastAsia="맑은 고딕"/>
              </w:rPr>
            </w:pPr>
            <w:r>
              <w:rPr>
                <w:rFonts w:eastAsia="맑은 고딕" w:hint="eastAsia"/>
              </w:rPr>
              <w:t>15.0</w:t>
            </w:r>
          </w:p>
        </w:tc>
        <w:tc>
          <w:tcPr>
            <w:tcW w:w="545" w:type="dxa"/>
            <w:tcBorders>
              <w:top w:val="nil"/>
              <w:left w:val="nil"/>
              <w:bottom w:val="single" w:sz="4" w:space="0" w:color="auto"/>
              <w:right w:val="single" w:sz="4" w:space="0" w:color="auto"/>
            </w:tcBorders>
            <w:shd w:val="clear" w:color="auto" w:fill="auto"/>
            <w:noWrap/>
            <w:vAlign w:val="center"/>
            <w:hideMark/>
          </w:tcPr>
          <w:p w14:paraId="4A109D2C" w14:textId="04B342AA" w:rsidR="00AD6A17" w:rsidRPr="009B4566" w:rsidRDefault="00AD6A17" w:rsidP="00AD6A17">
            <w:pPr>
              <w:pStyle w:val="tablecontents"/>
              <w:rPr>
                <w:rFonts w:eastAsia="맑은 고딕"/>
              </w:rPr>
            </w:pPr>
            <w:r>
              <w:rPr>
                <w:rFonts w:eastAsia="맑은 고딕" w:hint="eastAsia"/>
              </w:rPr>
              <w:t>6.65</w:t>
            </w:r>
          </w:p>
        </w:tc>
        <w:tc>
          <w:tcPr>
            <w:tcW w:w="545" w:type="dxa"/>
            <w:tcBorders>
              <w:top w:val="nil"/>
              <w:left w:val="nil"/>
              <w:bottom w:val="single" w:sz="4" w:space="0" w:color="auto"/>
              <w:right w:val="single" w:sz="4" w:space="0" w:color="auto"/>
            </w:tcBorders>
            <w:shd w:val="clear" w:color="auto" w:fill="auto"/>
            <w:noWrap/>
            <w:vAlign w:val="center"/>
            <w:hideMark/>
          </w:tcPr>
          <w:p w14:paraId="7A6A8BFB" w14:textId="6362E960" w:rsidR="00AD6A17" w:rsidRPr="009B4566" w:rsidRDefault="00AD6A17" w:rsidP="00AD6A17">
            <w:pPr>
              <w:pStyle w:val="tablecontents"/>
              <w:rPr>
                <w:rFonts w:eastAsia="맑은 고딕"/>
              </w:rPr>
            </w:pPr>
            <w:r>
              <w:rPr>
                <w:rFonts w:eastAsia="맑은 고딕" w:hint="eastAsia"/>
              </w:rPr>
              <w:t>3.46</w:t>
            </w:r>
          </w:p>
        </w:tc>
        <w:tc>
          <w:tcPr>
            <w:tcW w:w="545" w:type="dxa"/>
            <w:tcBorders>
              <w:top w:val="nil"/>
              <w:left w:val="nil"/>
              <w:bottom w:val="single" w:sz="4" w:space="0" w:color="auto"/>
              <w:right w:val="single" w:sz="4" w:space="0" w:color="auto"/>
            </w:tcBorders>
            <w:shd w:val="clear" w:color="auto" w:fill="auto"/>
            <w:noWrap/>
            <w:vAlign w:val="center"/>
            <w:hideMark/>
          </w:tcPr>
          <w:p w14:paraId="648904B5" w14:textId="34ED8D14" w:rsidR="00AD6A17" w:rsidRPr="009B4566" w:rsidRDefault="00AD6A17" w:rsidP="00AD6A17">
            <w:pPr>
              <w:pStyle w:val="tablecontents"/>
              <w:rPr>
                <w:rFonts w:eastAsia="맑은 고딕"/>
              </w:rPr>
            </w:pPr>
            <w:r>
              <w:rPr>
                <w:rFonts w:eastAsia="맑은 고딕" w:hint="eastAsia"/>
              </w:rPr>
              <w:t>0.23</w:t>
            </w:r>
          </w:p>
        </w:tc>
        <w:tc>
          <w:tcPr>
            <w:tcW w:w="546" w:type="dxa"/>
            <w:tcBorders>
              <w:top w:val="nil"/>
              <w:left w:val="nil"/>
              <w:bottom w:val="single" w:sz="4" w:space="0" w:color="auto"/>
              <w:right w:val="single" w:sz="4" w:space="0" w:color="auto"/>
            </w:tcBorders>
            <w:shd w:val="clear" w:color="auto" w:fill="auto"/>
            <w:noWrap/>
            <w:vAlign w:val="center"/>
            <w:hideMark/>
          </w:tcPr>
          <w:p w14:paraId="77867C93" w14:textId="4DECAAB4" w:rsidR="00AD6A17" w:rsidRPr="009B4566" w:rsidRDefault="00AD6A17" w:rsidP="00AD6A17">
            <w:pPr>
              <w:pStyle w:val="tablecontents"/>
              <w:rPr>
                <w:rFonts w:eastAsia="맑은 고딕"/>
              </w:rPr>
            </w:pPr>
            <w:r>
              <w:rPr>
                <w:rFonts w:eastAsia="맑은 고딕" w:hint="eastAsia"/>
              </w:rPr>
              <w:t>0.52</w:t>
            </w:r>
          </w:p>
        </w:tc>
      </w:tr>
    </w:tbl>
    <w:p w14:paraId="44843BB0" w14:textId="77777777" w:rsidR="003970DC" w:rsidRDefault="003970DC" w:rsidP="00E349CA">
      <w:pPr>
        <w:pStyle w:val="J-heading1"/>
        <w:numPr>
          <w:ilvl w:val="0"/>
          <w:numId w:val="0"/>
        </w:numPr>
        <w:spacing w:before="240" w:after="120"/>
        <w:ind w:left="45" w:hanging="45"/>
        <w:rPr>
          <w:rFonts w:eastAsiaTheme="minorEastAsia"/>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Avoided Emissions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 Cost</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 of</w:t>
            </w:r>
          </w:p>
          <w:p w14:paraId="4A915E1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 of</w:t>
            </w:r>
          </w:p>
          <w:p w14:paraId="7B7A0A9A" w14:textId="13F5C12A" w:rsidR="002C02BE" w:rsidRPr="00DF449C" w:rsidRDefault="002C02BE" w:rsidP="00460086">
            <w:pPr>
              <w:pStyle w:val="tabletext"/>
              <w:rPr>
                <w:rFonts w:eastAsia="맑은 고딕"/>
                <w:sz w:val="16"/>
                <w:szCs w:val="16"/>
              </w:rPr>
            </w:pPr>
            <w:r w:rsidRPr="00DF449C">
              <w:rPr>
                <w:rFonts w:eastAsia="맑은 고딕" w:hint="eastAsia"/>
                <w:sz w:val="16"/>
                <w:szCs w:val="16"/>
              </w:rPr>
              <w:t>Avoided Emissions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60086" w:rsidRPr="00EF5EA9" w14:paraId="1500B09D" w14:textId="77777777" w:rsidTr="00460086">
        <w:trPr>
          <w:trHeight w:val="330"/>
        </w:trPr>
        <w:tc>
          <w:tcPr>
            <w:tcW w:w="988" w:type="dxa"/>
            <w:vMerge w:val="restart"/>
            <w:shd w:val="clear" w:color="auto" w:fill="auto"/>
            <w:noWrap/>
            <w:vAlign w:val="center"/>
            <w:hideMark/>
          </w:tcPr>
          <w:p w14:paraId="5CC60627" w14:textId="79BE4F71" w:rsidR="00DF449C" w:rsidRPr="00DF449C" w:rsidRDefault="00DB274E" w:rsidP="00DF449C">
            <w:pPr>
              <w:pStyle w:val="tabletext"/>
              <w:rPr>
                <w:rFonts w:eastAsia="맑은 고딕"/>
                <w:sz w:val="16"/>
                <w:szCs w:val="16"/>
              </w:rPr>
            </w:pPr>
            <w:r>
              <w:rPr>
                <w:rFonts w:eastAsia="맑은 고딕" w:hint="eastAsia"/>
                <w:sz w:val="16"/>
                <w:szCs w:val="16"/>
              </w:rPr>
              <w:t>Strategic</w:t>
            </w:r>
          </w:p>
          <w:p w14:paraId="33E6F5F6" w14:textId="1E370259" w:rsidR="00DF449C" w:rsidRPr="00DF449C" w:rsidRDefault="00DF449C" w:rsidP="00DF449C">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hideMark/>
          </w:tcPr>
          <w:p w14:paraId="6B911A68" w14:textId="44F41B54" w:rsidR="00DB274E" w:rsidRPr="00DF449C" w:rsidRDefault="00DF449C" w:rsidP="00DB274E">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sidR="00DB274E">
              <w:rPr>
                <w:rFonts w:eastAsia="맑은 고딕" w:hint="eastAsia"/>
                <w:sz w:val="16"/>
                <w:szCs w:val="16"/>
              </w:rPr>
              <w:t xml:space="preserve"> strategy</w:t>
            </w:r>
          </w:p>
        </w:tc>
        <w:tc>
          <w:tcPr>
            <w:tcW w:w="851" w:type="dxa"/>
            <w:shd w:val="clear" w:color="auto" w:fill="auto"/>
            <w:noWrap/>
            <w:vAlign w:val="center"/>
            <w:hideMark/>
          </w:tcPr>
          <w:p w14:paraId="38AEF70D"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2B487D86"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17044251"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10.7</w:t>
            </w:r>
          </w:p>
        </w:tc>
        <w:tc>
          <w:tcPr>
            <w:tcW w:w="992" w:type="dxa"/>
            <w:shd w:val="clear" w:color="auto" w:fill="auto"/>
            <w:noWrap/>
            <w:vAlign w:val="center"/>
            <w:hideMark/>
          </w:tcPr>
          <w:p w14:paraId="1970DF97"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hideMark/>
          </w:tcPr>
          <w:p w14:paraId="1A3E663F"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tc>
        <w:tc>
          <w:tcPr>
            <w:tcW w:w="1276" w:type="dxa"/>
            <w:shd w:val="clear" w:color="auto" w:fill="auto"/>
            <w:noWrap/>
            <w:vAlign w:val="center"/>
          </w:tcPr>
          <w:p w14:paraId="66E52FD0"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hideMark/>
          </w:tcPr>
          <w:p w14:paraId="01682FDC"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0.59</w:t>
            </w:r>
          </w:p>
        </w:tc>
      </w:tr>
      <w:tr w:rsidR="00460086" w:rsidRPr="00EF5EA9" w14:paraId="06D18AB6" w14:textId="77777777" w:rsidTr="00460086">
        <w:trPr>
          <w:trHeight w:val="330"/>
        </w:trPr>
        <w:tc>
          <w:tcPr>
            <w:tcW w:w="988" w:type="dxa"/>
            <w:vMerge/>
            <w:vAlign w:val="center"/>
            <w:hideMark/>
          </w:tcPr>
          <w:p w14:paraId="56843886" w14:textId="77777777" w:rsidR="00DF449C" w:rsidRPr="00DF449C" w:rsidRDefault="00DF449C" w:rsidP="00DF449C">
            <w:pPr>
              <w:pStyle w:val="tabletext"/>
              <w:rPr>
                <w:rFonts w:eastAsia="맑은 고딕"/>
                <w:sz w:val="16"/>
                <w:szCs w:val="16"/>
              </w:rPr>
            </w:pPr>
          </w:p>
        </w:tc>
        <w:tc>
          <w:tcPr>
            <w:tcW w:w="850" w:type="dxa"/>
            <w:vMerge/>
            <w:shd w:val="clear" w:color="auto" w:fill="auto"/>
            <w:noWrap/>
            <w:vAlign w:val="center"/>
            <w:hideMark/>
          </w:tcPr>
          <w:p w14:paraId="29794895" w14:textId="77777777" w:rsidR="00DF449C" w:rsidRPr="00DF449C" w:rsidRDefault="00DF449C" w:rsidP="00DF449C">
            <w:pPr>
              <w:pStyle w:val="tabletext"/>
              <w:rPr>
                <w:rFonts w:eastAsia="맑은 고딕"/>
                <w:sz w:val="16"/>
                <w:szCs w:val="16"/>
              </w:rPr>
            </w:pPr>
          </w:p>
        </w:tc>
        <w:tc>
          <w:tcPr>
            <w:tcW w:w="851" w:type="dxa"/>
            <w:shd w:val="clear" w:color="auto" w:fill="auto"/>
            <w:noWrap/>
            <w:vAlign w:val="center"/>
            <w:hideMark/>
          </w:tcPr>
          <w:p w14:paraId="2CE23A79"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7DE9EC3A"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121856B9"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10.7</w:t>
            </w:r>
          </w:p>
        </w:tc>
        <w:tc>
          <w:tcPr>
            <w:tcW w:w="992" w:type="dxa"/>
            <w:shd w:val="clear" w:color="auto" w:fill="auto"/>
            <w:noWrap/>
            <w:vAlign w:val="center"/>
            <w:hideMark/>
          </w:tcPr>
          <w:p w14:paraId="4AC3AF2E"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hideMark/>
          </w:tcPr>
          <w:p w14:paraId="5024457C"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tc>
        <w:tc>
          <w:tcPr>
            <w:tcW w:w="1276" w:type="dxa"/>
            <w:shd w:val="clear" w:color="auto" w:fill="auto"/>
            <w:noWrap/>
            <w:vAlign w:val="center"/>
          </w:tcPr>
          <w:p w14:paraId="1A8A94B8"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hideMark/>
          </w:tcPr>
          <w:p w14:paraId="5178152F"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0.34</w:t>
            </w:r>
          </w:p>
        </w:tc>
      </w:tr>
      <w:tr w:rsidR="00460086" w:rsidRPr="00EF5EA9" w14:paraId="00730039" w14:textId="77777777" w:rsidTr="00460086">
        <w:trPr>
          <w:trHeight w:val="330"/>
        </w:trPr>
        <w:tc>
          <w:tcPr>
            <w:tcW w:w="988" w:type="dxa"/>
            <w:vMerge/>
            <w:vAlign w:val="center"/>
            <w:hideMark/>
          </w:tcPr>
          <w:p w14:paraId="2FC32B67" w14:textId="77777777" w:rsidR="00DF449C" w:rsidRPr="00DF449C" w:rsidRDefault="00DF449C" w:rsidP="00DF449C">
            <w:pPr>
              <w:pStyle w:val="tabletext"/>
              <w:rPr>
                <w:rFonts w:eastAsia="맑은 고딕"/>
                <w:sz w:val="16"/>
                <w:szCs w:val="16"/>
              </w:rPr>
            </w:pPr>
          </w:p>
        </w:tc>
        <w:tc>
          <w:tcPr>
            <w:tcW w:w="850" w:type="dxa"/>
            <w:vMerge w:val="restart"/>
            <w:shd w:val="clear" w:color="auto" w:fill="auto"/>
            <w:noWrap/>
            <w:vAlign w:val="center"/>
          </w:tcPr>
          <w:p w14:paraId="6C15E177" w14:textId="77777777" w:rsidR="00DF449C" w:rsidRDefault="00DF449C"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DB274E" w:rsidRPr="00DF449C" w:rsidRDefault="00DB274E"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144980A7"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62D945FB"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1.55</w:t>
            </w:r>
          </w:p>
        </w:tc>
        <w:tc>
          <w:tcPr>
            <w:tcW w:w="992" w:type="dxa"/>
            <w:shd w:val="clear" w:color="auto" w:fill="auto"/>
            <w:noWrap/>
            <w:vAlign w:val="center"/>
            <w:hideMark/>
          </w:tcPr>
          <w:p w14:paraId="445E9AAE"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7C60DFA5"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192.6</w:t>
            </w:r>
          </w:p>
        </w:tc>
        <w:tc>
          <w:tcPr>
            <w:tcW w:w="1276" w:type="dxa"/>
            <w:shd w:val="clear" w:color="auto" w:fill="auto"/>
            <w:noWrap/>
            <w:vAlign w:val="center"/>
          </w:tcPr>
          <w:p w14:paraId="2B70C65D"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0.28</w:t>
            </w:r>
          </w:p>
        </w:tc>
      </w:tr>
      <w:tr w:rsidR="00460086" w:rsidRPr="00EF5EA9" w14:paraId="5B651C73" w14:textId="77777777" w:rsidTr="00460086">
        <w:trPr>
          <w:trHeight w:val="330"/>
        </w:trPr>
        <w:tc>
          <w:tcPr>
            <w:tcW w:w="988" w:type="dxa"/>
            <w:vMerge/>
            <w:vAlign w:val="center"/>
            <w:hideMark/>
          </w:tcPr>
          <w:p w14:paraId="56DC320B" w14:textId="77777777" w:rsidR="00DF449C" w:rsidRPr="00DF449C" w:rsidRDefault="00DF449C" w:rsidP="00DF449C">
            <w:pPr>
              <w:pStyle w:val="tabletext"/>
              <w:rPr>
                <w:rFonts w:eastAsia="맑은 고딕"/>
                <w:sz w:val="16"/>
                <w:szCs w:val="16"/>
              </w:rPr>
            </w:pPr>
          </w:p>
        </w:tc>
        <w:tc>
          <w:tcPr>
            <w:tcW w:w="850" w:type="dxa"/>
            <w:vMerge/>
            <w:shd w:val="clear" w:color="auto" w:fill="auto"/>
            <w:noWrap/>
            <w:vAlign w:val="center"/>
            <w:hideMark/>
          </w:tcPr>
          <w:p w14:paraId="5878B7B2" w14:textId="77777777" w:rsidR="00DF449C" w:rsidRPr="00DF449C" w:rsidRDefault="00DF449C" w:rsidP="00DF449C">
            <w:pPr>
              <w:pStyle w:val="tabletext"/>
              <w:rPr>
                <w:rFonts w:eastAsia="맑은 고딕"/>
                <w:sz w:val="16"/>
                <w:szCs w:val="16"/>
              </w:rPr>
            </w:pPr>
          </w:p>
        </w:tc>
        <w:tc>
          <w:tcPr>
            <w:tcW w:w="851" w:type="dxa"/>
            <w:shd w:val="clear" w:color="auto" w:fill="auto"/>
            <w:noWrap/>
            <w:vAlign w:val="center"/>
            <w:hideMark/>
          </w:tcPr>
          <w:p w14:paraId="2A2C1BF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793935E1"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22D4FB91"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4.04</w:t>
            </w:r>
          </w:p>
        </w:tc>
        <w:tc>
          <w:tcPr>
            <w:tcW w:w="992" w:type="dxa"/>
            <w:shd w:val="clear" w:color="auto" w:fill="auto"/>
            <w:noWrap/>
            <w:vAlign w:val="center"/>
            <w:hideMark/>
          </w:tcPr>
          <w:p w14:paraId="5FC3A2D8"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6F4B2902"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491.2</w:t>
            </w:r>
          </w:p>
        </w:tc>
        <w:tc>
          <w:tcPr>
            <w:tcW w:w="1276" w:type="dxa"/>
            <w:shd w:val="clear" w:color="auto" w:fill="auto"/>
            <w:noWrap/>
            <w:vAlign w:val="center"/>
          </w:tcPr>
          <w:p w14:paraId="31712B30"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0.27</w:t>
            </w:r>
          </w:p>
        </w:tc>
      </w:tr>
      <w:tr w:rsidR="00DF449C"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Full</w:t>
            </w:r>
          </w:p>
          <w:p w14:paraId="3C556CFF" w14:textId="419EEFF9" w:rsidR="00DF449C" w:rsidRPr="00DF449C" w:rsidRDefault="00DF449C" w:rsidP="00DF449C">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1432FD7F"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333AD02"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10.9</w:t>
            </w:r>
          </w:p>
        </w:tc>
        <w:tc>
          <w:tcPr>
            <w:tcW w:w="992" w:type="dxa"/>
            <w:shd w:val="clear" w:color="auto" w:fill="auto"/>
            <w:noWrap/>
            <w:vAlign w:val="center"/>
            <w:hideMark/>
          </w:tcPr>
          <w:p w14:paraId="7080DE38"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1ADA08E7"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tc>
        <w:tc>
          <w:tcPr>
            <w:tcW w:w="1276" w:type="dxa"/>
            <w:shd w:val="clear" w:color="auto" w:fill="auto"/>
            <w:noWrap/>
            <w:vAlign w:val="center"/>
          </w:tcPr>
          <w:p w14:paraId="39944861"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0.61</w:t>
            </w:r>
          </w:p>
        </w:tc>
      </w:tr>
      <w:tr w:rsidR="00DF449C" w:rsidRPr="00EF5EA9" w14:paraId="41EC9525" w14:textId="77777777" w:rsidTr="00460086">
        <w:trPr>
          <w:trHeight w:val="330"/>
        </w:trPr>
        <w:tc>
          <w:tcPr>
            <w:tcW w:w="1838" w:type="dxa"/>
            <w:gridSpan w:val="2"/>
            <w:vMerge/>
            <w:vAlign w:val="center"/>
            <w:hideMark/>
          </w:tcPr>
          <w:p w14:paraId="60C6EB20" w14:textId="77777777" w:rsidR="00DF449C" w:rsidRPr="00DF449C" w:rsidRDefault="00DF449C" w:rsidP="00DF449C">
            <w:pPr>
              <w:pStyle w:val="tabletext"/>
              <w:rPr>
                <w:rFonts w:eastAsia="맑은 고딕"/>
                <w:sz w:val="16"/>
                <w:szCs w:val="16"/>
              </w:rPr>
            </w:pPr>
          </w:p>
        </w:tc>
        <w:tc>
          <w:tcPr>
            <w:tcW w:w="851" w:type="dxa"/>
            <w:shd w:val="clear" w:color="auto" w:fill="auto"/>
            <w:noWrap/>
            <w:vAlign w:val="center"/>
            <w:hideMark/>
          </w:tcPr>
          <w:p w14:paraId="4A370EF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3D4588CC"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2F9DD200"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15.0</w:t>
            </w:r>
          </w:p>
        </w:tc>
        <w:tc>
          <w:tcPr>
            <w:tcW w:w="992" w:type="dxa"/>
            <w:shd w:val="clear" w:color="auto" w:fill="auto"/>
            <w:noWrap/>
            <w:vAlign w:val="center"/>
            <w:hideMark/>
          </w:tcPr>
          <w:p w14:paraId="548E2650"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6C609C82"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tc>
        <w:tc>
          <w:tcPr>
            <w:tcW w:w="1276" w:type="dxa"/>
            <w:shd w:val="clear" w:color="auto" w:fill="auto"/>
            <w:noWrap/>
            <w:vAlign w:val="center"/>
          </w:tcPr>
          <w:p w14:paraId="51611213"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0.52</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20DB356F"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DCCD461" wp14:editId="1663EE1B">
            <wp:extent cx="5731510" cy="3736340"/>
            <wp:effectExtent l="0" t="0" r="2540" b="0"/>
            <wp:docPr id="1777158936"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8936" name="그림 1" descr="텍스트, 스크린샷, 도표, 그래프이(가) 표시된 사진&#10;&#10;자동 생성된 설명"/>
                    <pic:cNvPicPr/>
                  </pic:nvPicPr>
                  <pic:blipFill>
                    <a:blip r:embed="rId24"/>
                    <a:stretch>
                      <a:fillRect/>
                    </a:stretch>
                  </pic:blipFill>
                  <pic:spPr>
                    <a:xfrm>
                      <a:off x="0" y="0"/>
                      <a:ext cx="5731510" cy="3736340"/>
                    </a:xfrm>
                    <a:prstGeom prst="rect">
                      <a:avLst/>
                    </a:prstGeom>
                  </pic:spPr>
                </pic:pic>
              </a:graphicData>
            </a:graphic>
          </wp:inline>
        </w:drawing>
      </w:r>
    </w:p>
    <w:p w14:paraId="1257932E" w14:textId="7D37A5F5" w:rsidR="00E349CA" w:rsidRPr="000D6A65" w:rsidRDefault="000D6A65" w:rsidP="000D6A65">
      <w:pPr>
        <w:pStyle w:val="a4"/>
        <w:ind w:firstLine="320"/>
        <w:rPr>
          <w:rFonts w:eastAsiaTheme="minorEastAsia"/>
        </w:rPr>
      </w:pPr>
      <w:bookmarkStart w:id="11" w:name="_Ref182483320"/>
      <w:r>
        <w:t xml:space="preserve">Fig. </w:t>
      </w:r>
      <w:fldSimple w:instr=" SEQ Fig. \* ARABIC ">
        <w:r w:rsidR="00594DB6">
          <w:rPr>
            <w:noProof/>
          </w:rPr>
          <w:t>9</w:t>
        </w:r>
      </w:fldSimple>
      <w:bookmarkEnd w:id="11"/>
      <w:r>
        <w:rPr>
          <w:rFonts w:eastAsiaTheme="minorEastAsia" w:hint="eastAsia"/>
        </w:rPr>
        <w:t>. Geospatial supply curve of PV generation.</w:t>
      </w: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Pr="00295D36"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w:t>
      </w:r>
      <w:r>
        <w:rPr>
          <w:rFonts w:eastAsiaTheme="minorEastAsia" w:hint="eastAsia"/>
        </w:rPr>
        <w:t>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A32FDEA" w14:textId="77777777" w:rsidR="00C8011C" w:rsidRDefault="00C8011C">
          <w:pPr>
            <w:widowControl/>
            <w:wordWrap/>
            <w:ind w:firstLine="260"/>
            <w:divId w:val="626620358"/>
            <w:rPr>
              <w:kern w:val="0"/>
              <w:sz w:val="24"/>
              <w:szCs w:val="24"/>
            </w:rPr>
          </w:pPr>
          <w:r>
            <w:t>[1]</w:t>
          </w:r>
          <w:r>
            <w:tab/>
            <w:t xml:space="preserve">Crippa M, Guizzardi M, Pagani F, Banja M, Muntean M, Schaaf E, et al. GHG emissions of all </w:t>
          </w:r>
          <w:r>
            <w:lastRenderedPageBreak/>
            <w:t>world countries. European Union; 2023. https://doi.org/10.2760/235266.</w:t>
          </w:r>
        </w:p>
        <w:p w14:paraId="3143CC5B" w14:textId="77777777" w:rsidR="00C8011C" w:rsidRDefault="00C8011C">
          <w:pPr>
            <w:ind w:firstLine="320"/>
            <w:divId w:val="760104881"/>
          </w:pPr>
          <w:r>
            <w:t>[2]</w:t>
          </w:r>
          <w:r>
            <w:tab/>
            <w:t>The Government of the Republic of Korea. The Republic of Korea’s enhanced update of its first NDC. 2021.</w:t>
          </w:r>
        </w:p>
        <w:p w14:paraId="11038A71" w14:textId="77777777" w:rsidR="00C8011C" w:rsidRDefault="00C8011C">
          <w:pPr>
            <w:ind w:firstLine="320"/>
            <w:divId w:val="617492967"/>
          </w:pPr>
          <w:r>
            <w:t>[3]</w:t>
          </w:r>
          <w:r>
            <w:tab/>
            <w:t>The Government of the Republic of Korea. 2050 carbon neutral strategy of the Republic of Korea. 2020.</w:t>
          </w:r>
        </w:p>
        <w:p w14:paraId="4FE2BA30" w14:textId="77777777" w:rsidR="00C8011C" w:rsidRDefault="00C8011C">
          <w:pPr>
            <w:ind w:firstLine="320"/>
            <w:divId w:val="1209217885"/>
          </w:pPr>
          <w:r>
            <w:t>[4]</w:t>
          </w:r>
          <w:r>
            <w:tab/>
            <w:t>IRENA. Renewable energy statistics 2023. International Renewable Energy Agency; 2023.</w:t>
          </w:r>
        </w:p>
        <w:p w14:paraId="480D9290" w14:textId="77777777" w:rsidR="00C8011C" w:rsidRDefault="00C8011C">
          <w:pPr>
            <w:ind w:firstLine="320"/>
            <w:divId w:val="957906788"/>
          </w:pPr>
          <w:r>
            <w:t>[5]</w:t>
          </w:r>
          <w:r>
            <w:tab/>
            <w:t>The Government of the Republic of Korea. The 10th basic plan for electricity supply and demand. 2023.</w:t>
          </w:r>
        </w:p>
        <w:p w14:paraId="4BBC70F5" w14:textId="77777777" w:rsidR="00C8011C" w:rsidRDefault="00C8011C">
          <w:pPr>
            <w:ind w:firstLine="320"/>
            <w:divId w:val="1379276680"/>
          </w:pPr>
          <w:r>
            <w:t>[6]</w:t>
          </w:r>
          <w:r>
            <w:tab/>
            <w:t>KEA. New &amp; Renewable Energy Statistics 2022. 2023.</w:t>
          </w:r>
        </w:p>
        <w:p w14:paraId="17464E42" w14:textId="77777777" w:rsidR="00C8011C" w:rsidRDefault="00C8011C">
          <w:pPr>
            <w:ind w:firstLine="320"/>
            <w:divId w:val="599263013"/>
          </w:pPr>
          <w:r>
            <w:t>[7]</w:t>
          </w:r>
          <w:r>
            <w:tab/>
            <w:t xml:space="preserve">KEA. </w:t>
          </w:r>
          <w:proofErr w:type="spellStart"/>
          <w:r>
            <w:t>New&amp;renewable</w:t>
          </w:r>
          <w:proofErr w:type="spellEnd"/>
          <w:r>
            <w:t xml:space="preserve"> energy white paper. 2020.</w:t>
          </w:r>
        </w:p>
        <w:p w14:paraId="7F34F8FD" w14:textId="77777777" w:rsidR="00C8011C" w:rsidRDefault="00C8011C">
          <w:pPr>
            <w:ind w:firstLine="320"/>
            <w:divId w:val="2103909572"/>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2018;91:918–34. https://doi.org/10.1016/j.rser.2018.04.075.</w:t>
          </w:r>
        </w:p>
        <w:p w14:paraId="2E40F8E6" w14:textId="77777777" w:rsidR="00C8011C" w:rsidRDefault="00C8011C">
          <w:pPr>
            <w:ind w:firstLine="320"/>
            <w:divId w:val="716010917"/>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2015;45:249–62. https://doi.org/10.1016/j.rser.2015.01.035.</w:t>
          </w:r>
        </w:p>
        <w:p w14:paraId="0D99541E" w14:textId="77777777" w:rsidR="00C8011C" w:rsidRDefault="00C8011C">
          <w:pPr>
            <w:ind w:firstLine="320"/>
            <w:divId w:val="1068501663"/>
          </w:pPr>
          <w:r>
            <w:t>[10]</w:t>
          </w:r>
          <w:r>
            <w:tab/>
            <w:t>Thapar S, Sharma S, Verma A. Economic and environmental effectiveness of renewable energy policy instruments: Best practices from India. Renewable and Sustainable Energy Reviews 2016;66:487–98. https://doi.org/10.1016/j.rser.2016.08.025.</w:t>
          </w:r>
        </w:p>
        <w:p w14:paraId="4E3CBE17" w14:textId="77777777" w:rsidR="00C8011C" w:rsidRDefault="00C8011C">
          <w:pPr>
            <w:ind w:firstLine="320"/>
            <w:divId w:val="2005038385"/>
          </w:pPr>
          <w:r>
            <w:t>[11]</w:t>
          </w:r>
          <w:r>
            <w:tab/>
            <w:t>Vasconcelos RM de, Silva LLC, González MOA, Santiso AM, de Melo DC. Environmental licensing for offshore wind farms: Guidelines and policy implications for new markets. Energy Policy 2022;171. https://doi.org/10.1016/j.enpol.2022.113248.</w:t>
          </w:r>
        </w:p>
        <w:p w14:paraId="0B55653B" w14:textId="77777777" w:rsidR="00C8011C" w:rsidRDefault="00C8011C">
          <w:pPr>
            <w:ind w:firstLine="320"/>
            <w:divId w:val="2128966526"/>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2019;128:316–28. https://doi.org/10.1016/j.enpol.2018.12.066.</w:t>
          </w:r>
        </w:p>
        <w:p w14:paraId="661938FC" w14:textId="77777777" w:rsidR="00C8011C" w:rsidRDefault="00C8011C">
          <w:pPr>
            <w:ind w:firstLine="320"/>
            <w:divId w:val="423309889"/>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2019;109:55–70. https://doi.org/10.1016/j.rser.2019.04.025.</w:t>
          </w:r>
        </w:p>
        <w:p w14:paraId="70AC105C" w14:textId="77777777" w:rsidR="00C8011C" w:rsidRDefault="00C8011C">
          <w:pPr>
            <w:ind w:firstLine="320"/>
            <w:divId w:val="1536311041"/>
          </w:pPr>
          <w:r>
            <w:t>[14]</w:t>
          </w:r>
          <w:r>
            <w:tab/>
            <w:t>Hoffmann AS, Carvalho GH de, Cardoso RAF. Environmental licensing challenges for the implementation of photovoltaic solar energy projects in Brazil. Energy Policy 2019;132:1143–54. https://doi.org/10.1016/j.enpol.2019.07.002.</w:t>
          </w:r>
        </w:p>
        <w:p w14:paraId="13FC7A15" w14:textId="77777777" w:rsidR="00C8011C" w:rsidRDefault="00C8011C">
          <w:pPr>
            <w:ind w:firstLine="320"/>
            <w:divId w:val="95105007"/>
          </w:pPr>
          <w:r>
            <w:t>[15]</w:t>
          </w:r>
          <w:r>
            <w:tab/>
            <w:t>Snyder B, Kaiser MJ. Offshore wind power in the US: Regulatory issues and models for regulation. Energy Policy 2009;37:4442–53. https://doi.org/10.1016/j.enpol.2009.05.064.</w:t>
          </w:r>
        </w:p>
        <w:p w14:paraId="57E43764" w14:textId="77777777" w:rsidR="00C8011C" w:rsidRDefault="00C8011C">
          <w:pPr>
            <w:ind w:firstLine="320"/>
            <w:divId w:val="1679457275"/>
          </w:pPr>
          <w:r>
            <w:t>[16]</w:t>
          </w:r>
          <w:r>
            <w:tab/>
            <w:t>Ko I. Rural opposition to landscape change from solar energy: Explaining the diffusion of setback restrictions on solar farms across South Korean counties. Energy Res Soc Sci 2023;99. https://doi.org/10.1016/j.erss.2023.103073.</w:t>
          </w:r>
        </w:p>
        <w:p w14:paraId="692DE745" w14:textId="77777777" w:rsidR="00C8011C" w:rsidRDefault="00C8011C">
          <w:pPr>
            <w:ind w:firstLine="320"/>
            <w:divId w:val="1051804180"/>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2021;228:643–58. https://doi.org/10.1016/j.solener.2021.09.087.</w:t>
          </w:r>
        </w:p>
        <w:p w14:paraId="210E2A25" w14:textId="77777777" w:rsidR="00C8011C" w:rsidRDefault="00C8011C">
          <w:pPr>
            <w:ind w:firstLine="320"/>
            <w:divId w:val="888153098"/>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2011;15:845–50. https://doi.org/10.1016/j.rser.2010.09.030.</w:t>
          </w:r>
        </w:p>
        <w:p w14:paraId="37738C62" w14:textId="77777777" w:rsidR="00C8011C" w:rsidRDefault="00C8011C">
          <w:pPr>
            <w:ind w:firstLine="320"/>
            <w:divId w:val="693923522"/>
          </w:pPr>
          <w:r>
            <w:t>[19]</w:t>
          </w:r>
          <w:r>
            <w:tab/>
          </w:r>
          <w:proofErr w:type="spellStart"/>
          <w:r>
            <w:t>Tsoutsos</w:t>
          </w:r>
          <w:proofErr w:type="spellEnd"/>
          <w:r>
            <w:t xml:space="preserve"> T, </w:t>
          </w:r>
          <w:proofErr w:type="spellStart"/>
          <w:r>
            <w:t>Frantzeskaki</w:t>
          </w:r>
          <w:proofErr w:type="spellEnd"/>
          <w:r>
            <w:t xml:space="preserve"> N, Gekas V. Environmental impacts from the solar energy technologies. Energy Policy 2005;33:289–96. https://doi.org/10.1016/S0301-4215(03)00241-6.</w:t>
          </w:r>
        </w:p>
        <w:p w14:paraId="66DD5541" w14:textId="77777777" w:rsidR="00C8011C" w:rsidRDefault="00C8011C">
          <w:pPr>
            <w:ind w:firstLine="320"/>
            <w:divId w:val="747121500"/>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2007;35:2683–91. https://doi.org/10.1016/j.enpol.2006.12.001.</w:t>
          </w:r>
        </w:p>
        <w:p w14:paraId="541C8DA8" w14:textId="77777777" w:rsidR="00C8011C" w:rsidRDefault="00C8011C">
          <w:pPr>
            <w:ind w:firstLine="320"/>
            <w:divId w:val="1077286202"/>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66734736" w14:textId="77777777" w:rsidR="00C8011C" w:rsidRDefault="00C8011C">
          <w:pPr>
            <w:ind w:firstLine="320"/>
            <w:divId w:val="1311448856"/>
          </w:pPr>
          <w:r>
            <w:t>[22]</w:t>
          </w:r>
          <w:r>
            <w:tab/>
            <w:t>Henni S, Staudt P, Weinhardt C. A sharing economy for residential communities with PV-coupled battery storage: Benefits, pricing and participant matching. Appl Energy 2021;301. https://doi.org/10.1016/j.apenergy.2021.117351.</w:t>
          </w:r>
        </w:p>
        <w:p w14:paraId="6F7FD302" w14:textId="77777777" w:rsidR="00C8011C" w:rsidRDefault="00C8011C">
          <w:pPr>
            <w:ind w:firstLine="320"/>
            <w:divId w:val="466821066"/>
          </w:pPr>
          <w:r>
            <w:t>[23]</w:t>
          </w:r>
          <w:r>
            <w:tab/>
            <w:t>Perger T, Wachter L, Fleischhacker A, Auer H. PV sharing in local communities: Peer-to-peer trading under consideration of the prosumers’ willingness-to-pay. Sustain Cities Soc 2021;66. https://doi.org/10.1016/j.scs.2020.102634.</w:t>
          </w:r>
        </w:p>
        <w:p w14:paraId="15CEDF40" w14:textId="77777777" w:rsidR="00C8011C" w:rsidRDefault="00C8011C">
          <w:pPr>
            <w:ind w:firstLine="320"/>
            <w:divId w:val="1435711110"/>
          </w:pPr>
          <w:r>
            <w:t>[24]</w:t>
          </w:r>
          <w:r>
            <w:tab/>
            <w:t>Fina B, Auer H, Friedl W. Profitability of PV sharing in energy communities: Use cases for different settlement patterns. Energy 2019;189. https://doi.org/10.1016/j.energy.2019.116148.</w:t>
          </w:r>
        </w:p>
        <w:p w14:paraId="3C5766E7" w14:textId="77777777" w:rsidR="00C8011C" w:rsidRDefault="00C8011C">
          <w:pPr>
            <w:ind w:firstLine="320"/>
            <w:divId w:val="1348286718"/>
          </w:pPr>
          <w:r>
            <w:t>[25]</w:t>
          </w:r>
          <w:r>
            <w:tab/>
            <w:t>Simpson G. Looking beyond incentives: the role of champions in the social acceptance of residential solar energy in regional Australian communities. Local Environ 2018;23:127–43. https://doi.org/10.1080/13549839.2017.1391187.</w:t>
          </w:r>
        </w:p>
        <w:p w14:paraId="00137ECB" w14:textId="77777777" w:rsidR="00C8011C" w:rsidRDefault="00C8011C">
          <w:pPr>
            <w:ind w:firstLine="320"/>
            <w:divId w:val="2035305289"/>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2014;65:198–211. https://doi.org/10.1016/j.enpol.2013.10.037.</w:t>
          </w:r>
        </w:p>
        <w:p w14:paraId="06F3E12E" w14:textId="77777777" w:rsidR="00C8011C" w:rsidRDefault="00C8011C">
          <w:pPr>
            <w:ind w:firstLine="320"/>
            <w:divId w:val="41578694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5512545D" w14:textId="77777777" w:rsidR="00C8011C" w:rsidRDefault="00C8011C">
          <w:pPr>
            <w:ind w:firstLine="320"/>
            <w:divId w:val="2139256498"/>
          </w:pPr>
          <w:r>
            <w:t>[28]</w:t>
          </w:r>
          <w:r>
            <w:tab/>
            <w:t>Hong S, Lee M, Kim E. Rational setback regulations: The initial step towards RE100. 2022.</w:t>
          </w:r>
        </w:p>
        <w:p w14:paraId="3B3B5330" w14:textId="77777777" w:rsidR="00C8011C" w:rsidRDefault="00C8011C">
          <w:pPr>
            <w:ind w:firstLine="320"/>
            <w:divId w:val="977296744"/>
          </w:pPr>
          <w:r>
            <w:t>[29]</w:t>
          </w:r>
          <w:r>
            <w:tab/>
            <w:t>Chang Y, Cho I. Assessment of setback regulation policies on solar photovoltaic deployment. 2023.</w:t>
          </w:r>
        </w:p>
        <w:p w14:paraId="6DF3332C" w14:textId="77777777" w:rsidR="00C8011C" w:rsidRDefault="00C8011C">
          <w:pPr>
            <w:ind w:firstLine="320"/>
            <w:divId w:val="626394605"/>
          </w:pPr>
          <w:r>
            <w:t>[30]</w:t>
          </w:r>
          <w:r>
            <w:tab/>
            <w:t>Kwon K, Kim Y, Jo E. Nowhere to go: How South Korea’s siting regulations are strangling solar. 2020.</w:t>
          </w:r>
        </w:p>
        <w:p w14:paraId="25FF1DEA" w14:textId="77777777" w:rsidR="00C8011C" w:rsidRDefault="00C8011C">
          <w:pPr>
            <w:ind w:firstLine="320"/>
            <w:divId w:val="584193184"/>
          </w:pPr>
          <w:r>
            <w:t>[31]</w:t>
          </w:r>
          <w:r>
            <w:tab/>
            <w:t>KOSIS. Area by province. Korean Statistical Information Service 2024. https://kosis.kr/statHtml/statHtml.do?orgId=101&amp;tblId=DT_1ZGA17&amp;conn_path=I2 (accessed September 24, 2024).</w:t>
          </w:r>
        </w:p>
        <w:p w14:paraId="472B6875" w14:textId="77777777" w:rsidR="00C8011C" w:rsidRDefault="00C8011C">
          <w:pPr>
            <w:ind w:firstLine="320"/>
            <w:divId w:val="113792997"/>
          </w:pPr>
          <w:r>
            <w:t>[32]</w:t>
          </w:r>
          <w:r>
            <w:tab/>
            <w:t>KOSIS. Population by province. Korean Statistical Information Service 2024.</w:t>
          </w:r>
        </w:p>
        <w:p w14:paraId="67533129" w14:textId="77777777" w:rsidR="00C8011C" w:rsidRDefault="00C8011C">
          <w:pPr>
            <w:ind w:firstLine="320"/>
            <w:divId w:val="712970705"/>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7D91D7DE" w14:textId="77777777" w:rsidR="00C8011C" w:rsidRDefault="00C8011C">
          <w:pPr>
            <w:ind w:firstLine="320"/>
            <w:divId w:val="1591365"/>
          </w:pPr>
          <w:r>
            <w:t>[34]</w:t>
          </w:r>
          <w:r>
            <w:tab/>
            <w:t>Climate Group RE100. RE100 members. Climate Group RE100 2024.</w:t>
          </w:r>
        </w:p>
        <w:p w14:paraId="5F136804" w14:textId="77777777" w:rsidR="00C8011C" w:rsidRDefault="00C8011C">
          <w:pPr>
            <w:ind w:firstLine="320"/>
            <w:divId w:val="741567365"/>
          </w:pPr>
          <w:r>
            <w:t>[35]</w:t>
          </w:r>
          <w:r>
            <w:tab/>
            <w:t xml:space="preserve">GRI. Gyeonggi of Opportunity, Vision </w:t>
          </w:r>
          <w:r>
            <w:lastRenderedPageBreak/>
            <w:t>2030. Suwon: 2023.</w:t>
          </w:r>
        </w:p>
        <w:p w14:paraId="068A51C6" w14:textId="77777777" w:rsidR="00C8011C" w:rsidRDefault="00C8011C">
          <w:pPr>
            <w:ind w:firstLine="320"/>
            <w:divId w:val="1413158169"/>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036FD720" w14:textId="77777777" w:rsidR="00C8011C" w:rsidRDefault="00C8011C">
          <w:pPr>
            <w:ind w:firstLine="320"/>
            <w:divId w:val="1125586762"/>
          </w:pPr>
          <w:r>
            <w:t>[37]</w:t>
          </w:r>
          <w:r>
            <w:tab/>
            <w:t>Martín-</w:t>
          </w:r>
          <w:proofErr w:type="spellStart"/>
          <w:r>
            <w:t>Chivelet</w:t>
          </w:r>
          <w:proofErr w:type="spellEnd"/>
          <w:r>
            <w:t xml:space="preserve"> N. Photovoltaic potential and land-use estimation methodology. Energy 2016;94:233–42. https://doi.org/10.1016/j.energy.2015.10.108.</w:t>
          </w:r>
        </w:p>
        <w:p w14:paraId="749C90F5" w14:textId="77777777" w:rsidR="00C8011C" w:rsidRDefault="00C8011C">
          <w:pPr>
            <w:ind w:firstLine="320"/>
            <w:divId w:val="186019133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571F8E5" w14:textId="77777777" w:rsidR="00C8011C" w:rsidRDefault="00C8011C">
          <w:pPr>
            <w:ind w:firstLine="320"/>
            <w:divId w:val="1414932559"/>
          </w:pPr>
          <w:r>
            <w:t>[39]</w:t>
          </w:r>
          <w:r>
            <w:tab/>
            <w:t>Martín-</w:t>
          </w:r>
          <w:proofErr w:type="spellStart"/>
          <w:r>
            <w:t>Chivelet</w:t>
          </w:r>
          <w:proofErr w:type="spellEnd"/>
          <w:r>
            <w:t xml:space="preserve"> N. Photovoltaic potential and land-use estimation methodology. Energy 2016;94:233–42. https://doi.org/10.1016/j.energy.2015.10.108.</w:t>
          </w:r>
        </w:p>
        <w:p w14:paraId="706646A0" w14:textId="77777777" w:rsidR="00C8011C" w:rsidRDefault="00C8011C">
          <w:pPr>
            <w:ind w:firstLine="320"/>
            <w:divId w:val="1031491307"/>
          </w:pPr>
          <w:r>
            <w:t>[40]</w:t>
          </w:r>
          <w:r>
            <w:tab/>
            <w:t>Yang Q, Huang T, Wang S, Li J, Dai S, Wright S, et al. A GIS-based high spatial resolution assessment of large-scale PV generation potential in China. Appl Energy 2019;247:254–69. https://doi.org/10.1016/j.apenergy.2019.04.005.</w:t>
          </w:r>
        </w:p>
        <w:p w14:paraId="1EB0555F" w14:textId="77777777" w:rsidR="00C8011C" w:rsidRDefault="00C8011C">
          <w:pPr>
            <w:ind w:firstLine="320"/>
            <w:divId w:val="1744529093"/>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6DC7F10E" w14:textId="77777777" w:rsidR="00C8011C" w:rsidRDefault="00C8011C">
          <w:pPr>
            <w:ind w:firstLine="320"/>
            <w:divId w:val="476387173"/>
          </w:pPr>
          <w:r>
            <w:t>[42]</w:t>
          </w:r>
          <w:r>
            <w:tab/>
            <w:t>Wang P, Zhang S, Pu Y, Cao S, Zhang Y. Estimation of photovoltaic power generation potential in 2020 and 2030 using land resource changes: An empirical study from China. Energy 2021;219. https://doi.org/10.1016/j.energy.2020.119611.</w:t>
          </w:r>
        </w:p>
        <w:p w14:paraId="2A77943B" w14:textId="77777777" w:rsidR="00C8011C" w:rsidRDefault="00C8011C">
          <w:pPr>
            <w:ind w:firstLine="320"/>
            <w:divId w:val="200437325"/>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2015;160:255–65. https://doi.org/10.1016/j.apenergy.2015.09.064.</w:t>
          </w:r>
        </w:p>
        <w:p w14:paraId="487E75DF" w14:textId="77777777" w:rsidR="00C8011C" w:rsidRDefault="00C8011C">
          <w:pPr>
            <w:ind w:firstLine="320"/>
            <w:divId w:val="1472213937"/>
          </w:pPr>
          <w:r>
            <w:t>[44]</w:t>
          </w:r>
          <w:r>
            <w:tab/>
          </w:r>
          <w:proofErr w:type="spellStart"/>
          <w:r>
            <w:t>Mussard</w:t>
          </w:r>
          <w:proofErr w:type="spellEnd"/>
          <w:r>
            <w:t xml:space="preserve"> M, Amara M. Performance of solar photovoltaic modules under arid climatic conditions: A review. Solar Energy 2018;174:409–21. https://doi.org/10.1016/j.solener.2018.08.071.</w:t>
          </w:r>
        </w:p>
        <w:p w14:paraId="367CCF11" w14:textId="77777777" w:rsidR="00C8011C" w:rsidRDefault="00C8011C">
          <w:pPr>
            <w:ind w:firstLine="320"/>
            <w:divId w:val="249658828"/>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6D209DF5" w14:textId="77777777" w:rsidR="00C8011C" w:rsidRDefault="00C8011C">
          <w:pPr>
            <w:ind w:firstLine="320"/>
            <w:divId w:val="1198785133"/>
          </w:pPr>
          <w:r>
            <w:t>[46]</w:t>
          </w:r>
          <w:r>
            <w:tab/>
            <w:t>Saraswat SK, Digalwar AK, Yadav SS, Kumar G. MCDM and GIS based modelling technique for assessment of solar and wind farm locations in India. Renew Energy 2021;169:865–84. https://doi.org/10.1016/j.renene.2021.01.056.</w:t>
          </w:r>
        </w:p>
        <w:p w14:paraId="1758B798" w14:textId="77777777" w:rsidR="00C8011C" w:rsidRDefault="00C8011C">
          <w:pPr>
            <w:ind w:firstLine="320"/>
            <w:divId w:val="3091135"/>
          </w:pPr>
          <w:r>
            <w:t>[47]</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4187F1CC" w14:textId="77777777" w:rsidR="00C8011C" w:rsidRDefault="00C8011C">
          <w:pPr>
            <w:ind w:firstLine="320"/>
            <w:divId w:val="887954046"/>
          </w:pPr>
          <w:r>
            <w:t>[48]</w:t>
          </w:r>
          <w:r>
            <w:tab/>
            <w:t>Vyas M, Chowdhury S, Verma A, Jain VK. Solar Photovoltaic Tree: Urban PV power plants to increase power to land occupancy ratio. Renew Energy 2022;190:283–93. https://doi.org/10.1016/j.renene.2022.03.129.</w:t>
          </w:r>
        </w:p>
        <w:p w14:paraId="17540610" w14:textId="77777777" w:rsidR="00C8011C" w:rsidRDefault="00C8011C">
          <w:pPr>
            <w:ind w:firstLine="320"/>
            <w:divId w:val="1654749715"/>
          </w:pPr>
          <w:r>
            <w:t>[49]</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0D795D52" w14:textId="77777777" w:rsidR="00C8011C" w:rsidRDefault="00C8011C">
          <w:pPr>
            <w:ind w:firstLine="320"/>
            <w:divId w:val="2056463920"/>
          </w:pPr>
          <w:r>
            <w:t>[50]</w:t>
          </w:r>
          <w:r>
            <w:tab/>
            <w:t>Ibrahim MM, Ashor K. NEW generation of solar energy: Investigation and implementation of artificial solar tree application in Egypt. Solar Energy 2024;278. https://doi.org/10.1016/j.solener.2024.112787.</w:t>
          </w:r>
        </w:p>
        <w:p w14:paraId="03FDCD89" w14:textId="77777777" w:rsidR="00C8011C" w:rsidRDefault="00C8011C">
          <w:pPr>
            <w:ind w:firstLine="320"/>
            <w:divId w:val="835657703"/>
          </w:pPr>
          <w:r>
            <w:t>[51]</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3AC2C3D5" w14:textId="77777777" w:rsidR="00C8011C" w:rsidRDefault="00C8011C">
          <w:pPr>
            <w:ind w:firstLine="320"/>
            <w:divId w:val="1658652685"/>
          </w:pPr>
          <w:r>
            <w:t>[52]</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5CDF8BA8" w14:textId="77777777" w:rsidR="00C8011C" w:rsidRDefault="00C8011C">
          <w:pPr>
            <w:ind w:firstLine="320"/>
            <w:divId w:val="232543434"/>
          </w:pPr>
          <w:r>
            <w:t>[53]</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06FD9E9A" w14:textId="77777777" w:rsidR="00C8011C" w:rsidRDefault="00C8011C">
          <w:pPr>
            <w:ind w:firstLine="320"/>
            <w:divId w:val="921331204"/>
          </w:pPr>
          <w:r>
            <w:t>[54]</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4ABA2301" w14:textId="77777777" w:rsidR="00C8011C" w:rsidRDefault="00C8011C">
          <w:pPr>
            <w:ind w:firstLine="320"/>
            <w:divId w:val="431248840"/>
          </w:pPr>
          <w:r>
            <w:t>[55]</w:t>
          </w:r>
          <w:r>
            <w:tab/>
            <w:t>Kim SM, Oh M, Park HD. Analysis and prioritization of the floating photovoltaic system potential for reservoirs in Korea. Applied Sciences (Switzerland) 2019;9. https://doi.org/10.3390/app9030395.</w:t>
          </w:r>
        </w:p>
        <w:p w14:paraId="61DDCBE1" w14:textId="77777777" w:rsidR="00C8011C" w:rsidRDefault="00C8011C">
          <w:pPr>
            <w:ind w:firstLine="320"/>
            <w:divId w:val="2001346804"/>
          </w:pPr>
          <w:r>
            <w:t>[56]</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14E373DF" w14:textId="77777777" w:rsidR="00C8011C" w:rsidRDefault="00C8011C">
          <w:pPr>
            <w:ind w:firstLine="320"/>
            <w:divId w:val="1076636800"/>
          </w:pPr>
          <w:r>
            <w:t>[57]</w:t>
          </w:r>
          <w:r>
            <w:tab/>
            <w:t>Gonzalez Sanchez R, Kougias I, Moner-Girona M, Fahl F, Jäger-Waldau A. Assessment of floating solar photovoltaics potential in existing hydropower reservoirs in Africa. Renew Energy 2021;169:687–99. https://doi.org/10.1016/j.renene.2021.01.041.</w:t>
          </w:r>
        </w:p>
        <w:p w14:paraId="74E0F286" w14:textId="77777777" w:rsidR="00C8011C" w:rsidRDefault="00C8011C">
          <w:pPr>
            <w:ind w:firstLine="320"/>
            <w:divId w:val="1494838106"/>
          </w:pPr>
          <w:r>
            <w:t>[58]</w:t>
          </w:r>
          <w:r>
            <w:tab/>
            <w:t>Jin Y, Hu S, Ziegler AD, Gibson L, Campbell JE, Xu R, et al. Energy production and water savings from floating solar photovoltaics on global reservoirs. Nat Sustain 2023;6:865–74. https://doi.org/10.1038/s41893-023-01089-6.</w:t>
          </w:r>
        </w:p>
        <w:p w14:paraId="74C4E794" w14:textId="77777777" w:rsidR="00C8011C" w:rsidRDefault="00C8011C">
          <w:pPr>
            <w:ind w:firstLine="320"/>
            <w:divId w:val="1816868479"/>
          </w:pPr>
          <w:r>
            <w:t>[59]</w:t>
          </w:r>
          <w:r>
            <w:tab/>
          </w:r>
          <w:proofErr w:type="spellStart"/>
          <w:r>
            <w:t>Woolway</w:t>
          </w:r>
          <w:proofErr w:type="spellEnd"/>
          <w:r>
            <w:t xml:space="preserve"> RI, Zhao G, Rocha SMG, Thackeray SJ, Armstrong A. Decarbonization potential of floating solar photovoltaics on lakes worldwide. Nature Water 2024;2:566–76. https://doi.org/10.1038/s44221-024-00251-4.</w:t>
          </w:r>
        </w:p>
        <w:p w14:paraId="40F4FDFE" w14:textId="77777777" w:rsidR="00C8011C" w:rsidRDefault="00C8011C">
          <w:pPr>
            <w:ind w:firstLine="320"/>
            <w:divId w:val="2091996421"/>
          </w:pPr>
          <w:r>
            <w:t>[60]</w:t>
          </w:r>
          <w:r>
            <w:tab/>
            <w:t>Almeida RM, Schmitt R, Grodsky SM, Flecker AS, Gomes CP, Zhao L, et al. Floating solar power could help fight climate change — let’s get it right. Nature 2022;606:246–9. https://doi.org/10.1038/d41586-022-01525-1.</w:t>
          </w:r>
        </w:p>
        <w:p w14:paraId="11C0E267" w14:textId="77777777" w:rsidR="00C8011C" w:rsidRDefault="00C8011C">
          <w:pPr>
            <w:ind w:firstLine="320"/>
            <w:divId w:val="1813937173"/>
          </w:pPr>
          <w:r>
            <w:t>[61]</w:t>
          </w:r>
          <w:r>
            <w:tab/>
            <w:t>López M, Soto F, Hernández ZA. Assessment of the potential of floating solar photovoltaic panels in bodies of water in mainland Spain. J Clean Prod 2022;340. https://doi.org/10.1016/j.jclepro.2022.130752.</w:t>
          </w:r>
        </w:p>
        <w:p w14:paraId="2FBA36D3" w14:textId="77777777" w:rsidR="00C8011C" w:rsidRDefault="00C8011C">
          <w:pPr>
            <w:ind w:firstLine="320"/>
            <w:divId w:val="667902088"/>
          </w:pPr>
          <w:r>
            <w:t>[62]</w:t>
          </w:r>
          <w:r>
            <w:tab/>
            <w:t>Lim D, Lee G. Establishment and Operation of Long-Term LCOE Forecast System for Expansion of Renewable Energy(2/5). n.d.</w:t>
          </w:r>
        </w:p>
        <w:p w14:paraId="15D61957" w14:textId="77777777" w:rsidR="00C8011C" w:rsidRDefault="00C8011C">
          <w:pPr>
            <w:ind w:firstLine="320"/>
            <w:divId w:val="969432146"/>
          </w:pPr>
          <w:r>
            <w:t>[63]</w:t>
          </w:r>
          <w:r>
            <w:tab/>
            <w:t>Greenhouse Gas Inventory and Research Center of Korea. Approved National Greenhouse Gas Emission and Absorption Factors. Cheongju: 2021.</w:t>
          </w:r>
        </w:p>
        <w:p w14:paraId="5196EC88" w14:textId="77777777" w:rsidR="00C8011C" w:rsidRDefault="00C8011C">
          <w:pPr>
            <w:ind w:firstLine="320"/>
            <w:divId w:val="1331635639"/>
          </w:pPr>
          <w:r>
            <w:t>[64]</w:t>
          </w:r>
          <w:r>
            <w:tab/>
            <w:t xml:space="preserve">Wang T, Wang Y, Wang K, Fu S, Ding L. Five-dimensional assessment of China’s centralized and distributed photovoltaic potential: From solar irradiation </w:t>
          </w:r>
          <w:r>
            <w:lastRenderedPageBreak/>
            <w:t>to CO2 mitigation. Appl Energy 2024;356. https://doi.org/10.1016/j.apenergy.2023.122326.</w:t>
          </w:r>
        </w:p>
        <w:p w14:paraId="25FCF3A7" w14:textId="77777777" w:rsidR="00C8011C" w:rsidRDefault="00C8011C">
          <w:pPr>
            <w:ind w:firstLine="320"/>
            <w:divId w:val="1073087730"/>
          </w:pPr>
          <w:r>
            <w:t>[65]</w:t>
          </w:r>
          <w:r>
            <w:tab/>
            <w:t>Denholm P, Margolis R. Supply Curves for Rooftop Solar PV-Generated Electricity for the Supply Curves for Rooftop Solar PV-Generated Electricity for the United States United States. 2008.</w:t>
          </w:r>
        </w:p>
        <w:p w14:paraId="741C03C3" w14:textId="77777777" w:rsidR="00C8011C" w:rsidRDefault="00C8011C">
          <w:pPr>
            <w:ind w:firstLine="320"/>
            <w:divId w:val="427432017"/>
          </w:pPr>
          <w:r>
            <w:t>[66]</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GIS-based approach for potential analysis of solar PV generation at the regional scale: A case study of Fujian Province. Energy Policy 2013;58:248–59. https://doi.org/10.1016/j.enpol.2013.03.002.</w:t>
          </w:r>
        </w:p>
        <w:p w14:paraId="71C95596" w14:textId="77777777" w:rsidR="00C8011C" w:rsidRDefault="00C8011C">
          <w:pPr>
            <w:ind w:firstLine="320"/>
            <w:divId w:val="1840386259"/>
          </w:pPr>
          <w:r>
            <w:t>[67]</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53E53E2C" w14:textId="77777777" w:rsidR="00C8011C" w:rsidRDefault="00C8011C">
          <w:pPr>
            <w:ind w:firstLine="320"/>
            <w:divId w:val="2099792635"/>
          </w:pPr>
          <w:r>
            <w:t>[68]</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1C8F005E" w:rsidR="006723D7" w:rsidRPr="00D76B1C" w:rsidRDefault="00C8011C"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AF769" w14:textId="77777777" w:rsidR="00367745" w:rsidRDefault="00367745" w:rsidP="00D05499">
      <w:pPr>
        <w:spacing w:after="360"/>
        <w:ind w:firstLine="320"/>
      </w:pPr>
      <w:r>
        <w:separator/>
      </w:r>
    </w:p>
  </w:endnote>
  <w:endnote w:type="continuationSeparator" w:id="0">
    <w:p w14:paraId="360D8E67" w14:textId="77777777" w:rsidR="00367745" w:rsidRDefault="00367745" w:rsidP="00D05499">
      <w:pPr>
        <w:spacing w:after="360"/>
        <w:ind w:firstLine="320"/>
      </w:pPr>
      <w:r>
        <w:continuationSeparator/>
      </w:r>
    </w:p>
  </w:endnote>
  <w:endnote w:type="continuationNotice" w:id="1">
    <w:p w14:paraId="09777221" w14:textId="77777777" w:rsidR="00367745" w:rsidRDefault="00367745"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E54CA" w14:textId="77777777" w:rsidR="00367745" w:rsidRPr="0093799D" w:rsidRDefault="00367745" w:rsidP="0093799D">
      <w:pPr>
        <w:pStyle w:val="ad"/>
        <w:ind w:firstLine="320"/>
      </w:pPr>
      <w:r>
        <w:separator/>
      </w:r>
    </w:p>
  </w:footnote>
  <w:footnote w:type="continuationSeparator" w:id="0">
    <w:p w14:paraId="10639DEB" w14:textId="77777777" w:rsidR="00367745" w:rsidRDefault="00367745" w:rsidP="00D05499">
      <w:pPr>
        <w:spacing w:after="360"/>
        <w:ind w:firstLine="320"/>
      </w:pPr>
      <w:r>
        <w:continuationSeparator/>
      </w:r>
    </w:p>
  </w:footnote>
  <w:footnote w:type="continuationNotice" w:id="1">
    <w:p w14:paraId="22B3118D" w14:textId="77777777" w:rsidR="00367745" w:rsidRDefault="00367745"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424C5405" w14:textId="1975A9E1" w:rsidR="0016021E" w:rsidRPr="0016021E" w:rsidRDefault="0016021E">
      <w:pPr>
        <w:pStyle w:val="ae"/>
        <w:ind w:firstLine="320"/>
        <w:rPr>
          <w:rFonts w:eastAsiaTheme="minorEastAsia"/>
        </w:rPr>
      </w:pPr>
      <w:r>
        <w:rPr>
          <w:rStyle w:val="af"/>
        </w:rPr>
        <w:footnoteRef/>
      </w:r>
      <w: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기술</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구분하여</w:t>
      </w:r>
      <w:r>
        <w:rPr>
          <w:rFonts w:eastAsiaTheme="minorEastAsia" w:hint="eastAsia"/>
        </w:rPr>
        <w:t xml:space="preserve"> </w:t>
      </w:r>
      <w:r>
        <w:rPr>
          <w:rFonts w:eastAsiaTheme="minorEastAsia" w:hint="eastAsia"/>
        </w:rPr>
        <w:t>표기하지</w:t>
      </w:r>
      <w:r>
        <w:rPr>
          <w:rFonts w:eastAsiaTheme="minorEastAsia" w:hint="eastAsia"/>
        </w:rPr>
        <w:t xml:space="preserve"> </w:t>
      </w:r>
      <w:r>
        <w:rPr>
          <w:rFonts w:eastAsiaTheme="minorEastAsia" w:hint="eastAsia"/>
        </w:rPr>
        <w:t>않음</w:t>
      </w:r>
      <w:r>
        <w:rPr>
          <w:rFonts w:eastAsiaTheme="minorEastAsia" w:hint="eastAsia"/>
        </w:rPr>
        <w:t>.</w:t>
      </w:r>
    </w:p>
  </w:footnote>
  <w:footnote w:id="4">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770"/>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3A5"/>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3A"/>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5748B"/>
    <w:rsid w:val="00172651"/>
    <w:rsid w:val="001846F7"/>
    <w:rsid w:val="001B42F7"/>
    <w:rsid w:val="001C097D"/>
    <w:rsid w:val="002136A2"/>
    <w:rsid w:val="00225801"/>
    <w:rsid w:val="00266E4C"/>
    <w:rsid w:val="00285D9A"/>
    <w:rsid w:val="002A0682"/>
    <w:rsid w:val="002B0C70"/>
    <w:rsid w:val="002C15B7"/>
    <w:rsid w:val="00306E18"/>
    <w:rsid w:val="00342335"/>
    <w:rsid w:val="003434BB"/>
    <w:rsid w:val="00387E40"/>
    <w:rsid w:val="00393A34"/>
    <w:rsid w:val="00446550"/>
    <w:rsid w:val="00453CC4"/>
    <w:rsid w:val="004B7DC2"/>
    <w:rsid w:val="004C1A48"/>
    <w:rsid w:val="004C6267"/>
    <w:rsid w:val="004C73D6"/>
    <w:rsid w:val="004E57B8"/>
    <w:rsid w:val="004E7E4A"/>
    <w:rsid w:val="004F0585"/>
    <w:rsid w:val="004F77C9"/>
    <w:rsid w:val="005B0A0D"/>
    <w:rsid w:val="005E6623"/>
    <w:rsid w:val="00607170"/>
    <w:rsid w:val="006415DA"/>
    <w:rsid w:val="006444BA"/>
    <w:rsid w:val="00645A35"/>
    <w:rsid w:val="006716CE"/>
    <w:rsid w:val="00674B75"/>
    <w:rsid w:val="0069393B"/>
    <w:rsid w:val="006D7A3E"/>
    <w:rsid w:val="006F6CDF"/>
    <w:rsid w:val="006F6EDC"/>
    <w:rsid w:val="00705F98"/>
    <w:rsid w:val="00725E32"/>
    <w:rsid w:val="00744A70"/>
    <w:rsid w:val="007A08E5"/>
    <w:rsid w:val="007A2D4C"/>
    <w:rsid w:val="007C4DA8"/>
    <w:rsid w:val="008149A7"/>
    <w:rsid w:val="0082510A"/>
    <w:rsid w:val="008B2AB1"/>
    <w:rsid w:val="008C67F1"/>
    <w:rsid w:val="00906DAE"/>
    <w:rsid w:val="00915ED4"/>
    <w:rsid w:val="00967385"/>
    <w:rsid w:val="009D695D"/>
    <w:rsid w:val="009E785A"/>
    <w:rsid w:val="009F155E"/>
    <w:rsid w:val="00A071A1"/>
    <w:rsid w:val="00A10684"/>
    <w:rsid w:val="00A123A5"/>
    <w:rsid w:val="00A174C5"/>
    <w:rsid w:val="00A715F8"/>
    <w:rsid w:val="00A93FC3"/>
    <w:rsid w:val="00AA7D9B"/>
    <w:rsid w:val="00AB12F9"/>
    <w:rsid w:val="00AB19B6"/>
    <w:rsid w:val="00AB2B4C"/>
    <w:rsid w:val="00AD62F0"/>
    <w:rsid w:val="00AE082B"/>
    <w:rsid w:val="00AE0BCE"/>
    <w:rsid w:val="00AE4964"/>
    <w:rsid w:val="00B37FB3"/>
    <w:rsid w:val="00B52D92"/>
    <w:rsid w:val="00B549F3"/>
    <w:rsid w:val="00B63B5B"/>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DA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8f787995-8e55-4154-9742-6eccddc95b2c&quot;,&quot;properties&quot;:{&quot;noteIndex&quot;:0},&quot;isEdited&quot;:false,&quot;manualOverride&quot;:{&quot;isManuallyOverridden&quot;:false,&quot;citeprocText&quot;:&quot;[54]&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5–57]&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8]&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59,60]&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6–59,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9,60]&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9]&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0d7f506d-7033-499c-9e19-6f09a0ab461a&quot;,&quot;properties&quot;:{&quot;noteIndex&quot;:0},&quot;isEdited&quot;:false,&quot;manualOverride&quot;:{&quot;isManuallyOverridden&quot;:false,&quot;citeprocText&quot;:&quot;[62]&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14997</TotalTime>
  <Pages>1</Pages>
  <Words>6454</Words>
  <Characters>36788</Characters>
  <Application>Microsoft Office Word</Application>
  <DocSecurity>0</DocSecurity>
  <Lines>306</Lines>
  <Paragraphs>86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43156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687</cp:revision>
  <cp:lastPrinted>2024-03-13T06:55:00Z</cp:lastPrinted>
  <dcterms:created xsi:type="dcterms:W3CDTF">2024-02-22T08:26:00Z</dcterms:created>
  <dcterms:modified xsi:type="dcterms:W3CDTF">2024-11-20T02:19:00Z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