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D52D" w14:textId="7D4EB583" w:rsidR="00E74F2B" w:rsidRPr="00A474CC" w:rsidRDefault="00A474CC" w:rsidP="00574094">
      <w:pPr>
        <w:spacing w:before="100" w:beforeAutospacing="1" w:after="100" w:afterAutospacing="1" w:line="240" w:lineRule="auto"/>
        <w:rPr>
          <w:rFonts w:ascii="Calibri" w:hAnsi="Calibri" w:cs="Calibri"/>
          <w:b/>
          <w:bCs/>
          <w:sz w:val="30"/>
          <w:szCs w:val="30"/>
        </w:rPr>
      </w:pPr>
      <w:r w:rsidRPr="00A474CC">
        <w:rPr>
          <w:rFonts w:ascii="Calibri" w:eastAsia="Times New Roman" w:hAnsi="Calibri" w:cs="Calibri"/>
          <w:b/>
          <w:bCs/>
          <w:kern w:val="0"/>
          <w:sz w:val="30"/>
          <w:szCs w:val="30"/>
          <w:lang w:eastAsia="en-GB"/>
          <w14:ligatures w14:val="none"/>
        </w:rPr>
        <w:t xml:space="preserve">Debate prompts: </w:t>
      </w:r>
      <w:r>
        <w:rPr>
          <w:rFonts w:ascii="Calibri" w:eastAsia="Times New Roman" w:hAnsi="Calibri" w:cs="Calibri"/>
          <w:b/>
          <w:bCs/>
          <w:sz w:val="30"/>
          <w:szCs w:val="30"/>
        </w:rPr>
        <w:t>“</w:t>
      </w:r>
      <w:r w:rsidR="00420AE0">
        <w:rPr>
          <w:rFonts w:ascii="Calibri" w:eastAsia="Times New Roman" w:hAnsi="Calibri" w:cs="Calibri"/>
          <w:b/>
          <w:bCs/>
          <w:sz w:val="30"/>
          <w:szCs w:val="30"/>
        </w:rPr>
        <w:t>With the emergence of single-cell technologies, there is no longer a place for bulk RNA sequencing. Discuss.</w:t>
      </w:r>
      <w:r>
        <w:rPr>
          <w:rFonts w:ascii="Calibri" w:eastAsia="Times New Roman" w:hAnsi="Calibri" w:cs="Calibri"/>
          <w:b/>
          <w:bCs/>
          <w:sz w:val="30"/>
          <w:szCs w:val="30"/>
        </w:rPr>
        <w:t>”</w:t>
      </w:r>
    </w:p>
    <w:p w14:paraId="16109748" w14:textId="34A08CFF" w:rsidR="00574094" w:rsidRPr="00574094" w:rsidRDefault="00574094" w:rsidP="0057409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 xml:space="preserve">Impact on </w:t>
      </w:r>
      <w:r w:rsidR="00E74F2B" w:rsidRPr="00E74F2B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Personalised</w:t>
      </w:r>
      <w:r w:rsidRPr="0057409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 xml:space="preserve"> Medicine:</w:t>
      </w:r>
    </w:p>
    <w:p w14:paraId="15885BEF" w14:textId="77777777" w:rsidR="00574094" w:rsidRPr="00574094" w:rsidRDefault="00574094" w:rsidP="005740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How do single-cell technologies enhance our ability to tailor treatments to individual patients compared to bulk technologies?</w:t>
      </w:r>
    </w:p>
    <w:p w14:paraId="2B3B8AD6" w14:textId="77777777" w:rsidR="00574094" w:rsidRPr="00574094" w:rsidRDefault="00574094" w:rsidP="005740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Can bulk technologies match the precision level of single-cell analyses in the context of personalized medicine?</w:t>
      </w:r>
    </w:p>
    <w:p w14:paraId="2649F143" w14:textId="4F82F813" w:rsidR="00574094" w:rsidRPr="00574094" w:rsidRDefault="00574094" w:rsidP="0057409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Drug Resistance Studies:</w:t>
      </w:r>
    </w:p>
    <w:p w14:paraId="7DB94FAF" w14:textId="77777777" w:rsidR="00574094" w:rsidRPr="00574094" w:rsidRDefault="00574094" w:rsidP="005740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Discuss how single-cell technologies can be used to better understand the emergence of drug resistance in cancer cells.</w:t>
      </w:r>
    </w:p>
    <w:p w14:paraId="4932DD31" w14:textId="17238F62" w:rsidR="00574094" w:rsidRPr="00574094" w:rsidRDefault="00574094" w:rsidP="005740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Are there </w:t>
      </w:r>
      <w:r w:rsidR="00E74F2B" w:rsidRPr="00E74F2B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cancer related </w:t>
      </w: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examples where bulk analysis has successfully identified resistance mechanisms that single-cell technologies could not?</w:t>
      </w:r>
    </w:p>
    <w:p w14:paraId="3F5C7AF1" w14:textId="45B460C3" w:rsidR="00574094" w:rsidRPr="00574094" w:rsidRDefault="00574094" w:rsidP="0057409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Accessibility:</w:t>
      </w:r>
    </w:p>
    <w:p w14:paraId="59E536BB" w14:textId="77777777" w:rsidR="00574094" w:rsidRPr="00574094" w:rsidRDefault="00574094" w:rsidP="005740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Consider the accessibility and resource requirements of single-cell technologies in different parts of the world. How does this compare to bulk technologies?</w:t>
      </w:r>
    </w:p>
    <w:p w14:paraId="49719334" w14:textId="77777777" w:rsidR="00574094" w:rsidRPr="00574094" w:rsidRDefault="00574094" w:rsidP="005740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Could the high cost and complexity of single-cell technologies limit their impact in less resource-rich environments?</w:t>
      </w:r>
    </w:p>
    <w:p w14:paraId="2529019E" w14:textId="33F0F8C0" w:rsidR="00574094" w:rsidRPr="00574094" w:rsidRDefault="00574094" w:rsidP="0057409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Data Complexity:</w:t>
      </w:r>
    </w:p>
    <w:p w14:paraId="312FC811" w14:textId="77777777" w:rsidR="00574094" w:rsidRPr="00574094" w:rsidRDefault="00574094" w:rsidP="005740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Debate the challenges associated with interpreting the vast amount of data generated by single-cell technologies. Is more data necessarily better?</w:t>
      </w:r>
    </w:p>
    <w:p w14:paraId="111AFA76" w14:textId="77777777" w:rsidR="00574094" w:rsidRPr="00574094" w:rsidRDefault="00574094" w:rsidP="005740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How do the complexities of single-cell data analysis affect the speed and efficiency of research compared to bulk analysis?</w:t>
      </w:r>
    </w:p>
    <w:p w14:paraId="5A92C8A7" w14:textId="74A2301D" w:rsidR="00574094" w:rsidRPr="00574094" w:rsidRDefault="00574094" w:rsidP="0057409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Ethical Considerations:</w:t>
      </w:r>
    </w:p>
    <w:p w14:paraId="4C28A820" w14:textId="1D710902" w:rsidR="00574094" w:rsidRPr="00E74F2B" w:rsidRDefault="00574094" w:rsidP="00E74F2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E74F2B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Are there ethical considerations that arise specifically because of the </w:t>
      </w:r>
      <w:r w:rsidR="00E74F2B" w:rsidRPr="00E74F2B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resolution </w:t>
      </w:r>
      <w:r w:rsidRPr="00E74F2B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of data provided by single-cell technologies?</w:t>
      </w:r>
    </w:p>
    <w:p w14:paraId="4EC6BE53" w14:textId="77777777" w:rsidR="00574094" w:rsidRPr="00574094" w:rsidRDefault="00574094" w:rsidP="005740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Discuss the potential for misinterpretation of single-cell data and how this could impact patients compared to bulk data analyses.</w:t>
      </w:r>
    </w:p>
    <w:p w14:paraId="398042CE" w14:textId="3E83A468" w:rsidR="00574094" w:rsidRPr="00574094" w:rsidRDefault="00574094" w:rsidP="00574094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GB"/>
          <w14:ligatures w14:val="none"/>
        </w:rPr>
        <w:t>Technological Integration:</w:t>
      </w:r>
    </w:p>
    <w:p w14:paraId="088FABB6" w14:textId="77777777" w:rsidR="00574094" w:rsidRPr="00574094" w:rsidRDefault="00574094" w:rsidP="005740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How can single-cell and bulk technologies complement each other in a research setting?</w:t>
      </w:r>
    </w:p>
    <w:p w14:paraId="0ABB148D" w14:textId="77777777" w:rsidR="00574094" w:rsidRPr="00574094" w:rsidRDefault="00574094" w:rsidP="005740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</w:pPr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Provide examples </w:t>
      </w:r>
      <w:proofErr w:type="gramStart"/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>where</w:t>
      </w:r>
      <w:proofErr w:type="gramEnd"/>
      <w:r w:rsidRPr="00574094">
        <w:rPr>
          <w:rFonts w:ascii="Calibri" w:eastAsia="Times New Roman" w:hAnsi="Calibri" w:cs="Calibri"/>
          <w:kern w:val="0"/>
          <w:sz w:val="24"/>
          <w:szCs w:val="24"/>
          <w:lang w:eastAsia="en-GB"/>
          <w14:ligatures w14:val="none"/>
        </w:rPr>
        <w:t xml:space="preserve"> integrating both approaches led to breakthroughs that might not have been possible using just one method.</w:t>
      </w:r>
    </w:p>
    <w:p w14:paraId="21CF269F" w14:textId="77777777" w:rsidR="00574094" w:rsidRPr="00E74F2B" w:rsidRDefault="00574094">
      <w:pPr>
        <w:rPr>
          <w:rFonts w:ascii="Calibri" w:hAnsi="Calibri" w:cs="Calibri"/>
          <w:sz w:val="24"/>
          <w:szCs w:val="24"/>
        </w:rPr>
      </w:pPr>
    </w:p>
    <w:sectPr w:rsidR="00574094" w:rsidRPr="00E74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04B"/>
    <w:multiLevelType w:val="multilevel"/>
    <w:tmpl w:val="4B86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05030"/>
    <w:multiLevelType w:val="multilevel"/>
    <w:tmpl w:val="2438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42458"/>
    <w:multiLevelType w:val="multilevel"/>
    <w:tmpl w:val="03C05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31514"/>
    <w:multiLevelType w:val="multilevel"/>
    <w:tmpl w:val="B1FA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52A74"/>
    <w:multiLevelType w:val="multilevel"/>
    <w:tmpl w:val="BC58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25CC4"/>
    <w:multiLevelType w:val="multilevel"/>
    <w:tmpl w:val="0CE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56354"/>
    <w:multiLevelType w:val="multilevel"/>
    <w:tmpl w:val="CCF6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C4C8D"/>
    <w:multiLevelType w:val="multilevel"/>
    <w:tmpl w:val="EE167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E44F4B"/>
    <w:multiLevelType w:val="multilevel"/>
    <w:tmpl w:val="702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16C5C"/>
    <w:multiLevelType w:val="multilevel"/>
    <w:tmpl w:val="8F9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CE5F33"/>
    <w:multiLevelType w:val="multilevel"/>
    <w:tmpl w:val="E6FA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6F524C"/>
    <w:multiLevelType w:val="multilevel"/>
    <w:tmpl w:val="F19A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21717"/>
    <w:multiLevelType w:val="multilevel"/>
    <w:tmpl w:val="F4B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C3AA1"/>
    <w:multiLevelType w:val="multilevel"/>
    <w:tmpl w:val="D700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43200"/>
    <w:multiLevelType w:val="multilevel"/>
    <w:tmpl w:val="E132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734151">
    <w:abstractNumId w:val="4"/>
  </w:num>
  <w:num w:numId="2" w16cid:durableId="1258364282">
    <w:abstractNumId w:val="0"/>
  </w:num>
  <w:num w:numId="3" w16cid:durableId="252129686">
    <w:abstractNumId w:val="2"/>
  </w:num>
  <w:num w:numId="4" w16cid:durableId="246548404">
    <w:abstractNumId w:val="7"/>
  </w:num>
  <w:num w:numId="5" w16cid:durableId="1183206649">
    <w:abstractNumId w:val="5"/>
  </w:num>
  <w:num w:numId="6" w16cid:durableId="544218450">
    <w:abstractNumId w:val="6"/>
  </w:num>
  <w:num w:numId="7" w16cid:durableId="100956950">
    <w:abstractNumId w:val="3"/>
  </w:num>
  <w:num w:numId="8" w16cid:durableId="1383208036">
    <w:abstractNumId w:val="10"/>
  </w:num>
  <w:num w:numId="9" w16cid:durableId="1097794051">
    <w:abstractNumId w:val="1"/>
  </w:num>
  <w:num w:numId="10" w16cid:durableId="1650742774">
    <w:abstractNumId w:val="12"/>
  </w:num>
  <w:num w:numId="11" w16cid:durableId="110512701">
    <w:abstractNumId w:val="13"/>
  </w:num>
  <w:num w:numId="12" w16cid:durableId="2091807797">
    <w:abstractNumId w:val="8"/>
  </w:num>
  <w:num w:numId="13" w16cid:durableId="395906021">
    <w:abstractNumId w:val="11"/>
  </w:num>
  <w:num w:numId="14" w16cid:durableId="1574005635">
    <w:abstractNumId w:val="14"/>
  </w:num>
  <w:num w:numId="15" w16cid:durableId="48457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15"/>
    <w:rsid w:val="00143A52"/>
    <w:rsid w:val="00276C31"/>
    <w:rsid w:val="00420AE0"/>
    <w:rsid w:val="004B0D6E"/>
    <w:rsid w:val="00574094"/>
    <w:rsid w:val="009217E8"/>
    <w:rsid w:val="009E4315"/>
    <w:rsid w:val="00A474CC"/>
    <w:rsid w:val="00BC0967"/>
    <w:rsid w:val="00E7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BBBB"/>
  <w15:chartTrackingRefBased/>
  <w15:docId w15:val="{FF03F1A8-CCB9-4EC9-B4A4-34388E92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4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3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E4315"/>
    <w:rPr>
      <w:b/>
      <w:bCs/>
    </w:rPr>
  </w:style>
  <w:style w:type="character" w:customStyle="1" w:styleId="line-clamp-1">
    <w:name w:val="line-clamp-1"/>
    <w:basedOn w:val="DefaultParagraphFont"/>
    <w:rsid w:val="009E4315"/>
  </w:style>
  <w:style w:type="character" w:styleId="Emphasis">
    <w:name w:val="Emphasis"/>
    <w:basedOn w:val="DefaultParagraphFont"/>
    <w:uiPriority w:val="20"/>
    <w:qFormat/>
    <w:rsid w:val="009E43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8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7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25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1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1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111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1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25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1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5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2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7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0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2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3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3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6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9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4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0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Ikwuanusi</dc:creator>
  <cp:keywords/>
  <dc:description/>
  <cp:lastModifiedBy>Chinemerem Ikwuanusi</cp:lastModifiedBy>
  <cp:revision>3</cp:revision>
  <dcterms:created xsi:type="dcterms:W3CDTF">2024-07-10T00:45:00Z</dcterms:created>
  <dcterms:modified xsi:type="dcterms:W3CDTF">2024-07-10T02:58:00Z</dcterms:modified>
</cp:coreProperties>
</file>