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0B5E4"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w:t>
      </w:r>
    </w:p>
    <w:p w14:paraId="735EBDB9" w14:textId="4B44116D"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"id": "bE</w:t>
      </w:r>
      <w:r w:rsidR="00B20739">
        <w:rPr>
          <w:rFonts w:ascii="Avenir Light" w:hAnsi="Avenir Light"/>
          <w:sz w:val="18"/>
          <w:szCs w:val="18"/>
        </w:rPr>
        <w:t>2</w:t>
      </w:r>
      <w:r w:rsidRPr="003D6804">
        <w:rPr>
          <w:rFonts w:ascii="Avenir Light" w:hAnsi="Avenir Light"/>
          <w:sz w:val="18"/>
          <w:szCs w:val="18"/>
        </w:rPr>
        <w:t>",</w:t>
      </w:r>
    </w:p>
    <w:p w14:paraId="14A15081"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"attributes": {</w:t>
      </w:r>
    </w:p>
    <w:p w14:paraId="0B9A26BB" w14:textId="30647073"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dealDate</w:t>
      </w:r>
      <w:proofErr w:type="spellEnd"/>
      <w:r w:rsidRPr="003D6804">
        <w:rPr>
          <w:rFonts w:ascii="Avenir Light" w:hAnsi="Avenir Light"/>
          <w:sz w:val="18"/>
          <w:szCs w:val="18"/>
        </w:rPr>
        <w:t>": "</w:t>
      </w:r>
      <w:r w:rsidR="009C60CC">
        <w:rPr>
          <w:rFonts w:ascii="Avenir Light" w:hAnsi="Avenir Light"/>
          <w:sz w:val="18"/>
          <w:szCs w:val="18"/>
        </w:rPr>
        <w:t>October</w:t>
      </w:r>
      <w:r w:rsidRPr="003D6804">
        <w:rPr>
          <w:rFonts w:ascii="Avenir Light" w:hAnsi="Avenir Light"/>
          <w:sz w:val="18"/>
          <w:szCs w:val="18"/>
        </w:rPr>
        <w:t>,</w:t>
      </w:r>
      <w:r w:rsidR="00B20739">
        <w:rPr>
          <w:rFonts w:ascii="Avenir Light" w:hAnsi="Avenir Light"/>
          <w:sz w:val="18"/>
          <w:szCs w:val="18"/>
        </w:rPr>
        <w:t xml:space="preserve"> </w:t>
      </w:r>
      <w:r w:rsidRPr="003D6804">
        <w:rPr>
          <w:rFonts w:ascii="Avenir Light" w:hAnsi="Avenir Light"/>
          <w:sz w:val="18"/>
          <w:szCs w:val="18"/>
        </w:rPr>
        <w:t>2021",</w:t>
      </w:r>
    </w:p>
    <w:p w14:paraId="33CC7A73"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"entity": [{</w:t>
      </w:r>
    </w:p>
    <w:p w14:paraId="46824F31" w14:textId="397AA9C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"id": "</w:t>
      </w:r>
      <w:r w:rsidR="009C60CC">
        <w:rPr>
          <w:rFonts w:ascii="Avenir Light" w:hAnsi="Avenir Light"/>
          <w:sz w:val="18"/>
          <w:szCs w:val="18"/>
        </w:rPr>
        <w:t>G11</w:t>
      </w:r>
      <w:r w:rsidRPr="003D6804">
        <w:rPr>
          <w:rFonts w:ascii="Avenir Light" w:hAnsi="Avenir Light"/>
          <w:sz w:val="18"/>
          <w:szCs w:val="18"/>
        </w:rPr>
        <w:t>1",</w:t>
      </w:r>
    </w:p>
    <w:p w14:paraId="1024D43C" w14:textId="1B72393F"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"name": "</w:t>
      </w:r>
      <w:r w:rsidR="009C60CC">
        <w:rPr>
          <w:rFonts w:ascii="Avenir Light" w:hAnsi="Avenir Light"/>
          <w:sz w:val="18"/>
          <w:szCs w:val="18"/>
        </w:rPr>
        <w:t>G-III Apparel Group</w:t>
      </w:r>
      <w:r w:rsidRPr="003D6804">
        <w:rPr>
          <w:rFonts w:ascii="Avenir Light" w:hAnsi="Avenir Light"/>
          <w:sz w:val="18"/>
          <w:szCs w:val="18"/>
        </w:rPr>
        <w:t>",</w:t>
      </w:r>
    </w:p>
    <w:p w14:paraId="33B88F96"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"role": "buyer",</w:t>
      </w:r>
    </w:p>
    <w:p w14:paraId="4A69368C" w14:textId="4964A075"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isPublic</w:t>
      </w:r>
      <w:proofErr w:type="spellEnd"/>
      <w:r w:rsidRPr="003D6804">
        <w:rPr>
          <w:rFonts w:ascii="Avenir Light" w:hAnsi="Avenir Light"/>
          <w:sz w:val="18"/>
          <w:szCs w:val="18"/>
        </w:rPr>
        <w:t xml:space="preserve">": </w:t>
      </w:r>
      <w:r w:rsidR="003D6804" w:rsidRPr="003D6804">
        <w:rPr>
          <w:rFonts w:ascii="Avenir Light" w:hAnsi="Avenir Light"/>
          <w:sz w:val="18"/>
          <w:szCs w:val="18"/>
        </w:rPr>
        <w:t>“</w:t>
      </w:r>
      <w:r w:rsidR="00B20739">
        <w:rPr>
          <w:rFonts w:ascii="Avenir Light" w:hAnsi="Avenir Light"/>
          <w:sz w:val="18"/>
          <w:szCs w:val="18"/>
        </w:rPr>
        <w:t>False</w:t>
      </w:r>
      <w:r w:rsidR="003D6804" w:rsidRPr="003D6804">
        <w:rPr>
          <w:rFonts w:ascii="Avenir Light" w:hAnsi="Avenir Light"/>
          <w:sz w:val="18"/>
          <w:szCs w:val="18"/>
        </w:rPr>
        <w:t>”</w:t>
      </w:r>
      <w:r w:rsidRPr="003D6804">
        <w:rPr>
          <w:rFonts w:ascii="Avenir Light" w:hAnsi="Avenir Light"/>
          <w:sz w:val="18"/>
          <w:szCs w:val="18"/>
        </w:rPr>
        <w:t>,</w:t>
      </w:r>
    </w:p>
    <w:p w14:paraId="415E7685" w14:textId="717040DE"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tickerSymbol</w:t>
      </w:r>
      <w:proofErr w:type="spellEnd"/>
      <w:r w:rsidRPr="003D6804">
        <w:rPr>
          <w:rFonts w:ascii="Avenir Light" w:hAnsi="Avenir Light"/>
          <w:sz w:val="18"/>
          <w:szCs w:val="18"/>
        </w:rPr>
        <w:t xml:space="preserve">": </w:t>
      </w:r>
      <w:r w:rsidR="00B20739">
        <w:rPr>
          <w:rFonts w:ascii="Avenir Light" w:hAnsi="Avenir Light"/>
          <w:sz w:val="18"/>
          <w:szCs w:val="18"/>
        </w:rPr>
        <w:t>null,</w:t>
      </w:r>
    </w:p>
    <w:p w14:paraId="5FF5A81A" w14:textId="420C587D"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acquirerID</w:t>
      </w:r>
      <w:proofErr w:type="spellEnd"/>
      <w:r w:rsidRPr="003D6804">
        <w:rPr>
          <w:rFonts w:ascii="Avenir Light" w:hAnsi="Avenir Light"/>
          <w:sz w:val="18"/>
          <w:szCs w:val="18"/>
        </w:rPr>
        <w:t>": "</w:t>
      </w:r>
      <w:r w:rsidR="009C60CC">
        <w:rPr>
          <w:rFonts w:ascii="Avenir Light" w:hAnsi="Avenir Light"/>
          <w:sz w:val="18"/>
          <w:szCs w:val="18"/>
        </w:rPr>
        <w:t>G111</w:t>
      </w:r>
      <w:r w:rsidRPr="003D6804">
        <w:rPr>
          <w:rFonts w:ascii="Avenir Light" w:hAnsi="Avenir Light"/>
          <w:sz w:val="18"/>
          <w:szCs w:val="18"/>
        </w:rPr>
        <w:t>",</w:t>
      </w:r>
    </w:p>
    <w:p w14:paraId="6E3EDAD7" w14:textId="5A8DAC4D"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acquireeID</w:t>
      </w:r>
      <w:proofErr w:type="spellEnd"/>
      <w:r w:rsidRPr="003D6804">
        <w:rPr>
          <w:rFonts w:ascii="Avenir Light" w:hAnsi="Avenir Light"/>
          <w:sz w:val="18"/>
          <w:szCs w:val="18"/>
        </w:rPr>
        <w:t>": "</w:t>
      </w:r>
      <w:r w:rsidR="009C60CC">
        <w:rPr>
          <w:rFonts w:ascii="Avenir Light" w:hAnsi="Avenir Light"/>
          <w:sz w:val="18"/>
          <w:szCs w:val="18"/>
        </w:rPr>
        <w:t>SR1</w:t>
      </w:r>
      <w:r w:rsidRPr="003D6804">
        <w:rPr>
          <w:rFonts w:ascii="Avenir Light" w:hAnsi="Avenir Light"/>
          <w:sz w:val="18"/>
          <w:szCs w:val="18"/>
        </w:rPr>
        <w:t>"</w:t>
      </w:r>
    </w:p>
    <w:p w14:paraId="7C5E4B6F" w14:textId="26CB144B"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r w:rsidR="002516A6">
        <w:rPr>
          <w:rFonts w:ascii="Avenir Light" w:hAnsi="Avenir Light"/>
          <w:sz w:val="18"/>
          <w:szCs w:val="18"/>
        </w:rPr>
        <w:t xml:space="preserve"> </w:t>
      </w:r>
      <w:r w:rsidRPr="003D6804">
        <w:rPr>
          <w:rFonts w:ascii="Avenir Light" w:hAnsi="Avenir Light"/>
          <w:sz w:val="18"/>
          <w:szCs w:val="18"/>
        </w:rPr>
        <w:t xml:space="preserve"> </w:t>
      </w:r>
      <w:r w:rsidR="002516A6">
        <w:rPr>
          <w:rFonts w:ascii="Avenir Light" w:hAnsi="Avenir Light"/>
          <w:sz w:val="18"/>
          <w:szCs w:val="18"/>
        </w:rPr>
        <w:t xml:space="preserve"> </w:t>
      </w:r>
      <w:r w:rsidRPr="003D6804">
        <w:rPr>
          <w:rFonts w:ascii="Avenir Light" w:hAnsi="Avenir Light"/>
          <w:sz w:val="18"/>
          <w:szCs w:val="18"/>
        </w:rPr>
        <w:t>},</w:t>
      </w:r>
    </w:p>
    <w:p w14:paraId="4880DFBA"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1313CCE6" w14:textId="6A5F35FF"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{"id": "</w:t>
      </w:r>
      <w:r w:rsidR="009C60CC">
        <w:rPr>
          <w:rFonts w:ascii="Avenir Light" w:hAnsi="Avenir Light"/>
          <w:sz w:val="18"/>
          <w:szCs w:val="18"/>
        </w:rPr>
        <w:t>SR</w:t>
      </w:r>
      <w:r w:rsidRPr="003D6804">
        <w:rPr>
          <w:rFonts w:ascii="Avenir Light" w:hAnsi="Avenir Light"/>
          <w:sz w:val="18"/>
          <w:szCs w:val="18"/>
        </w:rPr>
        <w:t>1",</w:t>
      </w:r>
    </w:p>
    <w:p w14:paraId="79A83D5D" w14:textId="66A1B28F"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"name": "</w:t>
      </w:r>
      <w:r w:rsidR="009C60CC">
        <w:rPr>
          <w:rFonts w:ascii="Avenir Light" w:hAnsi="Avenir Light"/>
          <w:sz w:val="18"/>
          <w:szCs w:val="18"/>
        </w:rPr>
        <w:t>Sonia Rykiel</w:t>
      </w:r>
      <w:r w:rsidRPr="003D6804">
        <w:rPr>
          <w:rFonts w:ascii="Avenir Light" w:hAnsi="Avenir Light"/>
          <w:sz w:val="18"/>
          <w:szCs w:val="18"/>
        </w:rPr>
        <w:t>",</w:t>
      </w:r>
    </w:p>
    <w:p w14:paraId="2CE1DE56" w14:textId="41C82BD1"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"role": "</w:t>
      </w:r>
      <w:r w:rsidR="009C60CC">
        <w:rPr>
          <w:rFonts w:ascii="Avenir Light" w:hAnsi="Avenir Light"/>
          <w:sz w:val="18"/>
          <w:szCs w:val="18"/>
        </w:rPr>
        <w:t>acquiree</w:t>
      </w:r>
      <w:r w:rsidRPr="003D6804">
        <w:rPr>
          <w:rFonts w:ascii="Avenir Light" w:hAnsi="Avenir Light"/>
          <w:sz w:val="18"/>
          <w:szCs w:val="18"/>
        </w:rPr>
        <w:t>",</w:t>
      </w:r>
    </w:p>
    <w:p w14:paraId="701B5478" w14:textId="5DEA3658"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isPublic</w:t>
      </w:r>
      <w:proofErr w:type="spellEnd"/>
      <w:r w:rsidRPr="003D6804">
        <w:rPr>
          <w:rFonts w:ascii="Avenir Light" w:hAnsi="Avenir Light"/>
          <w:sz w:val="18"/>
          <w:szCs w:val="18"/>
        </w:rPr>
        <w:t xml:space="preserve">": </w:t>
      </w:r>
      <w:r w:rsidR="003D6804" w:rsidRPr="003D6804">
        <w:rPr>
          <w:rFonts w:ascii="Avenir Light" w:hAnsi="Avenir Light"/>
          <w:sz w:val="18"/>
          <w:szCs w:val="18"/>
        </w:rPr>
        <w:t>“</w:t>
      </w:r>
      <w:r w:rsidRPr="003D6804">
        <w:rPr>
          <w:rFonts w:ascii="Avenir Light" w:hAnsi="Avenir Light"/>
          <w:sz w:val="18"/>
          <w:szCs w:val="18"/>
        </w:rPr>
        <w:t>False</w:t>
      </w:r>
      <w:r w:rsidR="003D6804" w:rsidRPr="003D6804">
        <w:rPr>
          <w:rFonts w:ascii="Avenir Light" w:hAnsi="Avenir Light"/>
          <w:sz w:val="18"/>
          <w:szCs w:val="18"/>
        </w:rPr>
        <w:t>”</w:t>
      </w:r>
      <w:r w:rsidRPr="003D6804">
        <w:rPr>
          <w:rFonts w:ascii="Avenir Light" w:hAnsi="Avenir Light"/>
          <w:sz w:val="18"/>
          <w:szCs w:val="18"/>
        </w:rPr>
        <w:t>,</w:t>
      </w:r>
    </w:p>
    <w:p w14:paraId="63846784"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tickerSymbol</w:t>
      </w:r>
      <w:proofErr w:type="spellEnd"/>
      <w:r w:rsidRPr="003D6804">
        <w:rPr>
          <w:rFonts w:ascii="Avenir Light" w:hAnsi="Avenir Light"/>
          <w:sz w:val="18"/>
          <w:szCs w:val="18"/>
        </w:rPr>
        <w:t>": null,</w:t>
      </w:r>
    </w:p>
    <w:p w14:paraId="698430C1" w14:textId="760D763B"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acquirerID</w:t>
      </w:r>
      <w:proofErr w:type="spellEnd"/>
      <w:r w:rsidRPr="003D6804">
        <w:rPr>
          <w:rFonts w:ascii="Avenir Light" w:hAnsi="Avenir Light"/>
          <w:sz w:val="18"/>
          <w:szCs w:val="18"/>
        </w:rPr>
        <w:t>": "</w:t>
      </w:r>
      <w:r w:rsidR="009C60CC">
        <w:rPr>
          <w:rFonts w:ascii="Avenir Light" w:hAnsi="Avenir Light"/>
          <w:sz w:val="18"/>
          <w:szCs w:val="18"/>
        </w:rPr>
        <w:t>G111</w:t>
      </w:r>
      <w:r w:rsidRPr="003D6804">
        <w:rPr>
          <w:rFonts w:ascii="Avenir Light" w:hAnsi="Avenir Light"/>
          <w:sz w:val="18"/>
          <w:szCs w:val="18"/>
        </w:rPr>
        <w:t>",</w:t>
      </w:r>
    </w:p>
    <w:p w14:paraId="0F4F5B58" w14:textId="49FE4FC8"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acquireeID</w:t>
      </w:r>
      <w:proofErr w:type="spellEnd"/>
      <w:r w:rsidRPr="003D6804">
        <w:rPr>
          <w:rFonts w:ascii="Avenir Light" w:hAnsi="Avenir Light"/>
          <w:sz w:val="18"/>
          <w:szCs w:val="18"/>
        </w:rPr>
        <w:t>": "</w:t>
      </w:r>
      <w:r w:rsidR="009C60CC">
        <w:rPr>
          <w:rFonts w:ascii="Avenir Light" w:hAnsi="Avenir Light"/>
          <w:sz w:val="18"/>
          <w:szCs w:val="18"/>
        </w:rPr>
        <w:t>SR1</w:t>
      </w:r>
      <w:r w:rsidRPr="003D6804">
        <w:rPr>
          <w:rFonts w:ascii="Avenir Light" w:hAnsi="Avenir Light"/>
          <w:sz w:val="18"/>
          <w:szCs w:val="18"/>
        </w:rPr>
        <w:t>"</w:t>
      </w:r>
    </w:p>
    <w:p w14:paraId="727002C7" w14:textId="57D63E9C"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r w:rsidR="002516A6">
        <w:rPr>
          <w:rFonts w:ascii="Avenir Light" w:hAnsi="Avenir Light"/>
          <w:sz w:val="18"/>
          <w:szCs w:val="18"/>
        </w:rPr>
        <w:t xml:space="preserve"> </w:t>
      </w:r>
      <w:r w:rsidRPr="003D6804">
        <w:rPr>
          <w:rFonts w:ascii="Avenir Light" w:hAnsi="Avenir Light"/>
          <w:sz w:val="18"/>
          <w:szCs w:val="18"/>
        </w:rPr>
        <w:t>},</w:t>
      </w:r>
    </w:p>
    <w:p w14:paraId="087A722E" w14:textId="1F196259"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5C7AFF57"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75A28205"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"location": [{</w:t>
      </w:r>
    </w:p>
    <w:p w14:paraId="7662FCB7"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"region": "Europe",</w:t>
      </w:r>
    </w:p>
    <w:p w14:paraId="4E85DEE8" w14:textId="0BED2693"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"country": "</w:t>
      </w:r>
      <w:r w:rsidR="00B20739">
        <w:rPr>
          <w:rFonts w:ascii="Avenir Light" w:hAnsi="Avenir Light"/>
          <w:sz w:val="18"/>
          <w:szCs w:val="18"/>
        </w:rPr>
        <w:t>France</w:t>
      </w:r>
      <w:r w:rsidRPr="003D6804">
        <w:rPr>
          <w:rFonts w:ascii="Avenir Light" w:hAnsi="Avenir Light"/>
          <w:sz w:val="18"/>
          <w:szCs w:val="18"/>
        </w:rPr>
        <w:t>"</w:t>
      </w:r>
    </w:p>
    <w:p w14:paraId="00C54FD0" w14:textId="3A6125FB"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r w:rsidR="002516A6">
        <w:rPr>
          <w:rFonts w:ascii="Avenir Light" w:hAnsi="Avenir Light"/>
          <w:sz w:val="18"/>
          <w:szCs w:val="18"/>
        </w:rPr>
        <w:t xml:space="preserve"> </w:t>
      </w:r>
      <w:r w:rsidRPr="003D6804">
        <w:rPr>
          <w:rFonts w:ascii="Avenir Light" w:hAnsi="Avenir Light"/>
          <w:sz w:val="18"/>
          <w:szCs w:val="18"/>
        </w:rPr>
        <w:t xml:space="preserve">   }],</w:t>
      </w:r>
    </w:p>
    <w:p w14:paraId="2C9396C3"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350B7329" w14:textId="18F613EF" w:rsidR="0046080C" w:rsidRDefault="0046080C" w:rsidP="00B20739">
      <w:pPr>
        <w:ind w:firstLine="180"/>
        <w:rPr>
          <w:rFonts w:ascii="Avenir Light" w:hAnsi="Avenir Light"/>
          <w:sz w:val="18"/>
          <w:szCs w:val="18"/>
        </w:rPr>
      </w:pPr>
      <w:r w:rsidRPr="003D6804">
        <w:rPr>
          <w:rFonts w:ascii="Avenir Light" w:hAnsi="Avenir Light"/>
          <w:sz w:val="18"/>
          <w:szCs w:val="18"/>
        </w:rPr>
        <w:t>"</w:t>
      </w:r>
      <w:proofErr w:type="spellStart"/>
      <w:r w:rsidRPr="003D6804">
        <w:rPr>
          <w:rFonts w:ascii="Avenir Light" w:hAnsi="Avenir Light"/>
          <w:sz w:val="18"/>
          <w:szCs w:val="18"/>
        </w:rPr>
        <w:t>dealValue</w:t>
      </w:r>
      <w:proofErr w:type="spellEnd"/>
      <w:r w:rsidRPr="003D6804">
        <w:rPr>
          <w:rFonts w:ascii="Avenir Light" w:hAnsi="Avenir Light"/>
          <w:sz w:val="18"/>
          <w:szCs w:val="18"/>
        </w:rPr>
        <w:t>": {</w:t>
      </w:r>
    </w:p>
    <w:p w14:paraId="174769D0" w14:textId="4ECC85C6" w:rsidR="00B20739" w:rsidRPr="003D6804" w:rsidRDefault="00B20739" w:rsidP="00B20739">
      <w:pPr>
        <w:rPr>
          <w:rFonts w:ascii="Avenir Light" w:hAnsi="Avenir Light"/>
          <w:sz w:val="18"/>
          <w:szCs w:val="18"/>
        </w:rPr>
      </w:pPr>
      <w:r w:rsidRPr="003D6804">
        <w:rPr>
          <w:rFonts w:ascii="Avenir Light" w:hAnsi="Avenir Light"/>
          <w:sz w:val="18"/>
          <w:szCs w:val="18"/>
        </w:rPr>
        <w:t xml:space="preserve">      "</w:t>
      </w:r>
      <w:proofErr w:type="spellStart"/>
      <w:r>
        <w:rPr>
          <w:rFonts w:ascii="Avenir Light" w:hAnsi="Avenir Light"/>
          <w:sz w:val="18"/>
          <w:szCs w:val="18"/>
        </w:rPr>
        <w:t>pctStake</w:t>
      </w:r>
      <w:proofErr w:type="spellEnd"/>
      <w:r w:rsidRPr="003D6804">
        <w:rPr>
          <w:rFonts w:ascii="Avenir Light" w:hAnsi="Avenir Light"/>
          <w:sz w:val="18"/>
          <w:szCs w:val="18"/>
        </w:rPr>
        <w:t xml:space="preserve">": </w:t>
      </w:r>
      <w:r w:rsidR="009C60CC">
        <w:rPr>
          <w:rFonts w:ascii="Avenir Light" w:hAnsi="Avenir Light"/>
          <w:sz w:val="18"/>
          <w:szCs w:val="18"/>
        </w:rPr>
        <w:t>null</w:t>
      </w:r>
    </w:p>
    <w:p w14:paraId="134DB357" w14:textId="767C0F09"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"amount": </w:t>
      </w:r>
      <w:r w:rsidR="00B20739">
        <w:rPr>
          <w:rFonts w:ascii="Avenir Light" w:hAnsi="Avenir Light"/>
          <w:sz w:val="18"/>
          <w:szCs w:val="18"/>
        </w:rPr>
        <w:t>null</w:t>
      </w:r>
      <w:r w:rsidRPr="003D6804">
        <w:rPr>
          <w:rFonts w:ascii="Avenir Light" w:hAnsi="Avenir Light"/>
          <w:sz w:val="18"/>
          <w:szCs w:val="18"/>
        </w:rPr>
        <w:t>,</w:t>
      </w:r>
    </w:p>
    <w:p w14:paraId="26E5DEB8" w14:textId="0A2B40AF"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"currency": </w:t>
      </w:r>
      <w:r w:rsidR="00CC7EA8">
        <w:rPr>
          <w:rFonts w:ascii="Avenir Light" w:hAnsi="Avenir Light"/>
          <w:sz w:val="18"/>
          <w:szCs w:val="18"/>
        </w:rPr>
        <w:t>null</w:t>
      </w:r>
    </w:p>
    <w:p w14:paraId="5B9E0D53" w14:textId="3BFAD571"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r w:rsidR="002516A6">
        <w:rPr>
          <w:rFonts w:ascii="Avenir Light" w:hAnsi="Avenir Light"/>
          <w:sz w:val="18"/>
          <w:szCs w:val="18"/>
        </w:rPr>
        <w:t xml:space="preserve"> </w:t>
      </w:r>
      <w:r w:rsidRPr="003D6804">
        <w:rPr>
          <w:rFonts w:ascii="Avenir Light" w:hAnsi="Avenir Light"/>
          <w:sz w:val="18"/>
          <w:szCs w:val="18"/>
        </w:rPr>
        <w:t xml:space="preserve">  },</w:t>
      </w:r>
    </w:p>
    <w:p w14:paraId="59720E7E" w14:textId="7BC0A2E6" w:rsidR="0046080C" w:rsidRDefault="0046080C" w:rsidP="0046080C">
      <w:pPr>
        <w:rPr>
          <w:rFonts w:ascii="Avenir Light" w:hAnsi="Avenir Light"/>
          <w:sz w:val="18"/>
          <w:szCs w:val="18"/>
        </w:rPr>
      </w:pPr>
      <w:r w:rsidRPr="003D6804">
        <w:rPr>
          <w:rFonts w:ascii="Avenir Light" w:hAnsi="Avenir Light"/>
          <w:sz w:val="18"/>
          <w:szCs w:val="18"/>
        </w:rPr>
        <w:t xml:space="preserve">    </w:t>
      </w:r>
    </w:p>
    <w:p w14:paraId="46D17276" w14:textId="5319DE44" w:rsidR="00B20739" w:rsidRPr="003D6804" w:rsidRDefault="00B20739" w:rsidP="00B20739">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deal</w:t>
      </w:r>
      <w:r>
        <w:rPr>
          <w:rFonts w:ascii="Avenir Light" w:hAnsi="Avenir Light"/>
          <w:sz w:val="18"/>
          <w:szCs w:val="18"/>
        </w:rPr>
        <w:t>Type</w:t>
      </w:r>
      <w:proofErr w:type="spellEnd"/>
      <w:r w:rsidRPr="003D6804">
        <w:rPr>
          <w:rFonts w:ascii="Avenir Light" w:hAnsi="Avenir Light"/>
          <w:sz w:val="18"/>
          <w:szCs w:val="18"/>
        </w:rPr>
        <w:t>": "</w:t>
      </w:r>
      <w:r w:rsidR="009C60CC">
        <w:rPr>
          <w:rFonts w:ascii="Avenir Light" w:hAnsi="Avenir Light"/>
          <w:sz w:val="18"/>
          <w:szCs w:val="18"/>
        </w:rPr>
        <w:t>acquisition</w:t>
      </w:r>
      <w:r w:rsidRPr="003D6804">
        <w:rPr>
          <w:rFonts w:ascii="Avenir Light" w:hAnsi="Avenir Light"/>
          <w:sz w:val="18"/>
          <w:szCs w:val="18"/>
        </w:rPr>
        <w:t>"</w:t>
      </w:r>
      <w:r>
        <w:rPr>
          <w:rFonts w:ascii="Avenir Light" w:hAnsi="Avenir Light"/>
          <w:sz w:val="18"/>
          <w:szCs w:val="18"/>
        </w:rPr>
        <w:t>,</w:t>
      </w:r>
    </w:p>
    <w:p w14:paraId="28365116" w14:textId="77777777" w:rsidR="00B20739" w:rsidRPr="003D6804" w:rsidRDefault="00B20739" w:rsidP="0046080C">
      <w:pPr>
        <w:rPr>
          <w:rFonts w:ascii="Avenir Light" w:hAnsi="Avenir Light"/>
          <w:sz w:val="18"/>
          <w:szCs w:val="18"/>
        </w:rPr>
      </w:pPr>
    </w:p>
    <w:p w14:paraId="07A2D823" w14:textId="77444DD0"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dealStatus</w:t>
      </w:r>
      <w:proofErr w:type="spellEnd"/>
      <w:r w:rsidRPr="003D6804">
        <w:rPr>
          <w:rFonts w:ascii="Avenir Light" w:hAnsi="Avenir Light"/>
          <w:sz w:val="18"/>
          <w:szCs w:val="18"/>
        </w:rPr>
        <w:t>": "</w:t>
      </w:r>
      <w:r w:rsidR="009C60CC">
        <w:rPr>
          <w:rFonts w:ascii="Avenir Light" w:hAnsi="Avenir Light"/>
          <w:sz w:val="18"/>
          <w:szCs w:val="18"/>
        </w:rPr>
        <w:t>pending</w:t>
      </w:r>
      <w:r w:rsidRPr="003D6804">
        <w:rPr>
          <w:rFonts w:ascii="Avenir Light" w:hAnsi="Avenir Light"/>
          <w:sz w:val="18"/>
          <w:szCs w:val="18"/>
        </w:rPr>
        <w:t>"</w:t>
      </w:r>
      <w:r w:rsidR="00B67261">
        <w:rPr>
          <w:rFonts w:ascii="Avenir Light" w:hAnsi="Avenir Light"/>
          <w:sz w:val="18"/>
          <w:szCs w:val="18"/>
        </w:rPr>
        <w:t>,</w:t>
      </w:r>
    </w:p>
    <w:p w14:paraId="07CE2771" w14:textId="479E5C73" w:rsidR="00B67261" w:rsidRDefault="00B67261" w:rsidP="00B67261">
      <w:pPr>
        <w:ind w:firstLine="180"/>
        <w:rPr>
          <w:rFonts w:ascii="Avenir Light" w:hAnsi="Avenir Light"/>
          <w:sz w:val="18"/>
          <w:szCs w:val="18"/>
        </w:rPr>
      </w:pPr>
    </w:p>
    <w:p w14:paraId="363F86DA" w14:textId="158F8E2E" w:rsidR="00B67261" w:rsidRDefault="00B67261" w:rsidP="00B67261">
      <w:pPr>
        <w:rPr>
          <w:rFonts w:ascii="Avenir Light" w:hAnsi="Avenir Light"/>
          <w:sz w:val="18"/>
          <w:szCs w:val="18"/>
        </w:rPr>
      </w:pPr>
      <w:r w:rsidRPr="003D6804">
        <w:rPr>
          <w:rFonts w:ascii="Avenir Light" w:hAnsi="Avenir Light"/>
          <w:sz w:val="18"/>
          <w:szCs w:val="18"/>
        </w:rPr>
        <w:t xml:space="preserve"> </w:t>
      </w:r>
      <w:r>
        <w:rPr>
          <w:rFonts w:ascii="Avenir Light" w:hAnsi="Avenir Light"/>
          <w:sz w:val="18"/>
          <w:szCs w:val="18"/>
        </w:rPr>
        <w:t xml:space="preserve">  </w:t>
      </w:r>
      <w:r w:rsidRPr="003D6804">
        <w:rPr>
          <w:rFonts w:ascii="Avenir Light" w:hAnsi="Avenir Light"/>
          <w:sz w:val="18"/>
          <w:szCs w:val="18"/>
        </w:rPr>
        <w:t xml:space="preserve"> "</w:t>
      </w:r>
      <w:r>
        <w:rPr>
          <w:rFonts w:ascii="Avenir Light" w:hAnsi="Avenir Light"/>
          <w:sz w:val="18"/>
          <w:szCs w:val="18"/>
        </w:rPr>
        <w:t>industry</w:t>
      </w:r>
      <w:proofErr w:type="gramStart"/>
      <w:r w:rsidRPr="003D6804">
        <w:rPr>
          <w:rFonts w:ascii="Avenir Light" w:hAnsi="Avenir Light"/>
          <w:sz w:val="18"/>
          <w:szCs w:val="18"/>
        </w:rPr>
        <w:t>" :</w:t>
      </w:r>
      <w:proofErr w:type="gramEnd"/>
      <w:r w:rsidRPr="003D6804">
        <w:rPr>
          <w:rFonts w:ascii="Avenir Light" w:hAnsi="Avenir Light"/>
          <w:sz w:val="18"/>
          <w:szCs w:val="18"/>
        </w:rPr>
        <w:t xml:space="preserve"> </w:t>
      </w:r>
      <w:r>
        <w:rPr>
          <w:rFonts w:ascii="Avenir Light" w:hAnsi="Avenir Light"/>
          <w:sz w:val="18"/>
          <w:szCs w:val="18"/>
        </w:rPr>
        <w:t>[“</w:t>
      </w:r>
      <w:proofErr w:type="spellStart"/>
      <w:r w:rsidR="00B20739">
        <w:rPr>
          <w:rFonts w:ascii="Avenir Light" w:hAnsi="Avenir Light"/>
          <w:sz w:val="18"/>
          <w:szCs w:val="18"/>
        </w:rPr>
        <w:t>luxury</w:t>
      </w:r>
      <w:r>
        <w:rPr>
          <w:rFonts w:ascii="Avenir Light" w:hAnsi="Avenir Light"/>
          <w:sz w:val="18"/>
          <w:szCs w:val="18"/>
        </w:rPr>
        <w:t>”,”</w:t>
      </w:r>
      <w:r w:rsidR="009C60CC">
        <w:rPr>
          <w:rFonts w:ascii="Avenir Light" w:hAnsi="Avenir Light"/>
          <w:sz w:val="18"/>
          <w:szCs w:val="18"/>
        </w:rPr>
        <w:t>apparel</w:t>
      </w:r>
      <w:proofErr w:type="spellEnd"/>
      <w:r>
        <w:rPr>
          <w:rFonts w:ascii="Avenir Light" w:hAnsi="Avenir Light"/>
          <w:sz w:val="18"/>
          <w:szCs w:val="18"/>
        </w:rPr>
        <w:t>”],</w:t>
      </w:r>
    </w:p>
    <w:p w14:paraId="3E2519DC" w14:textId="77777777" w:rsidR="00B67261" w:rsidRDefault="00B67261" w:rsidP="00B67261">
      <w:pPr>
        <w:rPr>
          <w:rFonts w:ascii="Avenir Light" w:hAnsi="Avenir Light"/>
          <w:sz w:val="18"/>
          <w:szCs w:val="18"/>
        </w:rPr>
      </w:pPr>
    </w:p>
    <w:p w14:paraId="305DDD65" w14:textId="6CE1D316" w:rsidR="00B67261" w:rsidRDefault="00B67261" w:rsidP="00B67261">
      <w:pPr>
        <w:rPr>
          <w:rFonts w:ascii="Avenir Light" w:hAnsi="Avenir Light"/>
          <w:sz w:val="18"/>
          <w:szCs w:val="18"/>
        </w:rPr>
      </w:pPr>
      <w:r>
        <w:rPr>
          <w:rFonts w:ascii="Avenir Light" w:hAnsi="Avenir Light"/>
          <w:sz w:val="18"/>
          <w:szCs w:val="18"/>
        </w:rPr>
        <w:t xml:space="preserve">  </w:t>
      </w:r>
      <w:r w:rsidRPr="003D6804">
        <w:rPr>
          <w:rFonts w:ascii="Avenir Light" w:hAnsi="Avenir Light"/>
          <w:sz w:val="18"/>
          <w:szCs w:val="18"/>
        </w:rPr>
        <w:t xml:space="preserve">  "</w:t>
      </w:r>
      <w:r>
        <w:rPr>
          <w:rFonts w:ascii="Avenir Light" w:hAnsi="Avenir Light"/>
          <w:sz w:val="18"/>
          <w:szCs w:val="18"/>
        </w:rPr>
        <w:t>keywords</w:t>
      </w:r>
      <w:r w:rsidRPr="003D6804">
        <w:rPr>
          <w:rFonts w:ascii="Avenir Light" w:hAnsi="Avenir Light"/>
          <w:sz w:val="18"/>
          <w:szCs w:val="18"/>
        </w:rPr>
        <w:t>" :</w:t>
      </w:r>
      <w:r>
        <w:rPr>
          <w:rFonts w:ascii="Avenir Light" w:hAnsi="Avenir Light"/>
          <w:sz w:val="18"/>
          <w:szCs w:val="18"/>
        </w:rPr>
        <w:t xml:space="preserve"> [</w:t>
      </w:r>
      <w:r w:rsidR="00B20739">
        <w:rPr>
          <w:rFonts w:ascii="Avenir Light" w:hAnsi="Avenir Light"/>
          <w:sz w:val="18"/>
          <w:szCs w:val="18"/>
        </w:rPr>
        <w:t>“</w:t>
      </w:r>
      <w:r w:rsidR="00CC7EA8">
        <w:rPr>
          <w:rFonts w:ascii="Avenir Light" w:hAnsi="Avenir Light"/>
          <w:sz w:val="18"/>
          <w:szCs w:val="18"/>
        </w:rPr>
        <w:t>defunct</w:t>
      </w:r>
      <w:r w:rsidR="00B20739">
        <w:rPr>
          <w:rFonts w:ascii="Avenir Light" w:hAnsi="Avenir Light"/>
          <w:sz w:val="18"/>
          <w:szCs w:val="18"/>
        </w:rPr>
        <w:t>”</w:t>
      </w:r>
      <w:r>
        <w:rPr>
          <w:rFonts w:ascii="Avenir Light" w:hAnsi="Avenir Light"/>
          <w:sz w:val="18"/>
          <w:szCs w:val="18"/>
        </w:rPr>
        <w:t>]</w:t>
      </w:r>
    </w:p>
    <w:p w14:paraId="214D86F7" w14:textId="75D77A19" w:rsidR="00B67261" w:rsidRDefault="002516A6" w:rsidP="00706240">
      <w:pPr>
        <w:ind w:firstLine="180"/>
        <w:rPr>
          <w:rFonts w:ascii="Avenir Light" w:hAnsi="Avenir Light"/>
          <w:sz w:val="18"/>
          <w:szCs w:val="18"/>
        </w:rPr>
      </w:pPr>
      <w:r>
        <w:rPr>
          <w:rFonts w:ascii="Avenir Light" w:hAnsi="Avenir Light"/>
          <w:sz w:val="18"/>
          <w:szCs w:val="18"/>
        </w:rPr>
        <w:t xml:space="preserve"> </w:t>
      </w:r>
      <w:r w:rsidR="00B67261" w:rsidRPr="003D6804">
        <w:rPr>
          <w:rFonts w:ascii="Avenir Light" w:hAnsi="Avenir Light"/>
          <w:sz w:val="18"/>
          <w:szCs w:val="18"/>
        </w:rPr>
        <w:t>},</w:t>
      </w:r>
    </w:p>
    <w:p w14:paraId="6673FE67" w14:textId="77777777" w:rsidR="00706240" w:rsidRPr="003D6804" w:rsidRDefault="00706240" w:rsidP="00706240">
      <w:pPr>
        <w:ind w:firstLine="180"/>
        <w:rPr>
          <w:rFonts w:ascii="Avenir Light" w:hAnsi="Avenir Light"/>
          <w:sz w:val="18"/>
          <w:szCs w:val="18"/>
        </w:rPr>
      </w:pPr>
    </w:p>
    <w:p w14:paraId="787D06A1"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6F743D4E" w14:textId="462F427F"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lastUpdated</w:t>
      </w:r>
      <w:proofErr w:type="spellEnd"/>
      <w:r w:rsidRPr="003D6804">
        <w:rPr>
          <w:rFonts w:ascii="Avenir Light" w:hAnsi="Avenir Light"/>
          <w:sz w:val="18"/>
          <w:szCs w:val="18"/>
        </w:rPr>
        <w:t>": "</w:t>
      </w:r>
      <w:r w:rsidR="009C60CC">
        <w:rPr>
          <w:rFonts w:ascii="Avenir Light" w:hAnsi="Avenir Light"/>
          <w:sz w:val="18"/>
          <w:szCs w:val="18"/>
        </w:rPr>
        <w:t>Sep</w:t>
      </w:r>
      <w:r w:rsidR="00CC7EA8">
        <w:rPr>
          <w:rFonts w:ascii="Avenir Light" w:hAnsi="Avenir Light"/>
          <w:sz w:val="18"/>
          <w:szCs w:val="18"/>
        </w:rPr>
        <w:t>te</w:t>
      </w:r>
      <w:r w:rsidR="009C60CC">
        <w:rPr>
          <w:rFonts w:ascii="Avenir Light" w:hAnsi="Avenir Light"/>
          <w:sz w:val="18"/>
          <w:szCs w:val="18"/>
        </w:rPr>
        <w:t>m</w:t>
      </w:r>
      <w:r w:rsidR="00CC7EA8">
        <w:rPr>
          <w:rFonts w:ascii="Avenir Light" w:hAnsi="Avenir Light"/>
          <w:sz w:val="18"/>
          <w:szCs w:val="18"/>
        </w:rPr>
        <w:t>b</w:t>
      </w:r>
      <w:r w:rsidR="009C60CC">
        <w:rPr>
          <w:rFonts w:ascii="Avenir Light" w:hAnsi="Avenir Light"/>
          <w:sz w:val="18"/>
          <w:szCs w:val="18"/>
        </w:rPr>
        <w:t>er 23</w:t>
      </w:r>
      <w:r w:rsidRPr="003D6804">
        <w:rPr>
          <w:rFonts w:ascii="Avenir Light" w:hAnsi="Avenir Light"/>
          <w:sz w:val="18"/>
          <w:szCs w:val="18"/>
        </w:rPr>
        <w:t>, 2021",</w:t>
      </w:r>
    </w:p>
    <w:p w14:paraId="5960CC0D"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7180EC28" w14:textId="255ECF0D"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"title": "</w:t>
      </w:r>
      <w:r w:rsidR="00CC7EA8" w:rsidRPr="00CC7EA8">
        <w:rPr>
          <w:rFonts w:ascii="Avenir Light" w:hAnsi="Avenir Light"/>
          <w:sz w:val="18"/>
          <w:szCs w:val="18"/>
        </w:rPr>
        <w:t>G-III to Acquire Sonia Rykiel</w:t>
      </w:r>
      <w:r w:rsidRPr="003D6804">
        <w:rPr>
          <w:rFonts w:ascii="Avenir Light" w:hAnsi="Avenir Light"/>
          <w:sz w:val="18"/>
          <w:szCs w:val="18"/>
        </w:rPr>
        <w:t>",</w:t>
      </w:r>
    </w:p>
    <w:p w14:paraId="79F0A7C6"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206150D7" w14:textId="6939829A" w:rsidR="0046080C" w:rsidRPr="003D6804" w:rsidRDefault="0046080C" w:rsidP="00CC7EA8">
      <w:pPr>
        <w:rPr>
          <w:rFonts w:ascii="Avenir Light" w:hAnsi="Avenir Light"/>
          <w:sz w:val="18"/>
          <w:szCs w:val="18"/>
        </w:rPr>
      </w:pPr>
      <w:r w:rsidRPr="003D6804">
        <w:rPr>
          <w:rFonts w:ascii="Avenir Light" w:hAnsi="Avenir Light"/>
          <w:sz w:val="18"/>
          <w:szCs w:val="18"/>
        </w:rPr>
        <w:t xml:space="preserve">  "content</w:t>
      </w:r>
      <w:proofErr w:type="gramStart"/>
      <w:r w:rsidRPr="003D6804">
        <w:rPr>
          <w:rFonts w:ascii="Avenir Light" w:hAnsi="Avenir Light"/>
          <w:sz w:val="18"/>
          <w:szCs w:val="18"/>
        </w:rPr>
        <w:t>" :</w:t>
      </w:r>
      <w:proofErr w:type="gramEnd"/>
      <w:r w:rsidRPr="003D6804">
        <w:rPr>
          <w:rFonts w:ascii="Avenir Light" w:hAnsi="Avenir Light"/>
          <w:sz w:val="18"/>
          <w:szCs w:val="18"/>
        </w:rPr>
        <w:t xml:space="preserve"> "</w:t>
      </w:r>
      <w:r w:rsidR="00CC7EA8" w:rsidRPr="00CC7EA8">
        <w:rPr>
          <w:rFonts w:ascii="Avenir Light" w:hAnsi="Avenir Light"/>
          <w:sz w:val="18"/>
          <w:szCs w:val="18"/>
        </w:rPr>
        <w:t xml:space="preserve">G-III Apparel Group revealed that it has entered into an agreement to purchase Sonia Rykiel, with plans to accelerate the relaunch of the French fashion brand primarily in Europe, for the fall of 2022, with collections across multiple categories. The transaction, which comes less than two years after brothers Eric and Michael Dayan </w:t>
      </w:r>
      <w:r w:rsidR="00CC7EA8" w:rsidRPr="00CC7EA8">
        <w:rPr>
          <w:rFonts w:ascii="Avenir Light" w:hAnsi="Avenir Light"/>
          <w:sz w:val="18"/>
          <w:szCs w:val="18"/>
        </w:rPr>
        <w:lastRenderedPageBreak/>
        <w:t xml:space="preserve">successfully bid to acquire </w:t>
      </w:r>
      <w:proofErr w:type="gramStart"/>
      <w:r w:rsidR="00CC7EA8" w:rsidRPr="00CC7EA8">
        <w:rPr>
          <w:rFonts w:ascii="Avenir Light" w:hAnsi="Avenir Light"/>
          <w:sz w:val="18"/>
          <w:szCs w:val="18"/>
        </w:rPr>
        <w:t>all of</w:t>
      </w:r>
      <w:proofErr w:type="gramEnd"/>
      <w:r w:rsidR="00CC7EA8" w:rsidRPr="00CC7EA8">
        <w:rPr>
          <w:rFonts w:ascii="Avenir Light" w:hAnsi="Avenir Light"/>
          <w:sz w:val="18"/>
          <w:szCs w:val="18"/>
        </w:rPr>
        <w:t xml:space="preserve"> the bankrupt brand’s assets via a court-administered process. (Those assets included the brand’s intellectual property rights (namely, its various global trademark registrations, and decades of archives and product prototypes); the commercial leases for its brick-and-mortar outposts in France – from its Saint Germain flagship to a glitzy boutique in Cannes, among others; and its remaining stock of garments and accessories.)</w:t>
      </w:r>
      <w:r w:rsidR="00CC7EA8">
        <w:rPr>
          <w:rFonts w:ascii="Avenir Light" w:hAnsi="Avenir Light"/>
          <w:sz w:val="18"/>
          <w:szCs w:val="18"/>
        </w:rPr>
        <w:t xml:space="preserve"> </w:t>
      </w:r>
      <w:proofErr w:type="gramStart"/>
      <w:r w:rsidR="00CC7EA8" w:rsidRPr="00CC7EA8">
        <w:rPr>
          <w:rFonts w:ascii="Avenir Light" w:hAnsi="Avenir Light"/>
          <w:sz w:val="18"/>
          <w:szCs w:val="18"/>
        </w:rPr>
        <w:t>The</w:t>
      </w:r>
      <w:proofErr w:type="gramEnd"/>
      <w:r w:rsidR="00CC7EA8" w:rsidRPr="00CC7EA8">
        <w:rPr>
          <w:rFonts w:ascii="Avenir Light" w:hAnsi="Avenir Light"/>
          <w:sz w:val="18"/>
          <w:szCs w:val="18"/>
        </w:rPr>
        <w:t xml:space="preserve"> deal is expected to close by the end of October 2021.</w:t>
      </w:r>
      <w:r w:rsidRPr="003D6804">
        <w:rPr>
          <w:rFonts w:ascii="Avenir Light" w:hAnsi="Avenir Light"/>
          <w:sz w:val="18"/>
          <w:szCs w:val="18"/>
        </w:rPr>
        <w:t>",</w:t>
      </w:r>
    </w:p>
    <w:p w14:paraId="50670FF6"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0293902A" w14:textId="2A36AD33" w:rsidR="00CC7EA8" w:rsidRPr="003D6804" w:rsidRDefault="0046080C" w:rsidP="00CC7EA8">
      <w:pPr>
        <w:rPr>
          <w:rFonts w:ascii="Avenir Light" w:hAnsi="Avenir Light"/>
          <w:sz w:val="18"/>
          <w:szCs w:val="18"/>
        </w:rPr>
      </w:pPr>
      <w:r w:rsidRPr="003D6804">
        <w:rPr>
          <w:rFonts w:ascii="Avenir Light" w:hAnsi="Avenir Light"/>
          <w:sz w:val="18"/>
          <w:szCs w:val="18"/>
        </w:rPr>
        <w:t xml:space="preserve">  </w:t>
      </w:r>
      <w:r w:rsidR="00CC7EA8" w:rsidRPr="003D6804">
        <w:rPr>
          <w:rFonts w:ascii="Avenir Light" w:hAnsi="Avenir Light"/>
          <w:sz w:val="18"/>
          <w:szCs w:val="18"/>
        </w:rPr>
        <w:t>"</w:t>
      </w:r>
      <w:r w:rsidR="00CC7EA8">
        <w:rPr>
          <w:rFonts w:ascii="Avenir Light" w:hAnsi="Avenir Light"/>
          <w:sz w:val="18"/>
          <w:szCs w:val="18"/>
        </w:rPr>
        <w:t>reference</w:t>
      </w:r>
      <w:proofErr w:type="gramStart"/>
      <w:r w:rsidR="00CC7EA8" w:rsidRPr="003D6804">
        <w:rPr>
          <w:rFonts w:ascii="Avenir Light" w:hAnsi="Avenir Light"/>
          <w:sz w:val="18"/>
          <w:szCs w:val="18"/>
        </w:rPr>
        <w:t>" :</w:t>
      </w:r>
      <w:proofErr w:type="gramEnd"/>
      <w:r w:rsidR="00CC7EA8" w:rsidRPr="003D6804">
        <w:rPr>
          <w:rFonts w:ascii="Avenir Light" w:hAnsi="Avenir Light"/>
          <w:sz w:val="18"/>
          <w:szCs w:val="18"/>
        </w:rPr>
        <w:t xml:space="preserve"> [{</w:t>
      </w:r>
    </w:p>
    <w:p w14:paraId="720E41FE" w14:textId="7F78233C" w:rsidR="00CC7EA8" w:rsidRPr="00706240" w:rsidRDefault="00CC7EA8" w:rsidP="00CC7EA8">
      <w:pPr>
        <w:rPr>
          <w:rFonts w:ascii="Times New Roman" w:eastAsia="Times New Roman" w:hAnsi="Times New Roman" w:cs="Times New Roman"/>
        </w:rPr>
      </w:pPr>
      <w:r w:rsidRPr="003D6804">
        <w:rPr>
          <w:rFonts w:ascii="Avenir Light" w:hAnsi="Avenir Light"/>
          <w:sz w:val="18"/>
          <w:szCs w:val="18"/>
        </w:rPr>
        <w:t xml:space="preserve">    "name": "</w:t>
      </w:r>
      <w:proofErr w:type="spellStart"/>
      <w:r>
        <w:rPr>
          <w:rFonts w:ascii="Avenir Light" w:hAnsi="Avenir Light"/>
          <w:sz w:val="18"/>
          <w:szCs w:val="18"/>
        </w:rPr>
        <w:t>businesswire</w:t>
      </w:r>
      <w:proofErr w:type="spellEnd"/>
      <w:r w:rsidRPr="003D6804">
        <w:rPr>
          <w:rFonts w:ascii="Avenir Light" w:hAnsi="Avenir Light"/>
          <w:sz w:val="18"/>
          <w:szCs w:val="18"/>
        </w:rPr>
        <w:t>",</w:t>
      </w:r>
    </w:p>
    <w:p w14:paraId="2806A9F5" w14:textId="30C9E1DF" w:rsidR="00CC7EA8" w:rsidRPr="003D6804" w:rsidRDefault="00CC7EA8" w:rsidP="00CC7EA8">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url</w:t>
      </w:r>
      <w:proofErr w:type="spellEnd"/>
      <w:r w:rsidRPr="003D6804">
        <w:rPr>
          <w:rFonts w:ascii="Avenir Light" w:hAnsi="Avenir Light"/>
          <w:sz w:val="18"/>
          <w:szCs w:val="18"/>
        </w:rPr>
        <w:t>": "</w:t>
      </w:r>
      <w:r w:rsidRPr="00CC7EA8">
        <w:rPr>
          <w:rFonts w:ascii="Avenir Light" w:hAnsi="Avenir Light"/>
          <w:sz w:val="18"/>
          <w:szCs w:val="18"/>
        </w:rPr>
        <w:t>https://www.businesswire.com/news/home/20210923005079/en/G-III-Apparel-Group-Ltd.-Announces-Agreement-to-Purchase-Luxury-Fashion-Brand-Sonia-Rykiel</w:t>
      </w:r>
      <w:r>
        <w:rPr>
          <w:rFonts w:ascii="Avenir Light" w:hAnsi="Avenir Light"/>
          <w:sz w:val="18"/>
          <w:szCs w:val="18"/>
        </w:rPr>
        <w:t>”</w:t>
      </w:r>
    </w:p>
    <w:p w14:paraId="22B2F027" w14:textId="77777777" w:rsidR="00CC7EA8" w:rsidRDefault="00CC7EA8" w:rsidP="00CC7EA8">
      <w:pPr>
        <w:rPr>
          <w:rFonts w:ascii="Avenir Light" w:hAnsi="Avenir Light"/>
          <w:sz w:val="18"/>
          <w:szCs w:val="18"/>
        </w:rPr>
      </w:pPr>
      <w:r w:rsidRPr="003D6804">
        <w:rPr>
          <w:rFonts w:ascii="Avenir Light" w:hAnsi="Avenir Light"/>
          <w:sz w:val="18"/>
          <w:szCs w:val="18"/>
        </w:rPr>
        <w:t xml:space="preserve">     }</w:t>
      </w:r>
      <w:r>
        <w:rPr>
          <w:rFonts w:ascii="Avenir Light" w:hAnsi="Avenir Light"/>
          <w:sz w:val="18"/>
          <w:szCs w:val="18"/>
        </w:rPr>
        <w:t>],</w:t>
      </w:r>
    </w:p>
    <w:p w14:paraId="65CD5934" w14:textId="45B3BAF8" w:rsidR="00A2596E" w:rsidRDefault="00A2596E" w:rsidP="00706240">
      <w:pPr>
        <w:rPr>
          <w:rFonts w:ascii="Avenir Light" w:hAnsi="Avenir Light"/>
          <w:sz w:val="18"/>
          <w:szCs w:val="18"/>
        </w:rPr>
      </w:pPr>
    </w:p>
    <w:p w14:paraId="28600712" w14:textId="0C30F935" w:rsidR="00706240" w:rsidRPr="003D6804" w:rsidRDefault="00706240" w:rsidP="00706240">
      <w:pPr>
        <w:rPr>
          <w:rFonts w:ascii="Avenir Light" w:hAnsi="Avenir Light"/>
          <w:sz w:val="18"/>
          <w:szCs w:val="18"/>
        </w:rPr>
      </w:pPr>
      <w:r w:rsidRPr="003D6804">
        <w:rPr>
          <w:rFonts w:ascii="Avenir Light" w:hAnsi="Avenir Light"/>
          <w:sz w:val="18"/>
          <w:szCs w:val="18"/>
        </w:rPr>
        <w:t xml:space="preserve">  "</w:t>
      </w:r>
      <w:proofErr w:type="spellStart"/>
      <w:r w:rsidR="00CC7EA8">
        <w:rPr>
          <w:rFonts w:ascii="Avenir Light" w:hAnsi="Avenir Light"/>
          <w:sz w:val="18"/>
          <w:szCs w:val="18"/>
        </w:rPr>
        <w:t>outerlink</w:t>
      </w:r>
      <w:proofErr w:type="spellEnd"/>
      <w:proofErr w:type="gramStart"/>
      <w:r w:rsidRPr="003D6804">
        <w:rPr>
          <w:rFonts w:ascii="Avenir Light" w:hAnsi="Avenir Light"/>
          <w:sz w:val="18"/>
          <w:szCs w:val="18"/>
        </w:rPr>
        <w:t>" :</w:t>
      </w:r>
      <w:proofErr w:type="gramEnd"/>
      <w:r w:rsidRPr="003D6804">
        <w:rPr>
          <w:rFonts w:ascii="Avenir Light" w:hAnsi="Avenir Light"/>
          <w:sz w:val="18"/>
          <w:szCs w:val="18"/>
        </w:rPr>
        <w:t xml:space="preserve"> [{</w:t>
      </w:r>
    </w:p>
    <w:p w14:paraId="06FBF776" w14:textId="2AF93FF9" w:rsidR="00706240" w:rsidRPr="00706240" w:rsidRDefault="00706240" w:rsidP="00706240">
      <w:pPr>
        <w:rPr>
          <w:rFonts w:ascii="Times New Roman" w:eastAsia="Times New Roman" w:hAnsi="Times New Roman" w:cs="Times New Roman"/>
        </w:rPr>
      </w:pPr>
      <w:r w:rsidRPr="003D6804">
        <w:rPr>
          <w:rFonts w:ascii="Avenir Light" w:hAnsi="Avenir Light"/>
          <w:sz w:val="18"/>
          <w:szCs w:val="18"/>
        </w:rPr>
        <w:t xml:space="preserve">    "name": </w:t>
      </w:r>
      <w:r w:rsidRPr="003D6804">
        <w:rPr>
          <w:rFonts w:ascii="Avenir Light" w:hAnsi="Avenir Light"/>
          <w:sz w:val="18"/>
          <w:szCs w:val="18"/>
        </w:rPr>
        <w:t>"</w:t>
      </w:r>
      <w:hyperlink r:id="rId4" w:history="1">
        <w:r w:rsidR="00CC7EA8">
          <w:rPr>
            <w:rFonts w:ascii="Avenir Light" w:hAnsi="Avenir Light"/>
            <w:sz w:val="18"/>
            <w:szCs w:val="18"/>
          </w:rPr>
          <w:t>what</w:t>
        </w:r>
      </w:hyperlink>
      <w:r w:rsidR="00CC7EA8">
        <w:rPr>
          <w:rFonts w:ascii="Avenir Light" w:hAnsi="Avenir Light"/>
          <w:sz w:val="18"/>
          <w:szCs w:val="18"/>
        </w:rPr>
        <w:t xml:space="preserve"> are you buying when you acquire a defunct fashion brand</w:t>
      </w:r>
      <w:r w:rsidRPr="003D6804">
        <w:rPr>
          <w:rFonts w:ascii="Avenir Light" w:hAnsi="Avenir Light"/>
          <w:sz w:val="18"/>
          <w:szCs w:val="18"/>
        </w:rPr>
        <w:t>",</w:t>
      </w:r>
    </w:p>
    <w:p w14:paraId="0B512D02" w14:textId="01AD1576" w:rsidR="00706240" w:rsidRPr="003D6804" w:rsidRDefault="00706240" w:rsidP="00706240">
      <w:pPr>
        <w:rPr>
          <w:rFonts w:ascii="Avenir Light" w:hAnsi="Avenir Light"/>
          <w:sz w:val="18"/>
          <w:szCs w:val="18"/>
        </w:rPr>
      </w:pPr>
      <w:r w:rsidRPr="003D6804">
        <w:rPr>
          <w:rFonts w:ascii="Avenir Light" w:hAnsi="Avenir Light"/>
          <w:sz w:val="18"/>
          <w:szCs w:val="18"/>
        </w:rPr>
        <w:t xml:space="preserve">    "</w:t>
      </w:r>
      <w:proofErr w:type="spellStart"/>
      <w:r w:rsidRPr="003D6804">
        <w:rPr>
          <w:rFonts w:ascii="Avenir Light" w:hAnsi="Avenir Light"/>
          <w:sz w:val="18"/>
          <w:szCs w:val="18"/>
        </w:rPr>
        <w:t>url</w:t>
      </w:r>
      <w:proofErr w:type="spellEnd"/>
      <w:r w:rsidRPr="003D6804">
        <w:rPr>
          <w:rFonts w:ascii="Avenir Light" w:hAnsi="Avenir Light"/>
          <w:sz w:val="18"/>
          <w:szCs w:val="18"/>
        </w:rPr>
        <w:t>": "</w:t>
      </w:r>
      <w:r w:rsidR="00CC7EA8" w:rsidRPr="00CC7EA8">
        <w:rPr>
          <w:rFonts w:ascii="Avenir Light" w:hAnsi="Avenir Light"/>
          <w:sz w:val="18"/>
          <w:szCs w:val="18"/>
        </w:rPr>
        <w:t>https://www.thefashionlaw.com/what-are-you-buying-when-you-acquire-a-defunct-fashion-brand/</w:t>
      </w:r>
      <w:r w:rsidRPr="003D6804">
        <w:rPr>
          <w:rFonts w:ascii="Avenir Light" w:hAnsi="Avenir Light"/>
          <w:sz w:val="18"/>
          <w:szCs w:val="18"/>
        </w:rPr>
        <w:t>"</w:t>
      </w:r>
    </w:p>
    <w:p w14:paraId="44384F9D" w14:textId="23FC72CA" w:rsidR="00706240" w:rsidRDefault="00706240" w:rsidP="00706240">
      <w:pPr>
        <w:rPr>
          <w:rFonts w:ascii="Avenir Light" w:hAnsi="Avenir Light"/>
          <w:sz w:val="18"/>
          <w:szCs w:val="18"/>
        </w:rPr>
      </w:pPr>
      <w:r w:rsidRPr="003D6804">
        <w:rPr>
          <w:rFonts w:ascii="Avenir Light" w:hAnsi="Avenir Light"/>
          <w:sz w:val="18"/>
          <w:szCs w:val="18"/>
        </w:rPr>
        <w:t xml:space="preserve">     }</w:t>
      </w:r>
      <w:r>
        <w:rPr>
          <w:rFonts w:ascii="Avenir Light" w:hAnsi="Avenir Light"/>
          <w:sz w:val="18"/>
          <w:szCs w:val="18"/>
        </w:rPr>
        <w:t>]</w:t>
      </w:r>
      <w:r>
        <w:rPr>
          <w:rFonts w:ascii="Avenir Light" w:hAnsi="Avenir Light"/>
          <w:sz w:val="18"/>
          <w:szCs w:val="18"/>
        </w:rPr>
        <w:t>,</w:t>
      </w:r>
    </w:p>
    <w:p w14:paraId="6591E08A" w14:textId="77777777" w:rsidR="00706240" w:rsidRDefault="00706240" w:rsidP="0046080C">
      <w:pPr>
        <w:rPr>
          <w:rFonts w:ascii="Avenir Light" w:hAnsi="Avenir Light"/>
          <w:sz w:val="18"/>
          <w:szCs w:val="18"/>
        </w:rPr>
      </w:pPr>
    </w:p>
    <w:p w14:paraId="06B306AA" w14:textId="177BAEAF" w:rsidR="00706240" w:rsidRPr="00706240" w:rsidRDefault="00706240" w:rsidP="00706240">
      <w:pPr>
        <w:rPr>
          <w:rFonts w:ascii="Times New Roman" w:eastAsia="Times New Roman" w:hAnsi="Times New Roman" w:cs="Times New Roman"/>
        </w:rPr>
      </w:pPr>
      <w:r w:rsidRPr="003D6804">
        <w:rPr>
          <w:rFonts w:ascii="Avenir Light" w:hAnsi="Avenir Light"/>
          <w:sz w:val="18"/>
          <w:szCs w:val="18"/>
        </w:rPr>
        <w:t>"</w:t>
      </w:r>
      <w:proofErr w:type="spellStart"/>
      <w:r>
        <w:rPr>
          <w:rFonts w:ascii="Avenir Light" w:hAnsi="Avenir Light"/>
          <w:sz w:val="18"/>
          <w:szCs w:val="18"/>
        </w:rPr>
        <w:t>bannerImage</w:t>
      </w:r>
      <w:proofErr w:type="spellEnd"/>
      <w:r w:rsidRPr="003D6804">
        <w:rPr>
          <w:rFonts w:ascii="Avenir Light" w:hAnsi="Avenir Light"/>
          <w:sz w:val="18"/>
          <w:szCs w:val="18"/>
        </w:rPr>
        <w:t>": "</w:t>
      </w:r>
      <w:proofErr w:type="spellStart"/>
      <w:r w:rsidRPr="003D6804">
        <w:rPr>
          <w:rFonts w:ascii="Avenir Light" w:hAnsi="Avenir Light"/>
          <w:sz w:val="18"/>
          <w:szCs w:val="18"/>
        </w:rPr>
        <w:t>url</w:t>
      </w:r>
      <w:proofErr w:type="spellEnd"/>
      <w:r w:rsidRPr="003D6804">
        <w:rPr>
          <w:rFonts w:ascii="Avenir Light" w:hAnsi="Avenir Light"/>
          <w:sz w:val="18"/>
          <w:szCs w:val="18"/>
        </w:rPr>
        <w:t>": "</w:t>
      </w:r>
      <w:r w:rsidRPr="00706240">
        <w:rPr>
          <w:rFonts w:ascii="Avenir Light" w:hAnsi="Avenir Light"/>
          <w:sz w:val="18"/>
          <w:szCs w:val="18"/>
        </w:rPr>
        <w:t>https://</w:t>
      </w:r>
      <w:r>
        <w:rPr>
          <w:rFonts w:ascii="Avenir Light" w:hAnsi="Avenir Light"/>
          <w:sz w:val="18"/>
          <w:szCs w:val="18"/>
        </w:rPr>
        <w:t>image</w:t>
      </w:r>
      <w:r w:rsidR="00CC7EA8">
        <w:rPr>
          <w:rFonts w:ascii="Avenir Light" w:hAnsi="Avenir Light"/>
          <w:sz w:val="18"/>
          <w:szCs w:val="18"/>
        </w:rPr>
        <w:t>3</w:t>
      </w:r>
      <w:r>
        <w:rPr>
          <w:rFonts w:ascii="Avenir Light" w:hAnsi="Avenir Light"/>
          <w:sz w:val="18"/>
          <w:szCs w:val="18"/>
        </w:rPr>
        <w:t>.jpg</w:t>
      </w:r>
      <w:r w:rsidRPr="003D6804">
        <w:rPr>
          <w:rFonts w:ascii="Avenir Light" w:hAnsi="Avenir Light"/>
          <w:sz w:val="18"/>
          <w:szCs w:val="18"/>
        </w:rPr>
        <w:t>"</w:t>
      </w:r>
    </w:p>
    <w:p w14:paraId="3ED6C37F" w14:textId="77777777" w:rsidR="00A2596E" w:rsidRPr="003D6804" w:rsidRDefault="00A2596E" w:rsidP="0046080C">
      <w:pPr>
        <w:rPr>
          <w:rFonts w:ascii="Avenir Light" w:hAnsi="Avenir Light"/>
          <w:sz w:val="18"/>
          <w:szCs w:val="18"/>
        </w:rPr>
      </w:pPr>
    </w:p>
    <w:p w14:paraId="2E616080" w14:textId="116492B4"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59AE0A5E" w14:textId="2EF72A5C"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04395A76" w14:textId="185739C9" w:rsidR="0046080C" w:rsidRPr="003D6804" w:rsidRDefault="0046080C" w:rsidP="0046080C">
      <w:pPr>
        <w:rPr>
          <w:rFonts w:ascii="Avenir Light" w:hAnsi="Avenir Light"/>
          <w:sz w:val="18"/>
          <w:szCs w:val="18"/>
        </w:rPr>
      </w:pPr>
    </w:p>
    <w:sectPr w:rsidR="0046080C" w:rsidRPr="003D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0C"/>
    <w:rsid w:val="00065E28"/>
    <w:rsid w:val="00090E3F"/>
    <w:rsid w:val="002516A6"/>
    <w:rsid w:val="003D6804"/>
    <w:rsid w:val="0046080C"/>
    <w:rsid w:val="0055091C"/>
    <w:rsid w:val="00706240"/>
    <w:rsid w:val="0082293D"/>
    <w:rsid w:val="009C60CC"/>
    <w:rsid w:val="00A2596E"/>
    <w:rsid w:val="00B20739"/>
    <w:rsid w:val="00B67261"/>
    <w:rsid w:val="00CC7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99A4C2"/>
  <w15:chartTrackingRefBased/>
  <w15:docId w15:val="{6D698D86-1300-7A46-9C38-9319428D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62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69481">
      <w:bodyDiv w:val="1"/>
      <w:marLeft w:val="0"/>
      <w:marRight w:val="0"/>
      <w:marTop w:val="0"/>
      <w:marBottom w:val="0"/>
      <w:divBdr>
        <w:top w:val="none" w:sz="0" w:space="0" w:color="auto"/>
        <w:left w:val="none" w:sz="0" w:space="0" w:color="auto"/>
        <w:bottom w:val="none" w:sz="0" w:space="0" w:color="auto"/>
        <w:right w:val="none" w:sz="0" w:space="0" w:color="auto"/>
      </w:divBdr>
    </w:div>
    <w:div w:id="1110205790">
      <w:bodyDiv w:val="1"/>
      <w:marLeft w:val="0"/>
      <w:marRight w:val="0"/>
      <w:marTop w:val="0"/>
      <w:marBottom w:val="0"/>
      <w:divBdr>
        <w:top w:val="none" w:sz="0" w:space="0" w:color="auto"/>
        <w:left w:val="none" w:sz="0" w:space="0" w:color="auto"/>
        <w:bottom w:val="none" w:sz="0" w:space="0" w:color="auto"/>
        <w:right w:val="none" w:sz="0" w:space="0" w:color="auto"/>
      </w:divBdr>
    </w:div>
    <w:div w:id="1231303590">
      <w:bodyDiv w:val="1"/>
      <w:marLeft w:val="0"/>
      <w:marRight w:val="0"/>
      <w:marTop w:val="0"/>
      <w:marBottom w:val="0"/>
      <w:divBdr>
        <w:top w:val="none" w:sz="0" w:space="0" w:color="auto"/>
        <w:left w:val="none" w:sz="0" w:space="0" w:color="auto"/>
        <w:bottom w:val="none" w:sz="0" w:space="0" w:color="auto"/>
        <w:right w:val="none" w:sz="0" w:space="0" w:color="auto"/>
      </w:divBdr>
    </w:div>
    <w:div w:id="1717317823">
      <w:bodyDiv w:val="1"/>
      <w:marLeft w:val="0"/>
      <w:marRight w:val="0"/>
      <w:marTop w:val="0"/>
      <w:marBottom w:val="0"/>
      <w:divBdr>
        <w:top w:val="none" w:sz="0" w:space="0" w:color="auto"/>
        <w:left w:val="none" w:sz="0" w:space="0" w:color="auto"/>
        <w:bottom w:val="none" w:sz="0" w:space="0" w:color="auto"/>
        <w:right w:val="none" w:sz="0" w:space="0" w:color="auto"/>
      </w:divBdr>
    </w:div>
    <w:div w:id="199452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fashionlaw.com/fashions-notoriously-controlling-luxury-brands-are-bringing-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2021-09-30T23:30:00Z</dcterms:created>
  <dcterms:modified xsi:type="dcterms:W3CDTF">2021-09-30T23:37:00Z</dcterms:modified>
</cp:coreProperties>
</file>