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思维发展型课堂教学设计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课例名称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 xml:space="preserve"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学段年级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 xml:space="preserve"/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学科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 xml:space="preserve"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教材版本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 xml:space="preserve"/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 xml:space="preserve"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学校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 xml:space="preserve"/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教师</w:t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  <w:t xml:space="preserve"/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</w:r>
          </w:p>
        </w:tc>
        <w:tc>
          <w:tcPr>
            <w:tcW w:type="dxa" w:w="2592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p/>
    <w:p>
      <w:pPr>
        <w:pStyle w:val="Heading1"/>
      </w:pPr>
      <w:r>
        <w:t>一、课例概述</w:t>
      </w:r>
    </w:p>
    <w:p>
      <w:r>
        <w:t xml:space="preserve"/>
      </w:r>
    </w:p>
    <w:p>
      <w:pPr>
        <w:pStyle w:val="Heading1"/>
      </w:pPr>
      <w:r>
        <w:t>二、内容分析</w:t>
      </w:r>
    </w:p>
    <w:p>
      <w:r>
        <w:t xml:space="preserve"/>
      </w:r>
    </w:p>
    <w:p>
      <w:pPr>
        <w:pStyle w:val="Heading1"/>
      </w:pPr>
      <w:r>
        <w:t>三、学习者分析</w:t>
      </w:r>
    </w:p>
    <w:p>
      <w:r>
        <w:t xml:space="preserve"/>
      </w:r>
    </w:p>
    <w:p>
      <w:pPr>
        <w:pStyle w:val="Heading1"/>
      </w:pPr>
      <w:r>
        <w:t>四、学习目标及重难点</w:t>
      </w:r>
    </w:p>
    <w:p>
      <w:r>
        <w:t xml:space="preserve"/>
      </w:r>
    </w:p>
    <w:p>
      <w:pPr>
        <w:pStyle w:val="Heading1"/>
      </w:pPr>
      <w:r>
        <w:t>五、教学设计思路</w:t>
      </w:r>
    </w:p>
    <w:p>
      <w:r>
        <w:t xml:space="preserve"/>
      </w:r>
    </w:p>
    <w:p>
      <w:pPr>
        <w:pStyle w:val="Heading1"/>
      </w:pPr>
      <w:r>
        <w:t>六、学习活动设计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环节名称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4"/>
              </w:rPr>
              <w:t>教师活动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4"/>
              </w:rPr>
              <w:t>学生活动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  <w:sz w:val="24"/>
              </w:rPr>
              <w:t>活动意图</w:t>
            </w:r>
          </w:p>
        </w:tc>
      </w:tr>
      <w:tr>
        <w:tc>
          <w:tcPr>
            <w:tcW w:type="dxa" w:w="2160"/>
          </w:tcPr>
          <w:p>
            <w:r>
              <w:t xml:space="preserve">导入环节整体感知重点研读</w:t>
            </w:r>
          </w:p>
        </w:tc>
        <w:tc>
          <w:tcPr>
            <w:tcW w:type="dxa" w:w="3600"/>
          </w:tcPr>
          <w:p>
            <w:r>
              <w:t xml:space="preserve">播放音乐，引导学生回忆指导学生朗读课文引导学生分析细节</w:t>
            </w:r>
          </w:p>
        </w:tc>
        <w:tc>
          <w:tcPr>
            <w:tcW w:type="dxa" w:w="3600"/>
          </w:tcPr>
          <w:p>
            <w:r>
              <w:t xml:space="preserve">听音乐，回忆并分享朗读课文，概括内容找出并分析细节描写</w:t>
            </w:r>
          </w:p>
        </w:tc>
        <w:tc>
          <w:tcPr>
            <w:tcW w:type="dxa" w:w="2160"/>
          </w:tcPr>
          <w:p>
            <w:r>
              <w:t xml:space="preserve"/>
            </w:r>
          </w:p>
        </w:tc>
      </w:tr>
    </w:tbl>
    <w:p>
      <w:pPr>
        <w:pStyle w:val="Heading1"/>
      </w:pPr>
      <w:r>
        <w:t>七、板书设计</w:t>
      </w:r>
    </w:p>
    <w:p>
      <w:r>
        <w:t xml:space="preserve"/>
      </w:r>
    </w:p>
    <w:p>
      <w:pPr>
        <w:pStyle w:val="Heading1"/>
      </w:pPr>
      <w:r>
        <w:t>八、作业与拓展</w:t>
      </w:r>
    </w:p>
    <w:p>
      <w:r>
        <w:t xml:space="preserve"/>
      </w:r>
    </w:p>
    <w:p>
      <w:pPr>
        <w:pStyle w:val="Heading1"/>
      </w:pPr>
      <w:r>
        <w:t>九、学习素材设计</w:t>
      </w:r>
    </w:p>
    <w:p>
      <w:r>
        <w:t xml:space="preserve"/>
      </w:r>
    </w:p>
    <w:p>
      <w:pPr>
        <w:pStyle w:val="Heading1"/>
      </w:pPr>
      <w:r>
        <w:t>十、思维训练点设计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训练点类型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b/>
                <w:sz w:val="24"/>
              </w:rPr>
              <w:t>具体描述</w:t>
            </w:r>
          </w:p>
        </w:tc>
      </w:tr>
      <w:tr>
        <w:tc>
          <w:tcPr>
            <w:tcW w:type="dxa" w:w="2880"/>
          </w:tcPr>
          <w:p>
            <w:r>
              <w:t xml:space="preserve"/>
            </w:r>
          </w:p>
        </w:tc>
        <w:tc>
          <w:tcPr>
            <w:tcW w:type="dxa" w:w="5760"/>
          </w:tcPr>
          <w:p>
            <w:r>
              <w:t xml:space="preserve"/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