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B1FF" w14:textId="77777777" w:rsidR="00B5751D" w:rsidRPr="00B5751D" w:rsidRDefault="00B5751D" w:rsidP="00B5751D">
      <w:pPr>
        <w:jc w:val="center"/>
        <w:rPr>
          <w:rFonts w:hint="eastAsia"/>
          <w:b/>
          <w:bCs/>
          <w:sz w:val="28"/>
          <w:szCs w:val="28"/>
        </w:rPr>
      </w:pPr>
      <w:r w:rsidRPr="00B5751D">
        <w:rPr>
          <w:b/>
          <w:bCs/>
          <w:sz w:val="28"/>
          <w:szCs w:val="28"/>
        </w:rPr>
        <w:t>高中数学第一课：集合与函数 教案设计</w:t>
      </w:r>
    </w:p>
    <w:p w14:paraId="7091518F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一、教学基本信息</w:t>
      </w:r>
    </w:p>
    <w:p w14:paraId="11F2D78F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课程名称</w:t>
      </w:r>
      <w:r w:rsidRPr="00B5751D">
        <w:t>：高中数学必修</w:t>
      </w:r>
      <w:proofErr w:type="gramStart"/>
      <w:r w:rsidRPr="00B5751D">
        <w:t>一</w:t>
      </w:r>
      <w:proofErr w:type="gramEnd"/>
      <w:r w:rsidRPr="00B5751D">
        <w:br/>
      </w:r>
      <w:r w:rsidRPr="00B5751D">
        <w:rPr>
          <w:b/>
          <w:bCs/>
        </w:rPr>
        <w:t>课题</w:t>
      </w:r>
      <w:r w:rsidRPr="00B5751D">
        <w:t>：集合与函数的概念</w:t>
      </w:r>
      <w:r w:rsidRPr="00B5751D">
        <w:br/>
      </w:r>
      <w:r w:rsidRPr="00B5751D">
        <w:rPr>
          <w:b/>
          <w:bCs/>
        </w:rPr>
        <w:t>课时安排</w:t>
      </w:r>
      <w:r w:rsidRPr="00B5751D">
        <w:t>：2课时（90分钟）</w:t>
      </w:r>
      <w:r w:rsidRPr="00B5751D">
        <w:br/>
      </w:r>
      <w:r w:rsidRPr="00B5751D">
        <w:rPr>
          <w:b/>
          <w:bCs/>
        </w:rPr>
        <w:t>授课对象</w:t>
      </w:r>
      <w:r w:rsidRPr="00B5751D">
        <w:t>：高一学生</w:t>
      </w:r>
      <w:r w:rsidRPr="00B5751D">
        <w:br/>
      </w:r>
      <w:r w:rsidRPr="00B5751D">
        <w:rPr>
          <w:b/>
          <w:bCs/>
        </w:rPr>
        <w:t>授课时间</w:t>
      </w:r>
      <w:r w:rsidRPr="00B5751D">
        <w:t>：第一学期第一周</w:t>
      </w:r>
    </w:p>
    <w:p w14:paraId="2C443F20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二、教材分析</w:t>
      </w:r>
    </w:p>
    <w:p w14:paraId="51366E9D" w14:textId="77777777" w:rsidR="00B5751D" w:rsidRPr="00B5751D" w:rsidRDefault="00B5751D" w:rsidP="00B5751D">
      <w:pPr>
        <w:rPr>
          <w:rFonts w:hint="eastAsia"/>
        </w:rPr>
      </w:pPr>
      <w:r w:rsidRPr="00B5751D">
        <w:t>本节课是高中数学的开篇之作，包含两个核心概念：</w:t>
      </w:r>
    </w:p>
    <w:p w14:paraId="303E5B85" w14:textId="77777777" w:rsidR="00B5751D" w:rsidRPr="00B5751D" w:rsidRDefault="00B5751D" w:rsidP="00B5751D">
      <w:pPr>
        <w:numPr>
          <w:ilvl w:val="0"/>
          <w:numId w:val="1"/>
        </w:numPr>
        <w:rPr>
          <w:rFonts w:hint="eastAsia"/>
        </w:rPr>
      </w:pPr>
      <w:r w:rsidRPr="00B5751D">
        <w:rPr>
          <w:b/>
          <w:bCs/>
        </w:rPr>
        <w:t>集合</w:t>
      </w:r>
      <w:r w:rsidRPr="00B5751D">
        <w:t>：数学的基础语言，贯穿整个数学学习</w:t>
      </w:r>
    </w:p>
    <w:p w14:paraId="6349D907" w14:textId="77777777" w:rsidR="00B5751D" w:rsidRPr="00B5751D" w:rsidRDefault="00B5751D" w:rsidP="00B5751D">
      <w:pPr>
        <w:numPr>
          <w:ilvl w:val="0"/>
          <w:numId w:val="1"/>
        </w:numPr>
        <w:rPr>
          <w:rFonts w:hint="eastAsia"/>
        </w:rPr>
      </w:pPr>
      <w:r w:rsidRPr="00B5751D">
        <w:rPr>
          <w:b/>
          <w:bCs/>
        </w:rPr>
        <w:t>函数</w:t>
      </w:r>
      <w:r w:rsidRPr="00B5751D">
        <w:t>：描述变量间依赖关系的核心工具，是现代数学的基石</w:t>
      </w:r>
    </w:p>
    <w:p w14:paraId="2317C7F9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地位作用</w:t>
      </w:r>
      <w:r w:rsidRPr="00B5751D">
        <w:t>：为后续函数性质、具体函数类型学习奠定基础</w:t>
      </w:r>
    </w:p>
    <w:p w14:paraId="625F5A8B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三、学情分析</w:t>
      </w:r>
    </w:p>
    <w:p w14:paraId="7F218472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知识基础</w:t>
      </w:r>
      <w:r w:rsidRPr="00B5751D">
        <w:t>：</w:t>
      </w:r>
    </w:p>
    <w:p w14:paraId="43E31694" w14:textId="77777777" w:rsidR="00B5751D" w:rsidRPr="00B5751D" w:rsidRDefault="00B5751D" w:rsidP="00B5751D">
      <w:pPr>
        <w:numPr>
          <w:ilvl w:val="0"/>
          <w:numId w:val="2"/>
        </w:numPr>
        <w:rPr>
          <w:rFonts w:hint="eastAsia"/>
        </w:rPr>
      </w:pPr>
      <w:r w:rsidRPr="00B5751D">
        <w:t>初中阶段接触过集合的简单概念</w:t>
      </w:r>
    </w:p>
    <w:p w14:paraId="79E60DB2" w14:textId="77777777" w:rsidR="00B5751D" w:rsidRPr="00B5751D" w:rsidRDefault="00B5751D" w:rsidP="00B5751D">
      <w:pPr>
        <w:numPr>
          <w:ilvl w:val="0"/>
          <w:numId w:val="2"/>
        </w:numPr>
        <w:rPr>
          <w:rFonts w:hint="eastAsia"/>
        </w:rPr>
      </w:pPr>
      <w:r w:rsidRPr="00B5751D">
        <w:t>了解变量和变量的关系</w:t>
      </w:r>
    </w:p>
    <w:p w14:paraId="09A84F04" w14:textId="77777777" w:rsidR="00B5751D" w:rsidRPr="00B5751D" w:rsidRDefault="00B5751D" w:rsidP="00B5751D">
      <w:pPr>
        <w:numPr>
          <w:ilvl w:val="0"/>
          <w:numId w:val="2"/>
        </w:numPr>
        <w:rPr>
          <w:rFonts w:hint="eastAsia"/>
        </w:rPr>
      </w:pPr>
      <w:r w:rsidRPr="00B5751D">
        <w:t>具备基本的逻辑思维能力</w:t>
      </w:r>
    </w:p>
    <w:p w14:paraId="18EC0EEB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学习特点</w:t>
      </w:r>
      <w:r w:rsidRPr="00B5751D">
        <w:t>：</w:t>
      </w:r>
    </w:p>
    <w:p w14:paraId="33050545" w14:textId="77777777" w:rsidR="00B5751D" w:rsidRPr="00B5751D" w:rsidRDefault="00B5751D" w:rsidP="00B5751D">
      <w:pPr>
        <w:numPr>
          <w:ilvl w:val="0"/>
          <w:numId w:val="3"/>
        </w:numPr>
        <w:rPr>
          <w:rFonts w:hint="eastAsia"/>
        </w:rPr>
      </w:pPr>
      <w:r w:rsidRPr="00B5751D">
        <w:t>抽象思维能力正在发展</w:t>
      </w:r>
    </w:p>
    <w:p w14:paraId="62A7EEDF" w14:textId="77777777" w:rsidR="00B5751D" w:rsidRPr="00B5751D" w:rsidRDefault="00B5751D" w:rsidP="00B5751D">
      <w:pPr>
        <w:numPr>
          <w:ilvl w:val="0"/>
          <w:numId w:val="3"/>
        </w:numPr>
        <w:rPr>
          <w:rFonts w:hint="eastAsia"/>
        </w:rPr>
      </w:pPr>
      <w:r w:rsidRPr="00B5751D">
        <w:t>需要从具体到抽象的过渡</w:t>
      </w:r>
    </w:p>
    <w:p w14:paraId="5F83D3CD" w14:textId="77777777" w:rsidR="00B5751D" w:rsidRPr="00B5751D" w:rsidRDefault="00B5751D" w:rsidP="00B5751D">
      <w:pPr>
        <w:numPr>
          <w:ilvl w:val="0"/>
          <w:numId w:val="3"/>
        </w:numPr>
        <w:rPr>
          <w:rFonts w:hint="eastAsia"/>
        </w:rPr>
      </w:pPr>
      <w:r w:rsidRPr="00B5751D">
        <w:t>对数学符号语言需要适应期</w:t>
      </w:r>
    </w:p>
    <w:p w14:paraId="5F6143CD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四、教学目标</w:t>
      </w:r>
    </w:p>
    <w:p w14:paraId="3172F1A1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知识与技能</w:t>
      </w:r>
    </w:p>
    <w:p w14:paraId="21AC8562" w14:textId="77777777" w:rsidR="00B5751D" w:rsidRPr="00B5751D" w:rsidRDefault="00B5751D" w:rsidP="00B5751D">
      <w:pPr>
        <w:numPr>
          <w:ilvl w:val="0"/>
          <w:numId w:val="4"/>
        </w:numPr>
        <w:rPr>
          <w:rFonts w:hint="eastAsia"/>
        </w:rPr>
      </w:pPr>
      <w:r w:rsidRPr="00B5751D">
        <w:t>理解集合的含义，掌握集合的表示方法（列举法、描述法）</w:t>
      </w:r>
    </w:p>
    <w:p w14:paraId="7285B68C" w14:textId="77777777" w:rsidR="00B5751D" w:rsidRPr="00B5751D" w:rsidRDefault="00B5751D" w:rsidP="00B5751D">
      <w:pPr>
        <w:numPr>
          <w:ilvl w:val="0"/>
          <w:numId w:val="4"/>
        </w:numPr>
        <w:rPr>
          <w:rFonts w:hint="eastAsia"/>
        </w:rPr>
      </w:pPr>
      <w:r w:rsidRPr="00B5751D">
        <w:t>理解函数的概念，掌握函数的三要素（定义域、值域、对应关系）</w:t>
      </w:r>
    </w:p>
    <w:p w14:paraId="0EB910AC" w14:textId="77777777" w:rsidR="00B5751D" w:rsidRPr="00B5751D" w:rsidRDefault="00B5751D" w:rsidP="00B5751D">
      <w:pPr>
        <w:numPr>
          <w:ilvl w:val="0"/>
          <w:numId w:val="4"/>
        </w:numPr>
        <w:rPr>
          <w:rFonts w:hint="eastAsia"/>
        </w:rPr>
      </w:pPr>
      <w:r w:rsidRPr="00B5751D">
        <w:t>能够判断两个函数是否为同一函数</w:t>
      </w:r>
    </w:p>
    <w:p w14:paraId="6CC15B0B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过程与方法</w:t>
      </w:r>
    </w:p>
    <w:p w14:paraId="50CE968D" w14:textId="77777777" w:rsidR="00B5751D" w:rsidRPr="00B5751D" w:rsidRDefault="00B5751D" w:rsidP="00B5751D">
      <w:pPr>
        <w:numPr>
          <w:ilvl w:val="0"/>
          <w:numId w:val="5"/>
        </w:numPr>
        <w:rPr>
          <w:rFonts w:hint="eastAsia"/>
        </w:rPr>
      </w:pPr>
      <w:r w:rsidRPr="00B5751D">
        <w:lastRenderedPageBreak/>
        <w:t>通过实例分析，培养数学抽象能力</w:t>
      </w:r>
    </w:p>
    <w:p w14:paraId="20728C3F" w14:textId="77777777" w:rsidR="00B5751D" w:rsidRPr="00B5751D" w:rsidRDefault="00B5751D" w:rsidP="00B5751D">
      <w:pPr>
        <w:numPr>
          <w:ilvl w:val="0"/>
          <w:numId w:val="5"/>
        </w:numPr>
        <w:rPr>
          <w:rFonts w:hint="eastAsia"/>
        </w:rPr>
      </w:pPr>
      <w:r w:rsidRPr="00B5751D">
        <w:t>通过小组讨论，提升合作探究能力</w:t>
      </w:r>
    </w:p>
    <w:p w14:paraId="657B0B60" w14:textId="77777777" w:rsidR="00B5751D" w:rsidRPr="00B5751D" w:rsidRDefault="00B5751D" w:rsidP="00B5751D">
      <w:pPr>
        <w:numPr>
          <w:ilvl w:val="0"/>
          <w:numId w:val="5"/>
        </w:numPr>
        <w:rPr>
          <w:rFonts w:hint="eastAsia"/>
        </w:rPr>
      </w:pPr>
      <w:r w:rsidRPr="00B5751D">
        <w:t>通过符号语言学习，发展数学表达能力</w:t>
      </w:r>
    </w:p>
    <w:p w14:paraId="3C704E72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情感态度与价值观</w:t>
      </w:r>
    </w:p>
    <w:p w14:paraId="3B7E4CD2" w14:textId="77777777" w:rsidR="00B5751D" w:rsidRPr="00B5751D" w:rsidRDefault="00B5751D" w:rsidP="00B5751D">
      <w:pPr>
        <w:numPr>
          <w:ilvl w:val="0"/>
          <w:numId w:val="6"/>
        </w:numPr>
        <w:rPr>
          <w:rFonts w:hint="eastAsia"/>
        </w:rPr>
      </w:pPr>
      <w:r w:rsidRPr="00B5751D">
        <w:t>感受数学的抽象美和逻辑美</w:t>
      </w:r>
    </w:p>
    <w:p w14:paraId="7755F338" w14:textId="77777777" w:rsidR="00B5751D" w:rsidRPr="00B5751D" w:rsidRDefault="00B5751D" w:rsidP="00B5751D">
      <w:pPr>
        <w:numPr>
          <w:ilvl w:val="0"/>
          <w:numId w:val="6"/>
        </w:numPr>
        <w:rPr>
          <w:rFonts w:hint="eastAsia"/>
        </w:rPr>
      </w:pPr>
      <w:r w:rsidRPr="00B5751D">
        <w:t>培养严谨的数学思维习惯</w:t>
      </w:r>
    </w:p>
    <w:p w14:paraId="3760B0DE" w14:textId="77777777" w:rsidR="00B5751D" w:rsidRPr="00B5751D" w:rsidRDefault="00B5751D" w:rsidP="00B5751D">
      <w:pPr>
        <w:numPr>
          <w:ilvl w:val="0"/>
          <w:numId w:val="6"/>
        </w:numPr>
        <w:rPr>
          <w:rFonts w:hint="eastAsia"/>
        </w:rPr>
      </w:pPr>
      <w:r w:rsidRPr="00B5751D">
        <w:t>激发对数学学习的兴趣</w:t>
      </w:r>
    </w:p>
    <w:p w14:paraId="136E0281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五、教学重难点</w:t>
      </w:r>
    </w:p>
    <w:p w14:paraId="7E62B7C5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教学重点</w:t>
      </w:r>
    </w:p>
    <w:p w14:paraId="2C310784" w14:textId="77777777" w:rsidR="00B5751D" w:rsidRPr="00B5751D" w:rsidRDefault="00B5751D" w:rsidP="00B5751D">
      <w:pPr>
        <w:numPr>
          <w:ilvl w:val="0"/>
          <w:numId w:val="7"/>
        </w:numPr>
        <w:rPr>
          <w:rFonts w:hint="eastAsia"/>
        </w:rPr>
      </w:pPr>
      <w:r w:rsidRPr="00B5751D">
        <w:t>集合的表示方法</w:t>
      </w:r>
    </w:p>
    <w:p w14:paraId="6FFA0BAC" w14:textId="77777777" w:rsidR="00B5751D" w:rsidRPr="00B5751D" w:rsidRDefault="00B5751D" w:rsidP="00B5751D">
      <w:pPr>
        <w:numPr>
          <w:ilvl w:val="0"/>
          <w:numId w:val="7"/>
        </w:numPr>
        <w:rPr>
          <w:rFonts w:hint="eastAsia"/>
        </w:rPr>
      </w:pPr>
      <w:r w:rsidRPr="00B5751D">
        <w:t>函数的概念及三要素</w:t>
      </w:r>
    </w:p>
    <w:p w14:paraId="669EB294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教学难点</w:t>
      </w:r>
    </w:p>
    <w:p w14:paraId="7135C396" w14:textId="77777777" w:rsidR="00B5751D" w:rsidRPr="00B5751D" w:rsidRDefault="00B5751D" w:rsidP="00B5751D">
      <w:pPr>
        <w:numPr>
          <w:ilvl w:val="0"/>
          <w:numId w:val="8"/>
        </w:numPr>
        <w:rPr>
          <w:rFonts w:hint="eastAsia"/>
        </w:rPr>
      </w:pPr>
      <w:r w:rsidRPr="00B5751D">
        <w:t>函数概念的抽象理解</w:t>
      </w:r>
    </w:p>
    <w:p w14:paraId="369D39F1" w14:textId="77777777" w:rsidR="00B5751D" w:rsidRPr="00B5751D" w:rsidRDefault="00B5751D" w:rsidP="00B5751D">
      <w:pPr>
        <w:numPr>
          <w:ilvl w:val="0"/>
          <w:numId w:val="8"/>
        </w:numPr>
        <w:rPr>
          <w:rFonts w:hint="eastAsia"/>
        </w:rPr>
      </w:pPr>
      <w:r w:rsidRPr="00B5751D">
        <w:t>函数符号f(x)的意义</w:t>
      </w:r>
    </w:p>
    <w:p w14:paraId="48C4B47B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六、教学准备</w:t>
      </w:r>
    </w:p>
    <w:p w14:paraId="3D4CBC09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教具准备</w:t>
      </w:r>
      <w:r w:rsidRPr="00B5751D">
        <w:t>：</w:t>
      </w:r>
    </w:p>
    <w:p w14:paraId="43D66795" w14:textId="77777777" w:rsidR="00B5751D" w:rsidRPr="00B5751D" w:rsidRDefault="00B5751D" w:rsidP="00B5751D">
      <w:pPr>
        <w:numPr>
          <w:ilvl w:val="0"/>
          <w:numId w:val="9"/>
        </w:numPr>
        <w:rPr>
          <w:rFonts w:hint="eastAsia"/>
        </w:rPr>
      </w:pPr>
      <w:r w:rsidRPr="00B5751D">
        <w:t>多媒体课件</w:t>
      </w:r>
    </w:p>
    <w:p w14:paraId="13508F75" w14:textId="77777777" w:rsidR="00B5751D" w:rsidRPr="00B5751D" w:rsidRDefault="00B5751D" w:rsidP="00B5751D">
      <w:pPr>
        <w:numPr>
          <w:ilvl w:val="0"/>
          <w:numId w:val="9"/>
        </w:numPr>
        <w:rPr>
          <w:rFonts w:hint="eastAsia"/>
        </w:rPr>
      </w:pPr>
      <w:r w:rsidRPr="00B5751D">
        <w:t>实物道具（不同形状的积木、彩色小球）</w:t>
      </w:r>
    </w:p>
    <w:p w14:paraId="149C2431" w14:textId="77777777" w:rsidR="00B5751D" w:rsidRPr="00B5751D" w:rsidRDefault="00B5751D" w:rsidP="00B5751D">
      <w:pPr>
        <w:numPr>
          <w:ilvl w:val="0"/>
          <w:numId w:val="9"/>
        </w:numPr>
        <w:rPr>
          <w:rFonts w:hint="eastAsia"/>
        </w:rPr>
      </w:pPr>
      <w:r w:rsidRPr="00B5751D">
        <w:t>学习工作纸</w:t>
      </w:r>
    </w:p>
    <w:p w14:paraId="4525377A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技术准备</w:t>
      </w:r>
      <w:r w:rsidRPr="00B5751D">
        <w:t>：</w:t>
      </w:r>
    </w:p>
    <w:p w14:paraId="3FCE2EB1" w14:textId="77777777" w:rsidR="00B5751D" w:rsidRPr="00B5751D" w:rsidRDefault="00B5751D" w:rsidP="00B5751D">
      <w:pPr>
        <w:numPr>
          <w:ilvl w:val="0"/>
          <w:numId w:val="10"/>
        </w:numPr>
        <w:rPr>
          <w:rFonts w:hint="eastAsia"/>
        </w:rPr>
      </w:pPr>
      <w:r w:rsidRPr="00B5751D">
        <w:t>GeoGebra动态演示</w:t>
      </w:r>
    </w:p>
    <w:p w14:paraId="63E2214D" w14:textId="77777777" w:rsidR="00B5751D" w:rsidRPr="00B5751D" w:rsidRDefault="00B5751D" w:rsidP="00B5751D">
      <w:pPr>
        <w:numPr>
          <w:ilvl w:val="0"/>
          <w:numId w:val="10"/>
        </w:numPr>
        <w:rPr>
          <w:rFonts w:hint="eastAsia"/>
        </w:rPr>
      </w:pPr>
      <w:r w:rsidRPr="00B5751D">
        <w:t>在线互动平台</w:t>
      </w:r>
    </w:p>
    <w:p w14:paraId="7524817A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七、教学过程设计</w:t>
      </w:r>
    </w:p>
    <w:p w14:paraId="148824DA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第一课时：集合的概念（45分钟）</w:t>
      </w:r>
    </w:p>
    <w:p w14:paraId="45FA78AA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（一）情境导入（5分钟）</w:t>
      </w:r>
    </w:p>
    <w:p w14:paraId="34F3F7D0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活动</w:t>
      </w:r>
      <w:r w:rsidRPr="00B5751D">
        <w:t>：教室物品分类游戏</w:t>
      </w:r>
    </w:p>
    <w:p w14:paraId="0E76A92D" w14:textId="77777777" w:rsidR="00B5751D" w:rsidRPr="00B5751D" w:rsidRDefault="00B5751D" w:rsidP="00B5751D">
      <w:pPr>
        <w:numPr>
          <w:ilvl w:val="0"/>
          <w:numId w:val="11"/>
        </w:numPr>
        <w:rPr>
          <w:rFonts w:hint="eastAsia"/>
        </w:rPr>
      </w:pPr>
      <w:r w:rsidRPr="00B5751D">
        <w:t>请学生将教室物品按不同标准分类（颜色、用途、大小等）</w:t>
      </w:r>
    </w:p>
    <w:p w14:paraId="7944E92D" w14:textId="77777777" w:rsidR="00B5751D" w:rsidRPr="00B5751D" w:rsidRDefault="00B5751D" w:rsidP="00B5751D">
      <w:pPr>
        <w:numPr>
          <w:ilvl w:val="0"/>
          <w:numId w:val="11"/>
        </w:numPr>
        <w:rPr>
          <w:rFonts w:hint="eastAsia"/>
        </w:rPr>
      </w:pPr>
      <w:r w:rsidRPr="00B5751D">
        <w:lastRenderedPageBreak/>
        <w:t>引出"集合"的概念：把确定的、不同的对象汇集在一起</w:t>
      </w:r>
    </w:p>
    <w:p w14:paraId="63B26EA3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（二）新知探究（20分钟）</w:t>
      </w:r>
    </w:p>
    <w:p w14:paraId="4F4B56D4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1. 集合的概念</w:t>
      </w:r>
    </w:p>
    <w:p w14:paraId="184EE746" w14:textId="77777777" w:rsidR="00B5751D" w:rsidRPr="00B5751D" w:rsidRDefault="00B5751D" w:rsidP="00B5751D">
      <w:pPr>
        <w:rPr>
          <w:rFonts w:hint="eastAsia"/>
        </w:rPr>
      </w:pPr>
      <w:r w:rsidRPr="00B5751D">
        <w:t>数学</w:t>
      </w:r>
    </w:p>
    <w:p w14:paraId="260B1D42" w14:textId="77777777" w:rsidR="00B5751D" w:rsidRPr="00B5751D" w:rsidRDefault="00B5751D" w:rsidP="00B5751D">
      <w:pPr>
        <w:rPr>
          <w:rFonts w:hint="eastAsia"/>
        </w:rPr>
      </w:pPr>
      <w:r w:rsidRPr="00B5751D">
        <w:t>定义：一般地，把一些能够确定的、不同的对象汇集在一起，就说这些对象组成一个集合</w:t>
      </w:r>
    </w:p>
    <w:p w14:paraId="136E22A1" w14:textId="77777777" w:rsidR="00B5751D" w:rsidRPr="00B5751D" w:rsidRDefault="00B5751D" w:rsidP="00B5751D">
      <w:pPr>
        <w:rPr>
          <w:rFonts w:hint="eastAsia"/>
        </w:rPr>
      </w:pPr>
      <w:r w:rsidRPr="00B5751D">
        <w:t>元素：集合中的每个对象叫做这个集合的元素</w:t>
      </w:r>
    </w:p>
    <w:p w14:paraId="03333011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2. 集合的表示方法</w:t>
      </w:r>
    </w:p>
    <w:p w14:paraId="5DC7AAC8" w14:textId="77777777" w:rsidR="00B5751D" w:rsidRPr="00B5751D" w:rsidRDefault="00B5751D" w:rsidP="00B5751D">
      <w:pPr>
        <w:numPr>
          <w:ilvl w:val="0"/>
          <w:numId w:val="12"/>
        </w:numPr>
        <w:rPr>
          <w:rFonts w:hint="eastAsia"/>
        </w:rPr>
      </w:pPr>
      <w:r w:rsidRPr="00B5751D">
        <w:rPr>
          <w:b/>
          <w:bCs/>
        </w:rPr>
        <w:t>列举法</w:t>
      </w:r>
      <w:r w:rsidRPr="00B5751D">
        <w:t>：{1, 2, 3, 4, 5}</w:t>
      </w:r>
    </w:p>
    <w:p w14:paraId="4FEF93BF" w14:textId="77777777" w:rsidR="00B5751D" w:rsidRPr="00B5751D" w:rsidRDefault="00B5751D" w:rsidP="00B5751D">
      <w:pPr>
        <w:numPr>
          <w:ilvl w:val="0"/>
          <w:numId w:val="12"/>
        </w:numPr>
        <w:rPr>
          <w:rFonts w:hint="eastAsia"/>
        </w:rPr>
      </w:pPr>
      <w:r w:rsidRPr="00B5751D">
        <w:rPr>
          <w:b/>
          <w:bCs/>
        </w:rPr>
        <w:t>描述法</w:t>
      </w:r>
      <w:r w:rsidRPr="00B5751D">
        <w:t>：{x | x是大于0小于6的整数}</w:t>
      </w:r>
    </w:p>
    <w:p w14:paraId="3503F61B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3. 常用数集符号</w:t>
      </w:r>
    </w:p>
    <w:p w14:paraId="74053CFA" w14:textId="77777777" w:rsidR="00B5751D" w:rsidRPr="00B5751D" w:rsidRDefault="00B5751D" w:rsidP="00B5751D">
      <w:pPr>
        <w:numPr>
          <w:ilvl w:val="0"/>
          <w:numId w:val="13"/>
        </w:numPr>
        <w:rPr>
          <w:rFonts w:hint="eastAsia"/>
        </w:rPr>
      </w:pPr>
      <w:r w:rsidRPr="00B5751D">
        <w:rPr>
          <w:rFonts w:ascii="Cambria Math" w:hAnsi="Cambria Math" w:cs="Cambria Math"/>
        </w:rPr>
        <w:t>ℕ</w:t>
      </w:r>
      <w:r w:rsidRPr="00B5751D">
        <w:t>：自然数集</w:t>
      </w:r>
    </w:p>
    <w:p w14:paraId="0801347E" w14:textId="77777777" w:rsidR="00B5751D" w:rsidRPr="00B5751D" w:rsidRDefault="00B5751D" w:rsidP="00B5751D">
      <w:pPr>
        <w:numPr>
          <w:ilvl w:val="0"/>
          <w:numId w:val="13"/>
        </w:numPr>
        <w:rPr>
          <w:rFonts w:hint="eastAsia"/>
        </w:rPr>
      </w:pPr>
      <w:r w:rsidRPr="00B5751D">
        <w:rPr>
          <w:rFonts w:ascii="Cambria Math" w:hAnsi="Cambria Math" w:cs="Cambria Math"/>
        </w:rPr>
        <w:t>ℤ</w:t>
      </w:r>
      <w:r w:rsidRPr="00B5751D">
        <w:t>：整数集</w:t>
      </w:r>
    </w:p>
    <w:p w14:paraId="31476804" w14:textId="77777777" w:rsidR="00B5751D" w:rsidRPr="00B5751D" w:rsidRDefault="00B5751D" w:rsidP="00B5751D">
      <w:pPr>
        <w:numPr>
          <w:ilvl w:val="0"/>
          <w:numId w:val="13"/>
        </w:numPr>
        <w:rPr>
          <w:rFonts w:hint="eastAsia"/>
        </w:rPr>
      </w:pPr>
      <w:r w:rsidRPr="00B5751D">
        <w:rPr>
          <w:rFonts w:ascii="Cambria Math" w:hAnsi="Cambria Math" w:cs="Cambria Math"/>
        </w:rPr>
        <w:t>ℚ</w:t>
      </w:r>
      <w:r w:rsidRPr="00B5751D">
        <w:t>：有理数集</w:t>
      </w:r>
    </w:p>
    <w:p w14:paraId="1B6E3BAB" w14:textId="77777777" w:rsidR="00B5751D" w:rsidRPr="00B5751D" w:rsidRDefault="00B5751D" w:rsidP="00B5751D">
      <w:pPr>
        <w:numPr>
          <w:ilvl w:val="0"/>
          <w:numId w:val="13"/>
        </w:numPr>
        <w:rPr>
          <w:rFonts w:hint="eastAsia"/>
        </w:rPr>
      </w:pPr>
      <w:r w:rsidRPr="00B5751D">
        <w:rPr>
          <w:rFonts w:ascii="Cambria Math" w:hAnsi="Cambria Math" w:cs="Cambria Math"/>
        </w:rPr>
        <w:t>ℝ</w:t>
      </w:r>
      <w:r w:rsidRPr="00B5751D">
        <w:t>：实数集</w:t>
      </w:r>
    </w:p>
    <w:p w14:paraId="6EF3DD45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（三）实践应用（15分钟）</w:t>
      </w:r>
    </w:p>
    <w:p w14:paraId="1C7C8B37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小组活动</w:t>
      </w:r>
      <w:r w:rsidRPr="00B5751D">
        <w:t>：</w:t>
      </w:r>
    </w:p>
    <w:p w14:paraId="70F58D3A" w14:textId="77777777" w:rsidR="00B5751D" w:rsidRPr="00B5751D" w:rsidRDefault="00B5751D" w:rsidP="00B5751D">
      <w:pPr>
        <w:numPr>
          <w:ilvl w:val="0"/>
          <w:numId w:val="14"/>
        </w:numPr>
        <w:rPr>
          <w:rFonts w:hint="eastAsia"/>
        </w:rPr>
      </w:pPr>
      <w:r w:rsidRPr="00B5751D">
        <w:t>用列举法表示"班级中身高超过170cm的同学"组成的集合</w:t>
      </w:r>
    </w:p>
    <w:p w14:paraId="1737D884" w14:textId="77777777" w:rsidR="00B5751D" w:rsidRPr="00B5751D" w:rsidRDefault="00B5751D" w:rsidP="00B5751D">
      <w:pPr>
        <w:numPr>
          <w:ilvl w:val="0"/>
          <w:numId w:val="14"/>
        </w:numPr>
        <w:rPr>
          <w:rFonts w:hint="eastAsia"/>
        </w:rPr>
      </w:pPr>
      <w:r w:rsidRPr="00B5751D">
        <w:t>用描述法表示"所有偶数的集合"</w:t>
      </w:r>
    </w:p>
    <w:p w14:paraId="547A0FE7" w14:textId="77777777" w:rsidR="00B5751D" w:rsidRPr="00B5751D" w:rsidRDefault="00B5751D" w:rsidP="00B5751D">
      <w:pPr>
        <w:numPr>
          <w:ilvl w:val="0"/>
          <w:numId w:val="14"/>
        </w:numPr>
        <w:rPr>
          <w:rFonts w:hint="eastAsia"/>
        </w:rPr>
      </w:pPr>
      <w:r w:rsidRPr="00B5751D">
        <w:t>判断哪些对象可以组成集合</w:t>
      </w:r>
    </w:p>
    <w:p w14:paraId="69C0E37D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（四）课堂小结（5分钟）</w:t>
      </w:r>
    </w:p>
    <w:p w14:paraId="27E412B2" w14:textId="77777777" w:rsidR="00B5751D" w:rsidRPr="00B5751D" w:rsidRDefault="00B5751D" w:rsidP="00B5751D">
      <w:pPr>
        <w:numPr>
          <w:ilvl w:val="0"/>
          <w:numId w:val="15"/>
        </w:numPr>
        <w:rPr>
          <w:rFonts w:hint="eastAsia"/>
        </w:rPr>
      </w:pPr>
      <w:r w:rsidRPr="00B5751D">
        <w:t>集合的概念：确定、互异、无序</w:t>
      </w:r>
    </w:p>
    <w:p w14:paraId="73ADF9CC" w14:textId="77777777" w:rsidR="00B5751D" w:rsidRPr="00B5751D" w:rsidRDefault="00B5751D" w:rsidP="00B5751D">
      <w:pPr>
        <w:numPr>
          <w:ilvl w:val="0"/>
          <w:numId w:val="15"/>
        </w:numPr>
        <w:rPr>
          <w:rFonts w:hint="eastAsia"/>
        </w:rPr>
      </w:pPr>
      <w:r w:rsidRPr="00B5751D">
        <w:t>两种表示方法及适用场景</w:t>
      </w:r>
    </w:p>
    <w:p w14:paraId="7454FDB8" w14:textId="77777777" w:rsidR="00B5751D" w:rsidRPr="00B5751D" w:rsidRDefault="00B5751D" w:rsidP="00B5751D">
      <w:pPr>
        <w:numPr>
          <w:ilvl w:val="0"/>
          <w:numId w:val="15"/>
        </w:numPr>
        <w:rPr>
          <w:rFonts w:hint="eastAsia"/>
        </w:rPr>
      </w:pPr>
      <w:r w:rsidRPr="00B5751D">
        <w:t>常见数集符号记忆</w:t>
      </w:r>
    </w:p>
    <w:p w14:paraId="7B966A5C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第二课时：函数的概念（45分钟）</w:t>
      </w:r>
    </w:p>
    <w:p w14:paraId="547B48A0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（一）复习导入（5分钟）</w:t>
      </w:r>
    </w:p>
    <w:p w14:paraId="189E100C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回顾</w:t>
      </w:r>
      <w:r w:rsidRPr="00B5751D">
        <w:t>：集合的概念和表示方法</w:t>
      </w:r>
      <w:r w:rsidRPr="00B5751D">
        <w:br/>
      </w:r>
      <w:r w:rsidRPr="00B5751D">
        <w:rPr>
          <w:b/>
          <w:bCs/>
        </w:rPr>
        <w:lastRenderedPageBreak/>
        <w:t>引出</w:t>
      </w:r>
      <w:r w:rsidRPr="00B5751D">
        <w:t>：两个集合之间有什么关系？→ 函数关系</w:t>
      </w:r>
    </w:p>
    <w:p w14:paraId="02DA61BF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（二）新知探究（25分钟）</w:t>
      </w:r>
    </w:p>
    <w:p w14:paraId="0EE49782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1. 函数的实例分析</w:t>
      </w:r>
      <w:r w:rsidRPr="00B5751D">
        <w:br/>
      </w:r>
      <w:r w:rsidRPr="00B5751D">
        <w:rPr>
          <w:b/>
          <w:bCs/>
        </w:rPr>
        <w:t>实例1</w:t>
      </w:r>
      <w:r w:rsidRPr="00B5751D">
        <w:t>：圆的面积公式 S = πr²</w:t>
      </w:r>
    </w:p>
    <w:p w14:paraId="729515C4" w14:textId="77777777" w:rsidR="00B5751D" w:rsidRPr="00B5751D" w:rsidRDefault="00B5751D" w:rsidP="00B5751D">
      <w:pPr>
        <w:numPr>
          <w:ilvl w:val="0"/>
          <w:numId w:val="16"/>
        </w:numPr>
        <w:rPr>
          <w:rFonts w:hint="eastAsia"/>
        </w:rPr>
      </w:pPr>
      <w:r w:rsidRPr="00B5751D">
        <w:t>r的取值：r &gt; 0（定义域）</w:t>
      </w:r>
    </w:p>
    <w:p w14:paraId="5C70F23E" w14:textId="77777777" w:rsidR="00B5751D" w:rsidRPr="00B5751D" w:rsidRDefault="00B5751D" w:rsidP="00B5751D">
      <w:pPr>
        <w:numPr>
          <w:ilvl w:val="0"/>
          <w:numId w:val="16"/>
        </w:numPr>
        <w:rPr>
          <w:rFonts w:hint="eastAsia"/>
        </w:rPr>
      </w:pPr>
      <w:r w:rsidRPr="00B5751D">
        <w:t>S的取值：S &gt; 0（值域）</w:t>
      </w:r>
    </w:p>
    <w:p w14:paraId="740A200B" w14:textId="77777777" w:rsidR="00B5751D" w:rsidRPr="00B5751D" w:rsidRDefault="00B5751D" w:rsidP="00B5751D">
      <w:pPr>
        <w:numPr>
          <w:ilvl w:val="0"/>
          <w:numId w:val="16"/>
        </w:numPr>
        <w:rPr>
          <w:rFonts w:hint="eastAsia"/>
        </w:rPr>
      </w:pPr>
      <w:r w:rsidRPr="00B5751D">
        <w:t>对应关系：</w:t>
      </w:r>
      <w:proofErr w:type="gramStart"/>
      <w:r w:rsidRPr="00B5751D">
        <w:t>平方后</w:t>
      </w:r>
      <w:proofErr w:type="gramEnd"/>
      <w:r w:rsidRPr="00B5751D">
        <w:t>乘以π</w:t>
      </w:r>
    </w:p>
    <w:p w14:paraId="437C38F0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实例2</w:t>
      </w:r>
      <w:r w:rsidRPr="00B5751D">
        <w:t>：出租车计费</w:t>
      </w:r>
    </w:p>
    <w:p w14:paraId="0FA11B3E" w14:textId="77777777" w:rsidR="00B5751D" w:rsidRPr="00B5751D" w:rsidRDefault="00B5751D" w:rsidP="00B5751D">
      <w:pPr>
        <w:numPr>
          <w:ilvl w:val="0"/>
          <w:numId w:val="17"/>
        </w:numPr>
        <w:rPr>
          <w:rFonts w:hint="eastAsia"/>
        </w:rPr>
      </w:pPr>
      <w:r w:rsidRPr="00B5751D">
        <w:t>里程数 → 车费</w:t>
      </w:r>
    </w:p>
    <w:p w14:paraId="329EDB03" w14:textId="77777777" w:rsidR="00B5751D" w:rsidRPr="00B5751D" w:rsidRDefault="00B5751D" w:rsidP="00B5751D">
      <w:pPr>
        <w:numPr>
          <w:ilvl w:val="0"/>
          <w:numId w:val="17"/>
        </w:numPr>
        <w:rPr>
          <w:rFonts w:hint="eastAsia"/>
        </w:rPr>
      </w:pPr>
      <w:r w:rsidRPr="00B5751D">
        <w:t>分段对应关系</w:t>
      </w:r>
    </w:p>
    <w:p w14:paraId="1344D27E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2. 函数的概念</w:t>
      </w:r>
    </w:p>
    <w:p w14:paraId="524BDB6D" w14:textId="77777777" w:rsidR="00B5751D" w:rsidRPr="00B5751D" w:rsidRDefault="00B5751D" w:rsidP="00B5751D">
      <w:pPr>
        <w:rPr>
          <w:rFonts w:hint="eastAsia"/>
        </w:rPr>
      </w:pPr>
      <w:r w:rsidRPr="00B5751D">
        <w:t>数学</w:t>
      </w:r>
    </w:p>
    <w:p w14:paraId="432DD285" w14:textId="77777777" w:rsidR="00B5751D" w:rsidRPr="00B5751D" w:rsidRDefault="00B5751D" w:rsidP="00B5751D">
      <w:pPr>
        <w:rPr>
          <w:rFonts w:hint="eastAsia"/>
        </w:rPr>
      </w:pPr>
      <w:r w:rsidRPr="00B5751D">
        <w:t>定义：设A、B是非空的数集，如果按照某种确定的对应关系f，</w:t>
      </w:r>
    </w:p>
    <w:p w14:paraId="4FF1FDB3" w14:textId="77777777" w:rsidR="00B5751D" w:rsidRPr="00B5751D" w:rsidRDefault="00B5751D" w:rsidP="00B5751D">
      <w:pPr>
        <w:rPr>
          <w:rFonts w:hint="eastAsia"/>
        </w:rPr>
      </w:pPr>
      <w:r w:rsidRPr="00B5751D">
        <w:t>使对于集合A中的任意</w:t>
      </w:r>
      <w:proofErr w:type="gramStart"/>
      <w:r w:rsidRPr="00B5751D">
        <w:t>一</w:t>
      </w:r>
      <w:proofErr w:type="gramEnd"/>
      <w:r w:rsidRPr="00B5751D">
        <w:t>个数x，在集合B中都有唯一确定的数y和它对应，</w:t>
      </w:r>
    </w:p>
    <w:p w14:paraId="119E9D83" w14:textId="77777777" w:rsidR="00B5751D" w:rsidRPr="00B5751D" w:rsidRDefault="00B5751D" w:rsidP="00B5751D">
      <w:pPr>
        <w:rPr>
          <w:rFonts w:hint="eastAsia"/>
        </w:rPr>
      </w:pPr>
      <w:r w:rsidRPr="00B5751D">
        <w:t>那么就称f: A→B为从集合A到集合B的一个函数。</w:t>
      </w:r>
    </w:p>
    <w:p w14:paraId="0D0D6A22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3. 函数的三要素</w:t>
      </w:r>
    </w:p>
    <w:p w14:paraId="56AD4F06" w14:textId="77777777" w:rsidR="00B5751D" w:rsidRPr="00B5751D" w:rsidRDefault="00B5751D" w:rsidP="00B5751D">
      <w:pPr>
        <w:numPr>
          <w:ilvl w:val="0"/>
          <w:numId w:val="18"/>
        </w:numPr>
        <w:rPr>
          <w:rFonts w:hint="eastAsia"/>
        </w:rPr>
      </w:pPr>
      <w:r w:rsidRPr="00B5751D">
        <w:rPr>
          <w:b/>
          <w:bCs/>
        </w:rPr>
        <w:t>定义域</w:t>
      </w:r>
      <w:r w:rsidRPr="00B5751D">
        <w:t>：自变量x的取值范围</w:t>
      </w:r>
    </w:p>
    <w:p w14:paraId="51BD8D9E" w14:textId="77777777" w:rsidR="00B5751D" w:rsidRPr="00B5751D" w:rsidRDefault="00B5751D" w:rsidP="00B5751D">
      <w:pPr>
        <w:numPr>
          <w:ilvl w:val="0"/>
          <w:numId w:val="18"/>
        </w:numPr>
        <w:rPr>
          <w:rFonts w:hint="eastAsia"/>
        </w:rPr>
      </w:pPr>
      <w:r w:rsidRPr="00B5751D">
        <w:rPr>
          <w:b/>
          <w:bCs/>
        </w:rPr>
        <w:t>值域</w:t>
      </w:r>
      <w:r w:rsidRPr="00B5751D">
        <w:t>：因变量y的取值范围</w:t>
      </w:r>
    </w:p>
    <w:p w14:paraId="6FEECA93" w14:textId="77777777" w:rsidR="00B5751D" w:rsidRPr="00B5751D" w:rsidRDefault="00B5751D" w:rsidP="00B5751D">
      <w:pPr>
        <w:numPr>
          <w:ilvl w:val="0"/>
          <w:numId w:val="18"/>
        </w:numPr>
        <w:rPr>
          <w:rFonts w:hint="eastAsia"/>
        </w:rPr>
      </w:pPr>
      <w:r w:rsidRPr="00B5751D">
        <w:rPr>
          <w:b/>
          <w:bCs/>
        </w:rPr>
        <w:t>对应关系</w:t>
      </w:r>
      <w:r w:rsidRPr="00B5751D">
        <w:t>：x与y之间的对应法则</w:t>
      </w:r>
    </w:p>
    <w:p w14:paraId="36DE63FC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4. 函数符号f(x)</w:t>
      </w:r>
    </w:p>
    <w:p w14:paraId="0CAE9AAF" w14:textId="77777777" w:rsidR="00B5751D" w:rsidRPr="00B5751D" w:rsidRDefault="00B5751D" w:rsidP="00B5751D">
      <w:pPr>
        <w:numPr>
          <w:ilvl w:val="0"/>
          <w:numId w:val="19"/>
        </w:numPr>
        <w:rPr>
          <w:rFonts w:hint="eastAsia"/>
        </w:rPr>
      </w:pPr>
      <w:r w:rsidRPr="00B5751D">
        <w:t>f(x)表示"f在x处的函数值"</w:t>
      </w:r>
    </w:p>
    <w:p w14:paraId="2170E0C7" w14:textId="77777777" w:rsidR="00B5751D" w:rsidRPr="00B5751D" w:rsidRDefault="00B5751D" w:rsidP="00B5751D">
      <w:pPr>
        <w:numPr>
          <w:ilvl w:val="0"/>
          <w:numId w:val="19"/>
        </w:numPr>
        <w:rPr>
          <w:rFonts w:hint="eastAsia"/>
        </w:rPr>
      </w:pPr>
      <w:r w:rsidRPr="00B5751D">
        <w:t>注意：f(x)是一个整体，不是f乘以x</w:t>
      </w:r>
    </w:p>
    <w:p w14:paraId="026BE46D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（三）典例解析（10分钟）</w:t>
      </w:r>
    </w:p>
    <w:p w14:paraId="0026CA92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t>例1</w:t>
      </w:r>
      <w:r w:rsidRPr="00B5751D">
        <w:t>：判断下列对应是否为函数</w:t>
      </w:r>
    </w:p>
    <w:p w14:paraId="6B35F385" w14:textId="77777777" w:rsidR="00B5751D" w:rsidRPr="00B5751D" w:rsidRDefault="00B5751D" w:rsidP="00B5751D">
      <w:pPr>
        <w:rPr>
          <w:rFonts w:hint="eastAsia"/>
        </w:rPr>
      </w:pPr>
      <w:r w:rsidRPr="00B5751D">
        <w:t>数学</w:t>
      </w:r>
    </w:p>
    <w:p w14:paraId="0FCC13CC" w14:textId="77777777" w:rsidR="00B5751D" w:rsidRPr="00B5751D" w:rsidRDefault="00B5751D" w:rsidP="00B5751D">
      <w:pPr>
        <w:rPr>
          <w:rFonts w:hint="eastAsia"/>
        </w:rPr>
      </w:pPr>
      <w:r w:rsidRPr="00B5751D">
        <w:t xml:space="preserve">(1) x → x² (x ∈ </w:t>
      </w:r>
      <w:r w:rsidRPr="00B5751D">
        <w:rPr>
          <w:rFonts w:ascii="Cambria Math" w:hAnsi="Cambria Math" w:cs="Cambria Math"/>
        </w:rPr>
        <w:t>ℝ</w:t>
      </w:r>
      <w:r w:rsidRPr="00B5751D">
        <w:t>)</w:t>
      </w:r>
    </w:p>
    <w:p w14:paraId="232044B7" w14:textId="77777777" w:rsidR="00B5751D" w:rsidRPr="00B5751D" w:rsidRDefault="00B5751D" w:rsidP="00B5751D">
      <w:pPr>
        <w:rPr>
          <w:rFonts w:hint="eastAsia"/>
        </w:rPr>
      </w:pPr>
      <w:r w:rsidRPr="00B5751D">
        <w:t>(2) x → ±√x (x ≥ 0)  // 不是函数，因为不是唯一对应</w:t>
      </w:r>
    </w:p>
    <w:p w14:paraId="27F8DE86" w14:textId="77777777" w:rsidR="00B5751D" w:rsidRPr="00B5751D" w:rsidRDefault="00B5751D" w:rsidP="00B5751D">
      <w:pPr>
        <w:rPr>
          <w:rFonts w:hint="eastAsia"/>
        </w:rPr>
      </w:pPr>
      <w:r w:rsidRPr="00B5751D">
        <w:rPr>
          <w:b/>
          <w:bCs/>
        </w:rPr>
        <w:lastRenderedPageBreak/>
        <w:t>例2</w:t>
      </w:r>
      <w:r w:rsidRPr="00B5751D">
        <w:t>：求函数定义域</w:t>
      </w:r>
    </w:p>
    <w:p w14:paraId="117D7D72" w14:textId="77777777" w:rsidR="00B5751D" w:rsidRPr="00B5751D" w:rsidRDefault="00B5751D" w:rsidP="00B5751D">
      <w:pPr>
        <w:rPr>
          <w:rFonts w:hint="eastAsia"/>
        </w:rPr>
      </w:pPr>
      <w:r w:rsidRPr="00B5751D">
        <w:t>数学</w:t>
      </w:r>
    </w:p>
    <w:p w14:paraId="16422BD3" w14:textId="77777777" w:rsidR="00B5751D" w:rsidRPr="00B5751D" w:rsidRDefault="00B5751D" w:rsidP="00B5751D">
      <w:pPr>
        <w:rPr>
          <w:rFonts w:hint="eastAsia"/>
        </w:rPr>
      </w:pPr>
      <w:r w:rsidRPr="00B5751D">
        <w:t>f(x) = 1/(x-2)  // 定义域：{x | x ≠ 2}</w:t>
      </w:r>
    </w:p>
    <w:p w14:paraId="0397F3FB" w14:textId="77777777" w:rsidR="00B5751D" w:rsidRPr="00B5751D" w:rsidRDefault="00B5751D" w:rsidP="00B5751D">
      <w:pPr>
        <w:rPr>
          <w:rFonts w:hint="eastAsia"/>
        </w:rPr>
      </w:pPr>
      <w:r w:rsidRPr="00B5751D">
        <w:t>g(x) = √(x-3)   // 定义域：{x | x ≥ 3}</w:t>
      </w:r>
    </w:p>
    <w:p w14:paraId="77778BBE" w14:textId="77777777" w:rsidR="00B5751D" w:rsidRPr="00B5751D" w:rsidRDefault="00B5751D" w:rsidP="00B5751D">
      <w:pPr>
        <w:rPr>
          <w:rFonts w:hint="eastAsia"/>
          <w:b/>
          <w:bCs/>
        </w:rPr>
      </w:pPr>
      <w:r w:rsidRPr="00B5751D">
        <w:rPr>
          <w:b/>
          <w:bCs/>
        </w:rPr>
        <w:t>（四）课堂总结（5分钟）</w:t>
      </w:r>
    </w:p>
    <w:p w14:paraId="4038F4A1" w14:textId="77777777" w:rsidR="00B5751D" w:rsidRPr="00B5751D" w:rsidRDefault="00B5751D" w:rsidP="00B5751D">
      <w:pPr>
        <w:numPr>
          <w:ilvl w:val="0"/>
          <w:numId w:val="20"/>
        </w:numPr>
        <w:rPr>
          <w:rFonts w:hint="eastAsia"/>
        </w:rPr>
      </w:pPr>
      <w:r w:rsidRPr="00B5751D">
        <w:t>函数是特殊的对应关系</w:t>
      </w:r>
    </w:p>
    <w:p w14:paraId="640DA106" w14:textId="77777777" w:rsidR="00B5751D" w:rsidRPr="00B5751D" w:rsidRDefault="00B5751D" w:rsidP="00B5751D">
      <w:pPr>
        <w:numPr>
          <w:ilvl w:val="0"/>
          <w:numId w:val="20"/>
        </w:numPr>
        <w:rPr>
          <w:rFonts w:hint="eastAsia"/>
        </w:rPr>
      </w:pPr>
      <w:r w:rsidRPr="00B5751D">
        <w:t>函数三要素缺一不可</w:t>
      </w:r>
    </w:p>
    <w:p w14:paraId="6CA9EEA4" w14:textId="20E6EEE4" w:rsidR="00143F4B" w:rsidRPr="00B5751D" w:rsidRDefault="00B5751D" w:rsidP="00984527">
      <w:pPr>
        <w:numPr>
          <w:ilvl w:val="0"/>
          <w:numId w:val="20"/>
        </w:numPr>
        <w:rPr>
          <w:rFonts w:hint="eastAsia"/>
        </w:rPr>
      </w:pPr>
      <w:r w:rsidRPr="00B5751D">
        <w:t>函数概念的理解需要数形结合</w:t>
      </w:r>
    </w:p>
    <w:sectPr w:rsidR="00143F4B" w:rsidRPr="00B5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5868D" w14:textId="77777777" w:rsidR="00BB727A" w:rsidRDefault="00BB727A" w:rsidP="00B575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C1C1BB" w14:textId="77777777" w:rsidR="00BB727A" w:rsidRDefault="00BB727A" w:rsidP="00B575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17FE5" w14:textId="77777777" w:rsidR="00BB727A" w:rsidRDefault="00BB727A" w:rsidP="00B575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3B0058" w14:textId="77777777" w:rsidR="00BB727A" w:rsidRDefault="00BB727A" w:rsidP="00B575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2DB7"/>
    <w:multiLevelType w:val="multilevel"/>
    <w:tmpl w:val="063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2C40"/>
    <w:multiLevelType w:val="multilevel"/>
    <w:tmpl w:val="B10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524"/>
    <w:multiLevelType w:val="multilevel"/>
    <w:tmpl w:val="694C2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77E45"/>
    <w:multiLevelType w:val="multilevel"/>
    <w:tmpl w:val="01183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20281"/>
    <w:multiLevelType w:val="multilevel"/>
    <w:tmpl w:val="9FC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604"/>
    <w:multiLevelType w:val="multilevel"/>
    <w:tmpl w:val="39B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D51AC"/>
    <w:multiLevelType w:val="multilevel"/>
    <w:tmpl w:val="F7B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65600"/>
    <w:multiLevelType w:val="multilevel"/>
    <w:tmpl w:val="0E3A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808EA"/>
    <w:multiLevelType w:val="multilevel"/>
    <w:tmpl w:val="63E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7EE9"/>
    <w:multiLevelType w:val="multilevel"/>
    <w:tmpl w:val="036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2C9F"/>
    <w:multiLevelType w:val="multilevel"/>
    <w:tmpl w:val="FE1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316DC"/>
    <w:multiLevelType w:val="multilevel"/>
    <w:tmpl w:val="714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4598F"/>
    <w:multiLevelType w:val="multilevel"/>
    <w:tmpl w:val="F73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4556F"/>
    <w:multiLevelType w:val="multilevel"/>
    <w:tmpl w:val="9D5C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56AA7"/>
    <w:multiLevelType w:val="multilevel"/>
    <w:tmpl w:val="B2AA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36AAA"/>
    <w:multiLevelType w:val="multilevel"/>
    <w:tmpl w:val="AEA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77549"/>
    <w:multiLevelType w:val="multilevel"/>
    <w:tmpl w:val="9FA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243C0"/>
    <w:multiLevelType w:val="multilevel"/>
    <w:tmpl w:val="B1A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A4FA6"/>
    <w:multiLevelType w:val="multilevel"/>
    <w:tmpl w:val="996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630FA"/>
    <w:multiLevelType w:val="multilevel"/>
    <w:tmpl w:val="2E7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14609"/>
    <w:multiLevelType w:val="multilevel"/>
    <w:tmpl w:val="17C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5EC9"/>
    <w:multiLevelType w:val="multilevel"/>
    <w:tmpl w:val="42C8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022500"/>
    <w:multiLevelType w:val="multilevel"/>
    <w:tmpl w:val="527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12349"/>
    <w:multiLevelType w:val="multilevel"/>
    <w:tmpl w:val="E3C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B0585"/>
    <w:multiLevelType w:val="multilevel"/>
    <w:tmpl w:val="EA9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9409E"/>
    <w:multiLevelType w:val="multilevel"/>
    <w:tmpl w:val="483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00A02"/>
    <w:multiLevelType w:val="multilevel"/>
    <w:tmpl w:val="592C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25251"/>
    <w:multiLevelType w:val="multilevel"/>
    <w:tmpl w:val="4CF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E7349"/>
    <w:multiLevelType w:val="multilevel"/>
    <w:tmpl w:val="19F4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95215">
    <w:abstractNumId w:val="26"/>
  </w:num>
  <w:num w:numId="2" w16cid:durableId="1693342825">
    <w:abstractNumId w:val="18"/>
  </w:num>
  <w:num w:numId="3" w16cid:durableId="109982906">
    <w:abstractNumId w:val="23"/>
  </w:num>
  <w:num w:numId="4" w16cid:durableId="83384119">
    <w:abstractNumId w:val="28"/>
  </w:num>
  <w:num w:numId="5" w16cid:durableId="705562836">
    <w:abstractNumId w:val="7"/>
  </w:num>
  <w:num w:numId="6" w16cid:durableId="1862664933">
    <w:abstractNumId w:val="19"/>
  </w:num>
  <w:num w:numId="7" w16cid:durableId="1183520306">
    <w:abstractNumId w:val="14"/>
  </w:num>
  <w:num w:numId="8" w16cid:durableId="81033372">
    <w:abstractNumId w:val="8"/>
  </w:num>
  <w:num w:numId="9" w16cid:durableId="1916813154">
    <w:abstractNumId w:val="16"/>
  </w:num>
  <w:num w:numId="10" w16cid:durableId="981351088">
    <w:abstractNumId w:val="20"/>
  </w:num>
  <w:num w:numId="11" w16cid:durableId="97723609">
    <w:abstractNumId w:val="6"/>
  </w:num>
  <w:num w:numId="12" w16cid:durableId="2144886908">
    <w:abstractNumId w:val="17"/>
  </w:num>
  <w:num w:numId="13" w16cid:durableId="381177815">
    <w:abstractNumId w:val="10"/>
  </w:num>
  <w:num w:numId="14" w16cid:durableId="1246452639">
    <w:abstractNumId w:val="13"/>
  </w:num>
  <w:num w:numId="15" w16cid:durableId="260728188">
    <w:abstractNumId w:val="11"/>
  </w:num>
  <w:num w:numId="16" w16cid:durableId="1329290316">
    <w:abstractNumId w:val="0"/>
  </w:num>
  <w:num w:numId="17" w16cid:durableId="1046636461">
    <w:abstractNumId w:val="5"/>
  </w:num>
  <w:num w:numId="18" w16cid:durableId="338050256">
    <w:abstractNumId w:val="9"/>
  </w:num>
  <w:num w:numId="19" w16cid:durableId="1015763822">
    <w:abstractNumId w:val="15"/>
  </w:num>
  <w:num w:numId="20" w16cid:durableId="1995985653">
    <w:abstractNumId w:val="22"/>
  </w:num>
  <w:num w:numId="21" w16cid:durableId="650596070">
    <w:abstractNumId w:val="12"/>
  </w:num>
  <w:num w:numId="22" w16cid:durableId="65733825">
    <w:abstractNumId w:val="3"/>
  </w:num>
  <w:num w:numId="23" w16cid:durableId="2050764985">
    <w:abstractNumId w:val="2"/>
  </w:num>
  <w:num w:numId="24" w16cid:durableId="472412685">
    <w:abstractNumId w:val="24"/>
  </w:num>
  <w:num w:numId="25" w16cid:durableId="257757677">
    <w:abstractNumId w:val="4"/>
  </w:num>
  <w:num w:numId="26" w16cid:durableId="243927136">
    <w:abstractNumId w:val="25"/>
  </w:num>
  <w:num w:numId="27" w16cid:durableId="76368503">
    <w:abstractNumId w:val="27"/>
  </w:num>
  <w:num w:numId="28" w16cid:durableId="2034067841">
    <w:abstractNumId w:val="1"/>
  </w:num>
  <w:num w:numId="29" w16cid:durableId="609165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088"/>
    <w:rsid w:val="00143F4B"/>
    <w:rsid w:val="001B7711"/>
    <w:rsid w:val="0031734B"/>
    <w:rsid w:val="00346088"/>
    <w:rsid w:val="00365288"/>
    <w:rsid w:val="003C68CD"/>
    <w:rsid w:val="003D4263"/>
    <w:rsid w:val="00457626"/>
    <w:rsid w:val="00494D4B"/>
    <w:rsid w:val="005A0F6D"/>
    <w:rsid w:val="005B6CD2"/>
    <w:rsid w:val="00703C79"/>
    <w:rsid w:val="00735E0D"/>
    <w:rsid w:val="007E607D"/>
    <w:rsid w:val="00984527"/>
    <w:rsid w:val="00A67D3F"/>
    <w:rsid w:val="00A72751"/>
    <w:rsid w:val="00B5751D"/>
    <w:rsid w:val="00BB727A"/>
    <w:rsid w:val="00C34C35"/>
    <w:rsid w:val="00D20947"/>
    <w:rsid w:val="00E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F8EC5"/>
  <w15:chartTrackingRefBased/>
  <w15:docId w15:val="{7EB2B21C-DF04-4AFB-A45E-D30CB522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0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0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0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0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0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0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0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6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6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60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60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60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60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60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60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60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6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6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6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60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75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75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75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7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3</cp:revision>
  <dcterms:created xsi:type="dcterms:W3CDTF">2025-09-08T06:42:00Z</dcterms:created>
  <dcterms:modified xsi:type="dcterms:W3CDTF">2025-09-11T16:14:00Z</dcterms:modified>
</cp:coreProperties>
</file>