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F9EFC" w14:textId="79B718BA" w:rsidR="00E23812" w:rsidRDefault="00E23812" w:rsidP="00766670">
      <w:pPr>
        <w:pStyle w:val="Heading1"/>
        <w:rPr>
          <w:lang w:val="en-US"/>
        </w:rPr>
      </w:pPr>
      <w:r>
        <w:rPr>
          <w:lang w:val="en-US"/>
        </w:rPr>
        <w:t>TheoryLab Starting Guide</w:t>
      </w:r>
      <w:r w:rsidR="00766670">
        <w:rPr>
          <w:lang w:val="en-US"/>
        </w:rPr>
        <w:t xml:space="preserve"> – 21 Nov 2016 </w:t>
      </w:r>
    </w:p>
    <w:p w14:paraId="003CA1E4" w14:textId="77777777" w:rsidR="00766670" w:rsidRPr="00766670" w:rsidRDefault="00766670" w:rsidP="00766670">
      <w:pPr>
        <w:rPr>
          <w:lang w:val="en-US"/>
        </w:rPr>
      </w:pPr>
    </w:p>
    <w:p w14:paraId="6DF30D20" w14:textId="77777777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>Framework:</w:t>
      </w:r>
    </w:p>
    <w:p w14:paraId="204B6DE7" w14:textId="77777777" w:rsidR="00E23812" w:rsidRDefault="00E23812" w:rsidP="00E23812">
      <w:pPr>
        <w:rPr>
          <w:lang w:val="en-US"/>
        </w:rPr>
      </w:pPr>
      <w:r>
        <w:rPr>
          <w:lang w:val="en-US"/>
        </w:rPr>
        <w:t xml:space="preserve">Mean.js - </w:t>
      </w:r>
      <w:hyperlink r:id="rId5" w:history="1">
        <w:r w:rsidRPr="00C528C6">
          <w:rPr>
            <w:rStyle w:val="Hyperlink"/>
            <w:lang w:val="en-US"/>
          </w:rPr>
          <w:t>https://meanjs.org/</w:t>
        </w:r>
      </w:hyperlink>
    </w:p>
    <w:p w14:paraId="08C3F257" w14:textId="77777777" w:rsidR="00E23812" w:rsidRDefault="00E23812" w:rsidP="00E23812">
      <w:pPr>
        <w:rPr>
          <w:lang w:val="en-US"/>
        </w:rPr>
      </w:pPr>
      <w:r>
        <w:rPr>
          <w:lang w:val="en-US"/>
        </w:rPr>
        <w:t>Generating new modules look at:</w:t>
      </w:r>
    </w:p>
    <w:p w14:paraId="6034A8A7" w14:textId="77777777" w:rsidR="00E23812" w:rsidRDefault="00142A1E" w:rsidP="00E23812">
      <w:pPr>
        <w:rPr>
          <w:lang w:val="en-US"/>
        </w:rPr>
      </w:pPr>
      <w:hyperlink r:id="rId6" w:history="1">
        <w:r w:rsidR="00E23812" w:rsidRPr="00C528C6">
          <w:rPr>
            <w:rStyle w:val="Hyperlink"/>
            <w:lang w:val="en-US"/>
          </w:rPr>
          <w:t>https://meanjs.org/generator.html</w:t>
        </w:r>
      </w:hyperlink>
    </w:p>
    <w:p w14:paraId="5F36FF95" w14:textId="77777777" w:rsidR="000C010C" w:rsidRDefault="000C010C" w:rsidP="00E23812">
      <w:pPr>
        <w:rPr>
          <w:lang w:val="en-US"/>
        </w:rPr>
      </w:pPr>
      <w:r>
        <w:rPr>
          <w:lang w:val="en-US"/>
        </w:rPr>
        <w:t>NPM as for server-side modules</w:t>
      </w:r>
    </w:p>
    <w:p w14:paraId="5BF7ED11" w14:textId="77777777" w:rsidR="000C010C" w:rsidRDefault="000C010C" w:rsidP="00E23812">
      <w:pPr>
        <w:rPr>
          <w:lang w:val="en-US"/>
        </w:rPr>
      </w:pPr>
      <w:r>
        <w:rPr>
          <w:lang w:val="en-US"/>
        </w:rPr>
        <w:t xml:space="preserve">Bower for client-side modules. When installing new modules, it gets copied to </w:t>
      </w:r>
      <w:r w:rsidRPr="000C010C">
        <w:rPr>
          <w:i/>
          <w:lang w:val="en-US"/>
        </w:rPr>
        <w:t>/public/lib</w:t>
      </w:r>
      <w:r>
        <w:rPr>
          <w:lang w:val="en-US"/>
        </w:rPr>
        <w:t>.</w:t>
      </w:r>
    </w:p>
    <w:p w14:paraId="514E7B45" w14:textId="4EF66EEE" w:rsidR="000C010C" w:rsidRDefault="000C010C" w:rsidP="00E23812">
      <w:pPr>
        <w:rPr>
          <w:lang w:val="en-US"/>
        </w:rPr>
      </w:pPr>
      <w:r>
        <w:rPr>
          <w:lang w:val="en-US"/>
        </w:rPr>
        <w:t xml:space="preserve">Be sure to add the scripts to the </w:t>
      </w:r>
      <w:r w:rsidRPr="000C010C">
        <w:rPr>
          <w:i/>
          <w:lang w:val="en-US"/>
        </w:rPr>
        <w:t xml:space="preserve">/config/assets/default.js </w:t>
      </w:r>
      <w:r>
        <w:rPr>
          <w:lang w:val="en-US"/>
        </w:rPr>
        <w:t>script.</w:t>
      </w:r>
    </w:p>
    <w:p w14:paraId="5F0A828A" w14:textId="175AA2ED" w:rsidR="009475D2" w:rsidRDefault="009475D2" w:rsidP="00E23812">
      <w:pPr>
        <w:rPr>
          <w:lang w:val="en-US"/>
        </w:rPr>
      </w:pPr>
      <w:r>
        <w:rPr>
          <w:lang w:val="en-US"/>
        </w:rPr>
        <w:t>No need to add application scripts or style files to this file as they’re automatically picked up.</w:t>
      </w:r>
    </w:p>
    <w:p w14:paraId="0B2914F3" w14:textId="2D669758" w:rsidR="00151BB5" w:rsidRDefault="00142A1E" w:rsidP="00E23812">
      <w:pPr>
        <w:rPr>
          <w:lang w:val="en-US"/>
        </w:rPr>
      </w:pPr>
      <w:hyperlink r:id="rId7" w:history="1">
        <w:r w:rsidR="00151BB5" w:rsidRPr="00151BB5">
          <w:rPr>
            <w:rStyle w:val="Hyperlink"/>
            <w:lang w:val="en-US"/>
          </w:rPr>
          <w:t>MongoDB</w:t>
        </w:r>
      </w:hyperlink>
      <w:r w:rsidR="00151BB5">
        <w:rPr>
          <w:lang w:val="en-US"/>
        </w:rPr>
        <w:t xml:space="preserve"> is the database and </w:t>
      </w:r>
      <w:hyperlink r:id="rId8" w:history="1">
        <w:r w:rsidR="00151BB5" w:rsidRPr="00151BB5">
          <w:rPr>
            <w:rStyle w:val="Hyperlink"/>
            <w:lang w:val="en-US"/>
          </w:rPr>
          <w:t>Mongoose.js</w:t>
        </w:r>
      </w:hyperlink>
      <w:r w:rsidR="00151BB5">
        <w:rPr>
          <w:lang w:val="en-US"/>
        </w:rPr>
        <w:t xml:space="preserve"> is the ORM for the database.</w:t>
      </w:r>
    </w:p>
    <w:p w14:paraId="4ADBD497" w14:textId="77777777" w:rsidR="000C010C" w:rsidRDefault="000C010C" w:rsidP="00E23812">
      <w:pPr>
        <w:rPr>
          <w:lang w:val="en-US"/>
        </w:rPr>
      </w:pPr>
      <w:r>
        <w:rPr>
          <w:lang w:val="en-US"/>
        </w:rPr>
        <w:t>We are using Gulp for continuous integration (CI):</w:t>
      </w:r>
    </w:p>
    <w:p w14:paraId="6E778C7B" w14:textId="77777777" w:rsidR="000C010C" w:rsidRDefault="000C010C" w:rsidP="00E23812">
      <w:pPr>
        <w:rPr>
          <w:lang w:val="en-US"/>
        </w:rPr>
      </w:pPr>
      <w:r w:rsidRPr="000C010C">
        <w:rPr>
          <w:b/>
          <w:lang w:val="en-US"/>
        </w:rPr>
        <w:t>gulp serve</w:t>
      </w:r>
      <w:r>
        <w:rPr>
          <w:lang w:val="en-US"/>
        </w:rPr>
        <w:t xml:space="preserve"> - to run the application</w:t>
      </w:r>
    </w:p>
    <w:p w14:paraId="7B552C89" w14:textId="1352F69C" w:rsidR="000C010C" w:rsidRDefault="000C010C" w:rsidP="00E23812">
      <w:pPr>
        <w:rPr>
          <w:lang w:val="en-US"/>
        </w:rPr>
      </w:pPr>
      <w:r w:rsidRPr="000C010C">
        <w:rPr>
          <w:b/>
          <w:lang w:val="en-US"/>
        </w:rPr>
        <w:t>gulp test</w:t>
      </w:r>
      <w:r>
        <w:rPr>
          <w:lang w:val="en-US"/>
        </w:rPr>
        <w:t xml:space="preserve"> – to do code linting and run tests. </w:t>
      </w:r>
      <w:r>
        <w:rPr>
          <w:b/>
          <w:lang w:val="en-US"/>
        </w:rPr>
        <w:t xml:space="preserve">NB – </w:t>
      </w:r>
      <w:r>
        <w:rPr>
          <w:lang w:val="en-US"/>
        </w:rPr>
        <w:t>make sure all tests pass before committing to the repo.</w:t>
      </w:r>
    </w:p>
    <w:p w14:paraId="70CB76DE" w14:textId="7EFF91BC" w:rsidR="00142A1E" w:rsidRDefault="00142A1E" w:rsidP="00E23812">
      <w:pPr>
        <w:rPr>
          <w:lang w:val="en-US"/>
        </w:rPr>
      </w:pPr>
      <w:r w:rsidRPr="00142A1E">
        <w:rPr>
          <w:b/>
          <w:lang w:val="en-US"/>
        </w:rPr>
        <w:t xml:space="preserve">IMPORTANT: </w:t>
      </w:r>
      <w:r>
        <w:rPr>
          <w:lang w:val="en-US"/>
        </w:rPr>
        <w:t>Make sure that the configuration for testing is pointing to its own database as the tests clears the users table.</w:t>
      </w:r>
      <w:bookmarkStart w:id="0" w:name="_GoBack"/>
      <w:bookmarkEnd w:id="0"/>
    </w:p>
    <w:p w14:paraId="0D9A8CAB" w14:textId="77777777" w:rsidR="000C010C" w:rsidRDefault="000C010C" w:rsidP="00E23812">
      <w:pPr>
        <w:rPr>
          <w:lang w:val="en-US"/>
        </w:rPr>
      </w:pPr>
      <w:r>
        <w:rPr>
          <w:lang w:val="en-US"/>
        </w:rPr>
        <w:t>We use LESS as our CSS pre-processor:</w:t>
      </w:r>
    </w:p>
    <w:p w14:paraId="7D132A33" w14:textId="067F3742" w:rsidR="000C010C" w:rsidRDefault="00142A1E" w:rsidP="00E23812">
      <w:pPr>
        <w:rPr>
          <w:lang w:val="en-US"/>
        </w:rPr>
      </w:pPr>
      <w:hyperlink r:id="rId9" w:history="1">
        <w:r w:rsidR="000C010C" w:rsidRPr="00C528C6">
          <w:rPr>
            <w:rStyle w:val="Hyperlink"/>
            <w:lang w:val="en-US"/>
          </w:rPr>
          <w:t>http://lesscss.org/</w:t>
        </w:r>
      </w:hyperlink>
    </w:p>
    <w:p w14:paraId="5977A269" w14:textId="29A6BC29" w:rsidR="009475D2" w:rsidRDefault="009475D2" w:rsidP="00E23812">
      <w:pPr>
        <w:rPr>
          <w:lang w:val="en-US"/>
        </w:rPr>
      </w:pPr>
      <w:r w:rsidRPr="009475D2">
        <w:rPr>
          <w:b/>
          <w:lang w:val="en-US"/>
        </w:rPr>
        <w:t xml:space="preserve">gulp less </w:t>
      </w:r>
      <w:r>
        <w:rPr>
          <w:b/>
          <w:lang w:val="en-US"/>
        </w:rPr>
        <w:t xml:space="preserve">– </w:t>
      </w:r>
      <w:r>
        <w:rPr>
          <w:lang w:val="en-US"/>
        </w:rPr>
        <w:t>to compile LESS files.</w:t>
      </w:r>
    </w:p>
    <w:p w14:paraId="7C8D46C3" w14:textId="419B24BA" w:rsidR="000E4F9B" w:rsidRDefault="000E4F9B" w:rsidP="00E23812">
      <w:pPr>
        <w:rPr>
          <w:lang w:val="en-US"/>
        </w:rPr>
      </w:pPr>
      <w:r>
        <w:rPr>
          <w:lang w:val="en-US"/>
        </w:rPr>
        <w:t xml:space="preserve">For </w:t>
      </w:r>
      <w:r w:rsidRPr="000E4F9B">
        <w:rPr>
          <w:b/>
          <w:lang w:val="en-US"/>
        </w:rPr>
        <w:t>in-application notifications</w:t>
      </w:r>
      <w:r>
        <w:rPr>
          <w:lang w:val="en-US"/>
        </w:rPr>
        <w:t xml:space="preserve"> we use </w:t>
      </w:r>
      <w:hyperlink r:id="rId10" w:history="1">
        <w:r w:rsidRPr="000E4F9B">
          <w:rPr>
            <w:rStyle w:val="Hyperlink"/>
            <w:lang w:val="en-US"/>
          </w:rPr>
          <w:t>angular-toastr</w:t>
        </w:r>
      </w:hyperlink>
      <w:r>
        <w:rPr>
          <w:lang w:val="en-US"/>
        </w:rPr>
        <w:t>.</w:t>
      </w:r>
    </w:p>
    <w:p w14:paraId="77DCD041" w14:textId="45804A09" w:rsidR="000E4F9B" w:rsidRPr="009475D2" w:rsidRDefault="000E4F9B" w:rsidP="00E23812">
      <w:pPr>
        <w:rPr>
          <w:b/>
          <w:lang w:val="en-US"/>
        </w:rPr>
      </w:pPr>
      <w:r w:rsidRPr="000E4F9B">
        <w:rPr>
          <w:b/>
          <w:lang w:val="en-US"/>
        </w:rPr>
        <w:t>Form validation</w:t>
      </w:r>
      <w:r>
        <w:rPr>
          <w:lang w:val="en-US"/>
        </w:rPr>
        <w:t xml:space="preserve"> should us Angular Form validation and not HTML 5 form validation.</w:t>
      </w:r>
    </w:p>
    <w:p w14:paraId="6346DB90" w14:textId="77777777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>Source Control:</w:t>
      </w:r>
    </w:p>
    <w:p w14:paraId="30621907" w14:textId="77777777" w:rsidR="00E23812" w:rsidRDefault="00E23812" w:rsidP="00E23812">
      <w:pPr>
        <w:rPr>
          <w:lang w:val="en-US"/>
        </w:rPr>
      </w:pPr>
      <w:r>
        <w:rPr>
          <w:lang w:val="en-US"/>
        </w:rPr>
        <w:t xml:space="preserve">Bitbucket: </w:t>
      </w:r>
      <w:hyperlink r:id="rId11" w:history="1">
        <w:r w:rsidRPr="00C528C6">
          <w:rPr>
            <w:rStyle w:val="Hyperlink"/>
            <w:lang w:val="en-US"/>
          </w:rPr>
          <w:t>https://bitbucket.org/shemaimme/rudolph-nd</w:t>
        </w:r>
      </w:hyperlink>
      <w:r>
        <w:rPr>
          <w:lang w:val="en-US"/>
        </w:rPr>
        <w:t xml:space="preserve"> - David to provide access</w:t>
      </w:r>
    </w:p>
    <w:p w14:paraId="3E66E2BB" w14:textId="77777777" w:rsidR="00E23812" w:rsidRDefault="00E23812" w:rsidP="00E23812">
      <w:pPr>
        <w:rPr>
          <w:lang w:val="en-US"/>
        </w:rPr>
      </w:pPr>
      <w:r>
        <w:rPr>
          <w:lang w:val="en-US"/>
        </w:rPr>
        <w:t>The staging branch is the current branch that deploys to the staging server. Continuous Deployment (CD) will deploy the latest pushed code to the staging server.</w:t>
      </w:r>
    </w:p>
    <w:p w14:paraId="0C14FAD3" w14:textId="77777777" w:rsidR="00E23812" w:rsidRDefault="00E23812" w:rsidP="00E23812">
      <w:pPr>
        <w:rPr>
          <w:lang w:val="en-US"/>
        </w:rPr>
      </w:pPr>
      <w:r>
        <w:rPr>
          <w:lang w:val="en-US"/>
        </w:rPr>
        <w:t>When working on new features or bug fixes, rather create a new or feature branch.</w:t>
      </w:r>
    </w:p>
    <w:p w14:paraId="1BE730CB" w14:textId="77777777" w:rsidR="000C010C" w:rsidRDefault="000C010C" w:rsidP="000C010C">
      <w:pPr>
        <w:pStyle w:val="Heading2"/>
        <w:rPr>
          <w:lang w:val="en-US"/>
        </w:rPr>
      </w:pPr>
      <w:r>
        <w:rPr>
          <w:lang w:val="en-US"/>
        </w:rPr>
        <w:t>Continuous Deployment (CD)</w:t>
      </w:r>
    </w:p>
    <w:p w14:paraId="0F47A1CF" w14:textId="77777777" w:rsidR="000C010C" w:rsidRDefault="000C010C" w:rsidP="000C010C">
      <w:pPr>
        <w:rPr>
          <w:lang w:val="en-US"/>
        </w:rPr>
      </w:pPr>
      <w:r>
        <w:rPr>
          <w:lang w:val="en-US"/>
        </w:rPr>
        <w:t xml:space="preserve">Codeship - </w:t>
      </w:r>
      <w:hyperlink r:id="rId12" w:history="1">
        <w:r w:rsidRPr="00C528C6">
          <w:rPr>
            <w:rStyle w:val="Hyperlink"/>
            <w:lang w:val="en-US"/>
          </w:rPr>
          <w:t>https://app.codeship.com</w:t>
        </w:r>
      </w:hyperlink>
    </w:p>
    <w:p w14:paraId="4A172F4E" w14:textId="342EA018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 xml:space="preserve">Task </w:t>
      </w:r>
      <w:r w:rsidR="00DA556C">
        <w:rPr>
          <w:lang w:val="en-US"/>
        </w:rPr>
        <w:t xml:space="preserve">+ Project </w:t>
      </w:r>
      <w:r>
        <w:rPr>
          <w:lang w:val="en-US"/>
        </w:rPr>
        <w:t>Management</w:t>
      </w:r>
    </w:p>
    <w:p w14:paraId="767EAA82" w14:textId="77777777" w:rsidR="00E23812" w:rsidRDefault="00E23812" w:rsidP="00E23812">
      <w:pPr>
        <w:rPr>
          <w:lang w:val="en-US"/>
        </w:rPr>
      </w:pPr>
      <w:r>
        <w:rPr>
          <w:lang w:val="en-US"/>
        </w:rPr>
        <w:t xml:space="preserve">Trello - </w:t>
      </w:r>
      <w:hyperlink r:id="rId13" w:history="1">
        <w:r w:rsidRPr="00C528C6">
          <w:rPr>
            <w:rStyle w:val="Hyperlink"/>
            <w:lang w:val="en-US"/>
          </w:rPr>
          <w:t>https://trello.com/b/szGm631k/rudolph-nd</w:t>
        </w:r>
      </w:hyperlink>
    </w:p>
    <w:p w14:paraId="746041FF" w14:textId="77777777" w:rsidR="00E23812" w:rsidRDefault="00E23812" w:rsidP="00E23812">
      <w:pPr>
        <w:pStyle w:val="Heading2"/>
        <w:rPr>
          <w:lang w:val="en-US"/>
        </w:rPr>
      </w:pPr>
      <w:r>
        <w:rPr>
          <w:lang w:val="en-US"/>
        </w:rPr>
        <w:t>Hosting</w:t>
      </w:r>
    </w:p>
    <w:p w14:paraId="2BD0CEBF" w14:textId="77777777" w:rsidR="00E23812" w:rsidRDefault="00E23812" w:rsidP="00E23812">
      <w:pPr>
        <w:rPr>
          <w:lang w:val="en-US"/>
        </w:rPr>
      </w:pPr>
      <w:r>
        <w:rPr>
          <w:lang w:val="en-US"/>
        </w:rPr>
        <w:t>The application is currently hosted on AWS on a Linux VM.</w:t>
      </w:r>
    </w:p>
    <w:p w14:paraId="049839A6" w14:textId="127E0D51" w:rsidR="000C010C" w:rsidRDefault="000C010C" w:rsidP="00E23812">
      <w:pPr>
        <w:rPr>
          <w:lang w:val="en-US"/>
        </w:rPr>
      </w:pPr>
      <w:r>
        <w:rPr>
          <w:lang w:val="en-US"/>
        </w:rPr>
        <w:lastRenderedPageBreak/>
        <w:t xml:space="preserve">Staging URL: </w:t>
      </w:r>
      <w:hyperlink r:id="rId14" w:history="1">
        <w:r w:rsidRPr="00C528C6">
          <w:rPr>
            <w:rStyle w:val="Hyperlink"/>
            <w:lang w:val="en-US"/>
          </w:rPr>
          <w:t>http://23.20.9.114/</w:t>
        </w:r>
      </w:hyperlink>
    </w:p>
    <w:p w14:paraId="08D19F6A" w14:textId="76428EE9" w:rsidR="006C724F" w:rsidRDefault="006C724F" w:rsidP="00E23812">
      <w:pPr>
        <w:rPr>
          <w:lang w:val="en-US"/>
        </w:rPr>
      </w:pPr>
      <w:r>
        <w:rPr>
          <w:lang w:val="en-US"/>
        </w:rPr>
        <w:t>Any file uploads should go to AWS S3, only application files should sit on the server.</w:t>
      </w:r>
    </w:p>
    <w:p w14:paraId="5EE85AFD" w14:textId="77777777" w:rsidR="000C010C" w:rsidRDefault="000C010C" w:rsidP="000C010C">
      <w:pPr>
        <w:pStyle w:val="Heading2"/>
        <w:rPr>
          <w:lang w:val="en-US"/>
        </w:rPr>
      </w:pPr>
      <w:r>
        <w:rPr>
          <w:lang w:val="en-US"/>
        </w:rPr>
        <w:t>Payment Gateway Integration</w:t>
      </w:r>
    </w:p>
    <w:p w14:paraId="12F772E8" w14:textId="0553792E" w:rsidR="000C010C" w:rsidRDefault="000C010C" w:rsidP="00E23812">
      <w:pPr>
        <w:rPr>
          <w:lang w:val="en-US"/>
        </w:rPr>
      </w:pPr>
      <w:r>
        <w:rPr>
          <w:lang w:val="en-US"/>
        </w:rPr>
        <w:t xml:space="preserve">Stripe - </w:t>
      </w:r>
      <w:hyperlink r:id="rId15" w:history="1">
        <w:r w:rsidRPr="00C528C6">
          <w:rPr>
            <w:rStyle w:val="Hyperlink"/>
            <w:lang w:val="en-US"/>
          </w:rPr>
          <w:t>https://stripe.com/</w:t>
        </w:r>
      </w:hyperlink>
    </w:p>
    <w:p w14:paraId="6E5C8731" w14:textId="75E466F8" w:rsidR="006C724F" w:rsidRDefault="006C724F" w:rsidP="006C724F">
      <w:pPr>
        <w:pStyle w:val="Heading2"/>
        <w:rPr>
          <w:lang w:val="en-US"/>
        </w:rPr>
      </w:pPr>
      <w:r>
        <w:rPr>
          <w:lang w:val="en-US"/>
        </w:rPr>
        <w:t>Communication</w:t>
      </w:r>
    </w:p>
    <w:p w14:paraId="564F25CA" w14:textId="0AFB1EEC" w:rsidR="006C724F" w:rsidRDefault="006C724F" w:rsidP="00E23812">
      <w:pPr>
        <w:rPr>
          <w:lang w:val="en-US"/>
        </w:rPr>
      </w:pPr>
      <w:r>
        <w:rPr>
          <w:lang w:val="en-US"/>
        </w:rPr>
        <w:t>Skype / Slack</w:t>
      </w:r>
    </w:p>
    <w:p w14:paraId="5EDDF20A" w14:textId="788FC28C" w:rsidR="00B2482A" w:rsidRDefault="00B2482A" w:rsidP="00B2482A">
      <w:pPr>
        <w:pStyle w:val="Heading2"/>
        <w:rPr>
          <w:lang w:val="en-US"/>
        </w:rPr>
      </w:pPr>
      <w:r>
        <w:rPr>
          <w:lang w:val="en-US"/>
        </w:rPr>
        <w:t>Performance Monitoring</w:t>
      </w:r>
    </w:p>
    <w:p w14:paraId="628DE4CF" w14:textId="76A351F1" w:rsidR="00B2482A" w:rsidRDefault="00142A1E" w:rsidP="00E23812">
      <w:pPr>
        <w:rPr>
          <w:lang w:val="en-US"/>
        </w:rPr>
      </w:pPr>
      <w:hyperlink r:id="rId16" w:history="1">
        <w:r w:rsidR="00B2482A" w:rsidRPr="00E60299">
          <w:rPr>
            <w:rStyle w:val="Hyperlink"/>
            <w:lang w:val="en-US"/>
          </w:rPr>
          <w:t>https://keymetrics.io/</w:t>
        </w:r>
      </w:hyperlink>
      <w:r w:rsidR="00B2482A">
        <w:rPr>
          <w:lang w:val="en-US"/>
        </w:rPr>
        <w:t xml:space="preserve"> - there is also a npm module that posts all the events to Keymetrics, so we can track issues on the AWS servers.</w:t>
      </w:r>
    </w:p>
    <w:p w14:paraId="2B7AE459" w14:textId="500745C7" w:rsidR="006C724F" w:rsidRPr="006C724F" w:rsidRDefault="006C724F" w:rsidP="006C724F">
      <w:pPr>
        <w:pStyle w:val="Heading2"/>
        <w:rPr>
          <w:lang w:val="en-US"/>
        </w:rPr>
      </w:pPr>
      <w:r>
        <w:rPr>
          <w:lang w:val="en-US"/>
        </w:rPr>
        <w:t>Integration with DeployR</w:t>
      </w:r>
    </w:p>
    <w:p w14:paraId="37985517" w14:textId="676F20C9" w:rsidR="006C724F" w:rsidRDefault="006C724F" w:rsidP="006C724F">
      <w:pPr>
        <w:rPr>
          <w:lang w:val="en-US"/>
        </w:rPr>
      </w:pPr>
      <w:r>
        <w:rPr>
          <w:lang w:val="en-US"/>
        </w:rPr>
        <w:t xml:space="preserve">DeployR server (AWS VM server): </w:t>
      </w:r>
      <w:hyperlink r:id="rId17" w:history="1">
        <w:r w:rsidRPr="00C528C6">
          <w:rPr>
            <w:rStyle w:val="Hyperlink"/>
            <w:lang w:val="en-US"/>
          </w:rPr>
          <w:t>http://52.44.200.161:8000/deployr</w:t>
        </w:r>
      </w:hyperlink>
    </w:p>
    <w:p w14:paraId="2D49B88E" w14:textId="2E306233" w:rsidR="006C724F" w:rsidRDefault="006C724F" w:rsidP="006C724F">
      <w:pPr>
        <w:rPr>
          <w:lang w:val="en-US"/>
        </w:rPr>
      </w:pPr>
      <w:r>
        <w:rPr>
          <w:lang w:val="en-US"/>
        </w:rPr>
        <w:t>DeployR API reference docs:</w:t>
      </w:r>
    </w:p>
    <w:p w14:paraId="113412AD" w14:textId="64DD23DE" w:rsidR="006C724F" w:rsidRDefault="00142A1E" w:rsidP="006C724F">
      <w:pPr>
        <w:rPr>
          <w:lang w:val="en-US"/>
        </w:rPr>
      </w:pPr>
      <w:hyperlink r:id="rId18" w:history="1">
        <w:r w:rsidR="006C724F" w:rsidRPr="00C528C6">
          <w:rPr>
            <w:rStyle w:val="Hyperlink"/>
            <w:lang w:val="en-US"/>
          </w:rPr>
          <w:t>https://microsoft.github.io/deployr-api-docs/</w:t>
        </w:r>
      </w:hyperlink>
    </w:p>
    <w:p w14:paraId="070B3D29" w14:textId="7FF8135B" w:rsidR="000E4F9B" w:rsidRDefault="00142A1E" w:rsidP="006C724F">
      <w:pPr>
        <w:rPr>
          <w:rStyle w:val="Hyperlink"/>
          <w:lang w:val="en-US"/>
        </w:rPr>
      </w:pPr>
      <w:hyperlink r:id="rId19" w:history="1">
        <w:r w:rsidR="006C724F" w:rsidRPr="00C528C6">
          <w:rPr>
            <w:rStyle w:val="Hyperlink"/>
            <w:lang w:val="en-US"/>
          </w:rPr>
          <w:t>https://github.com/Microsoft/js-client-library</w:t>
        </w:r>
      </w:hyperlink>
    </w:p>
    <w:p w14:paraId="165A0798" w14:textId="77777777" w:rsidR="000E4F9B" w:rsidRDefault="000E4F9B" w:rsidP="000E4F9B">
      <w:pPr>
        <w:pStyle w:val="Heading2"/>
        <w:rPr>
          <w:lang w:val="en-US"/>
        </w:rPr>
      </w:pPr>
    </w:p>
    <w:p w14:paraId="6B0B8C0F" w14:textId="4EC0DF95" w:rsidR="000E4F9B" w:rsidRDefault="000E4F9B" w:rsidP="000E4F9B">
      <w:pPr>
        <w:pStyle w:val="Heading2"/>
        <w:rPr>
          <w:lang w:val="en-US"/>
        </w:rPr>
      </w:pPr>
      <w:r>
        <w:rPr>
          <w:lang w:val="en-US"/>
        </w:rPr>
        <w:t>Application specific</w:t>
      </w:r>
    </w:p>
    <w:p w14:paraId="7AE703C6" w14:textId="03E7F21F" w:rsidR="000E4F9B" w:rsidRDefault="000E4F9B" w:rsidP="000E4F9B">
      <w:pPr>
        <w:rPr>
          <w:lang w:val="en-US"/>
        </w:rPr>
      </w:pPr>
      <w:r>
        <w:rPr>
          <w:lang w:val="en-US"/>
        </w:rPr>
        <w:t xml:space="preserve">Following the Mean.js structure the functionality is broken into logical </w:t>
      </w:r>
      <w:r w:rsidRPr="000E4F9B">
        <w:rPr>
          <w:b/>
          <w:lang w:val="en-US"/>
        </w:rPr>
        <w:t>modules</w:t>
      </w:r>
      <w:r>
        <w:rPr>
          <w:lang w:val="en-US"/>
        </w:rPr>
        <w:t xml:space="preserve">. Each module’s code is separated into a </w:t>
      </w:r>
      <w:r w:rsidRPr="000E4F9B">
        <w:rPr>
          <w:b/>
          <w:lang w:val="en-US"/>
        </w:rPr>
        <w:t>client</w:t>
      </w:r>
      <w:r>
        <w:rPr>
          <w:lang w:val="en-US"/>
        </w:rPr>
        <w:t xml:space="preserve"> and </w:t>
      </w:r>
      <w:r w:rsidRPr="000E4F9B">
        <w:rPr>
          <w:b/>
          <w:lang w:val="en-US"/>
        </w:rPr>
        <w:t>server</w:t>
      </w:r>
      <w:r>
        <w:rPr>
          <w:lang w:val="en-US"/>
        </w:rPr>
        <w:t xml:space="preserve"> folder.</w:t>
      </w:r>
    </w:p>
    <w:p w14:paraId="74403B8B" w14:textId="1D92F3BB" w:rsidR="00151BB5" w:rsidRPr="00151BB5" w:rsidRDefault="00151BB5" w:rsidP="000E4F9B">
      <w:pPr>
        <w:rPr>
          <w:b/>
          <w:lang w:val="en-US"/>
        </w:rPr>
      </w:pPr>
      <w:r w:rsidRPr="00151BB5">
        <w:rPr>
          <w:b/>
          <w:lang w:val="en-US"/>
        </w:rPr>
        <w:t>TheoryLab outputs</w:t>
      </w:r>
    </w:p>
    <w:p w14:paraId="2195C513" w14:textId="5C222A35" w:rsidR="000E4F9B" w:rsidRDefault="000E4F9B" w:rsidP="000E4F9B">
      <w:pPr>
        <w:rPr>
          <w:lang w:val="en-US"/>
        </w:rPr>
      </w:pPr>
      <w:r>
        <w:rPr>
          <w:lang w:val="en-US"/>
        </w:rPr>
        <w:t xml:space="preserve">At the time of writing this documentation, TheoryLab is made of 3 </w:t>
      </w:r>
      <w:r w:rsidR="00F74DC3">
        <w:rPr>
          <w:lang w:val="en-US"/>
        </w:rPr>
        <w:t xml:space="preserve">outputs. Posts, Datasets and Models. </w:t>
      </w:r>
    </w:p>
    <w:p w14:paraId="25BA1BC8" w14:textId="24D5F553" w:rsidR="00F74DC3" w:rsidRDefault="00F74DC3" w:rsidP="000E4F9B">
      <w:pPr>
        <w:rPr>
          <w:lang w:val="en-US"/>
        </w:rPr>
      </w:pPr>
      <w:r w:rsidRPr="00F74DC3">
        <w:rPr>
          <w:b/>
          <w:lang w:val="en-US"/>
        </w:rPr>
        <w:t>Posts</w:t>
      </w:r>
      <w:r>
        <w:rPr>
          <w:lang w:val="en-US"/>
        </w:rPr>
        <w:t xml:space="preserve"> is articles created by the user, that could be linked to datasets and models. Posts is always publicly available.</w:t>
      </w:r>
    </w:p>
    <w:p w14:paraId="3070FB65" w14:textId="354F7E4C" w:rsidR="000E4F9B" w:rsidRDefault="00F74DC3" w:rsidP="000E4F9B">
      <w:pPr>
        <w:rPr>
          <w:lang w:val="en-US"/>
        </w:rPr>
      </w:pPr>
      <w:r w:rsidRPr="00F74DC3">
        <w:rPr>
          <w:b/>
          <w:lang w:val="en-US"/>
        </w:rPr>
        <w:t>Datasets</w:t>
      </w:r>
      <w:r>
        <w:rPr>
          <w:lang w:val="en-US"/>
        </w:rPr>
        <w:t xml:space="preserve"> is the data source for any further data operations. There will be readily available public datasets available, but user</w:t>
      </w:r>
      <w:r w:rsidR="0014091B">
        <w:rPr>
          <w:lang w:val="en-US"/>
        </w:rPr>
        <w:t>s will be</w:t>
      </w:r>
      <w:r>
        <w:rPr>
          <w:lang w:val="en-US"/>
        </w:rPr>
        <w:t xml:space="preserve"> able to upload </w:t>
      </w:r>
      <w:r w:rsidR="0014091B">
        <w:rPr>
          <w:lang w:val="en-US"/>
        </w:rPr>
        <w:t>their</w:t>
      </w:r>
      <w:r>
        <w:rPr>
          <w:lang w:val="en-US"/>
        </w:rPr>
        <w:t xml:space="preserve"> own dataset</w:t>
      </w:r>
      <w:r w:rsidR="0014091B">
        <w:rPr>
          <w:lang w:val="en-US"/>
        </w:rPr>
        <w:t>s</w:t>
      </w:r>
      <w:r>
        <w:rPr>
          <w:lang w:val="en-US"/>
        </w:rPr>
        <w:t>. It will be stored in CSV format.</w:t>
      </w:r>
    </w:p>
    <w:p w14:paraId="5BF23F2D" w14:textId="20D8C6DC" w:rsidR="00F74DC3" w:rsidRDefault="00F74DC3" w:rsidP="000E4F9B">
      <w:pPr>
        <w:rPr>
          <w:lang w:val="en-US"/>
        </w:rPr>
      </w:pPr>
      <w:r w:rsidRPr="00F74DC3">
        <w:rPr>
          <w:b/>
          <w:lang w:val="en-US"/>
        </w:rPr>
        <w:t>Models</w:t>
      </w:r>
      <w:r>
        <w:rPr>
          <w:lang w:val="en-US"/>
        </w:rPr>
        <w:t xml:space="preserve"> is provided by the DeployR server, based on the workflow and data source. The user can save their models and share it.</w:t>
      </w:r>
    </w:p>
    <w:p w14:paraId="3751A358" w14:textId="10CCEDAC" w:rsidR="00F74DC3" w:rsidRDefault="00F74DC3" w:rsidP="000E4F9B">
      <w:pPr>
        <w:rPr>
          <w:lang w:val="en-US"/>
        </w:rPr>
      </w:pPr>
      <w:r>
        <w:rPr>
          <w:lang w:val="en-US"/>
        </w:rPr>
        <w:t xml:space="preserve">The user will be able to change access levels to their datasets and models, but only if they have a premium subscription. The general access level is public, but if they do have a premium subscription they can choose to make their datasets and models either </w:t>
      </w:r>
      <w:r w:rsidRPr="00F74DC3">
        <w:rPr>
          <w:b/>
          <w:lang w:val="en-US"/>
        </w:rPr>
        <w:t>private</w:t>
      </w:r>
      <w:r>
        <w:rPr>
          <w:lang w:val="en-US"/>
        </w:rPr>
        <w:t xml:space="preserve"> or </w:t>
      </w:r>
      <w:r w:rsidRPr="00F74DC3">
        <w:rPr>
          <w:b/>
          <w:lang w:val="en-US"/>
        </w:rPr>
        <w:t>for sale</w:t>
      </w:r>
      <w:r>
        <w:rPr>
          <w:lang w:val="en-US"/>
        </w:rPr>
        <w:t>. If they choose “for sale”, they must set a price and they can add a preview note.</w:t>
      </w:r>
    </w:p>
    <w:p w14:paraId="20C69DD4" w14:textId="22E24040" w:rsidR="00F74DC3" w:rsidRDefault="00F74DC3" w:rsidP="000E4F9B">
      <w:pPr>
        <w:rPr>
          <w:lang w:val="en-US"/>
        </w:rPr>
      </w:pPr>
      <w:r>
        <w:rPr>
          <w:lang w:val="en-US"/>
        </w:rPr>
        <w:t>A model will always reference a dataset. It is important that when changing the referenced dataset or model’s access level or price, that it will be reflected in both cases.</w:t>
      </w:r>
      <w:r w:rsidR="00766670">
        <w:rPr>
          <w:lang w:val="en-US"/>
        </w:rPr>
        <w:t xml:space="preserve"> For example, the model can’t be public, if the dataset is private vice versa. Or the dataset’s price can’t be more than the model’s price. But a dataset can be sold separate from the related model, but a model can’t be sold without its dataset.</w:t>
      </w:r>
    </w:p>
    <w:p w14:paraId="5CC7AA32" w14:textId="76DFD47F" w:rsidR="00151BB5" w:rsidRPr="00151BB5" w:rsidRDefault="00151BB5" w:rsidP="000E4F9B">
      <w:pPr>
        <w:rPr>
          <w:b/>
          <w:lang w:val="en-US"/>
        </w:rPr>
      </w:pPr>
      <w:r w:rsidRPr="00151BB5">
        <w:rPr>
          <w:b/>
          <w:lang w:val="en-US"/>
        </w:rPr>
        <w:lastRenderedPageBreak/>
        <w:t>Access Levels</w:t>
      </w:r>
    </w:p>
    <w:p w14:paraId="3E56C6C7" w14:textId="5BC847B9" w:rsidR="00766670" w:rsidRDefault="00766670" w:rsidP="000E4F9B">
      <w:pPr>
        <w:rPr>
          <w:lang w:val="en-US"/>
        </w:rPr>
      </w:pPr>
      <w:r>
        <w:rPr>
          <w:lang w:val="en-US"/>
        </w:rPr>
        <w:t>The user can choose to save public datasets/models to their LAB, where they can apply transformations/workflows against it which in return can be o</w:t>
      </w:r>
      <w:r w:rsidR="0014091B">
        <w:rPr>
          <w:lang w:val="en-US"/>
        </w:rPr>
        <w:t>utputted as models and datasets. These assets</w:t>
      </w:r>
      <w:r>
        <w:rPr>
          <w:lang w:val="en-US"/>
        </w:rPr>
        <w:t xml:space="preserve"> could be shared publicly or sold. When the user purchases a dataset or model, the dataset/model will also be saved to their LAB. </w:t>
      </w:r>
    </w:p>
    <w:p w14:paraId="686FB4DF" w14:textId="299D2114" w:rsidR="00766670" w:rsidRDefault="00766670" w:rsidP="000E4F9B">
      <w:pPr>
        <w:rPr>
          <w:lang w:val="en-US"/>
        </w:rPr>
      </w:pPr>
      <w:r>
        <w:rPr>
          <w:lang w:val="en-US"/>
        </w:rPr>
        <w:t xml:space="preserve">When copying these assets to the users LAB, we will make a copy of the dataset on S3 and create a new record in the MongoDB collection with the </w:t>
      </w:r>
      <w:r w:rsidRPr="00766670">
        <w:rPr>
          <w:b/>
          <w:lang w:val="en-US"/>
        </w:rPr>
        <w:t>updated S3 reference</w:t>
      </w:r>
      <w:r>
        <w:rPr>
          <w:lang w:val="en-US"/>
        </w:rPr>
        <w:t>.</w:t>
      </w:r>
    </w:p>
    <w:p w14:paraId="0C0AD56F" w14:textId="57F7AF89" w:rsidR="00151BB5" w:rsidRPr="00151BB5" w:rsidRDefault="00151BB5" w:rsidP="000E4F9B">
      <w:pPr>
        <w:rPr>
          <w:b/>
          <w:lang w:val="en-US"/>
        </w:rPr>
      </w:pPr>
      <w:r w:rsidRPr="00151BB5">
        <w:rPr>
          <w:b/>
          <w:lang w:val="en-US"/>
        </w:rPr>
        <w:t>Payment Models</w:t>
      </w:r>
    </w:p>
    <w:p w14:paraId="5FFE5436" w14:textId="3ECF609A" w:rsidR="00534FF5" w:rsidRDefault="00534FF5" w:rsidP="000E4F9B">
      <w:pPr>
        <w:rPr>
          <w:lang w:val="en-US"/>
        </w:rPr>
      </w:pPr>
      <w:r>
        <w:rPr>
          <w:lang w:val="en-US"/>
        </w:rPr>
        <w:t>There are 2 payment business models used in the application:</w:t>
      </w:r>
    </w:p>
    <w:p w14:paraId="11B177BE" w14:textId="63720FAD" w:rsidR="00534FF5" w:rsidRDefault="00534FF5" w:rsidP="000E4F9B">
      <w:pPr>
        <w:rPr>
          <w:lang w:val="en-US"/>
        </w:rPr>
      </w:pPr>
      <w:r>
        <w:rPr>
          <w:lang w:val="en-US"/>
        </w:rPr>
        <w:t>One is a subscription model, where based on your subscription plan it unlocks different features for your environment.</w:t>
      </w:r>
    </w:p>
    <w:p w14:paraId="29D04261" w14:textId="33A57202" w:rsidR="00534FF5" w:rsidRDefault="00534FF5" w:rsidP="000E4F9B">
      <w:pPr>
        <w:rPr>
          <w:lang w:val="en-US"/>
        </w:rPr>
      </w:pPr>
      <w:r>
        <w:rPr>
          <w:lang w:val="en-US"/>
        </w:rPr>
        <w:t>The other is where you have an account, where you can buy and sell datasets and models.</w:t>
      </w:r>
    </w:p>
    <w:p w14:paraId="6D137C55" w14:textId="44682049" w:rsidR="00534FF5" w:rsidRDefault="00534FF5" w:rsidP="000E4F9B">
      <w:pPr>
        <w:rPr>
          <w:lang w:val="en-US"/>
        </w:rPr>
      </w:pPr>
      <w:r>
        <w:rPr>
          <w:lang w:val="en-US"/>
        </w:rPr>
        <w:t>You can’t buy and sell, if you’re on the free plan subscription.</w:t>
      </w:r>
    </w:p>
    <w:p w14:paraId="69AB669C" w14:textId="4EF135F2" w:rsidR="00534FF5" w:rsidRDefault="00534FF5" w:rsidP="000E4F9B">
      <w:pPr>
        <w:rPr>
          <w:lang w:val="en-US"/>
        </w:rPr>
      </w:pPr>
      <w:r>
        <w:rPr>
          <w:lang w:val="en-US"/>
        </w:rPr>
        <w:t>All payments are going through Stripe, which acts as the payment gateway, but also used to setup the products for the subscription plans.</w:t>
      </w:r>
    </w:p>
    <w:p w14:paraId="16AF6C3E" w14:textId="24B2DB49" w:rsidR="00534FF5" w:rsidRDefault="00534FF5" w:rsidP="000E4F9B">
      <w:pPr>
        <w:rPr>
          <w:b/>
          <w:lang w:val="en-US"/>
        </w:rPr>
      </w:pPr>
      <w:r w:rsidRPr="00151BB5">
        <w:rPr>
          <w:b/>
          <w:lang w:val="en-US"/>
        </w:rPr>
        <w:t>Mong</w:t>
      </w:r>
      <w:r w:rsidR="00151BB5" w:rsidRPr="00151BB5">
        <w:rPr>
          <w:b/>
          <w:lang w:val="en-US"/>
        </w:rPr>
        <w:t>oDB collections</w:t>
      </w:r>
    </w:p>
    <w:p w14:paraId="7C934101" w14:textId="7D42AF27" w:rsidR="00151BB5" w:rsidRPr="00151BB5" w:rsidRDefault="00151BB5" w:rsidP="000E4F9B">
      <w:pPr>
        <w:rPr>
          <w:lang w:val="en-US"/>
        </w:rPr>
      </w:pPr>
      <w:r>
        <w:rPr>
          <w:lang w:val="en-US"/>
        </w:rPr>
        <w:t>Below is a brief description of the MongoDB collections:</w:t>
      </w:r>
    </w:p>
    <w:p w14:paraId="60280C1F" w14:textId="3322D862" w:rsidR="00534FF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Articles</w:t>
      </w:r>
      <w:r w:rsidRPr="00DC3E8C">
        <w:rPr>
          <w:lang w:val="en-US"/>
        </w:rPr>
        <w:t xml:space="preserve"> – this was part of the Mean.js framework, but can be removed.</w:t>
      </w:r>
    </w:p>
    <w:p w14:paraId="7A0C5A5F" w14:textId="20A73283" w:rsidR="00151BB5" w:rsidRPr="00DC3E8C" w:rsidRDefault="00151BB5" w:rsidP="00DC3E8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C3E8C">
        <w:rPr>
          <w:b/>
          <w:lang w:val="en-US"/>
        </w:rPr>
        <w:t>Companies</w:t>
      </w:r>
    </w:p>
    <w:p w14:paraId="49499B3D" w14:textId="15BC0D4D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Datasets</w:t>
      </w:r>
      <w:r w:rsidRPr="00DC3E8C">
        <w:rPr>
          <w:lang w:val="en-US"/>
        </w:rPr>
        <w:t xml:space="preserve"> – this is the list of datasets.</w:t>
      </w:r>
    </w:p>
    <w:p w14:paraId="5BE8461E" w14:textId="6385DC5D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Models</w:t>
      </w:r>
      <w:r w:rsidRPr="00DC3E8C">
        <w:rPr>
          <w:lang w:val="en-US"/>
        </w:rPr>
        <w:t xml:space="preserve"> – this is the list of models and it has a dataset field that reference a dataset above.</w:t>
      </w:r>
    </w:p>
    <w:p w14:paraId="57E38521" w14:textId="7F41CDB3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Posts</w:t>
      </w:r>
      <w:r w:rsidRPr="00DC3E8C">
        <w:rPr>
          <w:lang w:val="en-US"/>
        </w:rPr>
        <w:t xml:space="preserve"> – the list of user generated posts, it links to datasets and models.</w:t>
      </w:r>
    </w:p>
    <w:p w14:paraId="41BC6AEB" w14:textId="6E4BDAE0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Postviews</w:t>
      </w:r>
      <w:r w:rsidRPr="00DC3E8C">
        <w:rPr>
          <w:lang w:val="en-US"/>
        </w:rPr>
        <w:t xml:space="preserve"> – each time </w:t>
      </w:r>
      <w:r w:rsidR="000D5774">
        <w:rPr>
          <w:lang w:val="en-US"/>
        </w:rPr>
        <w:t xml:space="preserve">a </w:t>
      </w:r>
      <w:r w:rsidR="00DC3E8C" w:rsidRPr="00DC3E8C">
        <w:rPr>
          <w:lang w:val="en-US"/>
        </w:rPr>
        <w:t>post get viewed we log an entry to this collection and we increment the number of views on the posts collection. But only log it for unique users.</w:t>
      </w:r>
    </w:p>
    <w:p w14:paraId="480F5E12" w14:textId="39F105CD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Processes</w:t>
      </w:r>
      <w:r w:rsidR="00DC3E8C" w:rsidRPr="00DC3E8C">
        <w:rPr>
          <w:lang w:val="en-US"/>
        </w:rPr>
        <w:t xml:space="preserve"> – this collection is for the lists of saved workflows. Everything was initially called processing/processes, but the language for this functionality changed to workflow.</w:t>
      </w:r>
    </w:p>
    <w:p w14:paraId="180D608F" w14:textId="0E73376E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Sessions</w:t>
      </w:r>
      <w:r w:rsidR="00DC3E8C" w:rsidRPr="00DC3E8C">
        <w:rPr>
          <w:lang w:val="en-US"/>
        </w:rPr>
        <w:t xml:space="preserve"> – the sessions collection is used by the passport authentication; you shouldn’t need to touch this in your code otherwise.</w:t>
      </w:r>
    </w:p>
    <w:p w14:paraId="60785C61" w14:textId="1EEFA706" w:rsidR="00151BB5" w:rsidRPr="00DC3E8C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Stripeevents</w:t>
      </w:r>
      <w:r w:rsidR="00DC3E8C" w:rsidRPr="00DC3E8C">
        <w:rPr>
          <w:lang w:val="en-US"/>
        </w:rPr>
        <w:t xml:space="preserve"> – this collection is the log of Stripe events that gets generated by the stripe webhook.</w:t>
      </w:r>
    </w:p>
    <w:p w14:paraId="14CF98A1" w14:textId="6E785CDE" w:rsidR="00151BB5" w:rsidRDefault="00151BB5" w:rsidP="00DC3E8C">
      <w:pPr>
        <w:pStyle w:val="ListParagraph"/>
        <w:numPr>
          <w:ilvl w:val="0"/>
          <w:numId w:val="1"/>
        </w:numPr>
        <w:rPr>
          <w:lang w:val="en-US"/>
        </w:rPr>
      </w:pPr>
      <w:r w:rsidRPr="00DC3E8C">
        <w:rPr>
          <w:b/>
          <w:lang w:val="en-US"/>
        </w:rPr>
        <w:t>Users</w:t>
      </w:r>
      <w:r w:rsidR="00DC3E8C" w:rsidRPr="00DC3E8C">
        <w:rPr>
          <w:lang w:val="en-US"/>
        </w:rPr>
        <w:t xml:space="preserve"> – the user’s collection has all the user credentials, subscription info etc.</w:t>
      </w:r>
    </w:p>
    <w:p w14:paraId="1A8F90DC" w14:textId="2EAEE235" w:rsidR="00DC3E8C" w:rsidRDefault="00DC3E8C" w:rsidP="00DC3E8C">
      <w:pPr>
        <w:rPr>
          <w:b/>
          <w:lang w:val="en-US"/>
        </w:rPr>
      </w:pPr>
      <w:r w:rsidRPr="00DC3E8C">
        <w:rPr>
          <w:b/>
          <w:lang w:val="en-US"/>
        </w:rPr>
        <w:t>Workflows and DeployR integration</w:t>
      </w:r>
    </w:p>
    <w:p w14:paraId="0628D9B5" w14:textId="452A5C4C" w:rsidR="00DC3E8C" w:rsidRDefault="00DC3E8C" w:rsidP="00DC3E8C">
      <w:pPr>
        <w:rPr>
          <w:lang w:val="en-US"/>
        </w:rPr>
      </w:pPr>
      <w:r>
        <w:rPr>
          <w:lang w:val="en-US"/>
        </w:rPr>
        <w:t xml:space="preserve">When the user goes to his LAB, he will be presented with options to build his own workflow to transform datasets </w:t>
      </w:r>
      <w:r w:rsidR="000D5774">
        <w:rPr>
          <w:lang w:val="en-US"/>
        </w:rPr>
        <w:t>or generate</w:t>
      </w:r>
      <w:r>
        <w:rPr>
          <w:lang w:val="en-US"/>
        </w:rPr>
        <w:t xml:space="preserve"> models.</w:t>
      </w:r>
    </w:p>
    <w:p w14:paraId="6AD39225" w14:textId="4432C494" w:rsidR="00DC3E8C" w:rsidRDefault="00DC3E8C" w:rsidP="00DC3E8C">
      <w:pPr>
        <w:rPr>
          <w:lang w:val="en-US"/>
        </w:rPr>
      </w:pPr>
      <w:r>
        <w:rPr>
          <w:lang w:val="en-US"/>
        </w:rPr>
        <w:t xml:space="preserve">The workflow commands are executed against DeployR’s API using their </w:t>
      </w:r>
      <w:hyperlink r:id="rId20" w:history="1">
        <w:r w:rsidRPr="00DC3E8C">
          <w:rPr>
            <w:rStyle w:val="Hyperlink"/>
            <w:lang w:val="en-US"/>
          </w:rPr>
          <w:t>client API</w:t>
        </w:r>
      </w:hyperlink>
      <w:r>
        <w:rPr>
          <w:lang w:val="en-US"/>
        </w:rPr>
        <w:t xml:space="preserve"> tools.</w:t>
      </w:r>
    </w:p>
    <w:p w14:paraId="6AAC38E8" w14:textId="6800453C" w:rsidR="00A974AC" w:rsidRDefault="00A974AC" w:rsidP="00DC3E8C">
      <w:pPr>
        <w:rPr>
          <w:lang w:val="en-US"/>
        </w:rPr>
      </w:pPr>
      <w:r>
        <w:rPr>
          <w:lang w:val="en-US"/>
        </w:rPr>
        <w:t>There is a list of predefined workflow tasks in TheoryLab and the list will continue to grow.</w:t>
      </w:r>
    </w:p>
    <w:p w14:paraId="6D6D1058" w14:textId="032217C9" w:rsidR="00A974AC" w:rsidRDefault="00A974AC" w:rsidP="00DC3E8C">
      <w:pPr>
        <w:rPr>
          <w:lang w:val="en-US"/>
        </w:rPr>
      </w:pPr>
      <w:r>
        <w:rPr>
          <w:lang w:val="en-US"/>
        </w:rPr>
        <w:t xml:space="preserve">A workflow task </w:t>
      </w:r>
      <w:r w:rsidR="009F0BCE">
        <w:rPr>
          <w:lang w:val="en-US"/>
        </w:rPr>
        <w:t>consists of the return type of either a model/dataset and you can also add options for a workflow task which will be an Angular view and its own controller.</w:t>
      </w:r>
    </w:p>
    <w:p w14:paraId="4DF73031" w14:textId="2D51BEA9" w:rsidR="009F0BCE" w:rsidRDefault="009F0BCE" w:rsidP="00DC3E8C">
      <w:pPr>
        <w:rPr>
          <w:lang w:val="en-US"/>
        </w:rPr>
      </w:pPr>
      <w:r>
        <w:rPr>
          <w:lang w:val="en-US"/>
        </w:rPr>
        <w:lastRenderedPageBreak/>
        <w:t>Each workflow task generates a DeployR code snippet based on the functionality required. All this code gets generated on the server side, with the task options passed through as variables to the</w:t>
      </w:r>
      <w:r w:rsidR="009428C3">
        <w:rPr>
          <w:lang w:val="en-US"/>
        </w:rPr>
        <w:t xml:space="preserve"> </w:t>
      </w:r>
      <w:r>
        <w:rPr>
          <w:lang w:val="en-US"/>
        </w:rPr>
        <w:t>snippet.</w:t>
      </w:r>
    </w:p>
    <w:p w14:paraId="340C3662" w14:textId="219481B6" w:rsidR="009428C3" w:rsidRDefault="006942CA" w:rsidP="00DC3E8C">
      <w:pPr>
        <w:rPr>
          <w:lang w:val="en-US"/>
        </w:rPr>
      </w:pPr>
      <w:r>
        <w:rPr>
          <w:lang w:val="en-US"/>
        </w:rPr>
        <w:t>All dataset read/write events happen on the DeployR side, by reading and writing to/from datasets to S3.</w:t>
      </w:r>
    </w:p>
    <w:p w14:paraId="4EC917EC" w14:textId="77777777" w:rsidR="006942CA" w:rsidRPr="00DC3E8C" w:rsidRDefault="006942CA" w:rsidP="00DC3E8C">
      <w:pPr>
        <w:rPr>
          <w:lang w:val="en-US"/>
        </w:rPr>
      </w:pPr>
    </w:p>
    <w:p w14:paraId="6238869A" w14:textId="77777777" w:rsidR="00DC3E8C" w:rsidRPr="00DC3E8C" w:rsidRDefault="00DC3E8C" w:rsidP="00DC3E8C">
      <w:pPr>
        <w:rPr>
          <w:lang w:val="en-US"/>
        </w:rPr>
      </w:pPr>
    </w:p>
    <w:p w14:paraId="1AED8277" w14:textId="77777777" w:rsidR="00151BB5" w:rsidRDefault="00151BB5" w:rsidP="000E4F9B">
      <w:pPr>
        <w:rPr>
          <w:lang w:val="en-US"/>
        </w:rPr>
      </w:pPr>
    </w:p>
    <w:p w14:paraId="0AF4B44D" w14:textId="77777777" w:rsidR="00F74DC3" w:rsidRPr="000E4F9B" w:rsidRDefault="00F74DC3" w:rsidP="000E4F9B">
      <w:pPr>
        <w:rPr>
          <w:lang w:val="en-US"/>
        </w:rPr>
      </w:pPr>
    </w:p>
    <w:p w14:paraId="4C303A3F" w14:textId="57BF9CB1" w:rsidR="006C724F" w:rsidRDefault="006C724F" w:rsidP="006C724F">
      <w:pPr>
        <w:rPr>
          <w:lang w:val="en-US"/>
        </w:rPr>
      </w:pPr>
    </w:p>
    <w:p w14:paraId="4A8D9637" w14:textId="77777777" w:rsidR="006C724F" w:rsidRDefault="006C724F" w:rsidP="006C724F">
      <w:pPr>
        <w:rPr>
          <w:lang w:val="en-US"/>
        </w:rPr>
      </w:pPr>
    </w:p>
    <w:p w14:paraId="1B5B5A87" w14:textId="77777777" w:rsidR="006C724F" w:rsidRPr="006C724F" w:rsidRDefault="006C724F" w:rsidP="006C724F">
      <w:pPr>
        <w:rPr>
          <w:lang w:val="en-US"/>
        </w:rPr>
      </w:pPr>
    </w:p>
    <w:p w14:paraId="75C4D1F4" w14:textId="77777777" w:rsidR="006C724F" w:rsidRDefault="006C724F" w:rsidP="00E23812">
      <w:pPr>
        <w:rPr>
          <w:lang w:val="en-US"/>
        </w:rPr>
      </w:pPr>
    </w:p>
    <w:p w14:paraId="39FFDD56" w14:textId="77777777" w:rsidR="000C010C" w:rsidRPr="00E23812" w:rsidRDefault="000C010C" w:rsidP="00E23812">
      <w:pPr>
        <w:rPr>
          <w:lang w:val="en-US"/>
        </w:rPr>
      </w:pPr>
    </w:p>
    <w:p w14:paraId="27DB08C8" w14:textId="77777777" w:rsidR="00E23812" w:rsidRPr="00E23812" w:rsidRDefault="00E23812" w:rsidP="00E23812">
      <w:pPr>
        <w:rPr>
          <w:lang w:val="en-US"/>
        </w:rPr>
      </w:pPr>
    </w:p>
    <w:sectPr w:rsidR="00E23812" w:rsidRPr="00E23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872CB"/>
    <w:multiLevelType w:val="hybridMultilevel"/>
    <w:tmpl w:val="3EFCB0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12"/>
    <w:rsid w:val="000C010C"/>
    <w:rsid w:val="000D5774"/>
    <w:rsid w:val="000E4F9B"/>
    <w:rsid w:val="0014091B"/>
    <w:rsid w:val="00142A1E"/>
    <w:rsid w:val="00151BB5"/>
    <w:rsid w:val="00534FF5"/>
    <w:rsid w:val="006942CA"/>
    <w:rsid w:val="006C724F"/>
    <w:rsid w:val="00766670"/>
    <w:rsid w:val="009428C3"/>
    <w:rsid w:val="009475D2"/>
    <w:rsid w:val="009F0BCE"/>
    <w:rsid w:val="00A974AC"/>
    <w:rsid w:val="00B2482A"/>
    <w:rsid w:val="00B55E50"/>
    <w:rsid w:val="00CC3B1A"/>
    <w:rsid w:val="00DA556C"/>
    <w:rsid w:val="00DC3E8C"/>
    <w:rsid w:val="00E23812"/>
    <w:rsid w:val="00F7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203C9"/>
  <w15:chartTrackingRefBased/>
  <w15:docId w15:val="{A405D314-EE8A-4319-BD0E-CC732CEE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8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2381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38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goosejs.com/" TargetMode="External"/><Relationship Id="rId13" Type="http://schemas.openxmlformats.org/officeDocument/2006/relationships/hyperlink" Target="https://trello.com/b/szGm631k/rudolph-nd" TargetMode="External"/><Relationship Id="rId18" Type="http://schemas.openxmlformats.org/officeDocument/2006/relationships/hyperlink" Target="https://microsoft.github.io/deployr-api-doc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ongodb.com/" TargetMode="External"/><Relationship Id="rId12" Type="http://schemas.openxmlformats.org/officeDocument/2006/relationships/hyperlink" Target="https://app.codeship.com" TargetMode="External"/><Relationship Id="rId17" Type="http://schemas.openxmlformats.org/officeDocument/2006/relationships/hyperlink" Target="http://52.44.200.161:8000/deployr" TargetMode="External"/><Relationship Id="rId2" Type="http://schemas.openxmlformats.org/officeDocument/2006/relationships/styles" Target="styles.xml"/><Relationship Id="rId16" Type="http://schemas.openxmlformats.org/officeDocument/2006/relationships/hyperlink" Target="https://keymetrics.io/" TargetMode="External"/><Relationship Id="rId20" Type="http://schemas.openxmlformats.org/officeDocument/2006/relationships/hyperlink" Target="https://github.com/Microsoft/js-client-libr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anjs.org/generator.html" TargetMode="External"/><Relationship Id="rId11" Type="http://schemas.openxmlformats.org/officeDocument/2006/relationships/hyperlink" Target="https://bitbucket.org/shemaimme/rudolph-nd" TargetMode="External"/><Relationship Id="rId5" Type="http://schemas.openxmlformats.org/officeDocument/2006/relationships/hyperlink" Target="https://meanjs.org/" TargetMode="External"/><Relationship Id="rId15" Type="http://schemas.openxmlformats.org/officeDocument/2006/relationships/hyperlink" Target="https://stripe.com/" TargetMode="External"/><Relationship Id="rId10" Type="http://schemas.openxmlformats.org/officeDocument/2006/relationships/hyperlink" Target="https://github.com/Foxandxss/angular-toastr" TargetMode="External"/><Relationship Id="rId19" Type="http://schemas.openxmlformats.org/officeDocument/2006/relationships/hyperlink" Target="https://github.com/Microsoft/js-client-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esscss.org/" TargetMode="External"/><Relationship Id="rId14" Type="http://schemas.openxmlformats.org/officeDocument/2006/relationships/hyperlink" Target="http://23.20.9.114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Rudolph Koegelenberg</dc:creator>
  <cp:keywords/>
  <dc:description/>
  <cp:lastModifiedBy>Rudolph Koegelenberg</cp:lastModifiedBy>
  <cp:revision>7</cp:revision>
  <dcterms:created xsi:type="dcterms:W3CDTF">2016-11-18T07:19:00Z</dcterms:created>
  <dcterms:modified xsi:type="dcterms:W3CDTF">2016-11-23T06:31:00Z</dcterms:modified>
</cp:coreProperties>
</file>