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B385A" w14:textId="08034834" w:rsidR="00EB4A30" w:rsidRPr="00313971" w:rsidRDefault="00EB4A30" w:rsidP="00EB4A30">
      <w:pPr>
        <w:jc w:val="center"/>
        <w:rPr>
          <w:b/>
          <w:bCs/>
          <w:sz w:val="36"/>
          <w:szCs w:val="36"/>
        </w:rPr>
      </w:pPr>
      <w:r w:rsidRPr="00313971">
        <w:rPr>
          <w:b/>
          <w:bCs/>
          <w:sz w:val="36"/>
          <w:szCs w:val="36"/>
        </w:rPr>
        <w:t>EASEMENT AGREEMENT FOR AIR RIGHTS</w:t>
      </w:r>
    </w:p>
    <w:p w14:paraId="15EDC65D" w14:textId="77777777" w:rsidR="00EB4A30" w:rsidRPr="00EB4A30" w:rsidRDefault="00EB4A30" w:rsidP="00EB4A30">
      <w:pPr>
        <w:rPr>
          <w:sz w:val="24"/>
          <w:szCs w:val="24"/>
        </w:rPr>
      </w:pPr>
    </w:p>
    <w:p w14:paraId="67FC44AB" w14:textId="650EBA0C" w:rsidR="00EB4A30" w:rsidRPr="00EB4A30" w:rsidRDefault="00EB4A30" w:rsidP="00EB4A30">
      <w:pPr>
        <w:rPr>
          <w:sz w:val="24"/>
          <w:szCs w:val="24"/>
        </w:rPr>
      </w:pPr>
      <w:r w:rsidRPr="00EB4A30">
        <w:rPr>
          <w:sz w:val="24"/>
          <w:szCs w:val="24"/>
        </w:rPr>
        <w:t xml:space="preserve">This Easement Agreement for Air Rights (“Agreement”) is made this </w:t>
      </w:r>
      <w:r w:rsidRPr="00EB4A30">
        <w:rPr>
          <w:sz w:val="24"/>
          <w:szCs w:val="24"/>
          <w:highlight w:val="yellow"/>
        </w:rPr>
        <w:t>____</w:t>
      </w:r>
      <w:r w:rsidRPr="00EB4A30">
        <w:rPr>
          <w:sz w:val="24"/>
          <w:szCs w:val="24"/>
        </w:rPr>
        <w:t xml:space="preserve"> day of </w:t>
      </w:r>
      <w:r w:rsidRPr="00EB4A30">
        <w:rPr>
          <w:sz w:val="24"/>
          <w:szCs w:val="24"/>
          <w:highlight w:val="yellow"/>
        </w:rPr>
        <w:t>_____________</w:t>
      </w:r>
      <w:r w:rsidRPr="00EB4A30">
        <w:rPr>
          <w:sz w:val="24"/>
          <w:szCs w:val="24"/>
        </w:rPr>
        <w:t>, 202</w:t>
      </w:r>
      <w:r>
        <w:rPr>
          <w:sz w:val="24"/>
          <w:szCs w:val="24"/>
        </w:rPr>
        <w:t>5</w:t>
      </w:r>
      <w:r w:rsidRPr="00EB4A30">
        <w:rPr>
          <w:sz w:val="24"/>
          <w:szCs w:val="24"/>
        </w:rPr>
        <w:t xml:space="preserve"> by and between Max Rupplin, an individual, (“Rupplin”), and </w:t>
      </w:r>
      <w:r w:rsidRPr="00EB4A30">
        <w:rPr>
          <w:sz w:val="24"/>
          <w:szCs w:val="24"/>
          <w:highlight w:val="yellow"/>
        </w:rPr>
        <w:t>________________</w:t>
      </w:r>
      <w:r w:rsidRPr="00EB4A30">
        <w:rPr>
          <w:sz w:val="24"/>
          <w:szCs w:val="24"/>
        </w:rPr>
        <w:t>, an individual.</w:t>
      </w:r>
    </w:p>
    <w:p w14:paraId="53E34CC1" w14:textId="77777777" w:rsidR="00EB4A30" w:rsidRPr="00EB4A30" w:rsidRDefault="00EB4A30" w:rsidP="00EB4A30">
      <w:pPr>
        <w:rPr>
          <w:sz w:val="24"/>
          <w:szCs w:val="24"/>
        </w:rPr>
      </w:pPr>
    </w:p>
    <w:p w14:paraId="520472E3" w14:textId="1B884C83" w:rsidR="00EB4A30" w:rsidRPr="00704BCB" w:rsidRDefault="00EB4A30" w:rsidP="00704BCB">
      <w:pPr>
        <w:jc w:val="center"/>
        <w:rPr>
          <w:b/>
          <w:bCs/>
          <w:sz w:val="24"/>
          <w:szCs w:val="24"/>
        </w:rPr>
      </w:pPr>
      <w:r w:rsidRPr="00704BCB">
        <w:rPr>
          <w:b/>
          <w:bCs/>
          <w:sz w:val="24"/>
          <w:szCs w:val="24"/>
        </w:rPr>
        <w:t>RECITALS</w:t>
      </w:r>
    </w:p>
    <w:p w14:paraId="0FB84217" w14:textId="0A73FCF4" w:rsidR="00EB4A30" w:rsidRPr="00EB4A30" w:rsidRDefault="00EB4A30" w:rsidP="00EB4A30">
      <w:pPr>
        <w:rPr>
          <w:sz w:val="24"/>
          <w:szCs w:val="24"/>
        </w:rPr>
      </w:pPr>
      <w:r w:rsidRPr="00EB4A30">
        <w:rPr>
          <w:sz w:val="24"/>
          <w:szCs w:val="24"/>
        </w:rPr>
        <w:t>A.</w:t>
      </w:r>
      <w:r w:rsidRPr="00EB4A30">
        <w:rPr>
          <w:sz w:val="24"/>
          <w:szCs w:val="24"/>
        </w:rPr>
        <w:tab/>
        <w:t xml:space="preserve">Rupplin is the owner of real property located in </w:t>
      </w:r>
      <w:r w:rsidR="00704BCB">
        <w:rPr>
          <w:sz w:val="24"/>
          <w:szCs w:val="24"/>
        </w:rPr>
        <w:t>San Bernardino</w:t>
      </w:r>
      <w:r w:rsidRPr="00EB4A30">
        <w:rPr>
          <w:sz w:val="24"/>
          <w:szCs w:val="24"/>
        </w:rPr>
        <w:t xml:space="preserve"> County, </w:t>
      </w:r>
      <w:r w:rsidRPr="00EB4A30">
        <w:rPr>
          <w:sz w:val="24"/>
          <w:szCs w:val="24"/>
        </w:rPr>
        <w:t>California</w:t>
      </w:r>
      <w:r w:rsidRPr="00EB4A30">
        <w:rPr>
          <w:sz w:val="24"/>
          <w:szCs w:val="24"/>
        </w:rPr>
        <w:t xml:space="preserve">, which is currently </w:t>
      </w:r>
      <w:r w:rsidR="00704BCB">
        <w:rPr>
          <w:sz w:val="24"/>
          <w:szCs w:val="24"/>
        </w:rPr>
        <w:t>un</w:t>
      </w:r>
      <w:r w:rsidRPr="00EB4A30">
        <w:rPr>
          <w:sz w:val="24"/>
          <w:szCs w:val="24"/>
        </w:rPr>
        <w:t>improved</w:t>
      </w:r>
      <w:r w:rsidR="00704BCB">
        <w:rPr>
          <w:sz w:val="24"/>
          <w:szCs w:val="24"/>
        </w:rPr>
        <w:t>,</w:t>
      </w:r>
      <w:r w:rsidRPr="00EB4A30">
        <w:rPr>
          <w:sz w:val="24"/>
          <w:szCs w:val="24"/>
        </w:rPr>
        <w:t xml:space="preserve"> described on</w:t>
      </w:r>
      <w:r w:rsidRPr="00704BCB">
        <w:rPr>
          <w:b/>
          <w:bCs/>
          <w:sz w:val="24"/>
          <w:szCs w:val="24"/>
        </w:rPr>
        <w:t xml:space="preserve"> Exhibit A </w:t>
      </w:r>
      <w:r w:rsidRPr="00EB4A30">
        <w:rPr>
          <w:sz w:val="24"/>
          <w:szCs w:val="24"/>
        </w:rPr>
        <w:t xml:space="preserve">attached hereto (the “Rupplin Property”).  </w:t>
      </w:r>
    </w:p>
    <w:p w14:paraId="2ACC14BE" w14:textId="77777777" w:rsidR="00EB4A30" w:rsidRPr="00EB4A30" w:rsidRDefault="00EB4A30" w:rsidP="00EB4A30">
      <w:pPr>
        <w:rPr>
          <w:sz w:val="24"/>
          <w:szCs w:val="24"/>
        </w:rPr>
      </w:pPr>
    </w:p>
    <w:p w14:paraId="2EA394EF" w14:textId="4AB7DC4A" w:rsidR="00EB4A30" w:rsidRPr="00EB4A30" w:rsidRDefault="00704BCB" w:rsidP="00EB4A30">
      <w:pPr>
        <w:rPr>
          <w:sz w:val="24"/>
          <w:szCs w:val="24"/>
        </w:rPr>
      </w:pPr>
      <w:r>
        <w:rPr>
          <w:sz w:val="24"/>
          <w:szCs w:val="24"/>
        </w:rPr>
        <w:t>B</w:t>
      </w:r>
      <w:r w:rsidR="00EB4A30" w:rsidRPr="00EB4A30">
        <w:rPr>
          <w:sz w:val="24"/>
          <w:szCs w:val="24"/>
        </w:rPr>
        <w:t>.</w:t>
      </w:r>
      <w:r w:rsidR="00EB4A30" w:rsidRPr="00EB4A30">
        <w:rPr>
          <w:sz w:val="24"/>
          <w:szCs w:val="24"/>
        </w:rPr>
        <w:tab/>
      </w:r>
      <w:r w:rsidR="00EB4A30" w:rsidRPr="00704BCB">
        <w:rPr>
          <w:sz w:val="24"/>
          <w:szCs w:val="24"/>
          <w:highlight w:val="yellow"/>
        </w:rPr>
        <w:t>________________</w:t>
      </w:r>
      <w:r w:rsidR="00EB4A30" w:rsidRPr="00EB4A30">
        <w:rPr>
          <w:sz w:val="24"/>
          <w:szCs w:val="24"/>
        </w:rPr>
        <w:t xml:space="preserve"> desires to obtain from Rupplin, and Rupplin desires to grant to </w:t>
      </w:r>
      <w:r w:rsidR="00EB4A30" w:rsidRPr="00704BCB">
        <w:rPr>
          <w:sz w:val="24"/>
          <w:szCs w:val="24"/>
          <w:highlight w:val="yellow"/>
        </w:rPr>
        <w:t>________________</w:t>
      </w:r>
      <w:r w:rsidR="00EB4A30" w:rsidRPr="00EB4A30">
        <w:rPr>
          <w:sz w:val="24"/>
          <w:szCs w:val="24"/>
        </w:rPr>
        <w:t xml:space="preserve">, subject to the terms and provisions of this Agreement, an easement permitting the </w:t>
      </w:r>
      <w:commentRangeStart w:id="0"/>
      <w:r w:rsidR="00EB4A30" w:rsidRPr="00EB4A30">
        <w:rPr>
          <w:sz w:val="24"/>
          <w:szCs w:val="24"/>
        </w:rPr>
        <w:t xml:space="preserve">construction, location, maintenance, operation, occupancy, and use of such Building </w:t>
      </w:r>
      <w:commentRangeEnd w:id="0"/>
      <w:r w:rsidR="005F1768">
        <w:rPr>
          <w:rStyle w:val="CommentReference"/>
        </w:rPr>
        <w:commentReference w:id="0"/>
      </w:r>
      <w:r w:rsidR="00EB4A30" w:rsidRPr="00EB4A30">
        <w:rPr>
          <w:sz w:val="24"/>
          <w:szCs w:val="24"/>
        </w:rPr>
        <w:t>that extends above Rupplin Property, as legally described and depicted in</w:t>
      </w:r>
      <w:r w:rsidR="00EB4A30" w:rsidRPr="005F1768">
        <w:rPr>
          <w:b/>
          <w:bCs/>
          <w:sz w:val="24"/>
          <w:szCs w:val="24"/>
        </w:rPr>
        <w:t xml:space="preserve"> Exhibit </w:t>
      </w:r>
      <w:r w:rsidR="005F1768" w:rsidRPr="005F1768">
        <w:rPr>
          <w:b/>
          <w:bCs/>
          <w:sz w:val="24"/>
          <w:szCs w:val="24"/>
        </w:rPr>
        <w:t>B</w:t>
      </w:r>
      <w:r w:rsidR="00EB4A30" w:rsidRPr="005F1768">
        <w:rPr>
          <w:b/>
          <w:bCs/>
          <w:sz w:val="24"/>
          <w:szCs w:val="24"/>
        </w:rPr>
        <w:t xml:space="preserve"> </w:t>
      </w:r>
      <w:r w:rsidR="00EB4A30" w:rsidRPr="00EB4A30">
        <w:rPr>
          <w:sz w:val="24"/>
          <w:szCs w:val="24"/>
        </w:rPr>
        <w:t xml:space="preserve">attached hereto and incorporated (“the Easement Area”).  </w:t>
      </w:r>
    </w:p>
    <w:p w14:paraId="54956D63" w14:textId="77777777" w:rsidR="00EB4A30" w:rsidRPr="00EB4A30" w:rsidRDefault="00EB4A30" w:rsidP="00EB4A30">
      <w:pPr>
        <w:rPr>
          <w:sz w:val="24"/>
          <w:szCs w:val="24"/>
        </w:rPr>
      </w:pPr>
    </w:p>
    <w:p w14:paraId="039263A2" w14:textId="75E16121" w:rsidR="00EB4A30" w:rsidRPr="00EB4A30" w:rsidRDefault="00EB4A30" w:rsidP="00EB4A30">
      <w:pPr>
        <w:rPr>
          <w:sz w:val="24"/>
          <w:szCs w:val="24"/>
        </w:rPr>
      </w:pPr>
      <w:r w:rsidRPr="005F1768">
        <w:rPr>
          <w:b/>
          <w:bCs/>
          <w:sz w:val="24"/>
          <w:szCs w:val="24"/>
        </w:rPr>
        <w:t>NOW THEREFORE,</w:t>
      </w:r>
      <w:r w:rsidRPr="00EB4A30">
        <w:rPr>
          <w:sz w:val="24"/>
          <w:szCs w:val="24"/>
        </w:rPr>
        <w:t xml:space="preserve"> in consideration of the covenants contained herein and other good and valuable consideration, the sufficiency of which is hereby acknowledged, the parties hereto, intending to be legally bound, hereby agree as follows:  </w:t>
      </w:r>
    </w:p>
    <w:p w14:paraId="2204EA36" w14:textId="77777777" w:rsidR="00EB4A30" w:rsidRPr="00EB4A30" w:rsidRDefault="00EB4A30" w:rsidP="00EB4A30">
      <w:pPr>
        <w:rPr>
          <w:sz w:val="24"/>
          <w:szCs w:val="24"/>
        </w:rPr>
      </w:pPr>
    </w:p>
    <w:p w14:paraId="3199E17A" w14:textId="480A4FBA" w:rsidR="00EB4A30" w:rsidRPr="005F1768" w:rsidRDefault="00EB4A30" w:rsidP="005F1768">
      <w:pPr>
        <w:jc w:val="center"/>
        <w:rPr>
          <w:b/>
          <w:bCs/>
          <w:sz w:val="24"/>
          <w:szCs w:val="24"/>
        </w:rPr>
      </w:pPr>
      <w:r w:rsidRPr="005F1768">
        <w:rPr>
          <w:b/>
          <w:bCs/>
          <w:sz w:val="24"/>
          <w:szCs w:val="24"/>
        </w:rPr>
        <w:t>AGREEMENTS</w:t>
      </w:r>
    </w:p>
    <w:p w14:paraId="776BC036" w14:textId="3AA8411E" w:rsidR="00EB4A30" w:rsidRPr="00EB4A30" w:rsidRDefault="00EB4A30" w:rsidP="00EB4A30">
      <w:pPr>
        <w:rPr>
          <w:sz w:val="24"/>
          <w:szCs w:val="24"/>
        </w:rPr>
      </w:pPr>
      <w:r w:rsidRPr="00EB4A30">
        <w:rPr>
          <w:sz w:val="24"/>
          <w:szCs w:val="24"/>
        </w:rPr>
        <w:t>1.</w:t>
      </w:r>
      <w:r w:rsidRPr="00EB4A30">
        <w:rPr>
          <w:sz w:val="24"/>
          <w:szCs w:val="24"/>
        </w:rPr>
        <w:tab/>
      </w:r>
      <w:r w:rsidRPr="00624C92">
        <w:rPr>
          <w:b/>
          <w:bCs/>
          <w:sz w:val="24"/>
          <w:szCs w:val="24"/>
        </w:rPr>
        <w:t>Incorporation of Recital</w:t>
      </w:r>
      <w:r w:rsidRPr="00EB4A30">
        <w:rPr>
          <w:sz w:val="24"/>
          <w:szCs w:val="24"/>
        </w:rPr>
        <w:t xml:space="preserve">s. The foregoing recitals are hereby incorporated into this Agreement.  </w:t>
      </w:r>
    </w:p>
    <w:p w14:paraId="7BB9CEFA" w14:textId="77777777" w:rsidR="00EB4A30" w:rsidRPr="00EB4A30" w:rsidRDefault="00EB4A30" w:rsidP="00EB4A30">
      <w:pPr>
        <w:rPr>
          <w:sz w:val="24"/>
          <w:szCs w:val="24"/>
        </w:rPr>
      </w:pPr>
    </w:p>
    <w:p w14:paraId="2246344C" w14:textId="0716D666" w:rsidR="00EB4A30" w:rsidRPr="00EB4A30" w:rsidRDefault="00EB4A30" w:rsidP="00EB4A30">
      <w:pPr>
        <w:rPr>
          <w:sz w:val="24"/>
          <w:szCs w:val="24"/>
        </w:rPr>
      </w:pPr>
      <w:r w:rsidRPr="00EB4A30">
        <w:rPr>
          <w:sz w:val="24"/>
          <w:szCs w:val="24"/>
        </w:rPr>
        <w:t>2.</w:t>
      </w:r>
      <w:r w:rsidRPr="00EB4A30">
        <w:rPr>
          <w:sz w:val="24"/>
          <w:szCs w:val="24"/>
        </w:rPr>
        <w:tab/>
      </w:r>
      <w:r w:rsidRPr="00624C92">
        <w:rPr>
          <w:b/>
          <w:bCs/>
          <w:sz w:val="24"/>
          <w:szCs w:val="24"/>
        </w:rPr>
        <w:t>Grant of Easement</w:t>
      </w:r>
      <w:r w:rsidRPr="00EB4A30">
        <w:rPr>
          <w:sz w:val="24"/>
          <w:szCs w:val="24"/>
        </w:rPr>
        <w:t xml:space="preserve">. Rupplin does hereby declare, grant, create, and establish to and for the benefit and use of </w:t>
      </w:r>
      <w:r w:rsidRPr="00624C92">
        <w:rPr>
          <w:sz w:val="24"/>
          <w:szCs w:val="24"/>
          <w:highlight w:val="yellow"/>
        </w:rPr>
        <w:t>________________</w:t>
      </w:r>
      <w:r w:rsidR="00624C92">
        <w:rPr>
          <w:sz w:val="24"/>
          <w:szCs w:val="24"/>
        </w:rPr>
        <w:t>,</w:t>
      </w:r>
      <w:r w:rsidRPr="00EB4A30">
        <w:rPr>
          <w:sz w:val="24"/>
          <w:szCs w:val="24"/>
        </w:rPr>
        <w:t xml:space="preserve"> a perpetual, exclusive easement in the air space of the Easement Area to the extent reasonably necessary to accommodate the construction, location, operation, occupancy, of the Building as such shall extend over and above the Easement Area as described in </w:t>
      </w:r>
      <w:r w:rsidRPr="00505213">
        <w:rPr>
          <w:b/>
          <w:bCs/>
          <w:sz w:val="24"/>
          <w:szCs w:val="24"/>
        </w:rPr>
        <w:t>Exhibit</w:t>
      </w:r>
      <w:r w:rsidRPr="00EB4A30">
        <w:rPr>
          <w:sz w:val="24"/>
          <w:szCs w:val="24"/>
        </w:rPr>
        <w:t xml:space="preserve"> </w:t>
      </w:r>
      <w:r w:rsidR="00505213">
        <w:rPr>
          <w:b/>
          <w:bCs/>
          <w:sz w:val="24"/>
          <w:szCs w:val="24"/>
        </w:rPr>
        <w:t>B</w:t>
      </w:r>
      <w:r w:rsidRPr="00EB4A30">
        <w:rPr>
          <w:sz w:val="24"/>
          <w:szCs w:val="24"/>
        </w:rPr>
        <w:t xml:space="preserve">.  </w:t>
      </w:r>
    </w:p>
    <w:p w14:paraId="7A511B9A" w14:textId="77777777" w:rsidR="00EB4A30" w:rsidRPr="00EB4A30" w:rsidRDefault="00EB4A30" w:rsidP="00EB4A30">
      <w:pPr>
        <w:rPr>
          <w:sz w:val="24"/>
          <w:szCs w:val="24"/>
        </w:rPr>
      </w:pPr>
    </w:p>
    <w:p w14:paraId="149CD48A" w14:textId="3C2A28C0" w:rsidR="00EB4A30" w:rsidRPr="00EB4A30" w:rsidRDefault="00EB4A30" w:rsidP="00EB4A30">
      <w:pPr>
        <w:rPr>
          <w:sz w:val="24"/>
          <w:szCs w:val="24"/>
        </w:rPr>
      </w:pPr>
      <w:r w:rsidRPr="00EB4A30">
        <w:rPr>
          <w:sz w:val="24"/>
          <w:szCs w:val="24"/>
        </w:rPr>
        <w:t>3.</w:t>
      </w:r>
      <w:r w:rsidRPr="00EB4A30">
        <w:rPr>
          <w:sz w:val="24"/>
          <w:szCs w:val="24"/>
        </w:rPr>
        <w:tab/>
      </w:r>
      <w:r w:rsidRPr="00505213">
        <w:rPr>
          <w:b/>
          <w:bCs/>
          <w:sz w:val="24"/>
          <w:szCs w:val="24"/>
        </w:rPr>
        <w:t>Compensation</w:t>
      </w:r>
      <w:r w:rsidRPr="00EB4A30">
        <w:rPr>
          <w:sz w:val="24"/>
          <w:szCs w:val="24"/>
        </w:rPr>
        <w:t xml:space="preserve">. Upon execution of this Agreement, </w:t>
      </w:r>
      <w:r w:rsidRPr="00505213">
        <w:rPr>
          <w:sz w:val="24"/>
          <w:szCs w:val="24"/>
          <w:highlight w:val="yellow"/>
        </w:rPr>
        <w:t>________________</w:t>
      </w:r>
      <w:r w:rsidRPr="00EB4A30">
        <w:rPr>
          <w:sz w:val="24"/>
          <w:szCs w:val="24"/>
        </w:rPr>
        <w:t xml:space="preserve"> shall pay or cause to be paid to Rupplin the </w:t>
      </w:r>
      <w:r w:rsidR="00505213" w:rsidRPr="00505213">
        <w:rPr>
          <w:sz w:val="24"/>
          <w:szCs w:val="24"/>
          <w:highlight w:val="yellow"/>
        </w:rPr>
        <w:t>_____________</w:t>
      </w:r>
      <w:r w:rsidRPr="00EB4A30">
        <w:rPr>
          <w:sz w:val="24"/>
          <w:szCs w:val="24"/>
        </w:rPr>
        <w:t xml:space="preserve"> (</w:t>
      </w:r>
      <w:r w:rsidR="00505213">
        <w:rPr>
          <w:sz w:val="24"/>
          <w:szCs w:val="24"/>
        </w:rPr>
        <w:t>$XXXXX</w:t>
      </w:r>
      <w:r w:rsidRPr="00EB4A30">
        <w:rPr>
          <w:sz w:val="24"/>
          <w:szCs w:val="24"/>
        </w:rPr>
        <w:t xml:space="preserve">.00) as consideration for the easement granted herein. Rupplin and </w:t>
      </w:r>
      <w:r w:rsidRPr="00505213">
        <w:rPr>
          <w:sz w:val="24"/>
          <w:szCs w:val="24"/>
          <w:highlight w:val="yellow"/>
        </w:rPr>
        <w:t>________________</w:t>
      </w:r>
      <w:r w:rsidRPr="00EB4A30">
        <w:rPr>
          <w:sz w:val="24"/>
          <w:szCs w:val="24"/>
        </w:rPr>
        <w:t xml:space="preserve"> have reached the payment for the airspace rights without a full study to accommodate </w:t>
      </w:r>
      <w:r w:rsidRPr="00505213">
        <w:rPr>
          <w:sz w:val="24"/>
          <w:szCs w:val="24"/>
          <w:highlight w:val="yellow"/>
        </w:rPr>
        <w:t>________________</w:t>
      </w:r>
      <w:r w:rsidRPr="00EB4A30">
        <w:rPr>
          <w:sz w:val="24"/>
          <w:szCs w:val="24"/>
        </w:rPr>
        <w:t xml:space="preserve">’s construction scheduling needs. </w:t>
      </w:r>
    </w:p>
    <w:p w14:paraId="5F9273B2" w14:textId="77777777" w:rsidR="00EB4A30" w:rsidRPr="00EB4A30" w:rsidRDefault="00EB4A30" w:rsidP="00EB4A30">
      <w:pPr>
        <w:rPr>
          <w:sz w:val="24"/>
          <w:szCs w:val="24"/>
        </w:rPr>
      </w:pPr>
    </w:p>
    <w:p w14:paraId="106D4B09" w14:textId="2D62845A" w:rsidR="00EB4A30" w:rsidRPr="00EB4A30" w:rsidRDefault="00EB4A30" w:rsidP="00EB4A30">
      <w:pPr>
        <w:rPr>
          <w:sz w:val="24"/>
          <w:szCs w:val="24"/>
        </w:rPr>
      </w:pPr>
      <w:r w:rsidRPr="00EB4A30">
        <w:rPr>
          <w:sz w:val="24"/>
          <w:szCs w:val="24"/>
        </w:rPr>
        <w:t>4.</w:t>
      </w:r>
      <w:r w:rsidRPr="00EB4A30">
        <w:rPr>
          <w:sz w:val="24"/>
          <w:szCs w:val="24"/>
        </w:rPr>
        <w:tab/>
      </w:r>
      <w:r w:rsidRPr="00A06008">
        <w:rPr>
          <w:b/>
          <w:bCs/>
          <w:sz w:val="24"/>
          <w:szCs w:val="24"/>
        </w:rPr>
        <w:t>Damages and Indemnities</w:t>
      </w:r>
      <w:r w:rsidRPr="00EB4A30">
        <w:rPr>
          <w:sz w:val="24"/>
          <w:szCs w:val="24"/>
        </w:rPr>
        <w:t xml:space="preserve">. In exercising the rights granted under the terms hereof and satisfying the obligations imposed herein, </w:t>
      </w:r>
      <w:r w:rsidRPr="00A06008">
        <w:rPr>
          <w:sz w:val="24"/>
          <w:szCs w:val="24"/>
          <w:highlight w:val="yellow"/>
        </w:rPr>
        <w:t>________________</w:t>
      </w:r>
      <w:r w:rsidRPr="00EB4A30">
        <w:rPr>
          <w:sz w:val="24"/>
          <w:szCs w:val="24"/>
        </w:rPr>
        <w:t xml:space="preserve"> shall take precautions to avoid unlicensed encroachment upon and interference with the portions of the Rupplin Property lying outside of the Easement Area, and if such are disturbed or harmed in any way by </w:t>
      </w:r>
      <w:r w:rsidRPr="00A06008">
        <w:rPr>
          <w:sz w:val="24"/>
          <w:szCs w:val="24"/>
          <w:highlight w:val="yellow"/>
        </w:rPr>
        <w:t>________________</w:t>
      </w:r>
      <w:r w:rsidRPr="00EB4A30">
        <w:rPr>
          <w:sz w:val="24"/>
          <w:szCs w:val="24"/>
        </w:rPr>
        <w:t xml:space="preserve">’s activities, </w:t>
      </w:r>
      <w:r w:rsidRPr="00A06008">
        <w:rPr>
          <w:sz w:val="24"/>
          <w:szCs w:val="24"/>
          <w:highlight w:val="yellow"/>
        </w:rPr>
        <w:t>________________</w:t>
      </w:r>
      <w:r w:rsidRPr="00EB4A30">
        <w:rPr>
          <w:sz w:val="24"/>
          <w:szCs w:val="24"/>
        </w:rPr>
        <w:t xml:space="preserve"> shall reimburse Rupplin for its costs in repairing all such damage.  </w:t>
      </w:r>
    </w:p>
    <w:p w14:paraId="4BE443CD" w14:textId="77777777" w:rsidR="00EB4A30" w:rsidRPr="00EB4A30" w:rsidRDefault="00EB4A30" w:rsidP="00EB4A30">
      <w:pPr>
        <w:rPr>
          <w:sz w:val="24"/>
          <w:szCs w:val="24"/>
        </w:rPr>
      </w:pPr>
    </w:p>
    <w:p w14:paraId="0F09FDC5" w14:textId="2737E28A" w:rsidR="00EB4A30" w:rsidRPr="00EB4A30" w:rsidRDefault="00EB4A30" w:rsidP="00EB4A30">
      <w:pPr>
        <w:rPr>
          <w:sz w:val="24"/>
          <w:szCs w:val="24"/>
        </w:rPr>
      </w:pPr>
      <w:r w:rsidRPr="007D37EF">
        <w:rPr>
          <w:sz w:val="24"/>
          <w:szCs w:val="24"/>
          <w:highlight w:val="yellow"/>
        </w:rPr>
        <w:t>________________</w:t>
      </w:r>
      <w:r w:rsidRPr="00EB4A30">
        <w:rPr>
          <w:sz w:val="24"/>
          <w:szCs w:val="24"/>
        </w:rPr>
        <w:t xml:space="preserve"> hereby covenants and agrees to defend, indemnify, and hold harmless Ruppli</w:t>
      </w:r>
      <w:r w:rsidR="007D37EF">
        <w:rPr>
          <w:sz w:val="24"/>
          <w:szCs w:val="24"/>
        </w:rPr>
        <w:t>n, and any ownership by Rupplin’s businesses, its</w:t>
      </w:r>
      <w:r w:rsidRPr="00EB4A30">
        <w:rPr>
          <w:sz w:val="24"/>
          <w:szCs w:val="24"/>
        </w:rPr>
        <w:t xml:space="preserve"> officers, employees, representatives, agents, successors, and assigns (hereinafter collectively the “Indemnitees”) from all claims, losses, expenses, liens (including, without limitation, liens or claims for services rendered or labor or materials furnished), encumbrances, liabilities, penalties, judgments, settlements, fines, losses, damages, proceedings, actions (civil, criminal, or administrative) (whether brought by any governmental entity or non-governmental entity or person), and costs, including without limitation, attorney’s fees, court </w:t>
      </w:r>
      <w:r w:rsidRPr="00EB4A30">
        <w:rPr>
          <w:sz w:val="24"/>
          <w:szCs w:val="24"/>
        </w:rPr>
        <w:lastRenderedPageBreak/>
        <w:t xml:space="preserve">costs, consultant fees, expert fees, and other litigation-related expenses (hereinafter, collectively, the “Claims”), brought against, imposed upon, suffered by, or paid by Indemnitees or arising out of or in connection with or resulting from: (i) </w:t>
      </w:r>
      <w:r w:rsidRPr="007D37EF">
        <w:rPr>
          <w:sz w:val="24"/>
          <w:szCs w:val="24"/>
          <w:highlight w:val="yellow"/>
        </w:rPr>
        <w:t>________________</w:t>
      </w:r>
      <w:r w:rsidRPr="00EB4A30">
        <w:rPr>
          <w:sz w:val="24"/>
          <w:szCs w:val="24"/>
        </w:rPr>
        <w:t xml:space="preserve">’s construction activities within the Easement Area; (ii) the negligence of </w:t>
      </w:r>
      <w:r w:rsidRPr="007D37EF">
        <w:rPr>
          <w:sz w:val="24"/>
          <w:szCs w:val="24"/>
          <w:highlight w:val="yellow"/>
        </w:rPr>
        <w:t>________________</w:t>
      </w:r>
      <w:r w:rsidRPr="00EB4A30">
        <w:rPr>
          <w:sz w:val="24"/>
          <w:szCs w:val="24"/>
        </w:rPr>
        <w:t xml:space="preserve"> or </w:t>
      </w:r>
      <w:r w:rsidRPr="007D37EF">
        <w:rPr>
          <w:sz w:val="24"/>
          <w:szCs w:val="24"/>
          <w:highlight w:val="yellow"/>
        </w:rPr>
        <w:t>________________</w:t>
      </w:r>
      <w:r w:rsidRPr="00EB4A30">
        <w:rPr>
          <w:sz w:val="24"/>
          <w:szCs w:val="24"/>
        </w:rPr>
        <w:t>’s officers, employees, contractors, subcontractors, consultants, agents, and/or assigns (collectively, “</w:t>
      </w:r>
      <w:r w:rsidRPr="007D37EF">
        <w:rPr>
          <w:i/>
          <w:iCs/>
          <w:sz w:val="24"/>
          <w:szCs w:val="24"/>
          <w:highlight w:val="yellow"/>
        </w:rPr>
        <w:t>________________</w:t>
      </w:r>
      <w:r w:rsidRPr="00EB4A30">
        <w:rPr>
          <w:sz w:val="24"/>
          <w:szCs w:val="24"/>
        </w:rPr>
        <w:t xml:space="preserve">’s Agents”) in connection with the Building; (iii) injury to a person or persons, including accidental injury or death, arising out of, indirectly or directly, the utilization of the Easement Area, including the construction of </w:t>
      </w:r>
      <w:r w:rsidRPr="007D37EF">
        <w:rPr>
          <w:sz w:val="24"/>
          <w:szCs w:val="24"/>
          <w:highlight w:val="yellow"/>
        </w:rPr>
        <w:t>________________</w:t>
      </w:r>
      <w:r w:rsidRPr="00EB4A30">
        <w:rPr>
          <w:sz w:val="24"/>
          <w:szCs w:val="24"/>
        </w:rPr>
        <w:t xml:space="preserve">’s Building and the maintenance or utilization thereof by </w:t>
      </w:r>
      <w:r w:rsidRPr="007D37EF">
        <w:rPr>
          <w:sz w:val="24"/>
          <w:szCs w:val="24"/>
          <w:highlight w:val="yellow"/>
        </w:rPr>
        <w:t>________________</w:t>
      </w:r>
      <w:r w:rsidRPr="00EB4A30">
        <w:rPr>
          <w:sz w:val="24"/>
          <w:szCs w:val="24"/>
        </w:rPr>
        <w:t xml:space="preserve"> or </w:t>
      </w:r>
      <w:r w:rsidRPr="007D37EF">
        <w:rPr>
          <w:sz w:val="24"/>
          <w:szCs w:val="24"/>
          <w:highlight w:val="yellow"/>
        </w:rPr>
        <w:t>________________</w:t>
      </w:r>
      <w:r w:rsidRPr="00EB4A30">
        <w:rPr>
          <w:sz w:val="24"/>
          <w:szCs w:val="24"/>
        </w:rPr>
        <w:t xml:space="preserve">’s Agents, or the invitees of either </w:t>
      </w:r>
      <w:r w:rsidRPr="007D37EF">
        <w:rPr>
          <w:sz w:val="24"/>
          <w:szCs w:val="24"/>
          <w:highlight w:val="yellow"/>
        </w:rPr>
        <w:t>________________</w:t>
      </w:r>
      <w:r w:rsidRPr="00EB4A30">
        <w:rPr>
          <w:sz w:val="24"/>
          <w:szCs w:val="24"/>
        </w:rPr>
        <w:t xml:space="preserve"> or </w:t>
      </w:r>
      <w:r w:rsidRPr="007D37EF">
        <w:rPr>
          <w:sz w:val="24"/>
          <w:szCs w:val="24"/>
          <w:highlight w:val="yellow"/>
        </w:rPr>
        <w:t>________________</w:t>
      </w:r>
      <w:r w:rsidRPr="00EB4A30">
        <w:rPr>
          <w:sz w:val="24"/>
          <w:szCs w:val="24"/>
        </w:rPr>
        <w:t xml:space="preserve">’s Agents at any time following such construction of </w:t>
      </w:r>
      <w:r w:rsidRPr="007D37EF">
        <w:rPr>
          <w:sz w:val="24"/>
          <w:szCs w:val="24"/>
          <w:highlight w:val="yellow"/>
        </w:rPr>
        <w:t>________________</w:t>
      </w:r>
      <w:r w:rsidRPr="00EB4A30">
        <w:rPr>
          <w:sz w:val="24"/>
          <w:szCs w:val="24"/>
        </w:rPr>
        <w:t xml:space="preserve">’s Building. The foregoing indemnities shall survive and continue after the execution hereof and the termination or revocation of the easements granted hereunder.  </w:t>
      </w:r>
    </w:p>
    <w:p w14:paraId="0D59306F" w14:textId="77777777" w:rsidR="00EB4A30" w:rsidRPr="00EB4A30" w:rsidRDefault="00EB4A30" w:rsidP="00EB4A30">
      <w:pPr>
        <w:rPr>
          <w:sz w:val="24"/>
          <w:szCs w:val="24"/>
        </w:rPr>
      </w:pPr>
    </w:p>
    <w:p w14:paraId="31A3B8D7" w14:textId="3430735E" w:rsidR="00EB4A30" w:rsidRPr="00EB4A30" w:rsidRDefault="00EB4A30" w:rsidP="00EB4A30">
      <w:pPr>
        <w:rPr>
          <w:sz w:val="24"/>
          <w:szCs w:val="24"/>
        </w:rPr>
      </w:pPr>
      <w:r w:rsidRPr="00EB4A30">
        <w:rPr>
          <w:sz w:val="24"/>
          <w:szCs w:val="24"/>
        </w:rPr>
        <w:t xml:space="preserve">4. </w:t>
      </w:r>
      <w:r w:rsidRPr="00CF5545">
        <w:rPr>
          <w:b/>
          <w:bCs/>
          <w:sz w:val="24"/>
          <w:szCs w:val="24"/>
        </w:rPr>
        <w:t>Work</w:t>
      </w:r>
      <w:r w:rsidRPr="00EB4A30">
        <w:rPr>
          <w:sz w:val="24"/>
          <w:szCs w:val="24"/>
        </w:rPr>
        <w:t xml:space="preserve"> </w:t>
      </w:r>
      <w:r w:rsidRPr="00CF5545">
        <w:rPr>
          <w:b/>
          <w:bCs/>
          <w:sz w:val="24"/>
          <w:szCs w:val="24"/>
        </w:rPr>
        <w:t>Standards</w:t>
      </w:r>
      <w:r w:rsidRPr="00EB4A30">
        <w:rPr>
          <w:sz w:val="24"/>
          <w:szCs w:val="24"/>
        </w:rPr>
        <w:t xml:space="preserve">. All work to be performed by </w:t>
      </w:r>
      <w:r w:rsidRPr="00CF5545">
        <w:rPr>
          <w:sz w:val="24"/>
          <w:szCs w:val="24"/>
          <w:highlight w:val="yellow"/>
        </w:rPr>
        <w:t>________________</w:t>
      </w:r>
      <w:r w:rsidRPr="00EB4A30">
        <w:rPr>
          <w:sz w:val="24"/>
          <w:szCs w:val="24"/>
        </w:rPr>
        <w:t xml:space="preserve"> or its agents, contractors, or subcontractors within the Easement Area shall be performed at </w:t>
      </w:r>
      <w:r w:rsidRPr="00CF5545">
        <w:rPr>
          <w:sz w:val="24"/>
          <w:szCs w:val="24"/>
          <w:highlight w:val="yellow"/>
        </w:rPr>
        <w:t>________________</w:t>
      </w:r>
      <w:r w:rsidRPr="00EB4A30">
        <w:rPr>
          <w:sz w:val="24"/>
          <w:szCs w:val="24"/>
        </w:rPr>
        <w:t xml:space="preserve">’s sole cost and expense, and shall be performed: (i) in a careful and workmanlike manner; (ii) in accordance with all applicable laws, codes, regulations, and ordinances; and (iii) free of all claims or liens. </w:t>
      </w:r>
      <w:r w:rsidRPr="00CF5545">
        <w:rPr>
          <w:sz w:val="24"/>
          <w:szCs w:val="24"/>
          <w:highlight w:val="yellow"/>
        </w:rPr>
        <w:t>________________</w:t>
      </w:r>
      <w:r w:rsidRPr="00EB4A30">
        <w:rPr>
          <w:sz w:val="24"/>
          <w:szCs w:val="24"/>
        </w:rPr>
        <w:t xml:space="preserve"> shall restore any property damage to Rupplin’s Property caused by </w:t>
      </w:r>
      <w:r w:rsidRPr="00CF5545">
        <w:rPr>
          <w:sz w:val="24"/>
          <w:szCs w:val="24"/>
          <w:highlight w:val="yellow"/>
        </w:rPr>
        <w:t>________________</w:t>
      </w:r>
      <w:r w:rsidRPr="00EB4A30">
        <w:rPr>
          <w:sz w:val="24"/>
          <w:szCs w:val="24"/>
        </w:rPr>
        <w:t xml:space="preserve">’s use of the easements granted herein.  </w:t>
      </w:r>
    </w:p>
    <w:p w14:paraId="70F6D184" w14:textId="77777777" w:rsidR="00EB4A30" w:rsidRPr="00EB4A30" w:rsidRDefault="00EB4A30" w:rsidP="00EB4A30">
      <w:pPr>
        <w:rPr>
          <w:sz w:val="24"/>
          <w:szCs w:val="24"/>
        </w:rPr>
      </w:pPr>
    </w:p>
    <w:p w14:paraId="47D0A4BF" w14:textId="65A8E85F" w:rsidR="00EB4A30" w:rsidRPr="00EB4A30" w:rsidRDefault="00EB4A30" w:rsidP="00EB4A30">
      <w:pPr>
        <w:rPr>
          <w:sz w:val="24"/>
          <w:szCs w:val="24"/>
        </w:rPr>
      </w:pPr>
      <w:r w:rsidRPr="00EB4A30">
        <w:rPr>
          <w:sz w:val="24"/>
          <w:szCs w:val="24"/>
        </w:rPr>
        <w:t xml:space="preserve">7. </w:t>
      </w:r>
      <w:r w:rsidRPr="00CF5545">
        <w:rPr>
          <w:b/>
          <w:bCs/>
          <w:sz w:val="24"/>
          <w:szCs w:val="24"/>
        </w:rPr>
        <w:t>Insurance</w:t>
      </w:r>
      <w:r w:rsidRPr="00EB4A30">
        <w:rPr>
          <w:sz w:val="24"/>
          <w:szCs w:val="24"/>
        </w:rPr>
        <w:t xml:space="preserve">. </w:t>
      </w:r>
      <w:r w:rsidRPr="00CF5545">
        <w:rPr>
          <w:sz w:val="24"/>
          <w:szCs w:val="24"/>
          <w:highlight w:val="yellow"/>
        </w:rPr>
        <w:t>________________</w:t>
      </w:r>
      <w:r w:rsidRPr="00EB4A30">
        <w:rPr>
          <w:sz w:val="24"/>
          <w:szCs w:val="24"/>
        </w:rPr>
        <w:t xml:space="preserve"> shall obtain Commercial General Liability (“CGL”) insurance insuring against claims for injuries, damages to or death of persons, and injuries, loss of use, and damages to property arising out of </w:t>
      </w:r>
      <w:r w:rsidRPr="00CF5545">
        <w:rPr>
          <w:sz w:val="24"/>
          <w:szCs w:val="24"/>
          <w:highlight w:val="yellow"/>
        </w:rPr>
        <w:t>________________</w:t>
      </w:r>
      <w:r w:rsidRPr="00EB4A30">
        <w:rPr>
          <w:sz w:val="24"/>
          <w:szCs w:val="24"/>
        </w:rPr>
        <w:t xml:space="preserve">’s activities on Rupplin Property, within the Easement Area, including contractual liability coverage for claims pursuant to the indemnity provisions of this Agreement to afford protection for limits of not less than </w:t>
      </w:r>
      <w:commentRangeStart w:id="1"/>
      <w:r w:rsidRPr="00EB4A30">
        <w:rPr>
          <w:sz w:val="24"/>
          <w:szCs w:val="24"/>
        </w:rPr>
        <w:t xml:space="preserve">$2,000,000 </w:t>
      </w:r>
      <w:commentRangeEnd w:id="1"/>
      <w:r w:rsidR="00CF5545">
        <w:rPr>
          <w:rStyle w:val="CommentReference"/>
        </w:rPr>
        <w:commentReference w:id="1"/>
      </w:r>
      <w:r w:rsidRPr="00EB4A30">
        <w:rPr>
          <w:sz w:val="24"/>
          <w:szCs w:val="24"/>
        </w:rPr>
        <w:t xml:space="preserve">combined single limit for bodily injury or property damage. Such CGL insurance policy shall be annually renewing, occurrence-based, and shall be primary and not contributory to any similar insurance. Rupplin, and its officers, agents, and employees shall be named as additional insureds with form at least as broad as </w:t>
      </w:r>
      <w:commentRangeStart w:id="2"/>
      <w:r w:rsidRPr="00EB4A30">
        <w:rPr>
          <w:sz w:val="24"/>
          <w:szCs w:val="24"/>
        </w:rPr>
        <w:t xml:space="preserve">ISO </w:t>
      </w:r>
      <w:commentRangeEnd w:id="2"/>
      <w:r w:rsidR="00BB1070">
        <w:rPr>
          <w:rStyle w:val="CommentReference"/>
        </w:rPr>
        <w:commentReference w:id="2"/>
      </w:r>
      <w:r w:rsidRPr="00EB4A30">
        <w:rPr>
          <w:sz w:val="24"/>
          <w:szCs w:val="24"/>
        </w:rPr>
        <w:t>CG 2026 – Designated Person or Organization, without modification, affording coverage regardless of the additional insureds’ sole or concurrent negligence, as respects to operations arising out of this Agreement. Such insurance shall not be canceled or materially altered without first giving thirty (30)</w:t>
      </w:r>
      <w:r w:rsidR="006C7B16">
        <w:rPr>
          <w:sz w:val="24"/>
          <w:szCs w:val="24"/>
        </w:rPr>
        <w:t xml:space="preserve"> calendar</w:t>
      </w:r>
      <w:r w:rsidRPr="00EB4A30">
        <w:rPr>
          <w:sz w:val="24"/>
          <w:szCs w:val="24"/>
        </w:rPr>
        <w:t xml:space="preserve"> days’ written notice thereof to Rupplin. </w:t>
      </w:r>
      <w:r w:rsidRPr="006C7B16">
        <w:rPr>
          <w:sz w:val="24"/>
          <w:szCs w:val="24"/>
          <w:highlight w:val="yellow"/>
        </w:rPr>
        <w:t>________________</w:t>
      </w:r>
      <w:r w:rsidRPr="00EB4A30">
        <w:rPr>
          <w:sz w:val="24"/>
          <w:szCs w:val="24"/>
        </w:rPr>
        <w:t xml:space="preserve"> shall furnish Rupplin certificates of such CGL insurance prior to construction over Rupplin’s Property, and annually thereafter and upon Rupplin’s request from time to time.  </w:t>
      </w:r>
    </w:p>
    <w:p w14:paraId="2A4D0D87" w14:textId="77777777" w:rsidR="00EB4A30" w:rsidRPr="00EB4A30" w:rsidRDefault="00EB4A30" w:rsidP="00EB4A30">
      <w:pPr>
        <w:rPr>
          <w:sz w:val="24"/>
          <w:szCs w:val="24"/>
        </w:rPr>
      </w:pPr>
    </w:p>
    <w:p w14:paraId="690CBB39" w14:textId="77777777" w:rsidR="00EB4A30" w:rsidRPr="00EB4A30" w:rsidRDefault="00EB4A30" w:rsidP="00EB4A30">
      <w:pPr>
        <w:rPr>
          <w:sz w:val="24"/>
          <w:szCs w:val="24"/>
        </w:rPr>
      </w:pPr>
      <w:r w:rsidRPr="00BB1070">
        <w:rPr>
          <w:sz w:val="24"/>
          <w:szCs w:val="24"/>
          <w:highlight w:val="yellow"/>
        </w:rPr>
        <w:t>________________</w:t>
      </w:r>
      <w:r w:rsidRPr="00EB4A30">
        <w:rPr>
          <w:sz w:val="24"/>
          <w:szCs w:val="24"/>
        </w:rPr>
        <w:t xml:space="preserve"> shall also obtain and maintain Statutory Workers’ Compensation insurance covering all employees as required by law.  </w:t>
      </w:r>
    </w:p>
    <w:p w14:paraId="287768FA" w14:textId="77777777" w:rsidR="00EB4A30" w:rsidRPr="00EB4A30" w:rsidRDefault="00EB4A30" w:rsidP="00EB4A30">
      <w:pPr>
        <w:rPr>
          <w:sz w:val="24"/>
          <w:szCs w:val="24"/>
        </w:rPr>
      </w:pPr>
    </w:p>
    <w:p w14:paraId="08030E8C" w14:textId="7B87FE3C" w:rsidR="00EB4A30" w:rsidRPr="00EB4A30" w:rsidRDefault="00EB4A30" w:rsidP="00EB4A30">
      <w:pPr>
        <w:rPr>
          <w:sz w:val="24"/>
          <w:szCs w:val="24"/>
        </w:rPr>
      </w:pPr>
      <w:r w:rsidRPr="00EB4A30">
        <w:rPr>
          <w:sz w:val="24"/>
          <w:szCs w:val="24"/>
        </w:rPr>
        <w:t>9.</w:t>
      </w:r>
      <w:r w:rsidRPr="00BB1070">
        <w:rPr>
          <w:b/>
          <w:bCs/>
          <w:sz w:val="24"/>
          <w:szCs w:val="24"/>
        </w:rPr>
        <w:t xml:space="preserve"> Damage to </w:t>
      </w:r>
      <w:r w:rsidR="00BB1070">
        <w:rPr>
          <w:b/>
          <w:bCs/>
          <w:sz w:val="24"/>
          <w:szCs w:val="24"/>
        </w:rPr>
        <w:t>the Rupplin Property</w:t>
      </w:r>
      <w:r w:rsidRPr="00EB4A30">
        <w:rPr>
          <w:sz w:val="24"/>
          <w:szCs w:val="24"/>
        </w:rPr>
        <w:t xml:space="preserve">.  </w:t>
      </w:r>
    </w:p>
    <w:p w14:paraId="7851CE86" w14:textId="77777777" w:rsidR="00EB4A30" w:rsidRPr="00EB4A30" w:rsidRDefault="00EB4A30" w:rsidP="00EB4A30">
      <w:pPr>
        <w:rPr>
          <w:sz w:val="24"/>
          <w:szCs w:val="24"/>
        </w:rPr>
      </w:pPr>
    </w:p>
    <w:p w14:paraId="756CD753" w14:textId="4EAE7354" w:rsidR="00EB4A30" w:rsidRPr="00EB4A30" w:rsidRDefault="00EB4A30" w:rsidP="00EB4A30">
      <w:pPr>
        <w:rPr>
          <w:sz w:val="24"/>
          <w:szCs w:val="24"/>
        </w:rPr>
      </w:pPr>
      <w:r w:rsidRPr="00BB1070">
        <w:rPr>
          <w:sz w:val="24"/>
          <w:szCs w:val="24"/>
          <w:highlight w:val="yellow"/>
        </w:rPr>
        <w:t>________________</w:t>
      </w:r>
      <w:r w:rsidRPr="00EB4A30">
        <w:rPr>
          <w:sz w:val="24"/>
          <w:szCs w:val="24"/>
        </w:rPr>
        <w:t xml:space="preserve"> shall promptly repair, at </w:t>
      </w:r>
      <w:r w:rsidRPr="00BB1070">
        <w:rPr>
          <w:sz w:val="24"/>
          <w:szCs w:val="24"/>
          <w:highlight w:val="yellow"/>
        </w:rPr>
        <w:t>________________</w:t>
      </w:r>
      <w:r w:rsidRPr="00EB4A30">
        <w:rPr>
          <w:sz w:val="24"/>
          <w:szCs w:val="24"/>
        </w:rPr>
        <w:t xml:space="preserve">’s expense, any damage to existing Building on or under the Rupplin Property that is caused directly or indirectly by acts or omissions of </w:t>
      </w:r>
      <w:r w:rsidRPr="00BB1070">
        <w:rPr>
          <w:sz w:val="24"/>
          <w:szCs w:val="24"/>
          <w:highlight w:val="yellow"/>
        </w:rPr>
        <w:t>________________</w:t>
      </w:r>
      <w:r w:rsidRPr="00EB4A30">
        <w:rPr>
          <w:sz w:val="24"/>
          <w:szCs w:val="24"/>
        </w:rPr>
        <w:t xml:space="preserve">, its contractors, agents, or employees in the exercise of the rights reserved in this Agreement.  </w:t>
      </w:r>
    </w:p>
    <w:p w14:paraId="6B8D73AD" w14:textId="77777777" w:rsidR="00EB4A30" w:rsidRPr="00EB4A30" w:rsidRDefault="00EB4A30" w:rsidP="00EB4A30">
      <w:pPr>
        <w:rPr>
          <w:sz w:val="24"/>
          <w:szCs w:val="24"/>
        </w:rPr>
      </w:pPr>
    </w:p>
    <w:p w14:paraId="2C9B9CAD" w14:textId="77777777" w:rsidR="00EB4A30" w:rsidRPr="00EB4A30" w:rsidRDefault="00EB4A30" w:rsidP="00EB4A30">
      <w:pPr>
        <w:rPr>
          <w:sz w:val="24"/>
          <w:szCs w:val="24"/>
        </w:rPr>
      </w:pPr>
      <w:r w:rsidRPr="00EB4A30">
        <w:rPr>
          <w:sz w:val="24"/>
          <w:szCs w:val="24"/>
        </w:rPr>
        <w:t xml:space="preserve">If any damage occurs to the existing trees and shrubs, </w:t>
      </w:r>
      <w:r w:rsidRPr="00BB1070">
        <w:rPr>
          <w:sz w:val="24"/>
          <w:szCs w:val="24"/>
          <w:highlight w:val="yellow"/>
        </w:rPr>
        <w:t>________________</w:t>
      </w:r>
      <w:r w:rsidRPr="00EB4A30">
        <w:rPr>
          <w:sz w:val="24"/>
          <w:szCs w:val="24"/>
        </w:rPr>
        <w:t xml:space="preserve"> shall replace, at </w:t>
      </w:r>
      <w:r w:rsidRPr="00BB1070">
        <w:rPr>
          <w:sz w:val="24"/>
          <w:szCs w:val="24"/>
          <w:highlight w:val="yellow"/>
        </w:rPr>
        <w:t>________________</w:t>
      </w:r>
      <w:r w:rsidRPr="00EB4A30">
        <w:rPr>
          <w:sz w:val="24"/>
          <w:szCs w:val="24"/>
        </w:rPr>
        <w:t xml:space="preserve">’s sole expense, the damaged vegetation with trees and shrubs of the same variety, </w:t>
      </w:r>
      <w:r w:rsidRPr="00EB4A30">
        <w:rPr>
          <w:sz w:val="24"/>
          <w:szCs w:val="24"/>
        </w:rPr>
        <w:lastRenderedPageBreak/>
        <w:t xml:space="preserve">size, and condition. </w:t>
      </w:r>
      <w:r w:rsidRPr="00BB1070">
        <w:rPr>
          <w:sz w:val="24"/>
          <w:szCs w:val="24"/>
          <w:highlight w:val="yellow"/>
        </w:rPr>
        <w:t>________________</w:t>
      </w:r>
      <w:r w:rsidRPr="00EB4A30">
        <w:rPr>
          <w:sz w:val="24"/>
          <w:szCs w:val="24"/>
        </w:rPr>
        <w:t xml:space="preserve"> acknowledges that the trees and shrubs that exist on the Rupplin Property are valuable property and that locating trees of similar size and species may be challenging. To the extent </w:t>
      </w:r>
      <w:r w:rsidRPr="00BB1070">
        <w:rPr>
          <w:sz w:val="24"/>
          <w:szCs w:val="24"/>
          <w:highlight w:val="yellow"/>
        </w:rPr>
        <w:t>________________</w:t>
      </w:r>
      <w:r w:rsidRPr="00EB4A30">
        <w:rPr>
          <w:sz w:val="24"/>
          <w:szCs w:val="24"/>
        </w:rPr>
        <w:t xml:space="preserve"> is unable to replace damaged trees with trees of the equivalent size or species, </w:t>
      </w:r>
      <w:r w:rsidRPr="00BB1070">
        <w:rPr>
          <w:sz w:val="24"/>
          <w:szCs w:val="24"/>
          <w:highlight w:val="yellow"/>
        </w:rPr>
        <w:t>________________</w:t>
      </w:r>
      <w:r w:rsidRPr="00EB4A30">
        <w:rPr>
          <w:sz w:val="24"/>
          <w:szCs w:val="24"/>
        </w:rPr>
        <w:t xml:space="preserve"> must compensate Rupplin for each damaged tree in an amount of </w:t>
      </w:r>
      <w:r w:rsidRPr="00BB1070">
        <w:rPr>
          <w:b/>
          <w:bCs/>
          <w:sz w:val="24"/>
          <w:szCs w:val="24"/>
        </w:rPr>
        <w:t xml:space="preserve">$4,000 </w:t>
      </w:r>
      <w:r w:rsidRPr="00EB4A30">
        <w:rPr>
          <w:sz w:val="24"/>
          <w:szCs w:val="24"/>
        </w:rPr>
        <w:t xml:space="preserve">per tree.  </w:t>
      </w:r>
    </w:p>
    <w:p w14:paraId="68D650D1" w14:textId="77777777" w:rsidR="00EB4A30" w:rsidRPr="00EB4A30" w:rsidRDefault="00EB4A30" w:rsidP="00EB4A30">
      <w:pPr>
        <w:rPr>
          <w:sz w:val="24"/>
          <w:szCs w:val="24"/>
        </w:rPr>
      </w:pPr>
    </w:p>
    <w:p w14:paraId="00E75612" w14:textId="15DB6EA7" w:rsidR="00EB4A30" w:rsidRPr="00EB4A30" w:rsidRDefault="00EB4A30" w:rsidP="00EB4A30">
      <w:pPr>
        <w:rPr>
          <w:sz w:val="24"/>
          <w:szCs w:val="24"/>
        </w:rPr>
      </w:pPr>
      <w:r w:rsidRPr="00EB4A30">
        <w:rPr>
          <w:sz w:val="24"/>
          <w:szCs w:val="24"/>
        </w:rPr>
        <w:t xml:space="preserve">9. </w:t>
      </w:r>
      <w:r w:rsidRPr="00BB1070">
        <w:rPr>
          <w:b/>
          <w:bCs/>
          <w:sz w:val="24"/>
          <w:szCs w:val="24"/>
        </w:rPr>
        <w:t>As-Built Plans</w:t>
      </w:r>
      <w:r w:rsidRPr="00EB4A30">
        <w:rPr>
          <w:sz w:val="24"/>
          <w:szCs w:val="24"/>
        </w:rPr>
        <w:t xml:space="preserve">. After completion of the Building, </w:t>
      </w:r>
      <w:r w:rsidRPr="00BB1070">
        <w:rPr>
          <w:sz w:val="24"/>
          <w:szCs w:val="24"/>
          <w:highlight w:val="yellow"/>
        </w:rPr>
        <w:t>________________</w:t>
      </w:r>
      <w:r w:rsidRPr="00EB4A30">
        <w:rPr>
          <w:sz w:val="24"/>
          <w:szCs w:val="24"/>
        </w:rPr>
        <w:t xml:space="preserve"> shall deliver to Rupplin a copy of plans showing the actual location of the Building, including the portion of the building extending over Rupplin Property.  </w:t>
      </w:r>
    </w:p>
    <w:p w14:paraId="45DD927B" w14:textId="77777777" w:rsidR="00EB4A30" w:rsidRPr="00EB4A30" w:rsidRDefault="00EB4A30" w:rsidP="00EB4A30">
      <w:pPr>
        <w:rPr>
          <w:sz w:val="24"/>
          <w:szCs w:val="24"/>
        </w:rPr>
      </w:pPr>
    </w:p>
    <w:p w14:paraId="60495D63" w14:textId="511DFC5B" w:rsidR="00EB4A30" w:rsidRPr="00EB4A30" w:rsidRDefault="00EB4A30" w:rsidP="00EB4A30">
      <w:pPr>
        <w:rPr>
          <w:sz w:val="24"/>
          <w:szCs w:val="24"/>
        </w:rPr>
      </w:pPr>
      <w:r w:rsidRPr="00EB4A30">
        <w:rPr>
          <w:sz w:val="24"/>
          <w:szCs w:val="24"/>
        </w:rPr>
        <w:t xml:space="preserve">10. </w:t>
      </w:r>
      <w:r w:rsidRPr="00BB1070">
        <w:rPr>
          <w:b/>
          <w:bCs/>
          <w:sz w:val="24"/>
          <w:szCs w:val="24"/>
        </w:rPr>
        <w:t>Reservation of Rights</w:t>
      </w:r>
      <w:r w:rsidRPr="00EB4A30">
        <w:rPr>
          <w:sz w:val="24"/>
          <w:szCs w:val="24"/>
        </w:rPr>
        <w:t xml:space="preserve">. Rupplin reserves the right to use the Easement Area for any lawful use not inconsistent with this Agreement, so long as such use shall not materially interfere with the construction and subsequent use of the Building.  </w:t>
      </w:r>
    </w:p>
    <w:p w14:paraId="7990890F" w14:textId="77777777" w:rsidR="00EB4A30" w:rsidRPr="00EB4A30" w:rsidRDefault="00EB4A30" w:rsidP="00EB4A30">
      <w:pPr>
        <w:rPr>
          <w:sz w:val="24"/>
          <w:szCs w:val="24"/>
        </w:rPr>
      </w:pPr>
    </w:p>
    <w:p w14:paraId="38E70C72" w14:textId="2EC6A4C7" w:rsidR="00EB4A30" w:rsidRPr="00EB4A30" w:rsidRDefault="00EB4A30" w:rsidP="00EB4A30">
      <w:pPr>
        <w:rPr>
          <w:sz w:val="24"/>
          <w:szCs w:val="24"/>
        </w:rPr>
      </w:pPr>
      <w:r w:rsidRPr="00EB4A30">
        <w:rPr>
          <w:sz w:val="24"/>
          <w:szCs w:val="24"/>
        </w:rPr>
        <w:t xml:space="preserve">11. </w:t>
      </w:r>
      <w:r w:rsidRPr="00BB1070">
        <w:rPr>
          <w:b/>
          <w:bCs/>
          <w:sz w:val="24"/>
          <w:szCs w:val="24"/>
        </w:rPr>
        <w:t>Duty of Maintenance</w:t>
      </w:r>
      <w:r w:rsidRPr="00EB4A30">
        <w:rPr>
          <w:sz w:val="24"/>
          <w:szCs w:val="24"/>
        </w:rPr>
        <w:t xml:space="preserve">. </w:t>
      </w:r>
      <w:r w:rsidRPr="00BB1070">
        <w:rPr>
          <w:sz w:val="24"/>
          <w:szCs w:val="24"/>
          <w:highlight w:val="yellow"/>
        </w:rPr>
        <w:t>________________</w:t>
      </w:r>
      <w:r w:rsidRPr="00EB4A30">
        <w:rPr>
          <w:sz w:val="24"/>
          <w:szCs w:val="24"/>
        </w:rPr>
        <w:t xml:space="preserve">, on behalf of all subsequent owners of </w:t>
      </w:r>
      <w:r w:rsidRPr="00BB1070">
        <w:rPr>
          <w:sz w:val="24"/>
          <w:szCs w:val="24"/>
          <w:highlight w:val="yellow"/>
        </w:rPr>
        <w:t>________________</w:t>
      </w:r>
      <w:r w:rsidRPr="00EB4A30">
        <w:rPr>
          <w:sz w:val="24"/>
          <w:szCs w:val="24"/>
        </w:rPr>
        <w:t xml:space="preserve">’s Building, shall have the duty and obligation, at all times, to maintain </w:t>
      </w:r>
      <w:r w:rsidRPr="00BB1070">
        <w:rPr>
          <w:sz w:val="24"/>
          <w:szCs w:val="24"/>
          <w:highlight w:val="yellow"/>
        </w:rPr>
        <w:t>________________</w:t>
      </w:r>
      <w:r w:rsidRPr="00EB4A30">
        <w:rPr>
          <w:sz w:val="24"/>
          <w:szCs w:val="24"/>
        </w:rPr>
        <w:t xml:space="preserve">’s Building erected on, over, above, and through the Easement Area in a safe and structurally sound condition. Upon completion of the Building, and at intervals not exceeding two (2) years thereafter, </w:t>
      </w:r>
      <w:r w:rsidRPr="00BB1070">
        <w:rPr>
          <w:sz w:val="24"/>
          <w:szCs w:val="24"/>
          <w:highlight w:val="yellow"/>
        </w:rPr>
        <w:t>________________</w:t>
      </w:r>
      <w:r w:rsidRPr="00EB4A30">
        <w:rPr>
          <w:sz w:val="24"/>
          <w:szCs w:val="24"/>
        </w:rPr>
        <w:t xml:space="preserve"> shall cause its Building to be inspected by a certified structural inspector under the supervision of a licensed structural engineer, and </w:t>
      </w:r>
      <w:r w:rsidRPr="00BB1070">
        <w:rPr>
          <w:sz w:val="24"/>
          <w:szCs w:val="24"/>
          <w:highlight w:val="yellow"/>
        </w:rPr>
        <w:t>________________</w:t>
      </w:r>
      <w:r w:rsidRPr="00EB4A30">
        <w:rPr>
          <w:sz w:val="24"/>
          <w:szCs w:val="24"/>
        </w:rPr>
        <w:t xml:space="preserve"> shall provide Rupplin with a copy of all documentation related to any such inspection within thirty (30) </w:t>
      </w:r>
      <w:r w:rsidR="00BB1070">
        <w:rPr>
          <w:sz w:val="24"/>
          <w:szCs w:val="24"/>
        </w:rPr>
        <w:t xml:space="preserve">calendar </w:t>
      </w:r>
      <w:r w:rsidRPr="00EB4A30">
        <w:rPr>
          <w:sz w:val="24"/>
          <w:szCs w:val="24"/>
        </w:rPr>
        <w:t xml:space="preserve">days of the inspection. All maintenance required by the above inspections shall be the responsibility and duty of </w:t>
      </w:r>
      <w:r w:rsidRPr="008D5BE8">
        <w:rPr>
          <w:sz w:val="24"/>
          <w:szCs w:val="24"/>
          <w:highlight w:val="yellow"/>
        </w:rPr>
        <w:t>________________</w:t>
      </w:r>
      <w:r w:rsidRPr="00EB4A30">
        <w:rPr>
          <w:sz w:val="24"/>
          <w:szCs w:val="24"/>
        </w:rPr>
        <w:t xml:space="preserve"> and must be completed by a properly licensed and insured contractor approved by Rupplin within ninety (90)</w:t>
      </w:r>
      <w:r w:rsidR="00BB1070">
        <w:rPr>
          <w:sz w:val="24"/>
          <w:szCs w:val="24"/>
        </w:rPr>
        <w:t xml:space="preserve"> calendar</w:t>
      </w:r>
      <w:r w:rsidRPr="00EB4A30">
        <w:rPr>
          <w:sz w:val="24"/>
          <w:szCs w:val="24"/>
        </w:rPr>
        <w:t xml:space="preserve"> days of the inspection, or as directed by the inspection report, whichever is sooner. </w:t>
      </w:r>
      <w:r w:rsidRPr="00505392">
        <w:rPr>
          <w:sz w:val="24"/>
          <w:szCs w:val="24"/>
          <w:highlight w:val="yellow"/>
        </w:rPr>
        <w:t>________________</w:t>
      </w:r>
      <w:r w:rsidRPr="00EB4A30">
        <w:rPr>
          <w:sz w:val="24"/>
          <w:szCs w:val="24"/>
        </w:rPr>
        <w:t xml:space="preserve"> shall provide Rupplin with a copy of all documentation related to the maintenance within thirty (30) </w:t>
      </w:r>
      <w:r w:rsidR="00BB1070">
        <w:rPr>
          <w:sz w:val="24"/>
          <w:szCs w:val="24"/>
        </w:rPr>
        <w:t xml:space="preserve">calendar </w:t>
      </w:r>
      <w:r w:rsidRPr="00EB4A30">
        <w:rPr>
          <w:sz w:val="24"/>
          <w:szCs w:val="24"/>
        </w:rPr>
        <w:t xml:space="preserve">days of the completion of said maintenance. In the event that </w:t>
      </w:r>
      <w:r w:rsidRPr="00505392">
        <w:rPr>
          <w:sz w:val="24"/>
          <w:szCs w:val="24"/>
          <w:highlight w:val="yellow"/>
        </w:rPr>
        <w:t>________________</w:t>
      </w:r>
      <w:r w:rsidRPr="00EB4A30">
        <w:rPr>
          <w:sz w:val="24"/>
          <w:szCs w:val="24"/>
        </w:rPr>
        <w:t xml:space="preserve"> fails to satisfy the ongoing inspection and maintenance duties and requirements set forth in this Agreement, and such failure continues for a period of thirty (30) </w:t>
      </w:r>
      <w:r w:rsidR="00BB1070">
        <w:rPr>
          <w:sz w:val="24"/>
          <w:szCs w:val="24"/>
        </w:rPr>
        <w:t xml:space="preserve">calendar </w:t>
      </w:r>
      <w:r w:rsidRPr="00EB4A30">
        <w:rPr>
          <w:sz w:val="24"/>
          <w:szCs w:val="24"/>
        </w:rPr>
        <w:t xml:space="preserve">days following written notice from Rupplin thereof (provided, however, if the nature of such duties and requirements reasonably requires a period longer than thirty (30) </w:t>
      </w:r>
      <w:r w:rsidR="00BB1070">
        <w:rPr>
          <w:sz w:val="24"/>
          <w:szCs w:val="24"/>
        </w:rPr>
        <w:t xml:space="preserve">calendar </w:t>
      </w:r>
      <w:r w:rsidRPr="00EB4A30">
        <w:rPr>
          <w:sz w:val="24"/>
          <w:szCs w:val="24"/>
        </w:rPr>
        <w:t xml:space="preserve">days to complete, then </w:t>
      </w:r>
      <w:r w:rsidRPr="00505392">
        <w:rPr>
          <w:sz w:val="24"/>
          <w:szCs w:val="24"/>
          <w:highlight w:val="yellow"/>
        </w:rPr>
        <w:t>________________</w:t>
      </w:r>
      <w:r w:rsidRPr="00EB4A30">
        <w:rPr>
          <w:sz w:val="24"/>
          <w:szCs w:val="24"/>
        </w:rPr>
        <w:t xml:space="preserve"> shall not be deemed to have failed to timely perform such duties and requirements so long as </w:t>
      </w:r>
      <w:r w:rsidRPr="00505392">
        <w:rPr>
          <w:sz w:val="24"/>
          <w:szCs w:val="24"/>
          <w:highlight w:val="yellow"/>
        </w:rPr>
        <w:t>________________</w:t>
      </w:r>
      <w:r w:rsidRPr="00EB4A30">
        <w:rPr>
          <w:sz w:val="24"/>
          <w:szCs w:val="24"/>
        </w:rPr>
        <w:t xml:space="preserve"> commences such performance within the initial thirty (30) day period and diligently prosecutes the same to completion), Rupplin is authorized to complete inspections and maintenance as deemed appropriate by Rupplin or </w:t>
      </w:r>
      <w:r w:rsidRPr="00505392">
        <w:rPr>
          <w:sz w:val="24"/>
          <w:szCs w:val="24"/>
          <w:highlight w:val="yellow"/>
        </w:rPr>
        <w:t>________________</w:t>
      </w:r>
      <w:r w:rsidRPr="00EB4A30">
        <w:rPr>
          <w:sz w:val="24"/>
          <w:szCs w:val="24"/>
        </w:rPr>
        <w:t xml:space="preserve">’s agents, and in Rupplin’s sole discretion, Rupplin may seek payment from </w:t>
      </w:r>
      <w:r w:rsidRPr="00505392">
        <w:rPr>
          <w:sz w:val="24"/>
          <w:szCs w:val="24"/>
          <w:highlight w:val="yellow"/>
        </w:rPr>
        <w:t>________________</w:t>
      </w:r>
      <w:r w:rsidRPr="00EB4A30">
        <w:rPr>
          <w:sz w:val="24"/>
          <w:szCs w:val="24"/>
        </w:rPr>
        <w:t xml:space="preserve"> for Rupplin’s actual, out-of-pocket costs and expenses in connection therewith</w:t>
      </w:r>
      <w:r w:rsidR="00505392">
        <w:rPr>
          <w:sz w:val="24"/>
          <w:szCs w:val="24"/>
        </w:rPr>
        <w:t>.</w:t>
      </w:r>
    </w:p>
    <w:p w14:paraId="12D53EF8" w14:textId="77777777" w:rsidR="00EB4A30" w:rsidRPr="00EB4A30" w:rsidRDefault="00EB4A30" w:rsidP="00EB4A30">
      <w:pPr>
        <w:rPr>
          <w:sz w:val="24"/>
          <w:szCs w:val="24"/>
        </w:rPr>
      </w:pPr>
    </w:p>
    <w:p w14:paraId="19DD637F" w14:textId="45B572D3" w:rsidR="00EB4A30" w:rsidRPr="00EB4A30" w:rsidRDefault="00EB4A30" w:rsidP="00EB4A30">
      <w:pPr>
        <w:rPr>
          <w:sz w:val="24"/>
          <w:szCs w:val="24"/>
        </w:rPr>
      </w:pPr>
      <w:r w:rsidRPr="00EB4A30">
        <w:rPr>
          <w:sz w:val="24"/>
          <w:szCs w:val="24"/>
        </w:rPr>
        <w:t xml:space="preserve">12. </w:t>
      </w:r>
      <w:r w:rsidRPr="00505392">
        <w:rPr>
          <w:b/>
          <w:bCs/>
          <w:sz w:val="24"/>
          <w:szCs w:val="24"/>
        </w:rPr>
        <w:t>Easement Runs with the Rupplin Property</w:t>
      </w:r>
      <w:r w:rsidRPr="00EB4A30">
        <w:rPr>
          <w:sz w:val="24"/>
          <w:szCs w:val="24"/>
        </w:rPr>
        <w:t xml:space="preserve">. The Easement hereby granted shall be an easement running with the real property rights constituting the Easement Area as described in </w:t>
      </w:r>
      <w:r w:rsidRPr="00505392">
        <w:rPr>
          <w:b/>
          <w:bCs/>
          <w:sz w:val="24"/>
          <w:szCs w:val="24"/>
        </w:rPr>
        <w:t xml:space="preserve">Exhibit </w:t>
      </w:r>
      <w:r w:rsidR="00505392" w:rsidRPr="00505392">
        <w:rPr>
          <w:b/>
          <w:bCs/>
          <w:sz w:val="24"/>
          <w:szCs w:val="24"/>
        </w:rPr>
        <w:t>B</w:t>
      </w:r>
      <w:r w:rsidRPr="00EB4A30">
        <w:rPr>
          <w:sz w:val="24"/>
          <w:szCs w:val="24"/>
        </w:rPr>
        <w:t xml:space="preserve">, for the benefit of </w:t>
      </w:r>
      <w:r w:rsidRPr="00505392">
        <w:rPr>
          <w:sz w:val="24"/>
          <w:szCs w:val="24"/>
          <w:highlight w:val="yellow"/>
        </w:rPr>
        <w:t>________________</w:t>
      </w:r>
      <w:r w:rsidRPr="00EB4A30">
        <w:rPr>
          <w:sz w:val="24"/>
          <w:szCs w:val="24"/>
        </w:rPr>
        <w:t xml:space="preserve">’s Building and property described in </w:t>
      </w:r>
      <w:r w:rsidRPr="00505392">
        <w:rPr>
          <w:b/>
          <w:bCs/>
          <w:sz w:val="24"/>
          <w:szCs w:val="24"/>
        </w:rPr>
        <w:t xml:space="preserve">Exhibit </w:t>
      </w:r>
      <w:r w:rsidR="00505392" w:rsidRPr="00505392">
        <w:rPr>
          <w:b/>
          <w:bCs/>
          <w:sz w:val="24"/>
          <w:szCs w:val="24"/>
        </w:rPr>
        <w:t>A</w:t>
      </w:r>
      <w:r w:rsidRPr="00EB4A30">
        <w:rPr>
          <w:sz w:val="24"/>
          <w:szCs w:val="24"/>
        </w:rPr>
        <w:t xml:space="preserve"> and shall be binding upon Rupplin and its successors and assigns and successive owners of the Easement Area and inure to the benefit of </w:t>
      </w:r>
      <w:r w:rsidRPr="00C72283">
        <w:rPr>
          <w:sz w:val="24"/>
          <w:szCs w:val="24"/>
          <w:highlight w:val="yellow"/>
        </w:rPr>
        <w:t>________________</w:t>
      </w:r>
      <w:r w:rsidRPr="00EB4A30">
        <w:rPr>
          <w:sz w:val="24"/>
          <w:szCs w:val="24"/>
        </w:rPr>
        <w:t xml:space="preserve"> and its successors and assigns. The Easements granted under this instrument shall continue so long as </w:t>
      </w:r>
      <w:r w:rsidRPr="00C72283">
        <w:rPr>
          <w:sz w:val="24"/>
          <w:szCs w:val="24"/>
          <w:highlight w:val="yellow"/>
        </w:rPr>
        <w:t>________________</w:t>
      </w:r>
      <w:r w:rsidRPr="00EB4A30">
        <w:rPr>
          <w:sz w:val="24"/>
          <w:szCs w:val="24"/>
        </w:rPr>
        <w:t xml:space="preserve">’s Building, as it is to be constructed, remains in existence.  </w:t>
      </w:r>
    </w:p>
    <w:p w14:paraId="5D3EC9D7" w14:textId="77777777" w:rsidR="00EB4A30" w:rsidRPr="00EB4A30" w:rsidRDefault="00EB4A30" w:rsidP="00EB4A30">
      <w:pPr>
        <w:rPr>
          <w:sz w:val="24"/>
          <w:szCs w:val="24"/>
        </w:rPr>
      </w:pPr>
    </w:p>
    <w:p w14:paraId="4CD21A9E" w14:textId="17ED3188" w:rsidR="00EB4A30" w:rsidRPr="00EB4A30" w:rsidRDefault="00EB4A30" w:rsidP="00EB4A30">
      <w:pPr>
        <w:rPr>
          <w:sz w:val="24"/>
          <w:szCs w:val="24"/>
        </w:rPr>
      </w:pPr>
      <w:r w:rsidRPr="00EB4A30">
        <w:rPr>
          <w:sz w:val="24"/>
          <w:szCs w:val="24"/>
        </w:rPr>
        <w:t xml:space="preserve">13. </w:t>
      </w:r>
      <w:commentRangeStart w:id="3"/>
      <w:r w:rsidRPr="00C72283">
        <w:rPr>
          <w:b/>
          <w:bCs/>
          <w:sz w:val="24"/>
          <w:szCs w:val="24"/>
        </w:rPr>
        <w:t>Restrictions</w:t>
      </w:r>
      <w:commentRangeEnd w:id="3"/>
      <w:r w:rsidR="004C4055">
        <w:rPr>
          <w:rStyle w:val="CommentReference"/>
        </w:rPr>
        <w:commentReference w:id="3"/>
      </w:r>
      <w:r w:rsidRPr="00C72283">
        <w:rPr>
          <w:b/>
          <w:bCs/>
          <w:sz w:val="24"/>
          <w:szCs w:val="24"/>
        </w:rPr>
        <w:t xml:space="preserve">, Covenants, and Indemnities Run with </w:t>
      </w:r>
      <w:r w:rsidRPr="00C72283">
        <w:rPr>
          <w:b/>
          <w:bCs/>
          <w:sz w:val="24"/>
          <w:szCs w:val="24"/>
          <w:highlight w:val="yellow"/>
        </w:rPr>
        <w:t>________________</w:t>
      </w:r>
      <w:r w:rsidRPr="00C72283">
        <w:rPr>
          <w:b/>
          <w:bCs/>
          <w:sz w:val="24"/>
          <w:szCs w:val="24"/>
        </w:rPr>
        <w:t>’s Building</w:t>
      </w:r>
      <w:r w:rsidRPr="00EB4A30">
        <w:rPr>
          <w:sz w:val="24"/>
          <w:szCs w:val="24"/>
        </w:rPr>
        <w:t xml:space="preserve">. The restrictions, covenants, and agreements of indemnity hereby imposed in connection with the </w:t>
      </w:r>
      <w:r w:rsidRPr="00EB4A30">
        <w:rPr>
          <w:sz w:val="24"/>
          <w:szCs w:val="24"/>
        </w:rPr>
        <w:lastRenderedPageBreak/>
        <w:t xml:space="preserve">construction and utilization of the subject </w:t>
      </w:r>
      <w:r w:rsidRPr="004C4055">
        <w:rPr>
          <w:sz w:val="24"/>
          <w:szCs w:val="24"/>
          <w:highlight w:val="yellow"/>
        </w:rPr>
        <w:t>________________</w:t>
      </w:r>
      <w:r w:rsidRPr="00EB4A30">
        <w:rPr>
          <w:sz w:val="24"/>
          <w:szCs w:val="24"/>
        </w:rPr>
        <w:t>’s Building (collectively the “Restrictions”) shall run with the Easement Area (</w:t>
      </w:r>
      <w:r w:rsidRPr="004C4055">
        <w:rPr>
          <w:b/>
          <w:bCs/>
          <w:sz w:val="24"/>
          <w:szCs w:val="24"/>
        </w:rPr>
        <w:t xml:space="preserve">Exhibit </w:t>
      </w:r>
      <w:r w:rsidR="004C4055" w:rsidRPr="004C4055">
        <w:rPr>
          <w:b/>
          <w:bCs/>
          <w:sz w:val="24"/>
          <w:szCs w:val="24"/>
        </w:rPr>
        <w:t>B</w:t>
      </w:r>
      <w:r w:rsidRPr="00EB4A30">
        <w:rPr>
          <w:sz w:val="24"/>
          <w:szCs w:val="24"/>
        </w:rPr>
        <w:t xml:space="preserve">) and </w:t>
      </w:r>
      <w:r w:rsidRPr="004C4055">
        <w:rPr>
          <w:sz w:val="24"/>
          <w:szCs w:val="24"/>
          <w:highlight w:val="yellow"/>
        </w:rPr>
        <w:t>________________’</w:t>
      </w:r>
      <w:r w:rsidRPr="00EB4A30">
        <w:rPr>
          <w:sz w:val="24"/>
          <w:szCs w:val="24"/>
        </w:rPr>
        <w:t xml:space="preserve">s Building for the benefit of the Easement Area and shall be binding upon </w:t>
      </w:r>
      <w:r w:rsidRPr="004C4055">
        <w:rPr>
          <w:sz w:val="24"/>
          <w:szCs w:val="24"/>
          <w:highlight w:val="yellow"/>
        </w:rPr>
        <w:t>________________</w:t>
      </w:r>
      <w:r w:rsidRPr="00EB4A30">
        <w:rPr>
          <w:sz w:val="24"/>
          <w:szCs w:val="24"/>
        </w:rPr>
        <w:t xml:space="preserve"> and its successors and assigns and shall inure to the benefit of Rupplin and its successors and assigns and all successive owners of the Easement Area. The Restrictions shall be perpetual obligations and shall not terminate, notwithstanding any termination, expiration, or revocation of the terms of the Easement, until satisfied in accordance with terms hereof.  </w:t>
      </w:r>
    </w:p>
    <w:p w14:paraId="3353ED40" w14:textId="77777777" w:rsidR="00EB4A30" w:rsidRPr="00EB4A30" w:rsidRDefault="00EB4A30" w:rsidP="00EB4A30">
      <w:pPr>
        <w:rPr>
          <w:sz w:val="24"/>
          <w:szCs w:val="24"/>
        </w:rPr>
      </w:pPr>
    </w:p>
    <w:p w14:paraId="35C17F86" w14:textId="0D844DD9" w:rsidR="00EB4A30" w:rsidRPr="00EB4A30" w:rsidRDefault="00EB4A30" w:rsidP="00EB4A30">
      <w:pPr>
        <w:rPr>
          <w:sz w:val="24"/>
          <w:szCs w:val="24"/>
        </w:rPr>
      </w:pPr>
      <w:r w:rsidRPr="00EB4A30">
        <w:rPr>
          <w:sz w:val="24"/>
          <w:szCs w:val="24"/>
        </w:rPr>
        <w:t xml:space="preserve">14. </w:t>
      </w:r>
      <w:r w:rsidRPr="004C4055">
        <w:rPr>
          <w:b/>
          <w:bCs/>
          <w:sz w:val="24"/>
          <w:szCs w:val="24"/>
        </w:rPr>
        <w:t>Non-waiver</w:t>
      </w:r>
      <w:r w:rsidRPr="00EB4A30">
        <w:rPr>
          <w:sz w:val="24"/>
          <w:szCs w:val="24"/>
        </w:rPr>
        <w:t xml:space="preserve">. No failure to exercise and no delay in exercising any right, power, or privilege on the part of any Party shall constitute a waiver of any other or further exercise thereof or the exercise of any right, power, or privilege. Further, the rights and remedies herein provided are cumulative and not exclusive of any rights or remedies provided by law. No waiver of any of the provisions of this instrument shall be deemed or shall constitute a waiver of any other provisions, whether or not similar, nor shall any constitute a continuing waiver. No waiver shall be binding unless executed in writing by the Party making the waiver.  </w:t>
      </w:r>
    </w:p>
    <w:p w14:paraId="5B461843" w14:textId="77777777" w:rsidR="00EB4A30" w:rsidRPr="00EB4A30" w:rsidRDefault="00EB4A30" w:rsidP="00EB4A30">
      <w:pPr>
        <w:rPr>
          <w:sz w:val="24"/>
          <w:szCs w:val="24"/>
        </w:rPr>
      </w:pPr>
    </w:p>
    <w:p w14:paraId="2B1DA15A" w14:textId="5470EE53" w:rsidR="00EB4A30" w:rsidRPr="00EB4A30" w:rsidRDefault="00EB4A30" w:rsidP="00EB4A30">
      <w:pPr>
        <w:rPr>
          <w:sz w:val="24"/>
          <w:szCs w:val="24"/>
        </w:rPr>
      </w:pPr>
      <w:r w:rsidRPr="00EB4A30">
        <w:rPr>
          <w:sz w:val="24"/>
          <w:szCs w:val="24"/>
        </w:rPr>
        <w:t xml:space="preserve">15. </w:t>
      </w:r>
      <w:r w:rsidRPr="004C4055">
        <w:rPr>
          <w:b/>
          <w:bCs/>
          <w:sz w:val="24"/>
          <w:szCs w:val="24"/>
        </w:rPr>
        <w:t>Further Assurances</w:t>
      </w:r>
      <w:r w:rsidRPr="00EB4A30">
        <w:rPr>
          <w:sz w:val="24"/>
          <w:szCs w:val="24"/>
        </w:rPr>
        <w:t xml:space="preserve">. Each Party further covenants to the other to execute any and all other documents which may be necessary to </w:t>
      </w:r>
      <w:r w:rsidR="004C4055" w:rsidRPr="00EB4A30">
        <w:rPr>
          <w:sz w:val="24"/>
          <w:szCs w:val="24"/>
        </w:rPr>
        <w:t>affect</w:t>
      </w:r>
      <w:r w:rsidRPr="00EB4A30">
        <w:rPr>
          <w:sz w:val="24"/>
          <w:szCs w:val="24"/>
        </w:rPr>
        <w:t xml:space="preserve"> the terms and conditions of this Agreement and any other agreements or documents as contemplated by this Agreement.  </w:t>
      </w:r>
    </w:p>
    <w:p w14:paraId="2AC3B976" w14:textId="77777777" w:rsidR="00EB4A30" w:rsidRPr="00EB4A30" w:rsidRDefault="00EB4A30" w:rsidP="00EB4A30">
      <w:pPr>
        <w:rPr>
          <w:sz w:val="24"/>
          <w:szCs w:val="24"/>
        </w:rPr>
      </w:pPr>
    </w:p>
    <w:p w14:paraId="31AEAD73" w14:textId="4B098C35" w:rsidR="00EB4A30" w:rsidRPr="00EB4A30" w:rsidRDefault="00EB4A30" w:rsidP="00EB4A30">
      <w:pPr>
        <w:rPr>
          <w:sz w:val="24"/>
          <w:szCs w:val="24"/>
        </w:rPr>
      </w:pPr>
      <w:r w:rsidRPr="00EB4A30">
        <w:rPr>
          <w:sz w:val="24"/>
          <w:szCs w:val="24"/>
        </w:rPr>
        <w:t xml:space="preserve">16. </w:t>
      </w:r>
      <w:r w:rsidRPr="004C4055">
        <w:rPr>
          <w:b/>
          <w:bCs/>
          <w:sz w:val="24"/>
          <w:szCs w:val="24"/>
        </w:rPr>
        <w:t>Incorporation by Reference</w:t>
      </w:r>
      <w:r w:rsidRPr="00EB4A30">
        <w:rPr>
          <w:sz w:val="24"/>
          <w:szCs w:val="24"/>
        </w:rPr>
        <w:t xml:space="preserve">. All recitals and exhibits to this Agreement are hereby incorporated by reference as if set forth herein.  </w:t>
      </w:r>
    </w:p>
    <w:p w14:paraId="1540D67E" w14:textId="77777777" w:rsidR="00EB4A30" w:rsidRPr="00EB4A30" w:rsidRDefault="00EB4A30" w:rsidP="00EB4A30">
      <w:pPr>
        <w:rPr>
          <w:sz w:val="24"/>
          <w:szCs w:val="24"/>
        </w:rPr>
      </w:pPr>
    </w:p>
    <w:p w14:paraId="73715EB6" w14:textId="74EB3ABF" w:rsidR="00EB4A30" w:rsidRPr="00EB4A30" w:rsidRDefault="00EB4A30" w:rsidP="00EB4A30">
      <w:pPr>
        <w:rPr>
          <w:sz w:val="24"/>
          <w:szCs w:val="24"/>
        </w:rPr>
      </w:pPr>
      <w:r w:rsidRPr="00EB4A30">
        <w:rPr>
          <w:sz w:val="24"/>
          <w:szCs w:val="24"/>
        </w:rPr>
        <w:t xml:space="preserve">17. </w:t>
      </w:r>
      <w:r w:rsidRPr="004C4055">
        <w:rPr>
          <w:b/>
          <w:bCs/>
          <w:sz w:val="24"/>
          <w:szCs w:val="24"/>
        </w:rPr>
        <w:t>Right of Specific Performance</w:t>
      </w:r>
      <w:r w:rsidRPr="00EB4A30">
        <w:rPr>
          <w:sz w:val="24"/>
          <w:szCs w:val="24"/>
        </w:rPr>
        <w:t xml:space="preserve">. Each Party shall have the right to require the other Party to specifically perform such Party’s obligations hereunder, including the right to enjoin the other Party from exercising any right that may interfere with the rights granted hereunder to the other Party.  </w:t>
      </w:r>
    </w:p>
    <w:p w14:paraId="5F4B5C22" w14:textId="77777777" w:rsidR="00EB4A30" w:rsidRPr="00EB4A30" w:rsidRDefault="00EB4A30" w:rsidP="00EB4A30">
      <w:pPr>
        <w:rPr>
          <w:sz w:val="24"/>
          <w:szCs w:val="24"/>
        </w:rPr>
      </w:pPr>
    </w:p>
    <w:p w14:paraId="691A7378" w14:textId="29BD59FE" w:rsidR="00EB4A30" w:rsidRPr="00EB4A30" w:rsidRDefault="00EB4A30" w:rsidP="00EB4A30">
      <w:pPr>
        <w:rPr>
          <w:sz w:val="24"/>
          <w:szCs w:val="24"/>
        </w:rPr>
      </w:pPr>
      <w:r w:rsidRPr="00EB4A30">
        <w:rPr>
          <w:sz w:val="24"/>
          <w:szCs w:val="24"/>
        </w:rPr>
        <w:t xml:space="preserve">18. </w:t>
      </w:r>
      <w:r w:rsidRPr="004C4055">
        <w:rPr>
          <w:b/>
          <w:bCs/>
          <w:sz w:val="24"/>
          <w:szCs w:val="24"/>
        </w:rPr>
        <w:t>Counterparts</w:t>
      </w:r>
      <w:r w:rsidRPr="00EB4A30">
        <w:rPr>
          <w:sz w:val="24"/>
          <w:szCs w:val="24"/>
        </w:rPr>
        <w:t xml:space="preserve">. This Agreement may be executed in counterparts, each of which is deemed an original but all of which constitute one and the same instrument. The signature pages may be detached from each counterpart and combined into one instrument. This Agreement may be signed and delivered by facsimile or via email in PDF or </w:t>
      </w:r>
      <w:r w:rsidR="004C4055" w:rsidRPr="00EB4A30">
        <w:rPr>
          <w:sz w:val="24"/>
          <w:szCs w:val="24"/>
        </w:rPr>
        <w:t>another</w:t>
      </w:r>
      <w:r w:rsidRPr="00EB4A30">
        <w:rPr>
          <w:sz w:val="24"/>
          <w:szCs w:val="24"/>
        </w:rPr>
        <w:t xml:space="preserve"> similar format, each of which shall be effective as an original.  </w:t>
      </w:r>
    </w:p>
    <w:p w14:paraId="36CCAABF" w14:textId="77777777" w:rsidR="00EB4A30" w:rsidRPr="00EB4A30" w:rsidRDefault="00EB4A30" w:rsidP="00EB4A30">
      <w:pPr>
        <w:rPr>
          <w:sz w:val="24"/>
          <w:szCs w:val="24"/>
        </w:rPr>
      </w:pPr>
    </w:p>
    <w:p w14:paraId="64BF274B" w14:textId="595366B6" w:rsidR="00EB4A30" w:rsidRPr="00EB4A30" w:rsidRDefault="00EB4A30" w:rsidP="00EB4A30">
      <w:pPr>
        <w:rPr>
          <w:sz w:val="24"/>
          <w:szCs w:val="24"/>
        </w:rPr>
      </w:pPr>
      <w:r w:rsidRPr="00EB4A30">
        <w:rPr>
          <w:sz w:val="24"/>
          <w:szCs w:val="24"/>
        </w:rPr>
        <w:t xml:space="preserve">19. </w:t>
      </w:r>
      <w:r w:rsidRPr="004C4055">
        <w:rPr>
          <w:b/>
          <w:bCs/>
          <w:sz w:val="24"/>
          <w:szCs w:val="24"/>
        </w:rPr>
        <w:t>Entire</w:t>
      </w:r>
      <w:r w:rsidRPr="00EB4A30">
        <w:rPr>
          <w:sz w:val="24"/>
          <w:szCs w:val="24"/>
        </w:rPr>
        <w:t xml:space="preserve"> </w:t>
      </w:r>
      <w:r w:rsidRPr="004C4055">
        <w:rPr>
          <w:b/>
          <w:bCs/>
          <w:sz w:val="24"/>
          <w:szCs w:val="24"/>
        </w:rPr>
        <w:t>Agreement</w:t>
      </w:r>
      <w:r w:rsidRPr="00EB4A30">
        <w:rPr>
          <w:sz w:val="24"/>
          <w:szCs w:val="24"/>
        </w:rPr>
        <w:t xml:space="preserve">. This Agreement sets forth the entire understanding of the Parties and supersedes all prior understandings relating to them, whether written or oral. This Agreement may be amended in whole or in part only by mutual written agreement of Rupplin and </w:t>
      </w:r>
      <w:r w:rsidRPr="004C4055">
        <w:rPr>
          <w:sz w:val="24"/>
          <w:szCs w:val="24"/>
          <w:highlight w:val="yellow"/>
        </w:rPr>
        <w:t>________________</w:t>
      </w:r>
      <w:r w:rsidRPr="00EB4A30">
        <w:rPr>
          <w:sz w:val="24"/>
          <w:szCs w:val="24"/>
        </w:rPr>
        <w:t xml:space="preserve">.  </w:t>
      </w:r>
    </w:p>
    <w:p w14:paraId="14535425" w14:textId="77777777" w:rsidR="00EB4A30" w:rsidRPr="00EB4A30" w:rsidRDefault="00EB4A30" w:rsidP="00EB4A30">
      <w:pPr>
        <w:rPr>
          <w:sz w:val="24"/>
          <w:szCs w:val="24"/>
        </w:rPr>
      </w:pPr>
    </w:p>
    <w:p w14:paraId="5BCFD87F" w14:textId="3CFC981B" w:rsidR="00EB4A30" w:rsidRPr="00EB4A30" w:rsidRDefault="00EB4A30" w:rsidP="00EB4A30">
      <w:pPr>
        <w:rPr>
          <w:sz w:val="24"/>
          <w:szCs w:val="24"/>
        </w:rPr>
      </w:pPr>
      <w:r w:rsidRPr="00EB4A30">
        <w:rPr>
          <w:sz w:val="24"/>
          <w:szCs w:val="24"/>
        </w:rPr>
        <w:t xml:space="preserve">20. </w:t>
      </w:r>
      <w:r w:rsidRPr="004C4055">
        <w:rPr>
          <w:b/>
          <w:bCs/>
          <w:sz w:val="24"/>
          <w:szCs w:val="24"/>
        </w:rPr>
        <w:t>Successors and Assigns</w:t>
      </w:r>
      <w:r w:rsidRPr="00EB4A30">
        <w:rPr>
          <w:sz w:val="24"/>
          <w:szCs w:val="24"/>
        </w:rPr>
        <w:t xml:space="preserve">. This Agreement shall be binding upon and inure to the benefit of the Parties hereto and their successors and permitted assigns. This Agreement shall not confer any rights or remedies upon any person other than the Parties and their respective successors and permitted assigns.  </w:t>
      </w:r>
    </w:p>
    <w:p w14:paraId="4FB15DCC" w14:textId="77777777" w:rsidR="00EB4A30" w:rsidRPr="00EB4A30" w:rsidRDefault="00EB4A30" w:rsidP="00EB4A30">
      <w:pPr>
        <w:rPr>
          <w:sz w:val="24"/>
          <w:szCs w:val="24"/>
        </w:rPr>
      </w:pPr>
    </w:p>
    <w:p w14:paraId="626836E5" w14:textId="390BB864" w:rsidR="00EB4A30" w:rsidRPr="00EB4A30" w:rsidRDefault="00EB4A30" w:rsidP="00EB4A30">
      <w:pPr>
        <w:rPr>
          <w:sz w:val="24"/>
          <w:szCs w:val="24"/>
        </w:rPr>
      </w:pPr>
      <w:r w:rsidRPr="00EB4A30">
        <w:rPr>
          <w:sz w:val="24"/>
          <w:szCs w:val="24"/>
        </w:rPr>
        <w:t xml:space="preserve">21. </w:t>
      </w:r>
      <w:r w:rsidRPr="004C4055">
        <w:rPr>
          <w:b/>
          <w:bCs/>
          <w:sz w:val="24"/>
          <w:szCs w:val="24"/>
        </w:rPr>
        <w:t>Further Acts and Cooperation</w:t>
      </w:r>
      <w:r w:rsidRPr="00EB4A30">
        <w:rPr>
          <w:sz w:val="24"/>
          <w:szCs w:val="24"/>
        </w:rPr>
        <w:t xml:space="preserve">. Each Party shall deliver to the other Party, from time to time, at no additional cost to the requesting Party, such further information, plans, instruments, records, or other documents or assurances as may be reasonably necessary to give full effect to this Agreement and to allow each Party fully to exercise such Party’s obligations and enjoy such Party’s rights accorded by this Agreement.  </w:t>
      </w:r>
    </w:p>
    <w:p w14:paraId="530EDC96" w14:textId="77777777" w:rsidR="00EB4A30" w:rsidRPr="00EB4A30" w:rsidRDefault="00EB4A30" w:rsidP="00EB4A30">
      <w:pPr>
        <w:rPr>
          <w:sz w:val="24"/>
          <w:szCs w:val="24"/>
        </w:rPr>
      </w:pPr>
    </w:p>
    <w:p w14:paraId="7C3147D2" w14:textId="603231A0" w:rsidR="00EB4A30" w:rsidRPr="00EB4A30" w:rsidRDefault="00EB4A30" w:rsidP="00EB4A30">
      <w:pPr>
        <w:rPr>
          <w:sz w:val="24"/>
          <w:szCs w:val="24"/>
        </w:rPr>
      </w:pPr>
      <w:r w:rsidRPr="00EB4A30">
        <w:rPr>
          <w:sz w:val="24"/>
          <w:szCs w:val="24"/>
        </w:rPr>
        <w:lastRenderedPageBreak/>
        <w:t xml:space="preserve">22. </w:t>
      </w:r>
      <w:r w:rsidRPr="004C4055">
        <w:rPr>
          <w:b/>
          <w:bCs/>
          <w:sz w:val="24"/>
          <w:szCs w:val="24"/>
        </w:rPr>
        <w:t>Notice</w:t>
      </w:r>
      <w:r w:rsidRPr="00EB4A30">
        <w:rPr>
          <w:sz w:val="24"/>
          <w:szCs w:val="24"/>
        </w:rPr>
        <w:t xml:space="preserve">. </w:t>
      </w:r>
      <w:r w:rsidRPr="004C4055">
        <w:rPr>
          <w:sz w:val="24"/>
          <w:szCs w:val="24"/>
          <w:highlight w:val="yellow"/>
        </w:rPr>
        <w:t>_______________</w:t>
      </w:r>
      <w:r w:rsidRPr="00EB4A30">
        <w:rPr>
          <w:sz w:val="24"/>
          <w:szCs w:val="24"/>
        </w:rPr>
        <w:t xml:space="preserve"> shall give Rupplin reasonable prior written notice of </w:t>
      </w:r>
      <w:r w:rsidRPr="004C4055">
        <w:rPr>
          <w:sz w:val="24"/>
          <w:szCs w:val="24"/>
          <w:highlight w:val="yellow"/>
        </w:rPr>
        <w:t>________________</w:t>
      </w:r>
      <w:r w:rsidRPr="00EB4A30">
        <w:rPr>
          <w:sz w:val="24"/>
          <w:szCs w:val="24"/>
        </w:rPr>
        <w:t xml:space="preserve">’s intention to commence construction of the Building of no less than fifteen (15) business days.  </w:t>
      </w:r>
    </w:p>
    <w:p w14:paraId="099D419F" w14:textId="77777777" w:rsidR="00EB4A30" w:rsidRPr="00EB4A30" w:rsidRDefault="00EB4A30" w:rsidP="00EB4A30">
      <w:pPr>
        <w:rPr>
          <w:sz w:val="24"/>
          <w:szCs w:val="24"/>
        </w:rPr>
      </w:pPr>
    </w:p>
    <w:p w14:paraId="70EB2DD3" w14:textId="61A289D0" w:rsidR="00EB4A30" w:rsidRPr="00EB4A30" w:rsidRDefault="00EB4A30" w:rsidP="00EB4A30">
      <w:pPr>
        <w:rPr>
          <w:sz w:val="24"/>
          <w:szCs w:val="24"/>
        </w:rPr>
      </w:pPr>
      <w:r w:rsidRPr="00EB4A30">
        <w:rPr>
          <w:sz w:val="24"/>
          <w:szCs w:val="24"/>
        </w:rPr>
        <w:t xml:space="preserve">23. </w:t>
      </w:r>
      <w:r w:rsidRPr="004C4055">
        <w:rPr>
          <w:b/>
          <w:bCs/>
          <w:sz w:val="24"/>
          <w:szCs w:val="24"/>
        </w:rPr>
        <w:t>Binding Effect &amp; Runs with the Land</w:t>
      </w:r>
      <w:r w:rsidRPr="00EB4A30">
        <w:rPr>
          <w:sz w:val="24"/>
          <w:szCs w:val="24"/>
        </w:rPr>
        <w:t xml:space="preserve">. The benefits and burdens of this Agreement are appurtenant to and shall run with </w:t>
      </w:r>
      <w:r w:rsidRPr="004C4055">
        <w:rPr>
          <w:sz w:val="24"/>
          <w:szCs w:val="24"/>
          <w:highlight w:val="yellow"/>
        </w:rPr>
        <w:t>________________</w:t>
      </w:r>
      <w:r w:rsidRPr="00EB4A30">
        <w:rPr>
          <w:sz w:val="24"/>
          <w:szCs w:val="24"/>
        </w:rPr>
        <w:t xml:space="preserve">’s Property and Rupplin’s Property, as applicable, shall be binding upon the heirs, executors, administrators, personal representatives, transferees, or successors in interest or assigns of </w:t>
      </w:r>
      <w:r w:rsidRPr="004C4055">
        <w:rPr>
          <w:sz w:val="24"/>
          <w:szCs w:val="24"/>
          <w:highlight w:val="yellow"/>
        </w:rPr>
        <w:t>________________</w:t>
      </w:r>
      <w:r w:rsidRPr="00EB4A30">
        <w:rPr>
          <w:sz w:val="24"/>
          <w:szCs w:val="24"/>
        </w:rPr>
        <w:t xml:space="preserve"> and Rupplin, as the current fee or leasehold owners thereof, for the term hereof, and shall not be extinguished by nonuse or abandonment, or transfer of any interest in the properties affected.  </w:t>
      </w:r>
    </w:p>
    <w:p w14:paraId="0949F948" w14:textId="77777777" w:rsidR="00EB4A30" w:rsidRPr="00EB4A30" w:rsidRDefault="00EB4A30" w:rsidP="00EB4A30">
      <w:pPr>
        <w:rPr>
          <w:sz w:val="24"/>
          <w:szCs w:val="24"/>
        </w:rPr>
      </w:pPr>
    </w:p>
    <w:p w14:paraId="75ECFBEC" w14:textId="6286587C" w:rsidR="00EB4A30" w:rsidRPr="00EB4A30" w:rsidRDefault="00EB4A30" w:rsidP="00EB4A30">
      <w:pPr>
        <w:rPr>
          <w:sz w:val="24"/>
          <w:szCs w:val="24"/>
        </w:rPr>
      </w:pPr>
      <w:r w:rsidRPr="00EB4A30">
        <w:rPr>
          <w:sz w:val="24"/>
          <w:szCs w:val="24"/>
        </w:rPr>
        <w:t xml:space="preserve">24. </w:t>
      </w:r>
      <w:r w:rsidRPr="004C4055">
        <w:rPr>
          <w:b/>
          <w:bCs/>
          <w:sz w:val="24"/>
          <w:szCs w:val="24"/>
        </w:rPr>
        <w:t>Attorneys’</w:t>
      </w:r>
      <w:r w:rsidRPr="00EB4A30">
        <w:rPr>
          <w:sz w:val="24"/>
          <w:szCs w:val="24"/>
        </w:rPr>
        <w:t xml:space="preserve"> </w:t>
      </w:r>
      <w:r w:rsidRPr="004C4055">
        <w:rPr>
          <w:b/>
          <w:bCs/>
          <w:sz w:val="24"/>
          <w:szCs w:val="24"/>
        </w:rPr>
        <w:t>Fees</w:t>
      </w:r>
      <w:r w:rsidRPr="00EB4A30">
        <w:rPr>
          <w:sz w:val="24"/>
          <w:szCs w:val="24"/>
        </w:rPr>
        <w:t xml:space="preserve">. If any suit is instituted by either party to this Agreement arising out of or pertaining to this Agreement, the substantially prevailing party shall be entitled to recover its reasonable attorneys’ fees and all costs and expenses incurred relative to that suit and on appeal from the substantially non-prevailing party, in addition to such other relief available to the substantially non-prevailing party.  </w:t>
      </w:r>
    </w:p>
    <w:p w14:paraId="1F89727D" w14:textId="77777777" w:rsidR="00EB4A30" w:rsidRPr="00EB4A30" w:rsidRDefault="00EB4A30" w:rsidP="00EB4A30">
      <w:pPr>
        <w:rPr>
          <w:sz w:val="24"/>
          <w:szCs w:val="24"/>
        </w:rPr>
      </w:pPr>
    </w:p>
    <w:p w14:paraId="76F9F2A8" w14:textId="5369583D" w:rsidR="00EB4A30" w:rsidRPr="00EB4A30" w:rsidRDefault="00EB4A30" w:rsidP="00EB4A30">
      <w:pPr>
        <w:rPr>
          <w:sz w:val="24"/>
          <w:szCs w:val="24"/>
        </w:rPr>
      </w:pPr>
      <w:r w:rsidRPr="00EB4A30">
        <w:rPr>
          <w:sz w:val="24"/>
          <w:szCs w:val="24"/>
        </w:rPr>
        <w:t xml:space="preserve">25. </w:t>
      </w:r>
      <w:r w:rsidRPr="004C4055">
        <w:rPr>
          <w:b/>
          <w:bCs/>
          <w:sz w:val="24"/>
          <w:szCs w:val="24"/>
        </w:rPr>
        <w:t>Severability</w:t>
      </w:r>
      <w:r w:rsidRPr="00EB4A30">
        <w:rPr>
          <w:sz w:val="24"/>
          <w:szCs w:val="24"/>
        </w:rPr>
        <w:t xml:space="preserve">. If any clause, sentence, or other portion of the terms, conditions, covenants, and restrictions of this Agreement becomes illegal, null, or void for any reason, or is held by any court of competent jurisdiction to be so, the remaining portions will remain in full force and effect.  </w:t>
      </w:r>
    </w:p>
    <w:p w14:paraId="6DDF21A5" w14:textId="77777777" w:rsidR="00EB4A30" w:rsidRPr="00EB4A30" w:rsidRDefault="00EB4A30" w:rsidP="00EB4A30">
      <w:pPr>
        <w:rPr>
          <w:sz w:val="24"/>
          <w:szCs w:val="24"/>
        </w:rPr>
      </w:pPr>
    </w:p>
    <w:p w14:paraId="241AB8A5" w14:textId="20E1F44B" w:rsidR="00EB4A30" w:rsidRPr="00EB4A30" w:rsidRDefault="00EB4A30" w:rsidP="00EB4A30">
      <w:pPr>
        <w:rPr>
          <w:sz w:val="24"/>
          <w:szCs w:val="24"/>
        </w:rPr>
      </w:pPr>
      <w:r w:rsidRPr="00EB4A30">
        <w:rPr>
          <w:sz w:val="24"/>
          <w:szCs w:val="24"/>
        </w:rPr>
        <w:t xml:space="preserve">26. </w:t>
      </w:r>
      <w:r w:rsidRPr="004C4055">
        <w:rPr>
          <w:b/>
          <w:bCs/>
          <w:sz w:val="24"/>
          <w:szCs w:val="24"/>
        </w:rPr>
        <w:t>Enforcement and Venue</w:t>
      </w:r>
      <w:r w:rsidRPr="00EB4A30">
        <w:rPr>
          <w:sz w:val="24"/>
          <w:szCs w:val="24"/>
        </w:rPr>
        <w:t xml:space="preserve">. In the event of a breach of any of the covenants or agreements set forth in this Agreement, the parties shall be entitled to any and all remedies available at law or in equity, including but not limited to the equitable remedies of specific performance or mandatory or prohibitory injunction. The Parties agree that if legal action is necessary in connection with this Agreement, exclusive venue shall lie in the Superior Court of </w:t>
      </w:r>
      <w:r w:rsidRPr="00EB4A30">
        <w:rPr>
          <w:sz w:val="24"/>
          <w:szCs w:val="24"/>
        </w:rPr>
        <w:t>California</w:t>
      </w:r>
      <w:r w:rsidRPr="00EB4A30">
        <w:rPr>
          <w:sz w:val="24"/>
          <w:szCs w:val="24"/>
        </w:rPr>
        <w:t xml:space="preserve">, </w:t>
      </w:r>
      <w:r w:rsidR="004C4055">
        <w:rPr>
          <w:sz w:val="24"/>
          <w:szCs w:val="24"/>
        </w:rPr>
        <w:t>San Bernardino</w:t>
      </w:r>
      <w:r w:rsidRPr="00EB4A30">
        <w:rPr>
          <w:sz w:val="24"/>
          <w:szCs w:val="24"/>
        </w:rPr>
        <w:t xml:space="preserve"> County.  </w:t>
      </w:r>
    </w:p>
    <w:p w14:paraId="302A559A" w14:textId="77777777" w:rsidR="00EB4A30" w:rsidRPr="00EB4A30" w:rsidRDefault="00EB4A30" w:rsidP="00EB4A30">
      <w:pPr>
        <w:rPr>
          <w:sz w:val="24"/>
          <w:szCs w:val="24"/>
        </w:rPr>
      </w:pPr>
    </w:p>
    <w:p w14:paraId="6322CF9B" w14:textId="138CF48D" w:rsidR="00EB4A30" w:rsidRPr="00EB4A30" w:rsidRDefault="00EB4A30" w:rsidP="00EB4A30">
      <w:pPr>
        <w:rPr>
          <w:sz w:val="24"/>
          <w:szCs w:val="24"/>
        </w:rPr>
      </w:pPr>
      <w:r w:rsidRPr="00EB4A30">
        <w:rPr>
          <w:sz w:val="24"/>
          <w:szCs w:val="24"/>
        </w:rPr>
        <w:t xml:space="preserve">27. </w:t>
      </w:r>
      <w:r w:rsidRPr="004C4055">
        <w:rPr>
          <w:b/>
          <w:bCs/>
          <w:sz w:val="24"/>
          <w:szCs w:val="24"/>
        </w:rPr>
        <w:t>Amendments</w:t>
      </w:r>
      <w:r w:rsidRPr="00EB4A30">
        <w:rPr>
          <w:sz w:val="24"/>
          <w:szCs w:val="24"/>
        </w:rPr>
        <w:t xml:space="preserve">. It is hereby mutually agreed and understood that any addition, variation, or modification to this Agreement shall be ineffective unless in writing and signed by the parties hereto or their successors in interest.  </w:t>
      </w:r>
    </w:p>
    <w:p w14:paraId="49836545" w14:textId="77777777" w:rsidR="00EB4A30" w:rsidRPr="00EB4A30" w:rsidRDefault="00EB4A30" w:rsidP="00EB4A30">
      <w:pPr>
        <w:rPr>
          <w:sz w:val="24"/>
          <w:szCs w:val="24"/>
        </w:rPr>
      </w:pPr>
    </w:p>
    <w:p w14:paraId="50D0DA7D" w14:textId="78ED3975" w:rsidR="00EB4A30" w:rsidRPr="00EB4A30" w:rsidRDefault="00EB4A30" w:rsidP="00EB4A30">
      <w:pPr>
        <w:rPr>
          <w:sz w:val="24"/>
          <w:szCs w:val="24"/>
        </w:rPr>
      </w:pPr>
      <w:r w:rsidRPr="00EB4A30">
        <w:rPr>
          <w:sz w:val="24"/>
          <w:szCs w:val="24"/>
        </w:rPr>
        <w:t xml:space="preserve">28. </w:t>
      </w:r>
      <w:r w:rsidRPr="00441EBB">
        <w:rPr>
          <w:b/>
          <w:bCs/>
          <w:sz w:val="24"/>
          <w:szCs w:val="24"/>
        </w:rPr>
        <w:t>Applicable</w:t>
      </w:r>
      <w:r w:rsidRPr="00EB4A30">
        <w:rPr>
          <w:sz w:val="24"/>
          <w:szCs w:val="24"/>
        </w:rPr>
        <w:t xml:space="preserve"> </w:t>
      </w:r>
      <w:r w:rsidRPr="00441EBB">
        <w:rPr>
          <w:b/>
          <w:bCs/>
          <w:sz w:val="24"/>
          <w:szCs w:val="24"/>
        </w:rPr>
        <w:t>Law</w:t>
      </w:r>
      <w:r w:rsidRPr="00EB4A30">
        <w:rPr>
          <w:sz w:val="24"/>
          <w:szCs w:val="24"/>
        </w:rPr>
        <w:t xml:space="preserve">. This Agreement and the performance thereof shall be governed, interpreted, construed, and regulated by the laws of the state of </w:t>
      </w:r>
      <w:r w:rsidRPr="00EB4A30">
        <w:rPr>
          <w:sz w:val="24"/>
          <w:szCs w:val="24"/>
        </w:rPr>
        <w:t>California</w:t>
      </w:r>
      <w:r w:rsidRPr="00EB4A30">
        <w:rPr>
          <w:sz w:val="24"/>
          <w:szCs w:val="24"/>
        </w:rPr>
        <w:t xml:space="preserve">.  </w:t>
      </w:r>
    </w:p>
    <w:p w14:paraId="775ABFC1" w14:textId="77777777" w:rsidR="00EB4A30" w:rsidRPr="00EB4A30" w:rsidRDefault="00EB4A30" w:rsidP="00EB4A30">
      <w:pPr>
        <w:rPr>
          <w:sz w:val="24"/>
          <w:szCs w:val="24"/>
        </w:rPr>
      </w:pPr>
    </w:p>
    <w:p w14:paraId="6F7B40DA" w14:textId="20EED555" w:rsidR="00EB4A30" w:rsidRPr="00EB4A30" w:rsidRDefault="00EB4A30" w:rsidP="00EB4A30">
      <w:pPr>
        <w:rPr>
          <w:sz w:val="24"/>
          <w:szCs w:val="24"/>
        </w:rPr>
      </w:pPr>
      <w:r w:rsidRPr="00EB4A30">
        <w:rPr>
          <w:sz w:val="24"/>
          <w:szCs w:val="24"/>
        </w:rPr>
        <w:t xml:space="preserve">29. </w:t>
      </w:r>
      <w:r w:rsidRPr="00441EBB">
        <w:rPr>
          <w:b/>
          <w:bCs/>
          <w:sz w:val="24"/>
          <w:szCs w:val="24"/>
        </w:rPr>
        <w:t>Recording &amp; Excise Tax</w:t>
      </w:r>
      <w:r w:rsidRPr="00EB4A30">
        <w:rPr>
          <w:sz w:val="24"/>
          <w:szCs w:val="24"/>
        </w:rPr>
        <w:t xml:space="preserve">. This Agreement shall be recorded, and </w:t>
      </w:r>
      <w:r w:rsidRPr="00441EBB">
        <w:rPr>
          <w:sz w:val="24"/>
          <w:szCs w:val="24"/>
          <w:highlight w:val="yellow"/>
        </w:rPr>
        <w:t>________________</w:t>
      </w:r>
      <w:r w:rsidRPr="00EB4A30">
        <w:rPr>
          <w:sz w:val="24"/>
          <w:szCs w:val="24"/>
        </w:rPr>
        <w:t xml:space="preserve"> shall pay all recording costs and any applicable excise taxes due in connection with the making of this Agreement.  </w:t>
      </w:r>
    </w:p>
    <w:p w14:paraId="6673E135" w14:textId="77777777" w:rsidR="00EB4A30" w:rsidRPr="00EB4A30" w:rsidRDefault="00EB4A30" w:rsidP="00EB4A30">
      <w:pPr>
        <w:rPr>
          <w:sz w:val="24"/>
          <w:szCs w:val="24"/>
        </w:rPr>
      </w:pPr>
    </w:p>
    <w:p w14:paraId="06938B65" w14:textId="2B158FEF" w:rsidR="00EB4A30" w:rsidRPr="00EB4A30" w:rsidRDefault="00EB4A30" w:rsidP="00EB4A30">
      <w:pPr>
        <w:rPr>
          <w:sz w:val="24"/>
          <w:szCs w:val="24"/>
        </w:rPr>
      </w:pPr>
      <w:r w:rsidRPr="00EB4A30">
        <w:rPr>
          <w:sz w:val="24"/>
          <w:szCs w:val="24"/>
        </w:rPr>
        <w:t xml:space="preserve">30. Authority. Rupplin represents and warrants that it is the owner of the Rupplin Property and that the person executing this Agreement on its behalf is duly authorized to do so. </w:t>
      </w:r>
      <w:r w:rsidRPr="00441EBB">
        <w:rPr>
          <w:sz w:val="24"/>
          <w:szCs w:val="24"/>
          <w:highlight w:val="yellow"/>
        </w:rPr>
        <w:t>________________</w:t>
      </w:r>
      <w:r w:rsidRPr="00EB4A30">
        <w:rPr>
          <w:sz w:val="24"/>
          <w:szCs w:val="24"/>
        </w:rPr>
        <w:t xml:space="preserve"> represents and warrants that it is </w:t>
      </w:r>
      <w:r w:rsidR="00441EBB">
        <w:rPr>
          <w:sz w:val="24"/>
          <w:szCs w:val="24"/>
        </w:rPr>
        <w:t xml:space="preserve">has the authority to enter into this Agreement. </w:t>
      </w:r>
      <w:r w:rsidRPr="00EB4A30">
        <w:rPr>
          <w:sz w:val="24"/>
          <w:szCs w:val="24"/>
        </w:rPr>
        <w:t xml:space="preserve">All persons signing this Agreement in a representative capacity represent and warrant they have authority to do so.  </w:t>
      </w:r>
    </w:p>
    <w:p w14:paraId="65574CB3" w14:textId="77777777" w:rsidR="00EB4A30" w:rsidRPr="00EB4A30" w:rsidRDefault="00EB4A30" w:rsidP="00EB4A30">
      <w:pPr>
        <w:rPr>
          <w:sz w:val="24"/>
          <w:szCs w:val="24"/>
        </w:rPr>
      </w:pPr>
    </w:p>
    <w:p w14:paraId="612652E8" w14:textId="137C300F" w:rsidR="00EB4A30" w:rsidRPr="00EB4A30" w:rsidRDefault="00EB4A30" w:rsidP="00EB4A30">
      <w:pPr>
        <w:rPr>
          <w:sz w:val="24"/>
          <w:szCs w:val="24"/>
        </w:rPr>
      </w:pPr>
      <w:r w:rsidRPr="00EB4A30">
        <w:rPr>
          <w:sz w:val="24"/>
          <w:szCs w:val="24"/>
        </w:rPr>
        <w:t xml:space="preserve">Executed and delivered as of the day and year first above written.  </w:t>
      </w:r>
    </w:p>
    <w:p w14:paraId="16476CFE" w14:textId="77777777" w:rsidR="00EB4A30" w:rsidRPr="00EB4A30" w:rsidRDefault="00EB4A30" w:rsidP="00EB4A30">
      <w:pPr>
        <w:rPr>
          <w:sz w:val="24"/>
          <w:szCs w:val="24"/>
        </w:rPr>
      </w:pPr>
    </w:p>
    <w:p w14:paraId="4D2D1687" w14:textId="77777777" w:rsidR="00EB4A30" w:rsidRPr="00EB4A30" w:rsidRDefault="00EB4A30" w:rsidP="00EB4A30">
      <w:pPr>
        <w:rPr>
          <w:sz w:val="24"/>
          <w:szCs w:val="24"/>
        </w:rPr>
      </w:pPr>
      <w:r w:rsidRPr="00EB4A30">
        <w:rPr>
          <w:sz w:val="24"/>
          <w:szCs w:val="24"/>
        </w:rPr>
        <w:t xml:space="preserve">[Signatures on following pages]  </w:t>
      </w:r>
    </w:p>
    <w:p w14:paraId="55C6131B" w14:textId="77777777" w:rsidR="00EB4A30" w:rsidRPr="00EB4A30" w:rsidRDefault="00EB4A30" w:rsidP="00EB4A30">
      <w:pPr>
        <w:rPr>
          <w:sz w:val="24"/>
          <w:szCs w:val="24"/>
        </w:rPr>
      </w:pPr>
    </w:p>
    <w:p w14:paraId="35BB77FE" w14:textId="77777777" w:rsidR="00EB4A30" w:rsidRPr="00EB4A30" w:rsidRDefault="00EB4A30" w:rsidP="00EB4A30">
      <w:pPr>
        <w:rPr>
          <w:sz w:val="24"/>
          <w:szCs w:val="24"/>
        </w:rPr>
      </w:pPr>
      <w:r w:rsidRPr="00EB4A30">
        <w:rPr>
          <w:sz w:val="24"/>
          <w:szCs w:val="24"/>
        </w:rPr>
        <w:t xml:space="preserve">By: ___________________________  </w:t>
      </w:r>
    </w:p>
    <w:p w14:paraId="73F71A9F" w14:textId="77777777" w:rsidR="00EB4A30" w:rsidRPr="00EB4A30" w:rsidRDefault="00EB4A30" w:rsidP="00EB4A30">
      <w:pPr>
        <w:rPr>
          <w:sz w:val="24"/>
          <w:szCs w:val="24"/>
        </w:rPr>
      </w:pPr>
      <w:r w:rsidRPr="00EB4A30">
        <w:rPr>
          <w:sz w:val="24"/>
          <w:szCs w:val="24"/>
        </w:rPr>
        <w:lastRenderedPageBreak/>
        <w:t xml:space="preserve">Max Rupplin  </w:t>
      </w:r>
    </w:p>
    <w:p w14:paraId="69C52D4F" w14:textId="77777777" w:rsidR="00EB4A30" w:rsidRPr="00EB4A30" w:rsidRDefault="00EB4A30" w:rsidP="00EB4A30">
      <w:pPr>
        <w:rPr>
          <w:sz w:val="24"/>
          <w:szCs w:val="24"/>
        </w:rPr>
      </w:pPr>
    </w:p>
    <w:p w14:paraId="4C68311A" w14:textId="29D558CB" w:rsidR="00EB4A30" w:rsidRPr="00EB4A30" w:rsidRDefault="00EB4A30" w:rsidP="00EB4A30">
      <w:pPr>
        <w:rPr>
          <w:sz w:val="24"/>
          <w:szCs w:val="24"/>
        </w:rPr>
      </w:pPr>
      <w:r w:rsidRPr="00441EBB">
        <w:rPr>
          <w:sz w:val="24"/>
          <w:szCs w:val="24"/>
          <w:highlight w:val="yellow"/>
        </w:rPr>
        <w:t>________________</w:t>
      </w:r>
      <w:r w:rsidRPr="00EB4A30">
        <w:rPr>
          <w:sz w:val="24"/>
          <w:szCs w:val="24"/>
        </w:rPr>
        <w:t xml:space="preserve">  </w:t>
      </w:r>
    </w:p>
    <w:p w14:paraId="1F051157" w14:textId="77777777" w:rsidR="00441EBB" w:rsidRDefault="00441EBB" w:rsidP="00EB4A30">
      <w:pPr>
        <w:rPr>
          <w:sz w:val="24"/>
          <w:szCs w:val="24"/>
        </w:rPr>
      </w:pPr>
    </w:p>
    <w:p w14:paraId="0EBC8542" w14:textId="77777777" w:rsidR="00441EBB" w:rsidRDefault="00441EBB" w:rsidP="00EB4A30">
      <w:pPr>
        <w:rPr>
          <w:sz w:val="24"/>
          <w:szCs w:val="24"/>
        </w:rPr>
      </w:pPr>
    </w:p>
    <w:p w14:paraId="54308085" w14:textId="2076F5B3" w:rsidR="00EB4A30" w:rsidRPr="00EB4A30" w:rsidRDefault="00EB4A30" w:rsidP="00EB4A30">
      <w:pPr>
        <w:rPr>
          <w:sz w:val="24"/>
          <w:szCs w:val="24"/>
        </w:rPr>
      </w:pPr>
      <w:r w:rsidRPr="00EB4A30">
        <w:rPr>
          <w:sz w:val="24"/>
          <w:szCs w:val="24"/>
        </w:rPr>
        <w:t xml:space="preserve">By: </w:t>
      </w:r>
      <w:r w:rsidRPr="00441EBB">
        <w:rPr>
          <w:sz w:val="24"/>
          <w:szCs w:val="24"/>
          <w:highlight w:val="yellow"/>
        </w:rPr>
        <w:t>___________________________</w:t>
      </w:r>
      <w:r w:rsidRPr="00EB4A30">
        <w:rPr>
          <w:sz w:val="24"/>
          <w:szCs w:val="24"/>
        </w:rPr>
        <w:t xml:space="preserve">  </w:t>
      </w:r>
    </w:p>
    <w:p w14:paraId="3DCCA65B" w14:textId="77777777" w:rsidR="00EB4A30" w:rsidRPr="00EB4A30" w:rsidRDefault="00EB4A30" w:rsidP="00EB4A30">
      <w:pPr>
        <w:rPr>
          <w:sz w:val="24"/>
          <w:szCs w:val="24"/>
        </w:rPr>
      </w:pPr>
    </w:p>
    <w:p w14:paraId="6EDD13E2" w14:textId="0894B0F4" w:rsidR="00414C3D" w:rsidRDefault="00414C3D" w:rsidP="00EB4A30">
      <w:pPr>
        <w:rPr>
          <w:sz w:val="24"/>
          <w:szCs w:val="24"/>
        </w:rPr>
      </w:pPr>
    </w:p>
    <w:p w14:paraId="0ED2A28C" w14:textId="77777777" w:rsidR="00F546D5" w:rsidRDefault="00F546D5" w:rsidP="00EB4A30">
      <w:pPr>
        <w:rPr>
          <w:sz w:val="24"/>
          <w:szCs w:val="24"/>
        </w:rPr>
      </w:pPr>
    </w:p>
    <w:p w14:paraId="7B27A5C3" w14:textId="77777777" w:rsidR="00F546D5" w:rsidRDefault="00F546D5" w:rsidP="00EB4A30">
      <w:pPr>
        <w:rPr>
          <w:sz w:val="24"/>
          <w:szCs w:val="24"/>
        </w:rPr>
      </w:pPr>
    </w:p>
    <w:p w14:paraId="4E6B2993" w14:textId="77777777" w:rsidR="00F546D5" w:rsidRDefault="00F546D5" w:rsidP="00EB4A30">
      <w:pPr>
        <w:rPr>
          <w:sz w:val="24"/>
          <w:szCs w:val="24"/>
        </w:rPr>
      </w:pPr>
    </w:p>
    <w:p w14:paraId="6BB81CDF" w14:textId="77777777" w:rsidR="00F546D5" w:rsidRDefault="00F546D5" w:rsidP="00EB4A30">
      <w:pPr>
        <w:rPr>
          <w:sz w:val="24"/>
          <w:szCs w:val="24"/>
        </w:rPr>
      </w:pPr>
    </w:p>
    <w:p w14:paraId="429DDE15" w14:textId="77777777" w:rsidR="00F546D5" w:rsidRDefault="00F546D5" w:rsidP="00EB4A30">
      <w:pPr>
        <w:rPr>
          <w:sz w:val="24"/>
          <w:szCs w:val="24"/>
        </w:rPr>
      </w:pPr>
    </w:p>
    <w:p w14:paraId="4CEF5AC6" w14:textId="77777777" w:rsidR="00F546D5" w:rsidRDefault="00F546D5" w:rsidP="00EB4A30">
      <w:pPr>
        <w:rPr>
          <w:sz w:val="24"/>
          <w:szCs w:val="24"/>
        </w:rPr>
      </w:pPr>
    </w:p>
    <w:p w14:paraId="0D3BAC6C" w14:textId="77777777" w:rsidR="00F546D5" w:rsidRDefault="00F546D5" w:rsidP="00EB4A30">
      <w:pPr>
        <w:rPr>
          <w:sz w:val="24"/>
          <w:szCs w:val="24"/>
        </w:rPr>
      </w:pPr>
    </w:p>
    <w:p w14:paraId="04EB5394" w14:textId="77777777" w:rsidR="00F546D5" w:rsidRDefault="00F546D5" w:rsidP="00EB4A30">
      <w:pPr>
        <w:rPr>
          <w:sz w:val="24"/>
          <w:szCs w:val="24"/>
        </w:rPr>
      </w:pPr>
    </w:p>
    <w:p w14:paraId="2756052D" w14:textId="77777777" w:rsidR="00F546D5" w:rsidRDefault="00F546D5" w:rsidP="00EB4A30">
      <w:pPr>
        <w:rPr>
          <w:sz w:val="24"/>
          <w:szCs w:val="24"/>
        </w:rPr>
      </w:pPr>
    </w:p>
    <w:p w14:paraId="756DF11A" w14:textId="77777777" w:rsidR="00F546D5" w:rsidRDefault="00F546D5" w:rsidP="00EB4A30">
      <w:pPr>
        <w:rPr>
          <w:sz w:val="24"/>
          <w:szCs w:val="24"/>
        </w:rPr>
      </w:pPr>
    </w:p>
    <w:p w14:paraId="1FC27943" w14:textId="77777777" w:rsidR="00F546D5" w:rsidRDefault="00F546D5" w:rsidP="00EB4A30">
      <w:pPr>
        <w:rPr>
          <w:sz w:val="24"/>
          <w:szCs w:val="24"/>
        </w:rPr>
      </w:pPr>
    </w:p>
    <w:p w14:paraId="20B8BD1A" w14:textId="77777777" w:rsidR="00F546D5" w:rsidRDefault="00F546D5" w:rsidP="00EB4A30">
      <w:pPr>
        <w:rPr>
          <w:sz w:val="24"/>
          <w:szCs w:val="24"/>
        </w:rPr>
      </w:pPr>
    </w:p>
    <w:p w14:paraId="026A94BA" w14:textId="77777777" w:rsidR="00F546D5" w:rsidRDefault="00F546D5" w:rsidP="00EB4A30">
      <w:pPr>
        <w:rPr>
          <w:sz w:val="24"/>
          <w:szCs w:val="24"/>
        </w:rPr>
      </w:pPr>
    </w:p>
    <w:p w14:paraId="7F67FAD7" w14:textId="77777777" w:rsidR="00F546D5" w:rsidRDefault="00F546D5" w:rsidP="00EB4A30">
      <w:pPr>
        <w:rPr>
          <w:sz w:val="24"/>
          <w:szCs w:val="24"/>
        </w:rPr>
      </w:pPr>
    </w:p>
    <w:p w14:paraId="03926472" w14:textId="77777777" w:rsidR="00F546D5" w:rsidRDefault="00F546D5" w:rsidP="00EB4A30">
      <w:pPr>
        <w:rPr>
          <w:sz w:val="24"/>
          <w:szCs w:val="24"/>
        </w:rPr>
      </w:pPr>
    </w:p>
    <w:p w14:paraId="6032B474" w14:textId="77777777" w:rsidR="00F546D5" w:rsidRDefault="00F546D5" w:rsidP="00EB4A30">
      <w:pPr>
        <w:rPr>
          <w:sz w:val="24"/>
          <w:szCs w:val="24"/>
        </w:rPr>
      </w:pPr>
    </w:p>
    <w:p w14:paraId="36947B7C" w14:textId="77777777" w:rsidR="00F546D5" w:rsidRDefault="00F546D5" w:rsidP="00EB4A30">
      <w:pPr>
        <w:rPr>
          <w:sz w:val="24"/>
          <w:szCs w:val="24"/>
        </w:rPr>
      </w:pPr>
    </w:p>
    <w:p w14:paraId="5AE4A694" w14:textId="77777777" w:rsidR="00F546D5" w:rsidRDefault="00F546D5" w:rsidP="00EB4A30">
      <w:pPr>
        <w:rPr>
          <w:sz w:val="24"/>
          <w:szCs w:val="24"/>
        </w:rPr>
      </w:pPr>
    </w:p>
    <w:p w14:paraId="34517B10" w14:textId="77777777" w:rsidR="00F546D5" w:rsidRDefault="00F546D5" w:rsidP="00EB4A30">
      <w:pPr>
        <w:rPr>
          <w:sz w:val="24"/>
          <w:szCs w:val="24"/>
        </w:rPr>
      </w:pPr>
    </w:p>
    <w:p w14:paraId="3114EDE6" w14:textId="77777777" w:rsidR="00F546D5" w:rsidRDefault="00F546D5" w:rsidP="00EB4A30">
      <w:pPr>
        <w:rPr>
          <w:sz w:val="24"/>
          <w:szCs w:val="24"/>
        </w:rPr>
      </w:pPr>
    </w:p>
    <w:p w14:paraId="4C1EEB63" w14:textId="77777777" w:rsidR="00F546D5" w:rsidRDefault="00F546D5" w:rsidP="00EB4A30">
      <w:pPr>
        <w:rPr>
          <w:sz w:val="24"/>
          <w:szCs w:val="24"/>
        </w:rPr>
      </w:pPr>
    </w:p>
    <w:p w14:paraId="7D27C46F" w14:textId="77777777" w:rsidR="00F546D5" w:rsidRDefault="00F546D5" w:rsidP="00EB4A30">
      <w:pPr>
        <w:rPr>
          <w:sz w:val="24"/>
          <w:szCs w:val="24"/>
        </w:rPr>
      </w:pPr>
    </w:p>
    <w:p w14:paraId="386A78F2" w14:textId="77777777" w:rsidR="00F546D5" w:rsidRDefault="00F546D5" w:rsidP="00EB4A30">
      <w:pPr>
        <w:rPr>
          <w:sz w:val="24"/>
          <w:szCs w:val="24"/>
        </w:rPr>
      </w:pPr>
    </w:p>
    <w:p w14:paraId="30BF69FB" w14:textId="77777777" w:rsidR="00F546D5" w:rsidRDefault="00F546D5" w:rsidP="00EB4A30">
      <w:pPr>
        <w:rPr>
          <w:sz w:val="24"/>
          <w:szCs w:val="24"/>
        </w:rPr>
      </w:pPr>
    </w:p>
    <w:p w14:paraId="6717ECA5" w14:textId="77777777" w:rsidR="00F546D5" w:rsidRDefault="00F546D5" w:rsidP="00EB4A30">
      <w:pPr>
        <w:rPr>
          <w:sz w:val="24"/>
          <w:szCs w:val="24"/>
        </w:rPr>
      </w:pPr>
    </w:p>
    <w:p w14:paraId="3C56A9EE" w14:textId="77777777" w:rsidR="00F546D5" w:rsidRDefault="00F546D5" w:rsidP="00EB4A30">
      <w:pPr>
        <w:rPr>
          <w:sz w:val="24"/>
          <w:szCs w:val="24"/>
        </w:rPr>
      </w:pPr>
    </w:p>
    <w:p w14:paraId="206808EC" w14:textId="77777777" w:rsidR="00F546D5" w:rsidRDefault="00F546D5" w:rsidP="00EB4A30">
      <w:pPr>
        <w:rPr>
          <w:sz w:val="24"/>
          <w:szCs w:val="24"/>
        </w:rPr>
      </w:pPr>
    </w:p>
    <w:p w14:paraId="5A9DE520" w14:textId="77777777" w:rsidR="00F546D5" w:rsidRDefault="00F546D5" w:rsidP="00EB4A30">
      <w:pPr>
        <w:rPr>
          <w:sz w:val="24"/>
          <w:szCs w:val="24"/>
        </w:rPr>
      </w:pPr>
    </w:p>
    <w:p w14:paraId="24FAC348" w14:textId="77777777" w:rsidR="00F546D5" w:rsidRDefault="00F546D5" w:rsidP="00EB4A30">
      <w:pPr>
        <w:rPr>
          <w:sz w:val="24"/>
          <w:szCs w:val="24"/>
        </w:rPr>
      </w:pPr>
    </w:p>
    <w:p w14:paraId="17719863" w14:textId="77777777" w:rsidR="00F546D5" w:rsidRDefault="00F546D5" w:rsidP="00EB4A30">
      <w:pPr>
        <w:rPr>
          <w:sz w:val="24"/>
          <w:szCs w:val="24"/>
        </w:rPr>
      </w:pPr>
    </w:p>
    <w:p w14:paraId="3B077941" w14:textId="77777777" w:rsidR="00F546D5" w:rsidRDefault="00F546D5" w:rsidP="00EB4A30">
      <w:pPr>
        <w:rPr>
          <w:sz w:val="24"/>
          <w:szCs w:val="24"/>
        </w:rPr>
      </w:pPr>
    </w:p>
    <w:p w14:paraId="6F2FA3FC" w14:textId="77777777" w:rsidR="00F546D5" w:rsidRDefault="00F546D5" w:rsidP="00EB4A30">
      <w:pPr>
        <w:rPr>
          <w:sz w:val="24"/>
          <w:szCs w:val="24"/>
        </w:rPr>
      </w:pPr>
    </w:p>
    <w:p w14:paraId="18D4BA50" w14:textId="77777777" w:rsidR="00F546D5" w:rsidRDefault="00F546D5" w:rsidP="00EB4A30">
      <w:pPr>
        <w:rPr>
          <w:sz w:val="24"/>
          <w:szCs w:val="24"/>
        </w:rPr>
      </w:pPr>
    </w:p>
    <w:p w14:paraId="7057D0E1" w14:textId="77777777" w:rsidR="00F546D5" w:rsidRDefault="00F546D5" w:rsidP="00EB4A30">
      <w:pPr>
        <w:rPr>
          <w:sz w:val="24"/>
          <w:szCs w:val="24"/>
        </w:rPr>
      </w:pPr>
    </w:p>
    <w:p w14:paraId="2165F670" w14:textId="77777777" w:rsidR="00F546D5" w:rsidRDefault="00F546D5" w:rsidP="00EB4A30">
      <w:pPr>
        <w:rPr>
          <w:sz w:val="24"/>
          <w:szCs w:val="24"/>
        </w:rPr>
      </w:pPr>
    </w:p>
    <w:p w14:paraId="62AEA2F5" w14:textId="77777777" w:rsidR="00F546D5" w:rsidRDefault="00F546D5" w:rsidP="00EB4A30">
      <w:pPr>
        <w:rPr>
          <w:sz w:val="24"/>
          <w:szCs w:val="24"/>
        </w:rPr>
      </w:pPr>
    </w:p>
    <w:p w14:paraId="20F1D35D" w14:textId="77777777" w:rsidR="00F546D5" w:rsidRDefault="00F546D5" w:rsidP="00EB4A30">
      <w:pPr>
        <w:rPr>
          <w:sz w:val="24"/>
          <w:szCs w:val="24"/>
        </w:rPr>
      </w:pPr>
    </w:p>
    <w:p w14:paraId="3E08A214" w14:textId="77777777" w:rsidR="00F546D5" w:rsidRDefault="00F546D5" w:rsidP="00EB4A30">
      <w:pPr>
        <w:rPr>
          <w:sz w:val="24"/>
          <w:szCs w:val="24"/>
        </w:rPr>
      </w:pPr>
    </w:p>
    <w:p w14:paraId="3B337273" w14:textId="77777777" w:rsidR="00F546D5" w:rsidRDefault="00F546D5" w:rsidP="00EB4A30">
      <w:pPr>
        <w:rPr>
          <w:sz w:val="24"/>
          <w:szCs w:val="24"/>
        </w:rPr>
      </w:pPr>
    </w:p>
    <w:p w14:paraId="139B8D3A" w14:textId="1EBBE33A" w:rsidR="00F546D5" w:rsidRPr="00F546D5" w:rsidRDefault="00F546D5" w:rsidP="00F546D5">
      <w:pPr>
        <w:jc w:val="center"/>
        <w:rPr>
          <w:b/>
          <w:bCs/>
          <w:sz w:val="36"/>
          <w:szCs w:val="36"/>
        </w:rPr>
      </w:pPr>
      <w:r w:rsidRPr="00F546D5">
        <w:rPr>
          <w:b/>
          <w:bCs/>
          <w:sz w:val="36"/>
          <w:szCs w:val="36"/>
        </w:rPr>
        <w:lastRenderedPageBreak/>
        <w:t xml:space="preserve">EXHIBIT A </w:t>
      </w:r>
      <w:r>
        <w:rPr>
          <w:b/>
          <w:bCs/>
          <w:sz w:val="36"/>
          <w:szCs w:val="36"/>
        </w:rPr>
        <w:t>-</w:t>
      </w:r>
      <w:r w:rsidRPr="00F546D5">
        <w:rPr>
          <w:b/>
          <w:bCs/>
          <w:sz w:val="36"/>
          <w:szCs w:val="36"/>
        </w:rPr>
        <w:t xml:space="preserve"> DESCRIPTION OF THE RUPPLIN PROPERTY</w:t>
      </w:r>
    </w:p>
    <w:p w14:paraId="51859F45" w14:textId="77777777" w:rsidR="00F546D5" w:rsidRPr="00F546D5" w:rsidRDefault="00F546D5" w:rsidP="00F546D5">
      <w:pPr>
        <w:jc w:val="center"/>
        <w:rPr>
          <w:b/>
          <w:bCs/>
          <w:sz w:val="36"/>
          <w:szCs w:val="36"/>
        </w:rPr>
      </w:pPr>
    </w:p>
    <w:p w14:paraId="0E3BF28F" w14:textId="77777777" w:rsidR="00F546D5" w:rsidRPr="00F546D5" w:rsidRDefault="00F546D5" w:rsidP="00F546D5">
      <w:pPr>
        <w:rPr>
          <w:sz w:val="24"/>
          <w:szCs w:val="24"/>
        </w:rPr>
      </w:pPr>
      <w:r w:rsidRPr="00F546D5">
        <w:rPr>
          <w:sz w:val="24"/>
          <w:szCs w:val="24"/>
        </w:rPr>
        <w:t>The real property subject to this Easement Agreement is located in San Bernardino County, California, and is legally described as follows:</w:t>
      </w:r>
    </w:p>
    <w:p w14:paraId="2CD51F48" w14:textId="77777777" w:rsidR="00F546D5" w:rsidRPr="00F546D5" w:rsidRDefault="00F546D5" w:rsidP="00F546D5">
      <w:pPr>
        <w:rPr>
          <w:sz w:val="24"/>
          <w:szCs w:val="24"/>
        </w:rPr>
      </w:pPr>
    </w:p>
    <w:p w14:paraId="071DE400" w14:textId="1FC7E3BD" w:rsidR="00F546D5" w:rsidRPr="00F546D5" w:rsidRDefault="00F546D5" w:rsidP="00F546D5">
      <w:pPr>
        <w:rPr>
          <w:sz w:val="24"/>
          <w:szCs w:val="24"/>
        </w:rPr>
      </w:pPr>
      <w:r w:rsidRPr="00F546D5">
        <w:rPr>
          <w:b/>
          <w:bCs/>
          <w:sz w:val="24"/>
          <w:szCs w:val="24"/>
        </w:rPr>
        <w:t>APN</w:t>
      </w:r>
      <w:r w:rsidRPr="00F546D5">
        <w:rPr>
          <w:sz w:val="24"/>
          <w:szCs w:val="24"/>
        </w:rPr>
        <w:t xml:space="preserve">: 0470-272-08-0000  </w:t>
      </w:r>
    </w:p>
    <w:p w14:paraId="20C09B7C" w14:textId="750366C3" w:rsidR="00F546D5" w:rsidRPr="00F546D5" w:rsidRDefault="00F546D5" w:rsidP="00F546D5">
      <w:pPr>
        <w:rPr>
          <w:sz w:val="24"/>
          <w:szCs w:val="24"/>
        </w:rPr>
      </w:pPr>
      <w:r w:rsidRPr="00F546D5">
        <w:rPr>
          <w:b/>
          <w:bCs/>
          <w:sz w:val="24"/>
          <w:szCs w:val="24"/>
        </w:rPr>
        <w:t>Address</w:t>
      </w:r>
      <w:r w:rsidRPr="00F546D5">
        <w:rPr>
          <w:sz w:val="24"/>
          <w:szCs w:val="24"/>
        </w:rPr>
        <w:t>: Stage Coach Trail, Helendale, CA 92342</w:t>
      </w:r>
    </w:p>
    <w:p w14:paraId="1819A277" w14:textId="77777777" w:rsidR="00F546D5" w:rsidRPr="00F546D5" w:rsidRDefault="00F546D5" w:rsidP="00F546D5">
      <w:pPr>
        <w:rPr>
          <w:sz w:val="24"/>
          <w:szCs w:val="24"/>
        </w:rPr>
      </w:pPr>
    </w:p>
    <w:p w14:paraId="2A7A6E79" w14:textId="69E32314" w:rsidR="00F546D5" w:rsidRPr="00F546D5" w:rsidRDefault="00F546D5" w:rsidP="00F546D5">
      <w:pPr>
        <w:jc w:val="center"/>
        <w:rPr>
          <w:sz w:val="24"/>
          <w:szCs w:val="24"/>
        </w:rPr>
      </w:pPr>
      <w:r w:rsidRPr="00F546D5">
        <w:rPr>
          <w:b/>
          <w:bCs/>
          <w:sz w:val="24"/>
          <w:szCs w:val="24"/>
        </w:rPr>
        <w:t>Legal Description</w:t>
      </w:r>
      <w:r w:rsidRPr="00F546D5">
        <w:rPr>
          <w:sz w:val="24"/>
          <w:szCs w:val="24"/>
        </w:rPr>
        <w:t>:</w:t>
      </w:r>
    </w:p>
    <w:p w14:paraId="35ECD71F" w14:textId="77777777" w:rsidR="00F546D5" w:rsidRPr="00F546D5" w:rsidRDefault="00F546D5" w:rsidP="00F546D5">
      <w:pPr>
        <w:rPr>
          <w:sz w:val="24"/>
          <w:szCs w:val="24"/>
        </w:rPr>
      </w:pPr>
      <w:r w:rsidRPr="00F546D5">
        <w:rPr>
          <w:sz w:val="24"/>
          <w:szCs w:val="24"/>
        </w:rPr>
        <w:t xml:space="preserve">A portion of the land situated in the County of San Bernardino, State of California, more particularly described as follows:  </w:t>
      </w:r>
    </w:p>
    <w:p w14:paraId="38625A93" w14:textId="77777777" w:rsidR="00F546D5" w:rsidRDefault="00F546D5" w:rsidP="00F546D5">
      <w:pPr>
        <w:rPr>
          <w:sz w:val="24"/>
          <w:szCs w:val="24"/>
        </w:rPr>
      </w:pPr>
    </w:p>
    <w:p w14:paraId="5A059ED2" w14:textId="456B171C" w:rsidR="00F546D5" w:rsidRPr="00F546D5" w:rsidRDefault="00F546D5" w:rsidP="00F546D5">
      <w:pPr>
        <w:rPr>
          <w:sz w:val="24"/>
          <w:szCs w:val="24"/>
        </w:rPr>
      </w:pPr>
      <w:r w:rsidRPr="00F546D5">
        <w:rPr>
          <w:sz w:val="24"/>
          <w:szCs w:val="24"/>
        </w:rPr>
        <w:t xml:space="preserve">Beginning at a point on the northerly line of Stage Coach Trail, as shown on the Official Map of the County of San Bernardino, said point being the most westerly corner of the property described herein;  </w:t>
      </w:r>
    </w:p>
    <w:p w14:paraId="24AAC0F9" w14:textId="77777777" w:rsidR="00F546D5" w:rsidRPr="00F546D5" w:rsidRDefault="00F546D5" w:rsidP="00F546D5">
      <w:pPr>
        <w:rPr>
          <w:sz w:val="24"/>
          <w:szCs w:val="24"/>
        </w:rPr>
      </w:pPr>
      <w:r w:rsidRPr="00F546D5">
        <w:rPr>
          <w:sz w:val="24"/>
          <w:szCs w:val="24"/>
        </w:rPr>
        <w:t xml:space="preserve">Thence North 89° 45' 00" East, along the northerly line of Stage Coach Trail, a distance of 150.00 feet to the most easterly corner of the property described herein;  </w:t>
      </w:r>
    </w:p>
    <w:p w14:paraId="29B8FB62" w14:textId="77777777" w:rsidR="00F546D5" w:rsidRDefault="00F546D5" w:rsidP="00F546D5">
      <w:pPr>
        <w:rPr>
          <w:sz w:val="24"/>
          <w:szCs w:val="24"/>
        </w:rPr>
      </w:pPr>
    </w:p>
    <w:p w14:paraId="45B9CC66" w14:textId="3039853B" w:rsidR="00F546D5" w:rsidRPr="00F546D5" w:rsidRDefault="00F546D5" w:rsidP="00F546D5">
      <w:pPr>
        <w:rPr>
          <w:sz w:val="24"/>
          <w:szCs w:val="24"/>
        </w:rPr>
      </w:pPr>
      <w:r w:rsidRPr="00F546D5">
        <w:rPr>
          <w:sz w:val="24"/>
          <w:szCs w:val="24"/>
        </w:rPr>
        <w:t xml:space="preserve">Thence North 00° 15' 00" West, a distance of 200.00 feet to the most northerly corner of the property described herein;  </w:t>
      </w:r>
    </w:p>
    <w:p w14:paraId="1DB0F5E5" w14:textId="77777777" w:rsidR="00F546D5" w:rsidRDefault="00F546D5" w:rsidP="00F546D5">
      <w:pPr>
        <w:rPr>
          <w:sz w:val="24"/>
          <w:szCs w:val="24"/>
        </w:rPr>
      </w:pPr>
    </w:p>
    <w:p w14:paraId="03E34AE3" w14:textId="38909500" w:rsidR="00F546D5" w:rsidRPr="00F546D5" w:rsidRDefault="00F546D5" w:rsidP="00F546D5">
      <w:pPr>
        <w:rPr>
          <w:sz w:val="24"/>
          <w:szCs w:val="24"/>
        </w:rPr>
      </w:pPr>
      <w:r w:rsidRPr="00F546D5">
        <w:rPr>
          <w:sz w:val="24"/>
          <w:szCs w:val="24"/>
        </w:rPr>
        <w:t xml:space="preserve">Thence South 89° 45' 00" West, a distance of 150.00 feet to the most westerly corner of the property described herein;  </w:t>
      </w:r>
    </w:p>
    <w:p w14:paraId="3A3BEDE6" w14:textId="77777777" w:rsidR="00F546D5" w:rsidRDefault="00F546D5" w:rsidP="00F546D5">
      <w:pPr>
        <w:rPr>
          <w:sz w:val="24"/>
          <w:szCs w:val="24"/>
        </w:rPr>
      </w:pPr>
    </w:p>
    <w:p w14:paraId="41BC942C" w14:textId="28D62451" w:rsidR="00F546D5" w:rsidRPr="00F546D5" w:rsidRDefault="00F546D5" w:rsidP="00F546D5">
      <w:pPr>
        <w:rPr>
          <w:sz w:val="24"/>
          <w:szCs w:val="24"/>
        </w:rPr>
      </w:pPr>
      <w:r w:rsidRPr="00F546D5">
        <w:rPr>
          <w:sz w:val="24"/>
          <w:szCs w:val="24"/>
        </w:rPr>
        <w:t>Thence South 00° 15' 00" East, a distance of 200.00 feet to the point of beginning.</w:t>
      </w:r>
    </w:p>
    <w:p w14:paraId="7A8D2E2D" w14:textId="77777777" w:rsidR="00F546D5" w:rsidRPr="00F546D5" w:rsidRDefault="00F546D5" w:rsidP="00F546D5">
      <w:pPr>
        <w:rPr>
          <w:sz w:val="24"/>
          <w:szCs w:val="24"/>
        </w:rPr>
      </w:pPr>
    </w:p>
    <w:p w14:paraId="15317E85" w14:textId="77777777" w:rsidR="00F546D5" w:rsidRPr="00F546D5" w:rsidRDefault="00F546D5" w:rsidP="00F546D5">
      <w:pPr>
        <w:rPr>
          <w:sz w:val="24"/>
          <w:szCs w:val="24"/>
        </w:rPr>
      </w:pPr>
      <w:r w:rsidRPr="00F546D5">
        <w:rPr>
          <w:sz w:val="24"/>
          <w:szCs w:val="24"/>
        </w:rPr>
        <w:t>Containing approximately 30,000 square feet (0.69 acres), more or less.</w:t>
      </w:r>
    </w:p>
    <w:p w14:paraId="26CF65B2" w14:textId="77777777" w:rsidR="00F546D5" w:rsidRDefault="00F546D5" w:rsidP="00F546D5">
      <w:pPr>
        <w:rPr>
          <w:sz w:val="24"/>
          <w:szCs w:val="24"/>
        </w:rPr>
      </w:pPr>
    </w:p>
    <w:p w14:paraId="5CAD7DA0" w14:textId="77777777" w:rsidR="00F546D5" w:rsidRDefault="00F546D5" w:rsidP="00F546D5">
      <w:pPr>
        <w:rPr>
          <w:sz w:val="24"/>
          <w:szCs w:val="24"/>
        </w:rPr>
      </w:pPr>
    </w:p>
    <w:p w14:paraId="0E47602B" w14:textId="77777777" w:rsidR="00F546D5" w:rsidRDefault="00F546D5" w:rsidP="00F546D5">
      <w:pPr>
        <w:rPr>
          <w:sz w:val="24"/>
          <w:szCs w:val="24"/>
        </w:rPr>
      </w:pPr>
    </w:p>
    <w:p w14:paraId="529DE889" w14:textId="77777777" w:rsidR="00F546D5" w:rsidRDefault="00F546D5" w:rsidP="00F546D5">
      <w:pPr>
        <w:rPr>
          <w:sz w:val="24"/>
          <w:szCs w:val="24"/>
        </w:rPr>
      </w:pPr>
    </w:p>
    <w:p w14:paraId="7529F4A0" w14:textId="77777777" w:rsidR="00F546D5" w:rsidRDefault="00F546D5" w:rsidP="00F546D5">
      <w:pPr>
        <w:rPr>
          <w:sz w:val="24"/>
          <w:szCs w:val="24"/>
        </w:rPr>
      </w:pPr>
    </w:p>
    <w:p w14:paraId="762F000D" w14:textId="77777777" w:rsidR="00F546D5" w:rsidRDefault="00F546D5" w:rsidP="00F546D5">
      <w:pPr>
        <w:rPr>
          <w:sz w:val="24"/>
          <w:szCs w:val="24"/>
        </w:rPr>
      </w:pPr>
    </w:p>
    <w:p w14:paraId="25D5DB65" w14:textId="77777777" w:rsidR="00F546D5" w:rsidRDefault="00F546D5" w:rsidP="00F546D5">
      <w:pPr>
        <w:rPr>
          <w:sz w:val="24"/>
          <w:szCs w:val="24"/>
        </w:rPr>
      </w:pPr>
    </w:p>
    <w:p w14:paraId="15F2ED1C" w14:textId="77777777" w:rsidR="00F546D5" w:rsidRDefault="00F546D5" w:rsidP="00F546D5">
      <w:pPr>
        <w:rPr>
          <w:sz w:val="24"/>
          <w:szCs w:val="24"/>
        </w:rPr>
      </w:pPr>
    </w:p>
    <w:p w14:paraId="5C82BAE0" w14:textId="77777777" w:rsidR="00F546D5" w:rsidRDefault="00F546D5" w:rsidP="00F546D5">
      <w:pPr>
        <w:rPr>
          <w:sz w:val="24"/>
          <w:szCs w:val="24"/>
        </w:rPr>
      </w:pPr>
    </w:p>
    <w:p w14:paraId="4F7E6277" w14:textId="77777777" w:rsidR="00F546D5" w:rsidRDefault="00F546D5" w:rsidP="00F546D5">
      <w:pPr>
        <w:rPr>
          <w:sz w:val="24"/>
          <w:szCs w:val="24"/>
        </w:rPr>
      </w:pPr>
    </w:p>
    <w:p w14:paraId="59A46AA2" w14:textId="77777777" w:rsidR="00F546D5" w:rsidRDefault="00F546D5" w:rsidP="00F546D5">
      <w:pPr>
        <w:rPr>
          <w:sz w:val="24"/>
          <w:szCs w:val="24"/>
        </w:rPr>
      </w:pPr>
    </w:p>
    <w:p w14:paraId="55B746B8" w14:textId="77777777" w:rsidR="00F546D5" w:rsidRDefault="00F546D5" w:rsidP="00F546D5">
      <w:pPr>
        <w:rPr>
          <w:sz w:val="24"/>
          <w:szCs w:val="24"/>
        </w:rPr>
      </w:pPr>
    </w:p>
    <w:p w14:paraId="5223F2B2" w14:textId="77777777" w:rsidR="00F546D5" w:rsidRDefault="00F546D5" w:rsidP="00F546D5">
      <w:pPr>
        <w:rPr>
          <w:sz w:val="24"/>
          <w:szCs w:val="24"/>
        </w:rPr>
      </w:pPr>
    </w:p>
    <w:p w14:paraId="6FFD2B99" w14:textId="77777777" w:rsidR="00F546D5" w:rsidRDefault="00F546D5" w:rsidP="00F546D5">
      <w:pPr>
        <w:rPr>
          <w:sz w:val="24"/>
          <w:szCs w:val="24"/>
        </w:rPr>
      </w:pPr>
    </w:p>
    <w:p w14:paraId="34093984" w14:textId="77777777" w:rsidR="00F546D5" w:rsidRDefault="00F546D5" w:rsidP="00F546D5">
      <w:pPr>
        <w:rPr>
          <w:sz w:val="24"/>
          <w:szCs w:val="24"/>
        </w:rPr>
      </w:pPr>
    </w:p>
    <w:p w14:paraId="7B700742" w14:textId="77777777" w:rsidR="00F546D5" w:rsidRDefault="00F546D5" w:rsidP="00F546D5">
      <w:pPr>
        <w:rPr>
          <w:sz w:val="24"/>
          <w:szCs w:val="24"/>
        </w:rPr>
      </w:pPr>
    </w:p>
    <w:p w14:paraId="75D969BB" w14:textId="77777777" w:rsidR="000C5EA7" w:rsidRDefault="000C5EA7" w:rsidP="00F546D5">
      <w:pPr>
        <w:jc w:val="center"/>
        <w:rPr>
          <w:b/>
          <w:bCs/>
          <w:sz w:val="36"/>
          <w:szCs w:val="36"/>
        </w:rPr>
      </w:pPr>
    </w:p>
    <w:p w14:paraId="71CDA72F" w14:textId="77777777" w:rsidR="000C5EA7" w:rsidRDefault="000C5EA7" w:rsidP="00F546D5">
      <w:pPr>
        <w:jc w:val="center"/>
        <w:rPr>
          <w:b/>
          <w:bCs/>
          <w:sz w:val="36"/>
          <w:szCs w:val="36"/>
        </w:rPr>
      </w:pPr>
    </w:p>
    <w:p w14:paraId="775F6514" w14:textId="30BA2FEF" w:rsidR="00F546D5" w:rsidRPr="00F546D5" w:rsidRDefault="00F546D5" w:rsidP="00F546D5">
      <w:pPr>
        <w:jc w:val="center"/>
        <w:rPr>
          <w:b/>
          <w:bCs/>
          <w:sz w:val="36"/>
          <w:szCs w:val="36"/>
        </w:rPr>
      </w:pPr>
      <w:r w:rsidRPr="00F546D5">
        <w:rPr>
          <w:b/>
          <w:bCs/>
          <w:sz w:val="36"/>
          <w:szCs w:val="36"/>
        </w:rPr>
        <w:lastRenderedPageBreak/>
        <w:t xml:space="preserve">EXHIBIT A </w:t>
      </w:r>
      <w:r>
        <w:rPr>
          <w:b/>
          <w:bCs/>
          <w:sz w:val="36"/>
          <w:szCs w:val="36"/>
        </w:rPr>
        <w:t>-</w:t>
      </w:r>
      <w:r w:rsidRPr="00F546D5">
        <w:rPr>
          <w:b/>
          <w:bCs/>
          <w:sz w:val="36"/>
          <w:szCs w:val="36"/>
        </w:rPr>
        <w:t xml:space="preserve"> LEGAL DESCRIPTION OF THE RUPPLIN PROPERTY</w:t>
      </w:r>
    </w:p>
    <w:p w14:paraId="21B59D70" w14:textId="77777777" w:rsidR="00F546D5" w:rsidRPr="00F546D5" w:rsidRDefault="00F546D5" w:rsidP="00F546D5">
      <w:pPr>
        <w:jc w:val="center"/>
        <w:rPr>
          <w:b/>
          <w:bCs/>
          <w:sz w:val="36"/>
          <w:szCs w:val="36"/>
        </w:rPr>
      </w:pPr>
    </w:p>
    <w:p w14:paraId="192A1C71" w14:textId="77777777" w:rsidR="00C220DB" w:rsidRDefault="00C220DB" w:rsidP="00C220DB">
      <w:pPr>
        <w:rPr>
          <w:sz w:val="24"/>
          <w:szCs w:val="24"/>
        </w:rPr>
      </w:pPr>
      <w:r w:rsidRPr="00C220DB">
        <w:rPr>
          <w:sz w:val="24"/>
          <w:szCs w:val="24"/>
        </w:rPr>
        <w:t>The real property subject to this Easement Agreement is located in San Bernardino County, California, and is legally described as follows:</w:t>
      </w:r>
    </w:p>
    <w:p w14:paraId="2DFD6375" w14:textId="77777777" w:rsidR="00C220DB" w:rsidRPr="00C220DB" w:rsidRDefault="00C220DB" w:rsidP="00C220DB">
      <w:pPr>
        <w:rPr>
          <w:sz w:val="24"/>
          <w:szCs w:val="24"/>
        </w:rPr>
      </w:pPr>
    </w:p>
    <w:p w14:paraId="7F91E048" w14:textId="77777777" w:rsidR="00C220DB" w:rsidRPr="00C220DB" w:rsidRDefault="00C220DB" w:rsidP="00C220DB">
      <w:pPr>
        <w:rPr>
          <w:sz w:val="24"/>
          <w:szCs w:val="24"/>
        </w:rPr>
      </w:pPr>
      <w:r w:rsidRPr="00C220DB">
        <w:rPr>
          <w:b/>
          <w:bCs/>
          <w:sz w:val="24"/>
          <w:szCs w:val="24"/>
        </w:rPr>
        <w:t>APN (Assessor’s Parcel Number):</w:t>
      </w:r>
      <w:r w:rsidRPr="00C220DB">
        <w:rPr>
          <w:sz w:val="24"/>
          <w:szCs w:val="24"/>
        </w:rPr>
        <w:t> 0470-272-08-0000</w:t>
      </w:r>
      <w:r w:rsidRPr="00C220DB">
        <w:rPr>
          <w:sz w:val="24"/>
          <w:szCs w:val="24"/>
        </w:rPr>
        <w:br/>
      </w:r>
      <w:r w:rsidRPr="00C220DB">
        <w:rPr>
          <w:b/>
          <w:bCs/>
          <w:sz w:val="24"/>
          <w:szCs w:val="24"/>
        </w:rPr>
        <w:t>Property Address:</w:t>
      </w:r>
      <w:r w:rsidRPr="00C220DB">
        <w:rPr>
          <w:sz w:val="24"/>
          <w:szCs w:val="24"/>
        </w:rPr>
        <w:t> Stage Coach Trail, Helendale, CA 92342</w:t>
      </w:r>
    </w:p>
    <w:p w14:paraId="1A562411" w14:textId="77777777" w:rsidR="00C220DB" w:rsidRPr="00C220DB" w:rsidRDefault="00C220DB" w:rsidP="00C220DB">
      <w:pPr>
        <w:rPr>
          <w:b/>
          <w:bCs/>
          <w:sz w:val="24"/>
          <w:szCs w:val="24"/>
        </w:rPr>
      </w:pPr>
      <w:r w:rsidRPr="00C220DB">
        <w:rPr>
          <w:b/>
          <w:bCs/>
          <w:sz w:val="24"/>
          <w:szCs w:val="24"/>
        </w:rPr>
        <w:t>Property Details:</w:t>
      </w:r>
    </w:p>
    <w:p w14:paraId="75B26807" w14:textId="77777777" w:rsidR="00C220DB" w:rsidRPr="00C220DB" w:rsidRDefault="00C220DB" w:rsidP="00C220DB">
      <w:pPr>
        <w:numPr>
          <w:ilvl w:val="0"/>
          <w:numId w:val="4"/>
        </w:numPr>
        <w:rPr>
          <w:sz w:val="24"/>
          <w:szCs w:val="24"/>
        </w:rPr>
      </w:pPr>
      <w:r w:rsidRPr="00C220DB">
        <w:rPr>
          <w:b/>
          <w:bCs/>
          <w:sz w:val="24"/>
          <w:szCs w:val="24"/>
        </w:rPr>
        <w:t>Assessor’s Information:</w:t>
      </w:r>
    </w:p>
    <w:p w14:paraId="584DDC29" w14:textId="77777777" w:rsidR="00C220DB" w:rsidRPr="00C220DB" w:rsidRDefault="00C220DB" w:rsidP="00C220DB">
      <w:pPr>
        <w:numPr>
          <w:ilvl w:val="1"/>
          <w:numId w:val="4"/>
        </w:numPr>
        <w:rPr>
          <w:sz w:val="24"/>
          <w:szCs w:val="24"/>
        </w:rPr>
      </w:pPr>
      <w:r w:rsidRPr="00C220DB">
        <w:rPr>
          <w:b/>
          <w:bCs/>
          <w:sz w:val="24"/>
          <w:szCs w:val="24"/>
        </w:rPr>
        <w:t>Assessor’s Land Value:</w:t>
      </w:r>
      <w:r w:rsidRPr="00C220DB">
        <w:rPr>
          <w:sz w:val="24"/>
          <w:szCs w:val="24"/>
        </w:rPr>
        <w:t> $12,480</w:t>
      </w:r>
    </w:p>
    <w:p w14:paraId="3E040868" w14:textId="77777777" w:rsidR="00C220DB" w:rsidRPr="00C220DB" w:rsidRDefault="00C220DB" w:rsidP="00C220DB">
      <w:pPr>
        <w:numPr>
          <w:ilvl w:val="1"/>
          <w:numId w:val="4"/>
        </w:numPr>
        <w:rPr>
          <w:sz w:val="24"/>
          <w:szCs w:val="24"/>
        </w:rPr>
      </w:pPr>
      <w:r w:rsidRPr="00C220DB">
        <w:rPr>
          <w:b/>
          <w:bCs/>
          <w:sz w:val="24"/>
          <w:szCs w:val="24"/>
        </w:rPr>
        <w:t>Assessor’s Improvement Value:</w:t>
      </w:r>
      <w:r w:rsidRPr="00C220DB">
        <w:rPr>
          <w:sz w:val="24"/>
          <w:szCs w:val="24"/>
        </w:rPr>
        <w:t> $0</w:t>
      </w:r>
    </w:p>
    <w:p w14:paraId="3BC34CC2" w14:textId="77777777" w:rsidR="00C220DB" w:rsidRPr="00C220DB" w:rsidRDefault="00C220DB" w:rsidP="00C220DB">
      <w:pPr>
        <w:numPr>
          <w:ilvl w:val="1"/>
          <w:numId w:val="4"/>
        </w:numPr>
        <w:rPr>
          <w:sz w:val="24"/>
          <w:szCs w:val="24"/>
        </w:rPr>
      </w:pPr>
      <w:r w:rsidRPr="00C220DB">
        <w:rPr>
          <w:b/>
          <w:bCs/>
          <w:sz w:val="24"/>
          <w:szCs w:val="24"/>
        </w:rPr>
        <w:t>Assessor’s Exemption Value:</w:t>
      </w:r>
      <w:r w:rsidRPr="00C220DB">
        <w:rPr>
          <w:sz w:val="24"/>
          <w:szCs w:val="24"/>
        </w:rPr>
        <w:t> $0</w:t>
      </w:r>
    </w:p>
    <w:p w14:paraId="4E64732F" w14:textId="77777777" w:rsidR="00C220DB" w:rsidRPr="00C220DB" w:rsidRDefault="00C220DB" w:rsidP="00C220DB">
      <w:pPr>
        <w:numPr>
          <w:ilvl w:val="1"/>
          <w:numId w:val="4"/>
        </w:numPr>
        <w:rPr>
          <w:sz w:val="24"/>
          <w:szCs w:val="24"/>
        </w:rPr>
      </w:pPr>
      <w:r w:rsidRPr="00C220DB">
        <w:rPr>
          <w:b/>
          <w:bCs/>
          <w:sz w:val="24"/>
          <w:szCs w:val="24"/>
        </w:rPr>
        <w:t>Assessor’s Acreage:</w:t>
      </w:r>
      <w:r w:rsidRPr="00C220DB">
        <w:rPr>
          <w:sz w:val="24"/>
          <w:szCs w:val="24"/>
        </w:rPr>
        <w:t> 3.07 acres</w:t>
      </w:r>
    </w:p>
    <w:p w14:paraId="7EA3C190" w14:textId="77777777" w:rsidR="00C220DB" w:rsidRPr="00C220DB" w:rsidRDefault="00C220DB" w:rsidP="00C220DB">
      <w:pPr>
        <w:numPr>
          <w:ilvl w:val="1"/>
          <w:numId w:val="4"/>
        </w:numPr>
        <w:rPr>
          <w:sz w:val="24"/>
          <w:szCs w:val="24"/>
        </w:rPr>
      </w:pPr>
      <w:r w:rsidRPr="00C220DB">
        <w:rPr>
          <w:b/>
          <w:bCs/>
          <w:sz w:val="24"/>
          <w:szCs w:val="24"/>
        </w:rPr>
        <w:t>Assessor’s Base Year:</w:t>
      </w:r>
      <w:r w:rsidRPr="00C220DB">
        <w:rPr>
          <w:sz w:val="24"/>
          <w:szCs w:val="24"/>
        </w:rPr>
        <w:t> 2022</w:t>
      </w:r>
    </w:p>
    <w:p w14:paraId="6B45BC4D" w14:textId="77777777" w:rsidR="00C220DB" w:rsidRPr="00C220DB" w:rsidRDefault="00C220DB" w:rsidP="00C220DB">
      <w:pPr>
        <w:numPr>
          <w:ilvl w:val="1"/>
          <w:numId w:val="4"/>
        </w:numPr>
        <w:rPr>
          <w:sz w:val="24"/>
          <w:szCs w:val="24"/>
        </w:rPr>
      </w:pPr>
      <w:r w:rsidRPr="00C220DB">
        <w:rPr>
          <w:b/>
          <w:bCs/>
          <w:sz w:val="24"/>
          <w:szCs w:val="24"/>
        </w:rPr>
        <w:t>Assessor’s Tax Status:</w:t>
      </w:r>
      <w:r w:rsidRPr="00C220DB">
        <w:rPr>
          <w:sz w:val="24"/>
          <w:szCs w:val="24"/>
        </w:rPr>
        <w:t> 1 (Active)</w:t>
      </w:r>
    </w:p>
    <w:p w14:paraId="6D55D413" w14:textId="77777777" w:rsidR="00C220DB" w:rsidRPr="00C220DB" w:rsidRDefault="00C220DB" w:rsidP="00C220DB">
      <w:pPr>
        <w:numPr>
          <w:ilvl w:val="1"/>
          <w:numId w:val="4"/>
        </w:numPr>
        <w:rPr>
          <w:sz w:val="24"/>
          <w:szCs w:val="24"/>
        </w:rPr>
      </w:pPr>
      <w:r w:rsidRPr="00C220DB">
        <w:rPr>
          <w:b/>
          <w:bCs/>
          <w:sz w:val="24"/>
          <w:szCs w:val="24"/>
        </w:rPr>
        <w:t>Tax Rate Area:</w:t>
      </w:r>
      <w:r w:rsidRPr="00C220DB">
        <w:rPr>
          <w:sz w:val="24"/>
          <w:szCs w:val="24"/>
        </w:rPr>
        <w:t> 0099003</w:t>
      </w:r>
    </w:p>
    <w:p w14:paraId="10B5D1B8" w14:textId="77777777" w:rsidR="00C220DB" w:rsidRPr="00C220DB" w:rsidRDefault="00C220DB" w:rsidP="00C220DB">
      <w:pPr>
        <w:numPr>
          <w:ilvl w:val="0"/>
          <w:numId w:val="4"/>
        </w:numPr>
        <w:rPr>
          <w:sz w:val="24"/>
          <w:szCs w:val="24"/>
        </w:rPr>
      </w:pPr>
      <w:r w:rsidRPr="00C220DB">
        <w:rPr>
          <w:b/>
          <w:bCs/>
          <w:sz w:val="24"/>
          <w:szCs w:val="24"/>
        </w:rPr>
        <w:t>FEMA Flood Hazard Areas:</w:t>
      </w:r>
    </w:p>
    <w:p w14:paraId="2A3B3A37" w14:textId="77777777" w:rsidR="00C220DB" w:rsidRPr="00C220DB" w:rsidRDefault="00C220DB" w:rsidP="00C220DB">
      <w:pPr>
        <w:numPr>
          <w:ilvl w:val="1"/>
          <w:numId w:val="4"/>
        </w:numPr>
        <w:rPr>
          <w:sz w:val="24"/>
          <w:szCs w:val="24"/>
        </w:rPr>
      </w:pPr>
      <w:r w:rsidRPr="00C220DB">
        <w:rPr>
          <w:b/>
          <w:bCs/>
          <w:sz w:val="24"/>
          <w:szCs w:val="24"/>
        </w:rPr>
        <w:t>Flood Zone Designation:</w:t>
      </w:r>
      <w:r w:rsidRPr="00C220DB">
        <w:rPr>
          <w:sz w:val="24"/>
          <w:szCs w:val="24"/>
        </w:rPr>
        <w:t> Zone D</w:t>
      </w:r>
    </w:p>
    <w:p w14:paraId="3D351690" w14:textId="77777777" w:rsidR="00C220DB" w:rsidRPr="00C220DB" w:rsidRDefault="00C220DB" w:rsidP="00C220DB">
      <w:pPr>
        <w:numPr>
          <w:ilvl w:val="1"/>
          <w:numId w:val="4"/>
        </w:numPr>
        <w:rPr>
          <w:sz w:val="24"/>
          <w:szCs w:val="24"/>
        </w:rPr>
      </w:pPr>
      <w:r w:rsidRPr="00C220DB">
        <w:rPr>
          <w:b/>
          <w:bCs/>
          <w:sz w:val="24"/>
          <w:szCs w:val="24"/>
        </w:rPr>
        <w:t>Study Type:</w:t>
      </w:r>
      <w:r w:rsidRPr="00C220DB">
        <w:rPr>
          <w:sz w:val="24"/>
          <w:szCs w:val="24"/>
        </w:rPr>
        <w:t> NP (No Flood Hazard Analysis Performed)</w:t>
      </w:r>
    </w:p>
    <w:p w14:paraId="38AF7033" w14:textId="77777777" w:rsidR="00C220DB" w:rsidRPr="00C220DB" w:rsidRDefault="00C220DB" w:rsidP="00C220DB">
      <w:pPr>
        <w:numPr>
          <w:ilvl w:val="1"/>
          <w:numId w:val="4"/>
        </w:numPr>
        <w:rPr>
          <w:sz w:val="24"/>
          <w:szCs w:val="24"/>
        </w:rPr>
      </w:pPr>
      <w:r w:rsidRPr="00C220DB">
        <w:rPr>
          <w:b/>
          <w:bCs/>
          <w:sz w:val="24"/>
          <w:szCs w:val="24"/>
        </w:rPr>
        <w:t>Special Flood Zone:</w:t>
      </w:r>
      <w:r w:rsidRPr="00C220DB">
        <w:rPr>
          <w:sz w:val="24"/>
          <w:szCs w:val="24"/>
        </w:rPr>
        <w:t> F</w:t>
      </w:r>
    </w:p>
    <w:p w14:paraId="3D701EDB" w14:textId="77777777" w:rsidR="00C220DB" w:rsidRPr="00C220DB" w:rsidRDefault="00C220DB" w:rsidP="00C220DB">
      <w:pPr>
        <w:numPr>
          <w:ilvl w:val="0"/>
          <w:numId w:val="4"/>
        </w:numPr>
        <w:rPr>
          <w:sz w:val="24"/>
          <w:szCs w:val="24"/>
        </w:rPr>
      </w:pPr>
      <w:r w:rsidRPr="00C220DB">
        <w:rPr>
          <w:b/>
          <w:bCs/>
          <w:sz w:val="24"/>
          <w:szCs w:val="24"/>
        </w:rPr>
        <w:t>Fire Service Providers:</w:t>
      </w:r>
    </w:p>
    <w:p w14:paraId="115C9898" w14:textId="77777777" w:rsidR="00C220DB" w:rsidRPr="00C220DB" w:rsidRDefault="00C220DB" w:rsidP="00C220DB">
      <w:pPr>
        <w:numPr>
          <w:ilvl w:val="1"/>
          <w:numId w:val="4"/>
        </w:numPr>
        <w:rPr>
          <w:sz w:val="24"/>
          <w:szCs w:val="24"/>
        </w:rPr>
      </w:pPr>
      <w:r w:rsidRPr="00C220DB">
        <w:rPr>
          <w:b/>
          <w:bCs/>
          <w:sz w:val="24"/>
          <w:szCs w:val="24"/>
        </w:rPr>
        <w:t>Name:</w:t>
      </w:r>
      <w:r w:rsidRPr="00C220DB">
        <w:rPr>
          <w:sz w:val="24"/>
          <w:szCs w:val="24"/>
        </w:rPr>
        <w:t> San Bernardino County Fire Protection District (FPD)</w:t>
      </w:r>
    </w:p>
    <w:p w14:paraId="2856BB50" w14:textId="77777777" w:rsidR="00C220DB" w:rsidRPr="00C220DB" w:rsidRDefault="00C220DB" w:rsidP="00C220DB">
      <w:pPr>
        <w:numPr>
          <w:ilvl w:val="0"/>
          <w:numId w:val="4"/>
        </w:numPr>
        <w:rPr>
          <w:sz w:val="24"/>
          <w:szCs w:val="24"/>
        </w:rPr>
      </w:pPr>
      <w:r w:rsidRPr="00C220DB">
        <w:rPr>
          <w:b/>
          <w:bCs/>
          <w:sz w:val="24"/>
          <w:szCs w:val="24"/>
        </w:rPr>
        <w:t>School Districts:</w:t>
      </w:r>
    </w:p>
    <w:p w14:paraId="225CB977" w14:textId="77777777" w:rsidR="00C220DB" w:rsidRPr="00C220DB" w:rsidRDefault="00C220DB" w:rsidP="00C220DB">
      <w:pPr>
        <w:numPr>
          <w:ilvl w:val="1"/>
          <w:numId w:val="4"/>
        </w:numPr>
        <w:rPr>
          <w:sz w:val="24"/>
          <w:szCs w:val="24"/>
        </w:rPr>
      </w:pPr>
      <w:r w:rsidRPr="00C220DB">
        <w:rPr>
          <w:b/>
          <w:bCs/>
          <w:sz w:val="24"/>
          <w:szCs w:val="24"/>
        </w:rPr>
        <w:t>Elementary School District:</w:t>
      </w:r>
      <w:r w:rsidRPr="00C220DB">
        <w:rPr>
          <w:sz w:val="24"/>
          <w:szCs w:val="24"/>
        </w:rPr>
        <w:t> Oro Grande Elementary School District</w:t>
      </w:r>
    </w:p>
    <w:p w14:paraId="5A43D60E" w14:textId="77777777" w:rsidR="00C220DB" w:rsidRPr="00C220DB" w:rsidRDefault="00C220DB" w:rsidP="00C220DB">
      <w:pPr>
        <w:numPr>
          <w:ilvl w:val="1"/>
          <w:numId w:val="4"/>
        </w:numPr>
        <w:rPr>
          <w:sz w:val="24"/>
          <w:szCs w:val="24"/>
        </w:rPr>
      </w:pPr>
      <w:r w:rsidRPr="00C220DB">
        <w:rPr>
          <w:b/>
          <w:bCs/>
          <w:sz w:val="24"/>
          <w:szCs w:val="24"/>
        </w:rPr>
        <w:t>High School District:</w:t>
      </w:r>
      <w:r w:rsidRPr="00C220DB">
        <w:rPr>
          <w:sz w:val="24"/>
          <w:szCs w:val="24"/>
        </w:rPr>
        <w:t> Victor Valley Union High School District</w:t>
      </w:r>
    </w:p>
    <w:p w14:paraId="7777D064" w14:textId="77777777" w:rsidR="00C220DB" w:rsidRPr="00C220DB" w:rsidRDefault="00C220DB" w:rsidP="00C220DB">
      <w:pPr>
        <w:numPr>
          <w:ilvl w:val="0"/>
          <w:numId w:val="4"/>
        </w:numPr>
        <w:rPr>
          <w:sz w:val="24"/>
          <w:szCs w:val="24"/>
        </w:rPr>
      </w:pPr>
      <w:r w:rsidRPr="00C220DB">
        <w:rPr>
          <w:b/>
          <w:bCs/>
          <w:sz w:val="24"/>
          <w:szCs w:val="24"/>
        </w:rPr>
        <w:t>San Bernardino County Land Use Districts:</w:t>
      </w:r>
    </w:p>
    <w:p w14:paraId="4A828F74" w14:textId="77777777" w:rsidR="00C220DB" w:rsidRPr="00C220DB" w:rsidRDefault="00C220DB" w:rsidP="00C220DB">
      <w:pPr>
        <w:numPr>
          <w:ilvl w:val="1"/>
          <w:numId w:val="4"/>
        </w:numPr>
        <w:rPr>
          <w:sz w:val="24"/>
          <w:szCs w:val="24"/>
        </w:rPr>
      </w:pPr>
      <w:r w:rsidRPr="00C220DB">
        <w:rPr>
          <w:b/>
          <w:bCs/>
          <w:sz w:val="24"/>
          <w:szCs w:val="24"/>
        </w:rPr>
        <w:t>Zoning:</w:t>
      </w:r>
      <w:r w:rsidRPr="00C220DB">
        <w:rPr>
          <w:sz w:val="24"/>
          <w:szCs w:val="24"/>
        </w:rPr>
        <w:t> RC (Resource Conservation)</w:t>
      </w:r>
    </w:p>
    <w:p w14:paraId="0DC62A30" w14:textId="77777777" w:rsidR="00C220DB" w:rsidRPr="00C220DB" w:rsidRDefault="00C220DB" w:rsidP="00C220DB">
      <w:pPr>
        <w:numPr>
          <w:ilvl w:val="1"/>
          <w:numId w:val="4"/>
        </w:numPr>
        <w:rPr>
          <w:sz w:val="24"/>
          <w:szCs w:val="24"/>
        </w:rPr>
      </w:pPr>
      <w:r w:rsidRPr="00C220DB">
        <w:rPr>
          <w:b/>
          <w:bCs/>
          <w:sz w:val="24"/>
          <w:szCs w:val="24"/>
        </w:rPr>
        <w:t>Land Use District:</w:t>
      </w:r>
      <w:r w:rsidRPr="00C220DB">
        <w:rPr>
          <w:sz w:val="24"/>
          <w:szCs w:val="24"/>
        </w:rPr>
        <w:t> RC (Resource Conservation)</w:t>
      </w:r>
    </w:p>
    <w:p w14:paraId="064D2D23" w14:textId="77777777" w:rsidR="00C220DB" w:rsidRPr="00C220DB" w:rsidRDefault="00C220DB" w:rsidP="00C220DB">
      <w:pPr>
        <w:numPr>
          <w:ilvl w:val="0"/>
          <w:numId w:val="4"/>
        </w:numPr>
        <w:rPr>
          <w:sz w:val="24"/>
          <w:szCs w:val="24"/>
        </w:rPr>
      </w:pPr>
      <w:r w:rsidRPr="00C220DB">
        <w:rPr>
          <w:b/>
          <w:bCs/>
          <w:sz w:val="24"/>
          <w:szCs w:val="24"/>
        </w:rPr>
        <w:t>Land Use Zoning District Information:</w:t>
      </w:r>
    </w:p>
    <w:p w14:paraId="59C945F2" w14:textId="77777777" w:rsidR="00C220DB" w:rsidRPr="00C220DB" w:rsidRDefault="00C220DB" w:rsidP="00C220DB">
      <w:pPr>
        <w:numPr>
          <w:ilvl w:val="1"/>
          <w:numId w:val="4"/>
        </w:numPr>
        <w:rPr>
          <w:sz w:val="24"/>
          <w:szCs w:val="24"/>
        </w:rPr>
      </w:pPr>
      <w:r w:rsidRPr="00C220DB">
        <w:rPr>
          <w:b/>
          <w:bCs/>
          <w:sz w:val="24"/>
          <w:szCs w:val="24"/>
        </w:rPr>
        <w:t>Zoning District Symbol:</w:t>
      </w:r>
      <w:r w:rsidRPr="00C220DB">
        <w:rPr>
          <w:sz w:val="24"/>
          <w:szCs w:val="24"/>
        </w:rPr>
        <w:t> RC</w:t>
      </w:r>
    </w:p>
    <w:p w14:paraId="198D3187" w14:textId="77777777" w:rsidR="00C220DB" w:rsidRPr="00C220DB" w:rsidRDefault="00C220DB" w:rsidP="00C220DB">
      <w:pPr>
        <w:numPr>
          <w:ilvl w:val="1"/>
          <w:numId w:val="4"/>
        </w:numPr>
        <w:rPr>
          <w:sz w:val="24"/>
          <w:szCs w:val="24"/>
        </w:rPr>
      </w:pPr>
      <w:r w:rsidRPr="00C220DB">
        <w:rPr>
          <w:b/>
          <w:bCs/>
          <w:sz w:val="24"/>
          <w:szCs w:val="24"/>
        </w:rPr>
        <w:t>Zoning District Name:</w:t>
      </w:r>
      <w:r w:rsidRPr="00C220DB">
        <w:rPr>
          <w:sz w:val="24"/>
          <w:szCs w:val="24"/>
        </w:rPr>
        <w:t> Resource Conservation</w:t>
      </w:r>
    </w:p>
    <w:p w14:paraId="58B1CF00" w14:textId="77777777" w:rsidR="00C220DB" w:rsidRPr="00C220DB" w:rsidRDefault="00C220DB" w:rsidP="00C220DB">
      <w:pPr>
        <w:numPr>
          <w:ilvl w:val="1"/>
          <w:numId w:val="4"/>
        </w:numPr>
        <w:rPr>
          <w:sz w:val="24"/>
          <w:szCs w:val="24"/>
        </w:rPr>
      </w:pPr>
      <w:r w:rsidRPr="00C220DB">
        <w:rPr>
          <w:b/>
          <w:bCs/>
          <w:sz w:val="24"/>
          <w:szCs w:val="24"/>
        </w:rPr>
        <w:t>Applicable Development Code Chapter/Section:</w:t>
      </w:r>
      <w:r w:rsidRPr="00C220DB">
        <w:rPr>
          <w:sz w:val="24"/>
          <w:szCs w:val="24"/>
        </w:rPr>
        <w:t> 82.03</w:t>
      </w:r>
    </w:p>
    <w:p w14:paraId="385F0D5D" w14:textId="77777777" w:rsidR="00C220DB" w:rsidRPr="00C220DB" w:rsidRDefault="00C220DB" w:rsidP="00C220DB">
      <w:pPr>
        <w:rPr>
          <w:sz w:val="24"/>
          <w:szCs w:val="24"/>
        </w:rPr>
      </w:pPr>
      <w:r w:rsidRPr="00C220DB">
        <w:rPr>
          <w:sz w:val="24"/>
          <w:szCs w:val="24"/>
        </w:rPr>
        <w:pict w14:anchorId="1EA7746C">
          <v:rect id="_x0000_i1031" style="width:0;height:.75pt" o:hralign="center" o:hrstd="t" o:hrnoshade="t" o:hr="t" fillcolor="#f8faff" stroked="f"/>
        </w:pict>
      </w:r>
    </w:p>
    <w:p w14:paraId="5638492C" w14:textId="77777777" w:rsidR="00C220DB" w:rsidRDefault="00C220DB" w:rsidP="00C220DB">
      <w:pPr>
        <w:jc w:val="center"/>
        <w:rPr>
          <w:sz w:val="24"/>
          <w:szCs w:val="24"/>
        </w:rPr>
      </w:pPr>
      <w:r w:rsidRPr="00C220DB">
        <w:rPr>
          <w:b/>
          <w:bCs/>
          <w:sz w:val="24"/>
          <w:szCs w:val="24"/>
        </w:rPr>
        <w:t>Legal Description:</w:t>
      </w:r>
    </w:p>
    <w:p w14:paraId="319084E0" w14:textId="485C00CA" w:rsidR="00C220DB" w:rsidRPr="00C220DB" w:rsidRDefault="00C220DB" w:rsidP="00C220DB">
      <w:pPr>
        <w:jc w:val="both"/>
        <w:rPr>
          <w:sz w:val="24"/>
          <w:szCs w:val="24"/>
        </w:rPr>
      </w:pPr>
      <w:r w:rsidRPr="00C220DB">
        <w:rPr>
          <w:sz w:val="24"/>
          <w:szCs w:val="24"/>
        </w:rPr>
        <w:t>The property is located within the Resource Conservation (RC) zoning district, as defined in the San Bernardino County Development Code (Chapter 82.03). The RC zoning district is intended to protect and conserve natural resources, including open space, wildlife habitats, and agricultural lands. The property is subject to all applicable regulations and restrictions under the RC zoning district.</w:t>
      </w:r>
    </w:p>
    <w:p w14:paraId="49502FA1" w14:textId="28226C6B" w:rsidR="00F546D5" w:rsidRDefault="00F546D5" w:rsidP="00F546D5">
      <w:pPr>
        <w:rPr>
          <w:sz w:val="24"/>
          <w:szCs w:val="24"/>
        </w:rPr>
      </w:pPr>
    </w:p>
    <w:p w14:paraId="2EB6E24D" w14:textId="77777777" w:rsidR="000C5EA7" w:rsidRDefault="000C5EA7" w:rsidP="00F546D5">
      <w:pPr>
        <w:rPr>
          <w:sz w:val="24"/>
          <w:szCs w:val="24"/>
        </w:rPr>
      </w:pPr>
    </w:p>
    <w:p w14:paraId="62EEDD70" w14:textId="77777777" w:rsidR="000C5EA7" w:rsidRDefault="000C5EA7" w:rsidP="00F546D5">
      <w:pPr>
        <w:rPr>
          <w:sz w:val="24"/>
          <w:szCs w:val="24"/>
        </w:rPr>
      </w:pPr>
    </w:p>
    <w:p w14:paraId="48937E73" w14:textId="77777777" w:rsidR="000C5EA7" w:rsidRDefault="000C5EA7" w:rsidP="00F546D5">
      <w:pPr>
        <w:rPr>
          <w:sz w:val="24"/>
          <w:szCs w:val="24"/>
        </w:rPr>
      </w:pPr>
    </w:p>
    <w:p w14:paraId="5042FFAB" w14:textId="77777777" w:rsidR="000C5EA7" w:rsidRDefault="000C5EA7" w:rsidP="00F546D5">
      <w:pPr>
        <w:rPr>
          <w:sz w:val="24"/>
          <w:szCs w:val="24"/>
        </w:rPr>
      </w:pPr>
    </w:p>
    <w:p w14:paraId="6BB0E782" w14:textId="77777777" w:rsidR="000C5EA7" w:rsidRDefault="000C5EA7" w:rsidP="00F546D5">
      <w:pPr>
        <w:rPr>
          <w:sz w:val="24"/>
          <w:szCs w:val="24"/>
        </w:rPr>
      </w:pPr>
    </w:p>
    <w:p w14:paraId="0AF8C515" w14:textId="2908DF98" w:rsidR="000C5EA7" w:rsidRPr="000C5EA7" w:rsidRDefault="000C5EA7" w:rsidP="000C5EA7">
      <w:pPr>
        <w:jc w:val="center"/>
        <w:rPr>
          <w:b/>
          <w:bCs/>
          <w:sz w:val="36"/>
          <w:szCs w:val="36"/>
        </w:rPr>
      </w:pPr>
      <w:r w:rsidRPr="000C5EA7">
        <w:rPr>
          <w:b/>
          <w:bCs/>
          <w:sz w:val="36"/>
          <w:szCs w:val="36"/>
        </w:rPr>
        <w:lastRenderedPageBreak/>
        <w:t xml:space="preserve">EXHIBIT B </w:t>
      </w:r>
      <w:r w:rsidRPr="000C5EA7">
        <w:rPr>
          <w:b/>
          <w:bCs/>
          <w:sz w:val="36"/>
          <w:szCs w:val="36"/>
        </w:rPr>
        <w:t xml:space="preserve">- </w:t>
      </w:r>
      <w:r w:rsidRPr="000C5EA7">
        <w:rPr>
          <w:b/>
          <w:bCs/>
          <w:sz w:val="36"/>
          <w:szCs w:val="36"/>
        </w:rPr>
        <w:t>DESCRIPTION OF THE EASEMENT AREA</w:t>
      </w:r>
    </w:p>
    <w:p w14:paraId="04AD6A17" w14:textId="77777777" w:rsidR="000C5EA7" w:rsidRPr="000C5EA7" w:rsidRDefault="000C5EA7" w:rsidP="000C5EA7">
      <w:pPr>
        <w:rPr>
          <w:sz w:val="24"/>
          <w:szCs w:val="24"/>
        </w:rPr>
      </w:pPr>
    </w:p>
    <w:p w14:paraId="0BCBA784" w14:textId="642D9FE4" w:rsidR="000C5EA7" w:rsidRPr="000C5EA7" w:rsidRDefault="000C5EA7" w:rsidP="000C5EA7">
      <w:pPr>
        <w:rPr>
          <w:sz w:val="24"/>
          <w:szCs w:val="24"/>
        </w:rPr>
      </w:pPr>
      <w:r w:rsidRPr="000C5EA7">
        <w:rPr>
          <w:sz w:val="24"/>
          <w:szCs w:val="24"/>
        </w:rPr>
        <w:t>The Easement Area is defined as the airspace above a portion of the Rupplin Property, located at Stage Coach Trail, Helendale, CA 92342 (APN: 0470-272-08-0000), as described in Exhibit A. The Easement Area is specifically described as follows:</w:t>
      </w:r>
    </w:p>
    <w:p w14:paraId="1EE6309A" w14:textId="77777777" w:rsidR="000C5EA7" w:rsidRPr="000C5EA7" w:rsidRDefault="000C5EA7" w:rsidP="000C5EA7">
      <w:pPr>
        <w:rPr>
          <w:sz w:val="24"/>
          <w:szCs w:val="24"/>
        </w:rPr>
      </w:pPr>
    </w:p>
    <w:p w14:paraId="30C1672F" w14:textId="77777777" w:rsidR="000C5EA7" w:rsidRDefault="000C5EA7" w:rsidP="000C5EA7">
      <w:pPr>
        <w:rPr>
          <w:sz w:val="24"/>
          <w:szCs w:val="24"/>
        </w:rPr>
      </w:pPr>
      <w:r>
        <w:rPr>
          <w:sz w:val="24"/>
          <w:szCs w:val="24"/>
        </w:rPr>
        <w:t>1</w:t>
      </w:r>
      <w:r w:rsidRPr="000C5EA7">
        <w:rPr>
          <w:sz w:val="24"/>
          <w:szCs w:val="24"/>
        </w:rPr>
        <w:t xml:space="preserve">. </w:t>
      </w:r>
      <w:r w:rsidRPr="000C5EA7">
        <w:rPr>
          <w:b/>
          <w:bCs/>
          <w:sz w:val="24"/>
          <w:szCs w:val="24"/>
        </w:rPr>
        <w:t>Dimensions of Easement Area</w:t>
      </w:r>
      <w:r w:rsidRPr="000C5EA7">
        <w:rPr>
          <w:sz w:val="24"/>
          <w:szCs w:val="24"/>
        </w:rPr>
        <w:t xml:space="preserve">:  </w:t>
      </w:r>
      <w:r>
        <w:rPr>
          <w:sz w:val="24"/>
          <w:szCs w:val="24"/>
        </w:rPr>
        <w:t xml:space="preserve"> </w:t>
      </w:r>
      <w:r w:rsidRPr="000C5EA7">
        <w:rPr>
          <w:sz w:val="24"/>
          <w:szCs w:val="24"/>
        </w:rPr>
        <w:t xml:space="preserve">The Easement Area is a three-dimensional space defined as follows:  </w:t>
      </w:r>
    </w:p>
    <w:p w14:paraId="7D2D3F4F" w14:textId="77777777" w:rsidR="000C5EA7" w:rsidRDefault="000C5EA7" w:rsidP="000C5EA7">
      <w:pPr>
        <w:ind w:firstLine="720"/>
        <w:rPr>
          <w:sz w:val="24"/>
          <w:szCs w:val="24"/>
        </w:rPr>
      </w:pPr>
      <w:r w:rsidRPr="000C5EA7">
        <w:rPr>
          <w:b/>
          <w:bCs/>
          <w:sz w:val="24"/>
          <w:szCs w:val="24"/>
        </w:rPr>
        <w:t xml:space="preserve">a. </w:t>
      </w:r>
      <w:r w:rsidRPr="000C5EA7">
        <w:rPr>
          <w:b/>
          <w:bCs/>
          <w:sz w:val="24"/>
          <w:szCs w:val="24"/>
        </w:rPr>
        <w:t>Horizontal</w:t>
      </w:r>
      <w:r w:rsidRPr="000C5EA7">
        <w:rPr>
          <w:sz w:val="24"/>
          <w:szCs w:val="24"/>
        </w:rPr>
        <w:t xml:space="preserve"> </w:t>
      </w:r>
      <w:r w:rsidRPr="000C5EA7">
        <w:rPr>
          <w:b/>
          <w:bCs/>
          <w:sz w:val="24"/>
          <w:szCs w:val="24"/>
        </w:rPr>
        <w:t>Boundaries</w:t>
      </w:r>
      <w:r w:rsidRPr="000C5EA7">
        <w:rPr>
          <w:sz w:val="24"/>
          <w:szCs w:val="24"/>
        </w:rPr>
        <w:t xml:space="preserve">: A rectangular area measuring 100 feet (east-west) by 100 feet (north-south), as described above.  </w:t>
      </w:r>
    </w:p>
    <w:p w14:paraId="557F52FC" w14:textId="7A550FE1" w:rsidR="000C5EA7" w:rsidRPr="000C5EA7" w:rsidRDefault="000C5EA7" w:rsidP="000C5EA7">
      <w:pPr>
        <w:ind w:firstLine="720"/>
        <w:rPr>
          <w:sz w:val="24"/>
          <w:szCs w:val="24"/>
        </w:rPr>
      </w:pPr>
      <w:r w:rsidRPr="000C5EA7">
        <w:rPr>
          <w:b/>
          <w:bCs/>
          <w:sz w:val="24"/>
          <w:szCs w:val="24"/>
        </w:rPr>
        <w:t xml:space="preserve">b. </w:t>
      </w:r>
      <w:r w:rsidRPr="000C5EA7">
        <w:rPr>
          <w:b/>
          <w:bCs/>
          <w:sz w:val="24"/>
          <w:szCs w:val="24"/>
        </w:rPr>
        <w:t>Vertical</w:t>
      </w:r>
      <w:r w:rsidRPr="000C5EA7">
        <w:rPr>
          <w:sz w:val="24"/>
          <w:szCs w:val="24"/>
        </w:rPr>
        <w:t xml:space="preserve"> </w:t>
      </w:r>
      <w:r w:rsidRPr="000C5EA7">
        <w:rPr>
          <w:b/>
          <w:bCs/>
          <w:sz w:val="24"/>
          <w:szCs w:val="24"/>
        </w:rPr>
        <w:t>Boundaries</w:t>
      </w:r>
      <w:r w:rsidRPr="000C5EA7">
        <w:rPr>
          <w:sz w:val="24"/>
          <w:szCs w:val="24"/>
        </w:rPr>
        <w:t>: The airspace extending from 50 feet above the ground level of the Rupplin Property to 200 feet above the ground level of the Rupplin Property.</w:t>
      </w:r>
    </w:p>
    <w:p w14:paraId="109F6D4F" w14:textId="77777777" w:rsidR="000C5EA7" w:rsidRPr="000C5EA7" w:rsidRDefault="000C5EA7" w:rsidP="000C5EA7">
      <w:pPr>
        <w:rPr>
          <w:sz w:val="24"/>
          <w:szCs w:val="24"/>
        </w:rPr>
      </w:pPr>
    </w:p>
    <w:p w14:paraId="2BE87DF8" w14:textId="02745540" w:rsidR="000C5EA7" w:rsidRPr="000C5EA7" w:rsidRDefault="000C5EA7" w:rsidP="000C5EA7">
      <w:pPr>
        <w:rPr>
          <w:sz w:val="24"/>
          <w:szCs w:val="24"/>
        </w:rPr>
      </w:pPr>
      <w:r w:rsidRPr="000C5EA7">
        <w:rPr>
          <w:sz w:val="24"/>
          <w:szCs w:val="24"/>
        </w:rPr>
        <w:t xml:space="preserve">3. </w:t>
      </w:r>
      <w:r w:rsidRPr="000C5EA7">
        <w:rPr>
          <w:b/>
          <w:bCs/>
          <w:sz w:val="24"/>
          <w:szCs w:val="24"/>
        </w:rPr>
        <w:t>Purpose of Easement</w:t>
      </w:r>
      <w:r w:rsidRPr="000C5EA7">
        <w:rPr>
          <w:sz w:val="24"/>
          <w:szCs w:val="24"/>
        </w:rPr>
        <w:t>: The Easement Area is granted for the purpose of constructing, maintaining, operating, and occupying a building or structure (the "Building") that extends into the airspace above the Rupplin Property, as described in this Agreement. The Building shall not exceed the vertical or horizontal boundaries of the Easement Area.</w:t>
      </w:r>
    </w:p>
    <w:p w14:paraId="1135588E" w14:textId="77777777" w:rsidR="000C5EA7" w:rsidRPr="000C5EA7" w:rsidRDefault="000C5EA7" w:rsidP="000C5EA7">
      <w:pPr>
        <w:rPr>
          <w:sz w:val="24"/>
          <w:szCs w:val="24"/>
        </w:rPr>
      </w:pPr>
    </w:p>
    <w:p w14:paraId="10B40545" w14:textId="551E0D5B" w:rsidR="000C5EA7" w:rsidRPr="000C5EA7" w:rsidRDefault="000C5EA7" w:rsidP="000C5EA7">
      <w:pPr>
        <w:rPr>
          <w:sz w:val="24"/>
          <w:szCs w:val="24"/>
        </w:rPr>
      </w:pPr>
      <w:r w:rsidRPr="000C5EA7">
        <w:rPr>
          <w:sz w:val="24"/>
          <w:szCs w:val="24"/>
        </w:rPr>
        <w:t xml:space="preserve">4. </w:t>
      </w:r>
      <w:r w:rsidRPr="000C5EA7">
        <w:rPr>
          <w:b/>
          <w:bCs/>
          <w:sz w:val="24"/>
          <w:szCs w:val="24"/>
        </w:rPr>
        <w:t>Depiction of Easement Area</w:t>
      </w:r>
      <w:r w:rsidRPr="000C5EA7">
        <w:rPr>
          <w:sz w:val="24"/>
          <w:szCs w:val="24"/>
        </w:rPr>
        <w:t xml:space="preserve">: The Easement Area is depicted on the attached </w:t>
      </w:r>
      <w:commentRangeStart w:id="4"/>
      <w:r w:rsidRPr="000C5EA7">
        <w:rPr>
          <w:sz w:val="24"/>
          <w:szCs w:val="24"/>
        </w:rPr>
        <w:t xml:space="preserve">Figure </w:t>
      </w:r>
      <w:commentRangeEnd w:id="4"/>
      <w:r>
        <w:rPr>
          <w:rStyle w:val="CommentReference"/>
        </w:rPr>
        <w:commentReference w:id="4"/>
      </w:r>
      <w:r w:rsidRPr="000C5EA7">
        <w:rPr>
          <w:sz w:val="24"/>
          <w:szCs w:val="24"/>
        </w:rPr>
        <w:t>1, which shows the horizontal and vertical boundaries of the Easement Area in relation to the Rupplin Property.</w:t>
      </w:r>
    </w:p>
    <w:p w14:paraId="653ADD1D" w14:textId="77777777" w:rsidR="000C5EA7" w:rsidRPr="000C5EA7" w:rsidRDefault="000C5EA7" w:rsidP="000C5EA7">
      <w:pPr>
        <w:rPr>
          <w:sz w:val="24"/>
          <w:szCs w:val="24"/>
        </w:rPr>
      </w:pPr>
    </w:p>
    <w:p w14:paraId="3DC822ED" w14:textId="1AD51B8D" w:rsidR="000C5EA7" w:rsidRPr="000C5EA7" w:rsidRDefault="000C5EA7" w:rsidP="000C5EA7">
      <w:pPr>
        <w:rPr>
          <w:sz w:val="24"/>
          <w:szCs w:val="24"/>
        </w:rPr>
      </w:pPr>
      <w:r w:rsidRPr="000C5EA7">
        <w:rPr>
          <w:sz w:val="24"/>
          <w:szCs w:val="24"/>
        </w:rPr>
        <w:t xml:space="preserve">5. </w:t>
      </w:r>
      <w:r w:rsidRPr="000C5EA7">
        <w:rPr>
          <w:b/>
          <w:bCs/>
          <w:sz w:val="24"/>
          <w:szCs w:val="24"/>
        </w:rPr>
        <w:t>Rights</w:t>
      </w:r>
      <w:r w:rsidRPr="000C5EA7">
        <w:rPr>
          <w:sz w:val="24"/>
          <w:szCs w:val="24"/>
        </w:rPr>
        <w:t xml:space="preserve"> </w:t>
      </w:r>
      <w:r w:rsidRPr="000C5EA7">
        <w:rPr>
          <w:b/>
          <w:bCs/>
          <w:sz w:val="24"/>
          <w:szCs w:val="24"/>
        </w:rPr>
        <w:t>and</w:t>
      </w:r>
      <w:r w:rsidRPr="000C5EA7">
        <w:rPr>
          <w:sz w:val="24"/>
          <w:szCs w:val="24"/>
        </w:rPr>
        <w:t xml:space="preserve"> </w:t>
      </w:r>
      <w:r w:rsidRPr="000C5EA7">
        <w:rPr>
          <w:b/>
          <w:bCs/>
          <w:sz w:val="24"/>
          <w:szCs w:val="24"/>
        </w:rPr>
        <w:t>Restrictions</w:t>
      </w:r>
      <w:r w:rsidRPr="000C5EA7">
        <w:rPr>
          <w:sz w:val="24"/>
          <w:szCs w:val="24"/>
        </w:rPr>
        <w:t xml:space="preserve">:  </w:t>
      </w:r>
      <w:r>
        <w:rPr>
          <w:sz w:val="24"/>
          <w:szCs w:val="24"/>
        </w:rPr>
        <w:t xml:space="preserve"> </w:t>
      </w:r>
      <w:r w:rsidRPr="000C5EA7">
        <w:rPr>
          <w:sz w:val="24"/>
          <w:szCs w:val="24"/>
        </w:rPr>
        <w:t>The Easement Area grants the right to construct, maintain, and use the Building within the defined airspace.</w:t>
      </w:r>
      <w:r>
        <w:rPr>
          <w:sz w:val="24"/>
          <w:szCs w:val="24"/>
        </w:rPr>
        <w:t xml:space="preserve"> T</w:t>
      </w:r>
      <w:r w:rsidRPr="000C5EA7">
        <w:rPr>
          <w:sz w:val="24"/>
          <w:szCs w:val="24"/>
        </w:rPr>
        <w:t xml:space="preserve">he Easement Area does not grant any rights to the surface of the Rupplin Property, except as necessary to support the Building (e.g., for foundations, pillars, or other structural supports).  </w:t>
      </w:r>
      <w:r>
        <w:rPr>
          <w:sz w:val="24"/>
          <w:szCs w:val="24"/>
        </w:rPr>
        <w:t xml:space="preserve"> </w:t>
      </w:r>
      <w:r w:rsidRPr="000C5EA7">
        <w:rPr>
          <w:sz w:val="24"/>
          <w:szCs w:val="24"/>
        </w:rPr>
        <w:t>The Easement Area is subject to all applicable laws, codes, and regulations, including zoning and building codes.</w:t>
      </w:r>
    </w:p>
    <w:p w14:paraId="41F0C5B9" w14:textId="77777777" w:rsidR="000C5EA7" w:rsidRPr="000C5EA7" w:rsidRDefault="000C5EA7" w:rsidP="000C5EA7">
      <w:pPr>
        <w:rPr>
          <w:sz w:val="24"/>
          <w:szCs w:val="24"/>
        </w:rPr>
      </w:pPr>
    </w:p>
    <w:p w14:paraId="4CDE2C10" w14:textId="77777777" w:rsidR="000C5EA7" w:rsidRPr="000C5EA7" w:rsidRDefault="000C5EA7" w:rsidP="000C5EA7">
      <w:pPr>
        <w:rPr>
          <w:sz w:val="24"/>
          <w:szCs w:val="24"/>
        </w:rPr>
      </w:pPr>
      <w:r w:rsidRPr="000C5EA7">
        <w:rPr>
          <w:sz w:val="24"/>
          <w:szCs w:val="24"/>
        </w:rPr>
        <w:t>---</w:t>
      </w:r>
    </w:p>
    <w:p w14:paraId="024D4433" w14:textId="77777777" w:rsidR="000C5EA7" w:rsidRPr="000C5EA7" w:rsidRDefault="000C5EA7" w:rsidP="000C5EA7">
      <w:pPr>
        <w:rPr>
          <w:sz w:val="24"/>
          <w:szCs w:val="24"/>
        </w:rPr>
      </w:pPr>
    </w:p>
    <w:p w14:paraId="693DF898" w14:textId="16A8A7ED" w:rsidR="000C5EA7" w:rsidRPr="000C5EA7" w:rsidRDefault="000C5EA7" w:rsidP="000C5EA7">
      <w:pPr>
        <w:rPr>
          <w:sz w:val="24"/>
          <w:szCs w:val="24"/>
        </w:rPr>
      </w:pPr>
      <w:r w:rsidRPr="000C5EA7">
        <w:rPr>
          <w:sz w:val="24"/>
          <w:szCs w:val="24"/>
        </w:rPr>
        <w:t xml:space="preserve">Figure 1: Easement Area Diagram  </w:t>
      </w:r>
    </w:p>
    <w:p w14:paraId="0AA255E4" w14:textId="7A837270" w:rsidR="000C5EA7" w:rsidRPr="00EB4A30" w:rsidRDefault="000C5EA7" w:rsidP="000C5EA7">
      <w:pPr>
        <w:rPr>
          <w:sz w:val="24"/>
          <w:szCs w:val="24"/>
        </w:rPr>
      </w:pPr>
    </w:p>
    <w:sectPr w:rsidR="000C5EA7" w:rsidRPr="00EB4A30">
      <w:footerReference w:type="default" r:id="rId11"/>
      <w:pgSz w:w="12240" w:h="15840"/>
      <w:pgMar w:top="1700" w:right="1320" w:bottom="1160" w:left="980" w:header="0" w:footer="979"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olan Williams" w:date="2025-01-27T21:56:00Z" w:initials="DW">
    <w:p w14:paraId="0A8AE5CB" w14:textId="77777777" w:rsidR="005F1768" w:rsidRDefault="005F1768" w:rsidP="005F1768">
      <w:pPr>
        <w:pStyle w:val="CommentText"/>
      </w:pPr>
      <w:r>
        <w:rPr>
          <w:rStyle w:val="CommentReference"/>
        </w:rPr>
        <w:annotationRef/>
      </w:r>
      <w:r>
        <w:t>Depending upon what they need, this may change.</w:t>
      </w:r>
    </w:p>
  </w:comment>
  <w:comment w:id="1" w:author="Dolan Williams" w:date="2025-01-27T22:01:00Z" w:initials="DW">
    <w:p w14:paraId="4E8620B8" w14:textId="77777777" w:rsidR="00CF5545" w:rsidRDefault="00CF5545" w:rsidP="00CF5545">
      <w:pPr>
        <w:pStyle w:val="CommentText"/>
      </w:pPr>
      <w:r>
        <w:rPr>
          <w:rStyle w:val="CommentReference"/>
        </w:rPr>
        <w:annotationRef/>
      </w:r>
      <w:r>
        <w:t>This can be modified.</w:t>
      </w:r>
    </w:p>
  </w:comment>
  <w:comment w:id="2" w:author="Dolan Williams" w:date="2025-01-27T22:04:00Z" w:initials="DW">
    <w:p w14:paraId="1D665607" w14:textId="77777777" w:rsidR="00BB1070" w:rsidRDefault="00BB1070" w:rsidP="00BB1070">
      <w:pPr>
        <w:pStyle w:val="CommentText"/>
      </w:pPr>
      <w:r>
        <w:rPr>
          <w:rStyle w:val="CommentReference"/>
        </w:rPr>
        <w:annotationRef/>
      </w:r>
      <w:r>
        <w:t>This is a very specific term, but ISO CG 2026, is an insurance endorsement used in commercial general liability  policies. It modifies or limits the insurer's obligation to provide additional insured coverage. This will be helpful to ensure your property gets repaired.</w:t>
      </w:r>
    </w:p>
  </w:comment>
  <w:comment w:id="3" w:author="Dolan Williams" w:date="2025-01-27T22:12:00Z" w:initials="DW">
    <w:p w14:paraId="01F71014" w14:textId="77777777" w:rsidR="004C4055" w:rsidRDefault="004C4055" w:rsidP="004C4055">
      <w:pPr>
        <w:pStyle w:val="CommentText"/>
      </w:pPr>
      <w:r>
        <w:rPr>
          <w:rStyle w:val="CommentReference"/>
        </w:rPr>
        <w:annotationRef/>
      </w:r>
      <w:r>
        <w:t>In simpler terms, these legal obligations stay attached to the land and the building, regardless of who owns them, and remain in effect perpetually until explicitly resolved.</w:t>
      </w:r>
    </w:p>
    <w:p w14:paraId="7E3088BB" w14:textId="77777777" w:rsidR="004C4055" w:rsidRDefault="004C4055" w:rsidP="004C4055">
      <w:pPr>
        <w:pStyle w:val="CommentText"/>
      </w:pPr>
    </w:p>
    <w:p w14:paraId="26FA7A5A" w14:textId="77777777" w:rsidR="004C4055" w:rsidRDefault="004C4055" w:rsidP="004C4055">
      <w:pPr>
        <w:pStyle w:val="CommentText"/>
      </w:pPr>
    </w:p>
    <w:p w14:paraId="099A33FE" w14:textId="77777777" w:rsidR="004C4055" w:rsidRDefault="004C4055" w:rsidP="004C4055">
      <w:pPr>
        <w:pStyle w:val="CommentText"/>
      </w:pPr>
    </w:p>
  </w:comment>
  <w:comment w:id="4" w:author="Dolan Williams" w:date="2025-01-27T22:23:00Z" w:initials="DW">
    <w:p w14:paraId="7CF34A20" w14:textId="77777777" w:rsidR="000C5EA7" w:rsidRDefault="000C5EA7" w:rsidP="000C5EA7">
      <w:pPr>
        <w:pStyle w:val="CommentText"/>
      </w:pPr>
      <w:r>
        <w:rPr>
          <w:rStyle w:val="CommentReference"/>
        </w:rPr>
        <w:annotationRef/>
      </w:r>
      <w:r>
        <w:t xml:space="preserve">This will be something the party seeking an easement would want.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A8AE5CB" w15:done="0"/>
  <w15:commentEx w15:paraId="4E8620B8" w15:done="0"/>
  <w15:commentEx w15:paraId="1D665607" w15:done="0"/>
  <w15:commentEx w15:paraId="099A33FE" w15:done="0"/>
  <w15:commentEx w15:paraId="7CF34A2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849F366" w16cex:dateUtc="2025-01-28T05:56:00Z"/>
  <w16cex:commentExtensible w16cex:durableId="2AD5C268" w16cex:dateUtc="2025-01-28T06:01:00Z"/>
  <w16cex:commentExtensible w16cex:durableId="19C620E0" w16cex:dateUtc="2025-01-28T06:04:00Z"/>
  <w16cex:commentExtensible w16cex:durableId="2521D883" w16cex:dateUtc="2025-01-28T06:12:00Z"/>
  <w16cex:commentExtensible w16cex:durableId="32E30280" w16cex:dateUtc="2025-01-28T06: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A8AE5CB" w16cid:durableId="6849F366"/>
  <w16cid:commentId w16cid:paraId="4E8620B8" w16cid:durableId="2AD5C268"/>
  <w16cid:commentId w16cid:paraId="1D665607" w16cid:durableId="19C620E0"/>
  <w16cid:commentId w16cid:paraId="099A33FE" w16cid:durableId="2521D883"/>
  <w16cid:commentId w16cid:paraId="7CF34A20" w16cid:durableId="32E3028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AC237C" w14:textId="77777777" w:rsidR="00EE48CB" w:rsidRDefault="00EE48CB">
      <w:r>
        <w:separator/>
      </w:r>
    </w:p>
  </w:endnote>
  <w:endnote w:type="continuationSeparator" w:id="0">
    <w:p w14:paraId="74FEF96E" w14:textId="77777777" w:rsidR="00EE48CB" w:rsidRDefault="00EE48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34673" w14:textId="77777777" w:rsidR="00414C3D" w:rsidRDefault="00000000">
    <w:pPr>
      <w:pStyle w:val="BodyText"/>
      <w:spacing w:line="14" w:lineRule="auto"/>
      <w:rPr>
        <w:sz w:val="20"/>
      </w:rPr>
    </w:pPr>
    <w:r>
      <w:rPr>
        <w:noProof/>
      </w:rPr>
      <mc:AlternateContent>
        <mc:Choice Requires="wps">
          <w:drawing>
            <wp:anchor distT="0" distB="0" distL="0" distR="0" simplePos="0" relativeHeight="251656704" behindDoc="1" locked="0" layoutInCell="1" allowOverlap="1" wp14:anchorId="67C7B8D1" wp14:editId="67E6DEB5">
              <wp:simplePos x="0" y="0"/>
              <wp:positionH relativeFrom="page">
                <wp:posOffset>904875</wp:posOffset>
              </wp:positionH>
              <wp:positionV relativeFrom="page">
                <wp:posOffset>9296400</wp:posOffset>
              </wp:positionV>
              <wp:extent cx="2486025" cy="35242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6025" cy="352425"/>
                      </a:xfrm>
                      <a:prstGeom prst="rect">
                        <a:avLst/>
                      </a:prstGeom>
                    </wps:spPr>
                    <wps:txbx>
                      <w:txbxContent>
                        <w:p w14:paraId="427E0280" w14:textId="65F2CDFE" w:rsidR="00414C3D" w:rsidRDefault="00414C3D" w:rsidP="00D13BFE">
                          <w:pPr>
                            <w:spacing w:before="12"/>
                            <w:ind w:left="20"/>
                            <w:rPr>
                              <w:rFonts w:ascii="Arial"/>
                              <w:b/>
                              <w:sz w:val="20"/>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7C7B8D1" id="_x0000_t202" coordsize="21600,21600" o:spt="202" path="m,l,21600r21600,l21600,xe">
              <v:stroke joinstyle="miter"/>
              <v:path gradientshapeok="t" o:connecttype="rect"/>
            </v:shapetype>
            <v:shape id="Textbox 1" o:spid="_x0000_s1026" type="#_x0000_t202" style="position:absolute;margin-left:71.25pt;margin-top:732pt;width:195.75pt;height:27.75pt;z-index:-25165977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" filled="f" stroked="f">
              <v:textbox inset="0,0,0,0">
                <w:txbxContent>
                  <w:p w14:paraId="427E0280" w14:textId="65F2CDFE" w:rsidR="00414C3D" w:rsidRDefault="00414C3D" w:rsidP="00D13BFE">
                    <w:pPr>
                      <w:spacing w:before="12"/>
                      <w:ind w:left="20"/>
                      <w:rPr>
                        <w:rFonts w:ascii="Arial"/>
                        <w:b/>
                        <w:sz w:val="20"/>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F6735A" w14:textId="77777777" w:rsidR="00EE48CB" w:rsidRDefault="00EE48CB">
      <w:r>
        <w:separator/>
      </w:r>
    </w:p>
  </w:footnote>
  <w:footnote w:type="continuationSeparator" w:id="0">
    <w:p w14:paraId="43508640" w14:textId="77777777" w:rsidR="00EE48CB" w:rsidRDefault="00EE48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95423"/>
    <w:multiLevelType w:val="hybridMultilevel"/>
    <w:tmpl w:val="12C6AE3E"/>
    <w:lvl w:ilvl="0" w:tplc="F1F61110">
      <w:start w:val="1"/>
      <w:numFmt w:val="decimal"/>
      <w:lvlText w:val="%1."/>
      <w:lvlJc w:val="left"/>
      <w:pPr>
        <w:ind w:left="460" w:hanging="363"/>
      </w:pPr>
      <w:rPr>
        <w:rFonts w:ascii="Times New Roman" w:eastAsia="Times New Roman" w:hAnsi="Times New Roman" w:cs="Times New Roman" w:hint="default"/>
        <w:b w:val="0"/>
        <w:bCs w:val="0"/>
        <w:i w:val="0"/>
        <w:iCs w:val="0"/>
        <w:spacing w:val="0"/>
        <w:w w:val="100"/>
        <w:sz w:val="24"/>
        <w:szCs w:val="24"/>
        <w:lang w:val="en-US" w:eastAsia="en-US" w:bidi="ar-SA"/>
      </w:rPr>
    </w:lvl>
    <w:lvl w:ilvl="1" w:tplc="0406DC24">
      <w:numFmt w:val="bullet"/>
      <w:lvlText w:val="•"/>
      <w:lvlJc w:val="left"/>
      <w:pPr>
        <w:ind w:left="1408" w:hanging="363"/>
      </w:pPr>
      <w:rPr>
        <w:rFonts w:hint="default"/>
        <w:lang w:val="en-US" w:eastAsia="en-US" w:bidi="ar-SA"/>
      </w:rPr>
    </w:lvl>
    <w:lvl w:ilvl="2" w:tplc="E90AEA54">
      <w:numFmt w:val="bullet"/>
      <w:lvlText w:val="•"/>
      <w:lvlJc w:val="left"/>
      <w:pPr>
        <w:ind w:left="2356" w:hanging="363"/>
      </w:pPr>
      <w:rPr>
        <w:rFonts w:hint="default"/>
        <w:lang w:val="en-US" w:eastAsia="en-US" w:bidi="ar-SA"/>
      </w:rPr>
    </w:lvl>
    <w:lvl w:ilvl="3" w:tplc="4D9606A6">
      <w:numFmt w:val="bullet"/>
      <w:lvlText w:val="•"/>
      <w:lvlJc w:val="left"/>
      <w:pPr>
        <w:ind w:left="3304" w:hanging="363"/>
      </w:pPr>
      <w:rPr>
        <w:rFonts w:hint="default"/>
        <w:lang w:val="en-US" w:eastAsia="en-US" w:bidi="ar-SA"/>
      </w:rPr>
    </w:lvl>
    <w:lvl w:ilvl="4" w:tplc="62A00BA6">
      <w:numFmt w:val="bullet"/>
      <w:lvlText w:val="•"/>
      <w:lvlJc w:val="left"/>
      <w:pPr>
        <w:ind w:left="4252" w:hanging="363"/>
      </w:pPr>
      <w:rPr>
        <w:rFonts w:hint="default"/>
        <w:lang w:val="en-US" w:eastAsia="en-US" w:bidi="ar-SA"/>
      </w:rPr>
    </w:lvl>
    <w:lvl w:ilvl="5" w:tplc="57DC007E">
      <w:numFmt w:val="bullet"/>
      <w:lvlText w:val="•"/>
      <w:lvlJc w:val="left"/>
      <w:pPr>
        <w:ind w:left="5200" w:hanging="363"/>
      </w:pPr>
      <w:rPr>
        <w:rFonts w:hint="default"/>
        <w:lang w:val="en-US" w:eastAsia="en-US" w:bidi="ar-SA"/>
      </w:rPr>
    </w:lvl>
    <w:lvl w:ilvl="6" w:tplc="2ECEEA06">
      <w:numFmt w:val="bullet"/>
      <w:lvlText w:val="•"/>
      <w:lvlJc w:val="left"/>
      <w:pPr>
        <w:ind w:left="6148" w:hanging="363"/>
      </w:pPr>
      <w:rPr>
        <w:rFonts w:hint="default"/>
        <w:lang w:val="en-US" w:eastAsia="en-US" w:bidi="ar-SA"/>
      </w:rPr>
    </w:lvl>
    <w:lvl w:ilvl="7" w:tplc="73FE3DBE">
      <w:numFmt w:val="bullet"/>
      <w:lvlText w:val="•"/>
      <w:lvlJc w:val="left"/>
      <w:pPr>
        <w:ind w:left="7096" w:hanging="363"/>
      </w:pPr>
      <w:rPr>
        <w:rFonts w:hint="default"/>
        <w:lang w:val="en-US" w:eastAsia="en-US" w:bidi="ar-SA"/>
      </w:rPr>
    </w:lvl>
    <w:lvl w:ilvl="8" w:tplc="0AE06FEE">
      <w:numFmt w:val="bullet"/>
      <w:lvlText w:val="•"/>
      <w:lvlJc w:val="left"/>
      <w:pPr>
        <w:ind w:left="8044" w:hanging="363"/>
      </w:pPr>
      <w:rPr>
        <w:rFonts w:hint="default"/>
        <w:lang w:val="en-US" w:eastAsia="en-US" w:bidi="ar-SA"/>
      </w:rPr>
    </w:lvl>
  </w:abstractNum>
  <w:abstractNum w:abstractNumId="1" w15:restartNumberingAfterBreak="0">
    <w:nsid w:val="20C903C3"/>
    <w:multiLevelType w:val="hybridMultilevel"/>
    <w:tmpl w:val="EBACADD8"/>
    <w:lvl w:ilvl="0" w:tplc="EC0872C4">
      <w:start w:val="1"/>
      <w:numFmt w:val="upperLetter"/>
      <w:lvlText w:val="%1."/>
      <w:lvlJc w:val="left"/>
      <w:pPr>
        <w:ind w:left="460" w:hanging="720"/>
      </w:pPr>
      <w:rPr>
        <w:rFonts w:ascii="Times New Roman" w:eastAsia="Times New Roman" w:hAnsi="Times New Roman" w:cs="Times New Roman" w:hint="default"/>
        <w:b w:val="0"/>
        <w:bCs w:val="0"/>
        <w:i w:val="0"/>
        <w:iCs w:val="0"/>
        <w:spacing w:val="-1"/>
        <w:w w:val="100"/>
        <w:sz w:val="24"/>
        <w:szCs w:val="24"/>
        <w:lang w:val="en-US" w:eastAsia="en-US" w:bidi="ar-SA"/>
      </w:rPr>
    </w:lvl>
    <w:lvl w:ilvl="1" w:tplc="467430E4">
      <w:numFmt w:val="bullet"/>
      <w:lvlText w:val="•"/>
      <w:lvlJc w:val="left"/>
      <w:pPr>
        <w:ind w:left="1408" w:hanging="720"/>
      </w:pPr>
      <w:rPr>
        <w:rFonts w:hint="default"/>
        <w:lang w:val="en-US" w:eastAsia="en-US" w:bidi="ar-SA"/>
      </w:rPr>
    </w:lvl>
    <w:lvl w:ilvl="2" w:tplc="F85C9584">
      <w:numFmt w:val="bullet"/>
      <w:lvlText w:val="•"/>
      <w:lvlJc w:val="left"/>
      <w:pPr>
        <w:ind w:left="2356" w:hanging="720"/>
      </w:pPr>
      <w:rPr>
        <w:rFonts w:hint="default"/>
        <w:lang w:val="en-US" w:eastAsia="en-US" w:bidi="ar-SA"/>
      </w:rPr>
    </w:lvl>
    <w:lvl w:ilvl="3" w:tplc="666A609C">
      <w:numFmt w:val="bullet"/>
      <w:lvlText w:val="•"/>
      <w:lvlJc w:val="left"/>
      <w:pPr>
        <w:ind w:left="3304" w:hanging="720"/>
      </w:pPr>
      <w:rPr>
        <w:rFonts w:hint="default"/>
        <w:lang w:val="en-US" w:eastAsia="en-US" w:bidi="ar-SA"/>
      </w:rPr>
    </w:lvl>
    <w:lvl w:ilvl="4" w:tplc="C89CBA1A">
      <w:numFmt w:val="bullet"/>
      <w:lvlText w:val="•"/>
      <w:lvlJc w:val="left"/>
      <w:pPr>
        <w:ind w:left="4252" w:hanging="720"/>
      </w:pPr>
      <w:rPr>
        <w:rFonts w:hint="default"/>
        <w:lang w:val="en-US" w:eastAsia="en-US" w:bidi="ar-SA"/>
      </w:rPr>
    </w:lvl>
    <w:lvl w:ilvl="5" w:tplc="E9F60A4E">
      <w:numFmt w:val="bullet"/>
      <w:lvlText w:val="•"/>
      <w:lvlJc w:val="left"/>
      <w:pPr>
        <w:ind w:left="5200" w:hanging="720"/>
      </w:pPr>
      <w:rPr>
        <w:rFonts w:hint="default"/>
        <w:lang w:val="en-US" w:eastAsia="en-US" w:bidi="ar-SA"/>
      </w:rPr>
    </w:lvl>
    <w:lvl w:ilvl="6" w:tplc="93F461C8">
      <w:numFmt w:val="bullet"/>
      <w:lvlText w:val="•"/>
      <w:lvlJc w:val="left"/>
      <w:pPr>
        <w:ind w:left="6148" w:hanging="720"/>
      </w:pPr>
      <w:rPr>
        <w:rFonts w:hint="default"/>
        <w:lang w:val="en-US" w:eastAsia="en-US" w:bidi="ar-SA"/>
      </w:rPr>
    </w:lvl>
    <w:lvl w:ilvl="7" w:tplc="D1680CFE">
      <w:numFmt w:val="bullet"/>
      <w:lvlText w:val="•"/>
      <w:lvlJc w:val="left"/>
      <w:pPr>
        <w:ind w:left="7096" w:hanging="720"/>
      </w:pPr>
      <w:rPr>
        <w:rFonts w:hint="default"/>
        <w:lang w:val="en-US" w:eastAsia="en-US" w:bidi="ar-SA"/>
      </w:rPr>
    </w:lvl>
    <w:lvl w:ilvl="8" w:tplc="CC3C9B1E">
      <w:numFmt w:val="bullet"/>
      <w:lvlText w:val="•"/>
      <w:lvlJc w:val="left"/>
      <w:pPr>
        <w:ind w:left="8044" w:hanging="720"/>
      </w:pPr>
      <w:rPr>
        <w:rFonts w:hint="default"/>
        <w:lang w:val="en-US" w:eastAsia="en-US" w:bidi="ar-SA"/>
      </w:rPr>
    </w:lvl>
  </w:abstractNum>
  <w:abstractNum w:abstractNumId="2" w15:restartNumberingAfterBreak="0">
    <w:nsid w:val="2DBC40AE"/>
    <w:multiLevelType w:val="multilevel"/>
    <w:tmpl w:val="48B4AD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3619C0"/>
    <w:multiLevelType w:val="hybridMultilevel"/>
    <w:tmpl w:val="0480E56C"/>
    <w:lvl w:ilvl="0" w:tplc="FC28275A">
      <w:start w:val="9"/>
      <w:numFmt w:val="decimal"/>
      <w:lvlText w:val="%1."/>
      <w:lvlJc w:val="left"/>
      <w:pPr>
        <w:ind w:left="4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A22A45C">
      <w:numFmt w:val="bullet"/>
      <w:lvlText w:val="•"/>
      <w:lvlJc w:val="left"/>
      <w:pPr>
        <w:ind w:left="1408" w:hanging="360"/>
      </w:pPr>
      <w:rPr>
        <w:rFonts w:hint="default"/>
        <w:lang w:val="en-US" w:eastAsia="en-US" w:bidi="ar-SA"/>
      </w:rPr>
    </w:lvl>
    <w:lvl w:ilvl="2" w:tplc="CA5A819A">
      <w:numFmt w:val="bullet"/>
      <w:lvlText w:val="•"/>
      <w:lvlJc w:val="left"/>
      <w:pPr>
        <w:ind w:left="2356" w:hanging="360"/>
      </w:pPr>
      <w:rPr>
        <w:rFonts w:hint="default"/>
        <w:lang w:val="en-US" w:eastAsia="en-US" w:bidi="ar-SA"/>
      </w:rPr>
    </w:lvl>
    <w:lvl w:ilvl="3" w:tplc="7DBC330A">
      <w:numFmt w:val="bullet"/>
      <w:lvlText w:val="•"/>
      <w:lvlJc w:val="left"/>
      <w:pPr>
        <w:ind w:left="3304" w:hanging="360"/>
      </w:pPr>
      <w:rPr>
        <w:rFonts w:hint="default"/>
        <w:lang w:val="en-US" w:eastAsia="en-US" w:bidi="ar-SA"/>
      </w:rPr>
    </w:lvl>
    <w:lvl w:ilvl="4" w:tplc="5A725E9A">
      <w:numFmt w:val="bullet"/>
      <w:lvlText w:val="•"/>
      <w:lvlJc w:val="left"/>
      <w:pPr>
        <w:ind w:left="4252" w:hanging="360"/>
      </w:pPr>
      <w:rPr>
        <w:rFonts w:hint="default"/>
        <w:lang w:val="en-US" w:eastAsia="en-US" w:bidi="ar-SA"/>
      </w:rPr>
    </w:lvl>
    <w:lvl w:ilvl="5" w:tplc="BA5A9AE8">
      <w:numFmt w:val="bullet"/>
      <w:lvlText w:val="•"/>
      <w:lvlJc w:val="left"/>
      <w:pPr>
        <w:ind w:left="5200" w:hanging="360"/>
      </w:pPr>
      <w:rPr>
        <w:rFonts w:hint="default"/>
        <w:lang w:val="en-US" w:eastAsia="en-US" w:bidi="ar-SA"/>
      </w:rPr>
    </w:lvl>
    <w:lvl w:ilvl="6" w:tplc="37E49E94">
      <w:numFmt w:val="bullet"/>
      <w:lvlText w:val="•"/>
      <w:lvlJc w:val="left"/>
      <w:pPr>
        <w:ind w:left="6148" w:hanging="360"/>
      </w:pPr>
      <w:rPr>
        <w:rFonts w:hint="default"/>
        <w:lang w:val="en-US" w:eastAsia="en-US" w:bidi="ar-SA"/>
      </w:rPr>
    </w:lvl>
    <w:lvl w:ilvl="7" w:tplc="32E010E6">
      <w:numFmt w:val="bullet"/>
      <w:lvlText w:val="•"/>
      <w:lvlJc w:val="left"/>
      <w:pPr>
        <w:ind w:left="7096" w:hanging="360"/>
      </w:pPr>
      <w:rPr>
        <w:rFonts w:hint="default"/>
        <w:lang w:val="en-US" w:eastAsia="en-US" w:bidi="ar-SA"/>
      </w:rPr>
    </w:lvl>
    <w:lvl w:ilvl="8" w:tplc="A8124388">
      <w:numFmt w:val="bullet"/>
      <w:lvlText w:val="•"/>
      <w:lvlJc w:val="left"/>
      <w:pPr>
        <w:ind w:left="8044" w:hanging="360"/>
      </w:pPr>
      <w:rPr>
        <w:rFonts w:hint="default"/>
        <w:lang w:val="en-US" w:eastAsia="en-US" w:bidi="ar-SA"/>
      </w:rPr>
    </w:lvl>
  </w:abstractNum>
  <w:num w:numId="1" w16cid:durableId="1669863136">
    <w:abstractNumId w:val="3"/>
  </w:num>
  <w:num w:numId="2" w16cid:durableId="171798686">
    <w:abstractNumId w:val="0"/>
  </w:num>
  <w:num w:numId="3" w16cid:durableId="1219590771">
    <w:abstractNumId w:val="1"/>
  </w:num>
  <w:num w:numId="4" w16cid:durableId="840192892">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olan Williams">
    <w15:presenceInfo w15:providerId="Windows Live" w15:userId="81aaf5bd58bb941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14C3D"/>
    <w:rsid w:val="000C5EA7"/>
    <w:rsid w:val="00313971"/>
    <w:rsid w:val="00414C3D"/>
    <w:rsid w:val="00441EBB"/>
    <w:rsid w:val="004C4055"/>
    <w:rsid w:val="00505213"/>
    <w:rsid w:val="00505392"/>
    <w:rsid w:val="005B36B4"/>
    <w:rsid w:val="005F1768"/>
    <w:rsid w:val="00624C92"/>
    <w:rsid w:val="006C7B16"/>
    <w:rsid w:val="00704BCB"/>
    <w:rsid w:val="007D37EF"/>
    <w:rsid w:val="008D5BE8"/>
    <w:rsid w:val="00A06008"/>
    <w:rsid w:val="00BB1070"/>
    <w:rsid w:val="00C220DB"/>
    <w:rsid w:val="00C72283"/>
    <w:rsid w:val="00CD7AEF"/>
    <w:rsid w:val="00CF5545"/>
    <w:rsid w:val="00D13BFE"/>
    <w:rsid w:val="00D91013"/>
    <w:rsid w:val="00EB4A30"/>
    <w:rsid w:val="00EE48CB"/>
    <w:rsid w:val="00F546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60F970"/>
  <w15:docId w15:val="{C0879D62-D926-4DF5-9AE9-D7B2B8557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6"/>
      <w:ind w:left="341"/>
      <w:jc w:val="center"/>
      <w:outlineLvl w:val="0"/>
    </w:pPr>
    <w:rPr>
      <w:b/>
      <w:bCs/>
      <w:sz w:val="24"/>
      <w:szCs w:val="24"/>
    </w:rPr>
  </w:style>
  <w:style w:type="paragraph" w:styleId="Heading2">
    <w:name w:val="heading 2"/>
    <w:basedOn w:val="Normal"/>
    <w:uiPriority w:val="9"/>
    <w:unhideWhenUsed/>
    <w:qFormat/>
    <w:pPr>
      <w:ind w:left="460"/>
      <w:outlineLvl w:val="1"/>
    </w:pPr>
    <w:rPr>
      <w:b/>
      <w:bCs/>
      <w:sz w:val="24"/>
      <w:szCs w:val="24"/>
    </w:rPr>
  </w:style>
  <w:style w:type="paragraph" w:styleId="Heading3">
    <w:name w:val="heading 3"/>
    <w:basedOn w:val="Normal"/>
    <w:next w:val="Normal"/>
    <w:link w:val="Heading3Char"/>
    <w:uiPriority w:val="9"/>
    <w:semiHidden/>
    <w:unhideWhenUsed/>
    <w:qFormat/>
    <w:rsid w:val="00C220D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460" w:right="116"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13BFE"/>
    <w:pPr>
      <w:tabs>
        <w:tab w:val="center" w:pos="4680"/>
        <w:tab w:val="right" w:pos="9360"/>
      </w:tabs>
    </w:pPr>
  </w:style>
  <w:style w:type="character" w:customStyle="1" w:styleId="HeaderChar">
    <w:name w:val="Header Char"/>
    <w:basedOn w:val="DefaultParagraphFont"/>
    <w:link w:val="Header"/>
    <w:uiPriority w:val="99"/>
    <w:rsid w:val="00D13BFE"/>
    <w:rPr>
      <w:rFonts w:ascii="Times New Roman" w:eastAsia="Times New Roman" w:hAnsi="Times New Roman" w:cs="Times New Roman"/>
    </w:rPr>
  </w:style>
  <w:style w:type="paragraph" w:styleId="Footer">
    <w:name w:val="footer"/>
    <w:basedOn w:val="Normal"/>
    <w:link w:val="FooterChar"/>
    <w:uiPriority w:val="99"/>
    <w:unhideWhenUsed/>
    <w:rsid w:val="00D13BFE"/>
    <w:pPr>
      <w:tabs>
        <w:tab w:val="center" w:pos="4680"/>
        <w:tab w:val="right" w:pos="9360"/>
      </w:tabs>
    </w:pPr>
  </w:style>
  <w:style w:type="character" w:customStyle="1" w:styleId="FooterChar">
    <w:name w:val="Footer Char"/>
    <w:basedOn w:val="DefaultParagraphFont"/>
    <w:link w:val="Footer"/>
    <w:uiPriority w:val="99"/>
    <w:rsid w:val="00D13BFE"/>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5F1768"/>
    <w:rPr>
      <w:sz w:val="16"/>
      <w:szCs w:val="16"/>
    </w:rPr>
  </w:style>
  <w:style w:type="paragraph" w:styleId="CommentText">
    <w:name w:val="annotation text"/>
    <w:basedOn w:val="Normal"/>
    <w:link w:val="CommentTextChar"/>
    <w:uiPriority w:val="99"/>
    <w:unhideWhenUsed/>
    <w:rsid w:val="005F1768"/>
    <w:rPr>
      <w:sz w:val="20"/>
      <w:szCs w:val="20"/>
    </w:rPr>
  </w:style>
  <w:style w:type="character" w:customStyle="1" w:styleId="CommentTextChar">
    <w:name w:val="Comment Text Char"/>
    <w:basedOn w:val="DefaultParagraphFont"/>
    <w:link w:val="CommentText"/>
    <w:uiPriority w:val="99"/>
    <w:rsid w:val="005F1768"/>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5F1768"/>
    <w:rPr>
      <w:b/>
      <w:bCs/>
    </w:rPr>
  </w:style>
  <w:style w:type="character" w:customStyle="1" w:styleId="CommentSubjectChar">
    <w:name w:val="Comment Subject Char"/>
    <w:basedOn w:val="CommentTextChar"/>
    <w:link w:val="CommentSubject"/>
    <w:uiPriority w:val="99"/>
    <w:semiHidden/>
    <w:rsid w:val="005F1768"/>
    <w:rPr>
      <w:rFonts w:ascii="Times New Roman" w:eastAsia="Times New Roman" w:hAnsi="Times New Roman" w:cs="Times New Roman"/>
      <w:b/>
      <w:bCs/>
      <w:sz w:val="20"/>
      <w:szCs w:val="20"/>
    </w:rPr>
  </w:style>
  <w:style w:type="character" w:customStyle="1" w:styleId="Heading3Char">
    <w:name w:val="Heading 3 Char"/>
    <w:basedOn w:val="DefaultParagraphFont"/>
    <w:link w:val="Heading3"/>
    <w:uiPriority w:val="9"/>
    <w:semiHidden/>
    <w:rsid w:val="00C220DB"/>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4758515">
      <w:bodyDiv w:val="1"/>
      <w:marLeft w:val="0"/>
      <w:marRight w:val="0"/>
      <w:marTop w:val="0"/>
      <w:marBottom w:val="0"/>
      <w:divBdr>
        <w:top w:val="none" w:sz="0" w:space="0" w:color="auto"/>
        <w:left w:val="none" w:sz="0" w:space="0" w:color="auto"/>
        <w:bottom w:val="none" w:sz="0" w:space="0" w:color="auto"/>
        <w:right w:val="none" w:sz="0" w:space="0" w:color="auto"/>
      </w:divBdr>
    </w:div>
    <w:div w:id="19350186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TotalTime>
  <Pages>9</Pages>
  <Words>3249</Words>
  <Characters>18522</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City of Vancouver</Company>
  <LinksUpToDate>false</LinksUpToDate>
  <CharactersWithSpaces>21728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Baynard-Cooke, Sara</dc:creator>
  <cp:lastModifiedBy>Dolan Williams</cp:lastModifiedBy>
  <cp:revision>22</cp:revision>
  <dcterms:created xsi:type="dcterms:W3CDTF">2025-01-28T05:36:00Z</dcterms:created>
  <dcterms:modified xsi:type="dcterms:W3CDTF">2025-01-28T06:36:00Z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2020-04-03T00:00:00Z</vt:filetime>
  </property>
  <property fmtid="{D5CDD505-2E9C-101B-9397-08002B2CF9AE}" pid="3" name="Creator">
    <vt:lpwstr>Acrobat PDFMaker 17 for Word</vt:lpwstr>
  </property>
  <property fmtid="{D5CDD505-2E9C-101B-9397-08002B2CF9AE}" pid="4" name="LastSaved">
    <vt:filetime>2025-01-28T00:00:00Z</vt:filetime>
  </property>
  <property fmtid="{D5CDD505-2E9C-101B-9397-08002B2CF9AE}" pid="5" name="Producer">
    <vt:lpwstr>Adobe PDF Library 15.0</vt:lpwstr>
  </property>
  <property fmtid="{D5CDD505-2E9C-101B-9397-08002B2CF9AE}" pid="6" name="SourceModified">
    <vt:lpwstr>D:20200403182410</vt:lpwstr>
  </property>
</Properties>
</file>