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5F097" w14:textId="2A493641" w:rsidR="00373B73" w:rsidRPr="00DD2CD0" w:rsidRDefault="00AC4464">
      <w:pPr>
        <w:rPr>
          <w:b/>
          <w:bCs/>
        </w:rPr>
      </w:pPr>
      <w:r w:rsidRPr="00DD2CD0">
        <w:rPr>
          <w:b/>
          <w:bCs/>
        </w:rPr>
        <w:t>AI</w:t>
      </w:r>
      <w:r w:rsidR="00900E28" w:rsidRPr="00DD2CD0">
        <w:rPr>
          <w:b/>
          <w:bCs/>
        </w:rPr>
        <w:t xml:space="preserve"> P</w:t>
      </w:r>
      <w:r w:rsidRPr="00DD2CD0">
        <w:rPr>
          <w:b/>
          <w:bCs/>
        </w:rPr>
        <w:t>owered Fraud Detection with Federated Learning</w:t>
      </w:r>
      <w:r w:rsidR="00710EAC" w:rsidRPr="00DD2CD0">
        <w:rPr>
          <w:b/>
          <w:bCs/>
        </w:rPr>
        <w:t xml:space="preserve"> </w:t>
      </w:r>
      <w:r w:rsidR="00812F5B" w:rsidRPr="00DD2CD0">
        <w:rPr>
          <w:b/>
          <w:bCs/>
        </w:rPr>
        <w:t xml:space="preserve">To </w:t>
      </w:r>
      <w:r w:rsidR="00710EAC" w:rsidRPr="00DD2CD0">
        <w:rPr>
          <w:b/>
          <w:bCs/>
        </w:rPr>
        <w:t xml:space="preserve">Prevent Fraud </w:t>
      </w:r>
      <w:r w:rsidR="00DD2CD0" w:rsidRPr="00DD2CD0">
        <w:rPr>
          <w:b/>
          <w:bCs/>
        </w:rPr>
        <w:t xml:space="preserve">&amp; </w:t>
      </w:r>
      <w:r w:rsidR="00710EAC" w:rsidRPr="00DD2CD0">
        <w:rPr>
          <w:b/>
          <w:bCs/>
        </w:rPr>
        <w:t>Revolutioniz</w:t>
      </w:r>
      <w:r w:rsidR="00DD2CD0" w:rsidRPr="00DD2CD0">
        <w:rPr>
          <w:b/>
          <w:bCs/>
        </w:rPr>
        <w:t>e</w:t>
      </w:r>
      <w:r w:rsidR="00710EAC" w:rsidRPr="00DD2CD0">
        <w:rPr>
          <w:b/>
          <w:bCs/>
        </w:rPr>
        <w:t xml:space="preserve"> Financial</w:t>
      </w:r>
      <w:r w:rsidR="00DD2CD0" w:rsidRPr="00DD2CD0">
        <w:rPr>
          <w:b/>
          <w:bCs/>
        </w:rPr>
        <w:t xml:space="preserve"> Security</w:t>
      </w:r>
    </w:p>
    <w:p w14:paraId="28389A0D" w14:textId="5B2E9FDF" w:rsidR="00184B75" w:rsidRPr="00184B75" w:rsidRDefault="00DD2CD0" w:rsidP="00184B75">
      <w:pPr>
        <w:spacing w:before="100" w:beforeAutospacing="1" w:after="100" w:afterAutospacing="1" w:line="240" w:lineRule="auto"/>
        <w:rPr>
          <w:rFonts w:ascii="Times New Roman" w:eastAsia="Times New Roman" w:hAnsi="Times New Roman" w:cs="Times New Roman"/>
          <w:sz w:val="24"/>
          <w:szCs w:val="24"/>
          <w:lang w:eastAsia="en-IN"/>
        </w:rPr>
      </w:pPr>
      <w:r w:rsidRPr="004572AE">
        <w:rPr>
          <w:b/>
          <w:bCs/>
        </w:rPr>
        <w:t>ABSTRACT</w:t>
      </w:r>
      <w:r>
        <w:t>:</w:t>
      </w:r>
    </w:p>
    <w:p w14:paraId="112AF2A8" w14:textId="1332B40B" w:rsidR="00414784" w:rsidRPr="00414784" w:rsidRDefault="00414784" w:rsidP="00414784">
      <w:pPr>
        <w:rPr>
          <w:rFonts w:ascii="Times New Roman" w:eastAsia="Times New Roman" w:hAnsi="Times New Roman" w:cs="Times New Roman"/>
          <w:sz w:val="24"/>
          <w:szCs w:val="24"/>
          <w:lang w:eastAsia="en-IN"/>
        </w:rPr>
      </w:pPr>
      <w:r w:rsidRPr="00414784">
        <w:rPr>
          <w:rFonts w:ascii="Times New Roman" w:eastAsia="Times New Roman" w:hAnsi="Times New Roman" w:cs="Times New Roman"/>
          <w:sz w:val="24"/>
          <w:szCs w:val="24"/>
          <w:lang w:eastAsia="en-IN"/>
        </w:rPr>
        <w:t>Fraud is a constant challenge in the financial world, and traditional methods are often not enough to combat the ever-changing</w:t>
      </w:r>
      <w:r w:rsidR="004948FB">
        <w:rPr>
          <w:rFonts w:ascii="Times New Roman" w:eastAsia="Times New Roman" w:hAnsi="Times New Roman" w:cs="Times New Roman"/>
          <w:sz w:val="24"/>
          <w:szCs w:val="24"/>
          <w:lang w:eastAsia="en-IN"/>
        </w:rPr>
        <w:t xml:space="preserve"> smart and advanced</w:t>
      </w:r>
      <w:r w:rsidRPr="00414784">
        <w:rPr>
          <w:rFonts w:ascii="Times New Roman" w:eastAsia="Times New Roman" w:hAnsi="Times New Roman" w:cs="Times New Roman"/>
          <w:sz w:val="24"/>
          <w:szCs w:val="24"/>
          <w:lang w:eastAsia="en-IN"/>
        </w:rPr>
        <w:t xml:space="preserve"> tactics of scammers. However, </w:t>
      </w:r>
      <w:r w:rsidR="004948FB">
        <w:rPr>
          <w:rFonts w:ascii="Times New Roman" w:eastAsia="Times New Roman" w:hAnsi="Times New Roman" w:cs="Times New Roman"/>
          <w:sz w:val="24"/>
          <w:szCs w:val="24"/>
          <w:lang w:eastAsia="en-IN"/>
        </w:rPr>
        <w:t xml:space="preserve">using advanced AI based </w:t>
      </w:r>
      <w:r w:rsidRPr="00414784">
        <w:rPr>
          <w:rFonts w:ascii="Times New Roman" w:eastAsia="Times New Roman" w:hAnsi="Times New Roman" w:cs="Times New Roman"/>
          <w:sz w:val="24"/>
          <w:szCs w:val="24"/>
          <w:lang w:eastAsia="en-IN"/>
        </w:rPr>
        <w:t xml:space="preserve">Federated Learning technology allows banks to work together on a large scale to create a strong and smart </w:t>
      </w:r>
      <w:r w:rsidR="004948FB" w:rsidRPr="00414784">
        <w:rPr>
          <w:rFonts w:ascii="Times New Roman" w:eastAsia="Times New Roman" w:hAnsi="Times New Roman" w:cs="Times New Roman"/>
          <w:sz w:val="24"/>
          <w:szCs w:val="24"/>
          <w:lang w:eastAsia="en-IN"/>
        </w:rPr>
        <w:t>defence</w:t>
      </w:r>
      <w:r w:rsidRPr="00414784">
        <w:rPr>
          <w:rFonts w:ascii="Times New Roman" w:eastAsia="Times New Roman" w:hAnsi="Times New Roman" w:cs="Times New Roman"/>
          <w:sz w:val="24"/>
          <w:szCs w:val="24"/>
          <w:lang w:eastAsia="en-IN"/>
        </w:rPr>
        <w:t xml:space="preserve"> against fraudsters.</w:t>
      </w:r>
    </w:p>
    <w:p w14:paraId="37ABDFDD" w14:textId="2B4E0612" w:rsidR="00414784" w:rsidRPr="00414784" w:rsidRDefault="00414784" w:rsidP="00414784">
      <w:pPr>
        <w:rPr>
          <w:rFonts w:ascii="Times New Roman" w:eastAsia="Times New Roman" w:hAnsi="Times New Roman" w:cs="Times New Roman"/>
          <w:sz w:val="24"/>
          <w:szCs w:val="24"/>
          <w:lang w:eastAsia="en-IN"/>
        </w:rPr>
      </w:pPr>
      <w:r w:rsidRPr="00414784">
        <w:rPr>
          <w:rFonts w:ascii="Times New Roman" w:eastAsia="Times New Roman" w:hAnsi="Times New Roman" w:cs="Times New Roman"/>
          <w:sz w:val="24"/>
          <w:szCs w:val="24"/>
          <w:lang w:eastAsia="en-IN"/>
        </w:rPr>
        <w:t>Picture a network of banks, each with its own set of customer data, joining forces without ever exposing any private information. Banks can train a central AI model using their own data, focusing on the specific fraud patterns they encounter. These insights are then shared anonymously, helping improve the model's ability to spot fraud across the entire network.</w:t>
      </w:r>
    </w:p>
    <w:p w14:paraId="03C75AF7" w14:textId="63D9EC8F" w:rsidR="00414784" w:rsidRPr="00414784" w:rsidRDefault="00414784" w:rsidP="008301C4">
      <w:pPr>
        <w:rPr>
          <w:rFonts w:ascii="Times New Roman" w:eastAsia="Times New Roman" w:hAnsi="Times New Roman" w:cs="Times New Roman"/>
          <w:sz w:val="24"/>
          <w:szCs w:val="24"/>
          <w:lang w:eastAsia="en-IN"/>
        </w:rPr>
      </w:pPr>
      <w:r w:rsidRPr="00414784">
        <w:rPr>
          <w:rFonts w:ascii="Times New Roman" w:eastAsia="Times New Roman" w:hAnsi="Times New Roman" w:cs="Times New Roman"/>
          <w:sz w:val="24"/>
          <w:szCs w:val="24"/>
          <w:lang w:eastAsia="en-IN"/>
        </w:rPr>
        <w:t xml:space="preserve">This paper explores how FL can transform fraud detection. </w:t>
      </w:r>
    </w:p>
    <w:p w14:paraId="11F96B28" w14:textId="77777777" w:rsidR="00414784" w:rsidRPr="00414784" w:rsidRDefault="00414784" w:rsidP="00414784">
      <w:pPr>
        <w:rPr>
          <w:rFonts w:ascii="Times New Roman" w:eastAsia="Times New Roman" w:hAnsi="Times New Roman" w:cs="Times New Roman"/>
          <w:sz w:val="24"/>
          <w:szCs w:val="24"/>
          <w:lang w:eastAsia="en-IN"/>
        </w:rPr>
      </w:pPr>
    </w:p>
    <w:p w14:paraId="6C76368C" w14:textId="1D328035" w:rsidR="00DB462D" w:rsidRPr="0053065E" w:rsidRDefault="0053065E" w:rsidP="0053065E">
      <w:pPr>
        <w:spacing w:before="100" w:beforeAutospacing="1" w:after="100" w:afterAutospacing="1" w:line="240" w:lineRule="auto"/>
        <w:rPr>
          <w:b/>
          <w:bCs/>
        </w:rPr>
      </w:pPr>
      <w:r>
        <w:rPr>
          <w:b/>
          <w:bCs/>
        </w:rPr>
        <w:t>PROBLEM STATEMENT:</w:t>
      </w:r>
    </w:p>
    <w:p w14:paraId="721992A1" w14:textId="77777777" w:rsidR="00EB400C" w:rsidRPr="00EB400C" w:rsidRDefault="00EB400C" w:rsidP="00EB400C">
      <w:p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sz w:val="24"/>
          <w:szCs w:val="24"/>
          <w:lang w:eastAsia="en-IN"/>
        </w:rPr>
        <w:t>Fraud is a major and ongoing threat in the financial services industry. It includes various criminal activities, such as:</w:t>
      </w:r>
    </w:p>
    <w:p w14:paraId="5A1B1C74" w14:textId="77777777" w:rsidR="00EB400C" w:rsidRPr="00EB400C" w:rsidRDefault="00EB400C" w:rsidP="00EB400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Unauthorized Account Access:</w:t>
      </w:r>
      <w:r w:rsidRPr="00EB400C">
        <w:rPr>
          <w:rFonts w:ascii="Times New Roman" w:eastAsia="Times New Roman" w:hAnsi="Times New Roman" w:cs="Times New Roman"/>
          <w:sz w:val="24"/>
          <w:szCs w:val="24"/>
          <w:lang w:eastAsia="en-IN"/>
        </w:rPr>
        <w:t xml:space="preserve"> Hackers gaining entry to customer accounts to steal money or make transactions without permission.</w:t>
      </w:r>
    </w:p>
    <w:p w14:paraId="5D1F729E" w14:textId="77777777" w:rsidR="00EB400C" w:rsidRPr="00EB400C" w:rsidRDefault="00EB400C" w:rsidP="00EB400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Credit Card Fraud:</w:t>
      </w:r>
      <w:r w:rsidRPr="00EB400C">
        <w:rPr>
          <w:rFonts w:ascii="Times New Roman" w:eastAsia="Times New Roman" w:hAnsi="Times New Roman" w:cs="Times New Roman"/>
          <w:sz w:val="24"/>
          <w:szCs w:val="24"/>
          <w:lang w:eastAsia="en-IN"/>
        </w:rPr>
        <w:t xml:space="preserve"> Using stolen credit card details to make purchases without the owner’s knowledge.</w:t>
      </w:r>
    </w:p>
    <w:p w14:paraId="1A7D077E" w14:textId="77777777" w:rsidR="00EB400C" w:rsidRPr="00EB400C" w:rsidRDefault="00EB400C" w:rsidP="00EB400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Money Laundering:</w:t>
      </w:r>
      <w:r w:rsidRPr="00EB400C">
        <w:rPr>
          <w:rFonts w:ascii="Times New Roman" w:eastAsia="Times New Roman" w:hAnsi="Times New Roman" w:cs="Times New Roman"/>
          <w:sz w:val="24"/>
          <w:szCs w:val="24"/>
          <w:lang w:eastAsia="en-IN"/>
        </w:rPr>
        <w:t xml:space="preserve"> Hiding the source of money obtained illegally.</w:t>
      </w:r>
    </w:p>
    <w:p w14:paraId="49953C6C" w14:textId="245630DF" w:rsidR="00EB400C" w:rsidRPr="00EB400C" w:rsidRDefault="00EB400C" w:rsidP="00EB400C">
      <w:p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sz w:val="24"/>
          <w:szCs w:val="24"/>
          <w:lang w:eastAsia="en-IN"/>
        </w:rPr>
        <w:t xml:space="preserve">These fraudulent activities can cause significant financial losses for both banks and their customers. To </w:t>
      </w:r>
      <w:r w:rsidR="00B1220B">
        <w:rPr>
          <w:rFonts w:ascii="Times New Roman" w:eastAsia="Times New Roman" w:hAnsi="Times New Roman" w:cs="Times New Roman"/>
          <w:sz w:val="24"/>
          <w:szCs w:val="24"/>
          <w:lang w:eastAsia="en-IN"/>
        </w:rPr>
        <w:t>combat these</w:t>
      </w:r>
      <w:r w:rsidRPr="00EB400C">
        <w:rPr>
          <w:rFonts w:ascii="Times New Roman" w:eastAsia="Times New Roman" w:hAnsi="Times New Roman" w:cs="Times New Roman"/>
          <w:sz w:val="24"/>
          <w:szCs w:val="24"/>
          <w:lang w:eastAsia="en-IN"/>
        </w:rPr>
        <w:t xml:space="preserve"> fraud</w:t>
      </w:r>
      <w:r w:rsidR="00B1220B">
        <w:rPr>
          <w:rFonts w:ascii="Times New Roman" w:eastAsia="Times New Roman" w:hAnsi="Times New Roman" w:cs="Times New Roman"/>
          <w:sz w:val="24"/>
          <w:szCs w:val="24"/>
          <w:lang w:eastAsia="en-IN"/>
        </w:rPr>
        <w:t>s</w:t>
      </w:r>
      <w:r w:rsidRPr="00EB400C">
        <w:rPr>
          <w:rFonts w:ascii="Times New Roman" w:eastAsia="Times New Roman" w:hAnsi="Times New Roman" w:cs="Times New Roman"/>
          <w:sz w:val="24"/>
          <w:szCs w:val="24"/>
          <w:lang w:eastAsia="en-IN"/>
        </w:rPr>
        <w:t xml:space="preserve">, </w:t>
      </w:r>
      <w:r w:rsidR="00B1220B">
        <w:rPr>
          <w:rFonts w:ascii="Times New Roman" w:eastAsia="Times New Roman" w:hAnsi="Times New Roman" w:cs="Times New Roman"/>
          <w:sz w:val="24"/>
          <w:szCs w:val="24"/>
          <w:lang w:eastAsia="en-IN"/>
        </w:rPr>
        <w:t>financial institutions are</w:t>
      </w:r>
      <w:r w:rsidRPr="00EB400C">
        <w:rPr>
          <w:rFonts w:ascii="Times New Roman" w:eastAsia="Times New Roman" w:hAnsi="Times New Roman" w:cs="Times New Roman"/>
          <w:sz w:val="24"/>
          <w:szCs w:val="24"/>
          <w:lang w:eastAsia="en-IN"/>
        </w:rPr>
        <w:t xml:space="preserve"> traditionally us</w:t>
      </w:r>
      <w:r w:rsidR="00B1220B">
        <w:rPr>
          <w:rFonts w:ascii="Times New Roman" w:eastAsia="Times New Roman" w:hAnsi="Times New Roman" w:cs="Times New Roman"/>
          <w:sz w:val="24"/>
          <w:szCs w:val="24"/>
          <w:lang w:eastAsia="en-IN"/>
        </w:rPr>
        <w:t>ing</w:t>
      </w:r>
      <w:r w:rsidRPr="00EB400C">
        <w:rPr>
          <w:rFonts w:ascii="Times New Roman" w:eastAsia="Times New Roman" w:hAnsi="Times New Roman" w:cs="Times New Roman"/>
          <w:sz w:val="24"/>
          <w:szCs w:val="24"/>
          <w:lang w:eastAsia="en-IN"/>
        </w:rPr>
        <w:t xml:space="preserve"> </w:t>
      </w:r>
      <w:r w:rsidR="00B1220B">
        <w:rPr>
          <w:rFonts w:ascii="Times New Roman" w:eastAsia="Times New Roman" w:hAnsi="Times New Roman" w:cs="Times New Roman"/>
          <w:sz w:val="24"/>
          <w:szCs w:val="24"/>
          <w:lang w:eastAsia="en-IN"/>
        </w:rPr>
        <w:t>below methods</w:t>
      </w:r>
      <w:r w:rsidRPr="00EB400C">
        <w:rPr>
          <w:rFonts w:ascii="Times New Roman" w:eastAsia="Times New Roman" w:hAnsi="Times New Roman" w:cs="Times New Roman"/>
          <w:sz w:val="24"/>
          <w:szCs w:val="24"/>
          <w:lang w:eastAsia="en-IN"/>
        </w:rPr>
        <w:t>:</w:t>
      </w:r>
    </w:p>
    <w:p w14:paraId="7D3BD84B" w14:textId="6A5373A2" w:rsidR="00EB400C" w:rsidRPr="00EB400C" w:rsidRDefault="00EB400C" w:rsidP="00EB4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Transaction Monitoring:</w:t>
      </w:r>
      <w:r w:rsidRPr="00EB400C">
        <w:rPr>
          <w:rFonts w:ascii="Times New Roman" w:eastAsia="Times New Roman" w:hAnsi="Times New Roman" w:cs="Times New Roman"/>
          <w:sz w:val="24"/>
          <w:szCs w:val="24"/>
          <w:lang w:eastAsia="en-IN"/>
        </w:rPr>
        <w:t xml:space="preserve"> </w:t>
      </w:r>
      <w:r w:rsidR="00671193" w:rsidRPr="00EB400C">
        <w:rPr>
          <w:rFonts w:ascii="Times New Roman" w:eastAsia="Times New Roman" w:hAnsi="Times New Roman" w:cs="Times New Roman"/>
          <w:sz w:val="24"/>
          <w:szCs w:val="24"/>
          <w:lang w:eastAsia="en-IN"/>
        </w:rPr>
        <w:t>Analysing</w:t>
      </w:r>
      <w:r w:rsidRPr="00EB400C">
        <w:rPr>
          <w:rFonts w:ascii="Times New Roman" w:eastAsia="Times New Roman" w:hAnsi="Times New Roman" w:cs="Times New Roman"/>
          <w:sz w:val="24"/>
          <w:szCs w:val="24"/>
          <w:lang w:eastAsia="en-IN"/>
        </w:rPr>
        <w:t xml:space="preserve"> customer transactions to spot suspicious activities based on set rules and past patterns.</w:t>
      </w:r>
    </w:p>
    <w:p w14:paraId="7BE5A603" w14:textId="0DF5490B" w:rsidR="00EB400C" w:rsidRPr="00EB400C" w:rsidRDefault="00EB400C" w:rsidP="00EB4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Anomaly Detection:</w:t>
      </w:r>
      <w:r w:rsidRPr="00EB400C">
        <w:rPr>
          <w:rFonts w:ascii="Times New Roman" w:eastAsia="Times New Roman" w:hAnsi="Times New Roman" w:cs="Times New Roman"/>
          <w:sz w:val="24"/>
          <w:szCs w:val="24"/>
          <w:lang w:eastAsia="en-IN"/>
        </w:rPr>
        <w:t xml:space="preserve"> Identifying transactions that are unusual compared to a customer's normal spending </w:t>
      </w:r>
      <w:r w:rsidR="00671193" w:rsidRPr="00EB400C">
        <w:rPr>
          <w:rFonts w:ascii="Times New Roman" w:eastAsia="Times New Roman" w:hAnsi="Times New Roman" w:cs="Times New Roman"/>
          <w:sz w:val="24"/>
          <w:szCs w:val="24"/>
          <w:lang w:eastAsia="en-IN"/>
        </w:rPr>
        <w:t>behaviour</w:t>
      </w:r>
      <w:r w:rsidRPr="00EB400C">
        <w:rPr>
          <w:rFonts w:ascii="Times New Roman" w:eastAsia="Times New Roman" w:hAnsi="Times New Roman" w:cs="Times New Roman"/>
          <w:sz w:val="24"/>
          <w:szCs w:val="24"/>
          <w:lang w:eastAsia="en-IN"/>
        </w:rPr>
        <w:t>.</w:t>
      </w:r>
    </w:p>
    <w:p w14:paraId="341EA92B" w14:textId="77777777" w:rsidR="00EB400C" w:rsidRPr="00EB400C" w:rsidRDefault="00EB400C" w:rsidP="00EB40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B400C">
        <w:rPr>
          <w:rFonts w:ascii="Times New Roman" w:eastAsia="Times New Roman" w:hAnsi="Times New Roman" w:cs="Times New Roman"/>
          <w:b/>
          <w:bCs/>
          <w:sz w:val="24"/>
          <w:szCs w:val="24"/>
          <w:lang w:eastAsia="en-IN"/>
        </w:rPr>
        <w:t>Risk Scoring:</w:t>
      </w:r>
      <w:r w:rsidRPr="00EB400C">
        <w:rPr>
          <w:rFonts w:ascii="Times New Roman" w:eastAsia="Times New Roman" w:hAnsi="Times New Roman" w:cs="Times New Roman"/>
          <w:sz w:val="24"/>
          <w:szCs w:val="24"/>
          <w:lang w:eastAsia="en-IN"/>
        </w:rPr>
        <w:t xml:space="preserve"> Giving each customer a risk score based on factors like credit history and transaction patterns.</w:t>
      </w:r>
    </w:p>
    <w:p w14:paraId="465E3CC9" w14:textId="77777777" w:rsidR="00EB400C" w:rsidRPr="00EB400C" w:rsidRDefault="00EB400C" w:rsidP="00EB400C">
      <w:pPr>
        <w:spacing w:before="100" w:beforeAutospacing="1" w:after="100" w:afterAutospacing="1" w:line="240" w:lineRule="auto"/>
        <w:rPr>
          <w:rFonts w:ascii="Times New Roman" w:eastAsia="Times New Roman" w:hAnsi="Times New Roman" w:cs="Times New Roman"/>
          <w:sz w:val="24"/>
          <w:szCs w:val="24"/>
          <w:lang w:eastAsia="en-IN"/>
        </w:rPr>
      </w:pPr>
    </w:p>
    <w:p w14:paraId="6F26F7E5" w14:textId="77777777" w:rsidR="00EB400C" w:rsidRDefault="00EB400C" w:rsidP="00EB400C">
      <w:pPr>
        <w:spacing w:before="100" w:beforeAutospacing="1" w:after="100" w:afterAutospacing="1" w:line="240" w:lineRule="auto"/>
        <w:rPr>
          <w:rFonts w:ascii="Times New Roman" w:eastAsia="Times New Roman" w:hAnsi="Times New Roman" w:cs="Times New Roman"/>
          <w:sz w:val="24"/>
          <w:szCs w:val="24"/>
          <w:lang w:eastAsia="en-IN"/>
        </w:rPr>
      </w:pPr>
    </w:p>
    <w:p w14:paraId="553272B1" w14:textId="77777777" w:rsidR="00671193" w:rsidRDefault="00671193" w:rsidP="00EB400C">
      <w:pPr>
        <w:spacing w:before="100" w:beforeAutospacing="1" w:after="100" w:afterAutospacing="1" w:line="240" w:lineRule="auto"/>
        <w:rPr>
          <w:rFonts w:ascii="Times New Roman" w:eastAsia="Times New Roman" w:hAnsi="Times New Roman" w:cs="Times New Roman"/>
          <w:sz w:val="24"/>
          <w:szCs w:val="24"/>
          <w:lang w:eastAsia="en-IN"/>
        </w:rPr>
      </w:pPr>
    </w:p>
    <w:p w14:paraId="0439F82A" w14:textId="77777777" w:rsidR="00671193" w:rsidRDefault="00671193" w:rsidP="00EB400C">
      <w:pPr>
        <w:spacing w:before="100" w:beforeAutospacing="1" w:after="100" w:afterAutospacing="1" w:line="240" w:lineRule="auto"/>
        <w:rPr>
          <w:rFonts w:ascii="Times New Roman" w:eastAsia="Times New Roman" w:hAnsi="Times New Roman" w:cs="Times New Roman"/>
          <w:sz w:val="24"/>
          <w:szCs w:val="24"/>
          <w:lang w:eastAsia="en-IN"/>
        </w:rPr>
      </w:pPr>
    </w:p>
    <w:p w14:paraId="67E64166" w14:textId="77777777" w:rsidR="00671193" w:rsidRDefault="00671193" w:rsidP="00EB400C">
      <w:pPr>
        <w:spacing w:before="100" w:beforeAutospacing="1" w:after="100" w:afterAutospacing="1" w:line="240" w:lineRule="auto"/>
        <w:rPr>
          <w:rFonts w:ascii="Times New Roman" w:eastAsia="Times New Roman" w:hAnsi="Times New Roman" w:cs="Times New Roman"/>
          <w:sz w:val="24"/>
          <w:szCs w:val="24"/>
          <w:lang w:eastAsia="en-IN"/>
        </w:rPr>
      </w:pPr>
    </w:p>
    <w:p w14:paraId="46BAE305"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lastRenderedPageBreak/>
        <w:t>Diagram 1: Transaction Monitoring</w:t>
      </w:r>
    </w:p>
    <w:p w14:paraId="0AA40F3C"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2E9312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Transaction | (Time, Amount, Location, etc.)</w:t>
      </w:r>
    </w:p>
    <w:p w14:paraId="570FCCD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432DB0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7E0983D7"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4E13C95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81EE5C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Rule-based System  | (Identify suspicious patterns)</w:t>
      </w:r>
    </w:p>
    <w:p w14:paraId="04626D86"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F1059D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415259E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0F4ED40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E27AD8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Alert for Review     | (Human Analyst)</w:t>
      </w:r>
    </w:p>
    <w:p w14:paraId="3338463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0E9AA35"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Diagram 2: Anomaly Detection</w:t>
      </w:r>
    </w:p>
    <w:p w14:paraId="6F337603"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24434B3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Transaction | (Time, Amount, Location, etc.)</w:t>
      </w:r>
    </w:p>
    <w:p w14:paraId="44A9A68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3B66FE5C"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7938DD6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15935573"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5041CEC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Anomaly Detection  | (Identify deviations from normal </w:t>
      </w:r>
      <w:proofErr w:type="spellStart"/>
      <w:r w:rsidRPr="00E5777B">
        <w:rPr>
          <w:rFonts w:ascii="Courier New" w:eastAsia="Times New Roman" w:hAnsi="Courier New" w:cs="Courier New"/>
          <w:sz w:val="20"/>
          <w:szCs w:val="20"/>
          <w:lang w:eastAsia="en-IN"/>
        </w:rPr>
        <w:t>behavior</w:t>
      </w:r>
      <w:proofErr w:type="spellEnd"/>
      <w:r w:rsidRPr="00E5777B">
        <w:rPr>
          <w:rFonts w:ascii="Courier New" w:eastAsia="Times New Roman" w:hAnsi="Courier New" w:cs="Courier New"/>
          <w:sz w:val="20"/>
          <w:szCs w:val="20"/>
          <w:lang w:eastAsia="en-IN"/>
        </w:rPr>
        <w:t>)</w:t>
      </w:r>
    </w:p>
    <w:p w14:paraId="07A5A1E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783FC71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41C5D0D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5CE8A76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46A430D"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Alert for Review     | (Human Analyst)</w:t>
      </w:r>
    </w:p>
    <w:p w14:paraId="5B9B2B81"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6AE0CF46"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Diagram 3: Risk Scoring</w:t>
      </w:r>
    </w:p>
    <w:p w14:paraId="4D7CA15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146A2FB"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Customer Information | (Credit history, Income, Transaction data)</w:t>
      </w:r>
    </w:p>
    <w:p w14:paraId="4DE7543E"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3E97BF4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5E9261E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30C1F970"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1C8B0B77"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Risk Scoring Model  | (Assigns risk score based on data)</w:t>
      </w:r>
    </w:p>
    <w:p w14:paraId="1D439C8A"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45D91879"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w:t>
      </w:r>
    </w:p>
    <w:p w14:paraId="348CB898"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xml:space="preserve">         v</w:t>
      </w:r>
    </w:p>
    <w:p w14:paraId="15926282"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2BD9CD0D"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 Risk Score           | (High/Medium/Low)</w:t>
      </w:r>
    </w:p>
    <w:p w14:paraId="5D9C2B8F" w14:textId="77777777" w:rsidR="00E5777B" w:rsidRPr="00E5777B" w:rsidRDefault="00E5777B" w:rsidP="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777B">
        <w:rPr>
          <w:rFonts w:ascii="Courier New" w:eastAsia="Times New Roman" w:hAnsi="Courier New" w:cs="Courier New"/>
          <w:sz w:val="20"/>
          <w:szCs w:val="20"/>
          <w:lang w:eastAsia="en-IN"/>
        </w:rPr>
        <w:t>+--------------------+</w:t>
      </w:r>
    </w:p>
    <w:p w14:paraId="3B2E16FB" w14:textId="77777777" w:rsidR="00671193" w:rsidRDefault="00671193" w:rsidP="00E5777B">
      <w:pPr>
        <w:spacing w:before="100" w:beforeAutospacing="1" w:after="100" w:afterAutospacing="1" w:line="240" w:lineRule="auto"/>
        <w:rPr>
          <w:rFonts w:ascii="Times New Roman" w:eastAsia="Times New Roman" w:hAnsi="Times New Roman" w:cs="Times New Roman"/>
          <w:b/>
          <w:bCs/>
          <w:sz w:val="24"/>
          <w:szCs w:val="24"/>
          <w:lang w:eastAsia="en-IN"/>
        </w:rPr>
      </w:pPr>
    </w:p>
    <w:p w14:paraId="623DB00E" w14:textId="77777777" w:rsidR="00671193" w:rsidRDefault="00671193" w:rsidP="00E5777B">
      <w:pPr>
        <w:spacing w:before="100" w:beforeAutospacing="1" w:after="100" w:afterAutospacing="1" w:line="240" w:lineRule="auto"/>
        <w:rPr>
          <w:rFonts w:ascii="Times New Roman" w:eastAsia="Times New Roman" w:hAnsi="Times New Roman" w:cs="Times New Roman"/>
          <w:b/>
          <w:bCs/>
          <w:sz w:val="24"/>
          <w:szCs w:val="24"/>
          <w:lang w:eastAsia="en-IN"/>
        </w:rPr>
      </w:pPr>
    </w:p>
    <w:p w14:paraId="28DD4240" w14:textId="77777777" w:rsidR="00671193" w:rsidRDefault="00671193" w:rsidP="00E5777B">
      <w:pPr>
        <w:spacing w:before="100" w:beforeAutospacing="1" w:after="100" w:afterAutospacing="1" w:line="240" w:lineRule="auto"/>
        <w:rPr>
          <w:rFonts w:ascii="Times New Roman" w:eastAsia="Times New Roman" w:hAnsi="Times New Roman" w:cs="Times New Roman"/>
          <w:b/>
          <w:bCs/>
          <w:sz w:val="24"/>
          <w:szCs w:val="24"/>
          <w:lang w:eastAsia="en-IN"/>
        </w:rPr>
      </w:pPr>
    </w:p>
    <w:p w14:paraId="6FB8D957" w14:textId="77777777" w:rsidR="00671193" w:rsidRDefault="00671193" w:rsidP="00E5777B">
      <w:pPr>
        <w:spacing w:before="100" w:beforeAutospacing="1" w:after="100" w:afterAutospacing="1" w:line="240" w:lineRule="auto"/>
        <w:rPr>
          <w:rFonts w:ascii="Times New Roman" w:eastAsia="Times New Roman" w:hAnsi="Times New Roman" w:cs="Times New Roman"/>
          <w:b/>
          <w:bCs/>
          <w:sz w:val="24"/>
          <w:szCs w:val="24"/>
          <w:lang w:eastAsia="en-IN"/>
        </w:rPr>
      </w:pPr>
    </w:p>
    <w:p w14:paraId="68E9B5F6" w14:textId="77777777" w:rsidR="00671193" w:rsidRDefault="00671193" w:rsidP="00E5777B">
      <w:pPr>
        <w:spacing w:before="100" w:beforeAutospacing="1" w:after="100" w:afterAutospacing="1" w:line="240" w:lineRule="auto"/>
        <w:rPr>
          <w:rFonts w:ascii="Times New Roman" w:eastAsia="Times New Roman" w:hAnsi="Times New Roman" w:cs="Times New Roman"/>
          <w:b/>
          <w:bCs/>
          <w:sz w:val="24"/>
          <w:szCs w:val="24"/>
          <w:lang w:eastAsia="en-IN"/>
        </w:rPr>
      </w:pPr>
    </w:p>
    <w:p w14:paraId="4B4003DC" w14:textId="2176E2DB"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lastRenderedPageBreak/>
        <w:t>Limitations of Traditional Methods:</w:t>
      </w:r>
    </w:p>
    <w:p w14:paraId="71E0F2E0"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While these traditional methods have played a role in fraud detection, they suffer from several limitations:</w:t>
      </w:r>
    </w:p>
    <w:p w14:paraId="5DD2610D"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Limited Data Scope:</w:t>
      </w:r>
      <w:r w:rsidRPr="00E5777B">
        <w:rPr>
          <w:rFonts w:ascii="Times New Roman" w:eastAsia="Times New Roman" w:hAnsi="Times New Roman" w:cs="Times New Roman"/>
          <w:sz w:val="24"/>
          <w:szCs w:val="24"/>
          <w:lang w:eastAsia="en-IN"/>
        </w:rPr>
        <w:t xml:space="preserve"> Each bank relies on its own customer data, potentially missing emerging fraud trends or sophisticated scams targeting multiple institutions.</w:t>
      </w:r>
    </w:p>
    <w:p w14:paraId="6AE21C4B"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Data Sharing Concerns:</w:t>
      </w:r>
      <w:r w:rsidRPr="00E5777B">
        <w:rPr>
          <w:rFonts w:ascii="Times New Roman" w:eastAsia="Times New Roman" w:hAnsi="Times New Roman" w:cs="Times New Roman"/>
          <w:sz w:val="24"/>
          <w:szCs w:val="24"/>
          <w:lang w:eastAsia="en-IN"/>
        </w:rPr>
        <w:t xml:space="preserve"> Sharing sensitive customer data for collaborative efforts raises privacy concerns and regulatory hurdles. Centralized storage of such data also creates a single point of failure, making it vulnerable to breaches.</w:t>
      </w:r>
    </w:p>
    <w:p w14:paraId="7F644AA6" w14:textId="77777777" w:rsidR="00E5777B" w:rsidRPr="00E5777B" w:rsidRDefault="00E5777B" w:rsidP="00E577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b/>
          <w:bCs/>
          <w:sz w:val="24"/>
          <w:szCs w:val="24"/>
          <w:lang w:eastAsia="en-IN"/>
        </w:rPr>
        <w:t>Inefficiencies in Learning:</w:t>
      </w:r>
      <w:r w:rsidRPr="00E5777B">
        <w:rPr>
          <w:rFonts w:ascii="Times New Roman" w:eastAsia="Times New Roman" w:hAnsi="Times New Roman" w:cs="Times New Roman"/>
          <w:sz w:val="24"/>
          <w:szCs w:val="24"/>
          <w:lang w:eastAsia="en-IN"/>
        </w:rPr>
        <w:t xml:space="preserve"> Banks with smaller datasets may struggle to train robust fraud detection models, leading to reduced accuracy and missed opportunities.</w:t>
      </w:r>
    </w:p>
    <w:p w14:paraId="5E463E2D" w14:textId="77777777" w:rsidR="00E5777B" w:rsidRPr="00E5777B" w:rsidRDefault="00E5777B" w:rsidP="00E5777B">
      <w:pPr>
        <w:spacing w:before="100" w:beforeAutospacing="1" w:after="100" w:afterAutospacing="1" w:line="240" w:lineRule="auto"/>
        <w:rPr>
          <w:rFonts w:ascii="Times New Roman" w:eastAsia="Times New Roman" w:hAnsi="Times New Roman" w:cs="Times New Roman"/>
          <w:sz w:val="24"/>
          <w:szCs w:val="24"/>
          <w:lang w:eastAsia="en-IN"/>
        </w:rPr>
      </w:pPr>
      <w:r w:rsidRPr="00E5777B">
        <w:rPr>
          <w:rFonts w:ascii="Times New Roman" w:eastAsia="Times New Roman" w:hAnsi="Times New Roman" w:cs="Times New Roman"/>
          <w:sz w:val="24"/>
          <w:szCs w:val="24"/>
          <w:lang w:eastAsia="en-IN"/>
        </w:rPr>
        <w:t>The limitations of traditional methods highlight the need for a more secure and collaborative approach to fraud detection. Federated learning (FL) emerges as a revolutionary solution that addresses these limitations while safeguarding customer data privacy.</w:t>
      </w:r>
    </w:p>
    <w:p w14:paraId="167318C2" w14:textId="77777777" w:rsidR="009073AD" w:rsidRDefault="009073AD"/>
    <w:p w14:paraId="0F284B9F" w14:textId="67773EDD" w:rsidR="00E5777B" w:rsidRDefault="009073AD" w:rsidP="009073AD">
      <w:pPr>
        <w:spacing w:before="100" w:beforeAutospacing="1" w:after="100" w:afterAutospacing="1" w:line="240" w:lineRule="auto"/>
        <w:rPr>
          <w:b/>
          <w:bCs/>
        </w:rPr>
      </w:pPr>
      <w:r>
        <w:rPr>
          <w:b/>
          <w:bCs/>
        </w:rPr>
        <w:t>SOLUTION:</w:t>
      </w:r>
    </w:p>
    <w:p w14:paraId="3C7E7151" w14:textId="1F7AFE70" w:rsidR="00F4608C" w:rsidRDefault="00F4608C" w:rsidP="00F4608C">
      <w:pPr>
        <w:pStyle w:val="NormalWeb"/>
      </w:pPr>
      <w:r>
        <w:t>This white paper suggests using Federated Learning as a game-changing solution to the shortcomings of traditional fraud detection methods in the financial industry. Here's how FL addresses the challenges:</w:t>
      </w:r>
    </w:p>
    <w:p w14:paraId="503606D5" w14:textId="36BDA3A5" w:rsidR="00F4608C" w:rsidRDefault="00F4608C" w:rsidP="00F4608C">
      <w:pPr>
        <w:pStyle w:val="NormalWeb"/>
        <w:numPr>
          <w:ilvl w:val="0"/>
          <w:numId w:val="18"/>
        </w:numPr>
      </w:pPr>
      <w:r>
        <w:rPr>
          <w:rStyle w:val="Strong"/>
          <w:rFonts w:eastAsiaTheme="majorEastAsia"/>
        </w:rPr>
        <w:t>Decentralized Learning:</w:t>
      </w:r>
      <w:r>
        <w:t xml:space="preserve"> Unlike traditional methods that require sharing data, Federated Learning keeps customer information on each bank's servers, avoiding the need to transfer sensitive data.</w:t>
      </w:r>
    </w:p>
    <w:p w14:paraId="43B0F458" w14:textId="77777777" w:rsidR="00F4608C" w:rsidRDefault="00F4608C" w:rsidP="00F4608C">
      <w:pPr>
        <w:pStyle w:val="NormalWeb"/>
        <w:numPr>
          <w:ilvl w:val="0"/>
          <w:numId w:val="18"/>
        </w:numPr>
      </w:pPr>
      <w:r>
        <w:rPr>
          <w:rStyle w:val="Strong"/>
          <w:rFonts w:eastAsiaTheme="majorEastAsia"/>
        </w:rPr>
        <w:t>Local Model Training:</w:t>
      </w:r>
      <w:r>
        <w:t xml:space="preserve"> Each bank uses its own data to train a central AI model, called the Global Model, which is specifically designed to detect fraud. This way, the actual data remains private.</w:t>
      </w:r>
    </w:p>
    <w:p w14:paraId="769A9B13" w14:textId="77777777" w:rsidR="00F4608C" w:rsidRDefault="00F4608C" w:rsidP="00F4608C">
      <w:pPr>
        <w:pStyle w:val="NormalWeb"/>
        <w:numPr>
          <w:ilvl w:val="0"/>
          <w:numId w:val="18"/>
        </w:numPr>
      </w:pPr>
      <w:r>
        <w:rPr>
          <w:rStyle w:val="Strong"/>
          <w:rFonts w:eastAsiaTheme="majorEastAsia"/>
        </w:rPr>
        <w:t>Model Update Sharing:</w:t>
      </w:r>
      <w:r>
        <w:t xml:space="preserve"> Instead of sharing raw data, banks only exchange anonymized updates about how the model performed with their specific data. These updates help identify new patterns of fraudulent transactions without compromising privacy.</w:t>
      </w:r>
    </w:p>
    <w:p w14:paraId="2A9D0162" w14:textId="77777777" w:rsidR="004D0BDA" w:rsidRDefault="004D0BDA" w:rsidP="00C86AC7">
      <w:pPr>
        <w:spacing w:before="100" w:beforeAutospacing="1" w:after="100" w:afterAutospacing="1" w:line="240" w:lineRule="auto"/>
        <w:rPr>
          <w:rFonts w:ascii="Times New Roman" w:eastAsia="Times New Roman" w:hAnsi="Times New Roman" w:cs="Times New Roman"/>
          <w:b/>
          <w:bCs/>
          <w:sz w:val="24"/>
          <w:szCs w:val="24"/>
          <w:lang w:eastAsia="en-IN"/>
        </w:rPr>
      </w:pPr>
    </w:p>
    <w:p w14:paraId="76BE3BDA" w14:textId="54BE7BB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Diagram 4: Federated Learning Workflow</w:t>
      </w:r>
    </w:p>
    <w:p w14:paraId="7B0B09E9"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71882940"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Bank 1 (Client)     | ---- | Coordinator         | ---- | Bank 2 (Client)     | ---- | Bank N (Client)     |</w:t>
      </w:r>
    </w:p>
    <w:p w14:paraId="0FA374F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0CCACCD3"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                     |                     |</w:t>
      </w:r>
    </w:p>
    <w:p w14:paraId="5B206AC1"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05AC5F7C"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40D7C4B4"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lastRenderedPageBreak/>
        <w:t>| Local Data (Private) | ---- | Global Model        | ---- | Local Data (Private) | ---- | Local Data (Private) |</w:t>
      </w:r>
    </w:p>
    <w:p w14:paraId="30A2111F"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5477A309"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(Shared &amp; Updated)    |                     |                     |</w:t>
      </w:r>
    </w:p>
    <w:p w14:paraId="0CB662C5"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4BF7D284"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7D53FF92"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Local Model Training| ---- | Model Updates       | ---- | Local Model Training| ---- | Local Model Training|</w:t>
      </w:r>
    </w:p>
    <w:p w14:paraId="1A807A4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4DDFC18C"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(Anonymized)           |                     |                     |</w:t>
      </w:r>
    </w:p>
    <w:p w14:paraId="1C10E3D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4F0169A0"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043DF3A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                     |                     |                     |</w:t>
      </w:r>
    </w:p>
    <w:p w14:paraId="57B8D695"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xml:space="preserve">         v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r w:rsidRPr="00C86AC7">
        <w:rPr>
          <w:rFonts w:ascii="Courier New" w:eastAsia="Times New Roman" w:hAnsi="Courier New" w:cs="Courier New"/>
          <w:sz w:val="20"/>
          <w:szCs w:val="20"/>
          <w:lang w:eastAsia="en-IN"/>
        </w:rPr>
        <w:t xml:space="preserve">                     </w:t>
      </w:r>
      <w:proofErr w:type="spellStart"/>
      <w:r w:rsidRPr="00C86AC7">
        <w:rPr>
          <w:rFonts w:ascii="Courier New" w:eastAsia="Times New Roman" w:hAnsi="Courier New" w:cs="Courier New"/>
          <w:sz w:val="20"/>
          <w:szCs w:val="20"/>
          <w:lang w:eastAsia="en-IN"/>
        </w:rPr>
        <w:t>v</w:t>
      </w:r>
      <w:proofErr w:type="spellEnd"/>
    </w:p>
    <w:p w14:paraId="690D0391"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334ED207"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Model Update Sharing| ---- |                     | ---- | Model Update Sharing| ---- | Model Update Sharing|</w:t>
      </w:r>
    </w:p>
    <w:p w14:paraId="71DC3626" w14:textId="77777777" w:rsidR="00C86AC7" w:rsidRPr="00C86AC7" w:rsidRDefault="00C86AC7" w:rsidP="00C8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6AC7">
        <w:rPr>
          <w:rFonts w:ascii="Courier New" w:eastAsia="Times New Roman" w:hAnsi="Courier New" w:cs="Courier New"/>
          <w:sz w:val="20"/>
          <w:szCs w:val="20"/>
          <w:lang w:eastAsia="en-IN"/>
        </w:rPr>
        <w:t>+--------------------+      +--------------------+      +--------------------+      +--------------------+</w:t>
      </w:r>
    </w:p>
    <w:p w14:paraId="28164751" w14:textId="77777777"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Benefits of Federated Learning:</w:t>
      </w:r>
    </w:p>
    <w:p w14:paraId="79BABD79" w14:textId="4B8E58FE"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Enhanced Fraud Detection Accuracy:</w:t>
      </w:r>
      <w:r w:rsidRPr="00C86AC7">
        <w:rPr>
          <w:rFonts w:ascii="Times New Roman" w:eastAsia="Times New Roman" w:hAnsi="Times New Roman" w:cs="Times New Roman"/>
          <w:sz w:val="24"/>
          <w:szCs w:val="24"/>
          <w:lang w:eastAsia="en-IN"/>
        </w:rPr>
        <w:t xml:space="preserve"> By leveraging the collective intelligence of all participating institutions, F</w:t>
      </w:r>
      <w:r w:rsidR="000F6C9C">
        <w:rPr>
          <w:rFonts w:ascii="Times New Roman" w:eastAsia="Times New Roman" w:hAnsi="Times New Roman" w:cs="Times New Roman"/>
          <w:sz w:val="24"/>
          <w:szCs w:val="24"/>
          <w:lang w:eastAsia="en-IN"/>
        </w:rPr>
        <w:t xml:space="preserve">ederated </w:t>
      </w:r>
      <w:r w:rsidRPr="00C86AC7">
        <w:rPr>
          <w:rFonts w:ascii="Times New Roman" w:eastAsia="Times New Roman" w:hAnsi="Times New Roman" w:cs="Times New Roman"/>
          <w:sz w:val="24"/>
          <w:szCs w:val="24"/>
          <w:lang w:eastAsia="en-IN"/>
        </w:rPr>
        <w:t>L</w:t>
      </w:r>
      <w:r w:rsidR="000F6C9C">
        <w:rPr>
          <w:rFonts w:ascii="Times New Roman" w:eastAsia="Times New Roman" w:hAnsi="Times New Roman" w:cs="Times New Roman"/>
          <w:sz w:val="24"/>
          <w:szCs w:val="24"/>
          <w:lang w:eastAsia="en-IN"/>
        </w:rPr>
        <w:t>earning</w:t>
      </w:r>
      <w:r w:rsidRPr="00C86AC7">
        <w:rPr>
          <w:rFonts w:ascii="Times New Roman" w:eastAsia="Times New Roman" w:hAnsi="Times New Roman" w:cs="Times New Roman"/>
          <w:sz w:val="24"/>
          <w:szCs w:val="24"/>
          <w:lang w:eastAsia="en-IN"/>
        </w:rPr>
        <w:t xml:space="preserve"> allows for the creation of more robust and comprehensive fraud detection models.</w:t>
      </w:r>
    </w:p>
    <w:p w14:paraId="0C03BD00"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Preserved Data Privacy:</w:t>
      </w:r>
      <w:r w:rsidRPr="00C86AC7">
        <w:rPr>
          <w:rFonts w:ascii="Times New Roman" w:eastAsia="Times New Roman" w:hAnsi="Times New Roman" w:cs="Times New Roman"/>
          <w:sz w:val="24"/>
          <w:szCs w:val="24"/>
          <w:lang w:eastAsia="en-IN"/>
        </w:rPr>
        <w:t xml:space="preserve"> No bank ever shares its raw customer data with any other party. This mitigates privacy concerns and regulatory compliance issues.</w:t>
      </w:r>
    </w:p>
    <w:p w14:paraId="06766E2A" w14:textId="79E49FEF"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Improved Security:</w:t>
      </w:r>
      <w:r w:rsidRPr="00C86AC7">
        <w:rPr>
          <w:rFonts w:ascii="Times New Roman" w:eastAsia="Times New Roman" w:hAnsi="Times New Roman" w:cs="Times New Roman"/>
          <w:sz w:val="24"/>
          <w:szCs w:val="24"/>
          <w:lang w:eastAsia="en-IN"/>
        </w:rPr>
        <w:t xml:space="preserve"> The decentralized nature of F</w:t>
      </w:r>
      <w:r w:rsidR="000F6C9C">
        <w:rPr>
          <w:rFonts w:ascii="Times New Roman" w:eastAsia="Times New Roman" w:hAnsi="Times New Roman" w:cs="Times New Roman"/>
          <w:sz w:val="24"/>
          <w:szCs w:val="24"/>
          <w:lang w:eastAsia="en-IN"/>
        </w:rPr>
        <w:t xml:space="preserve">ederated </w:t>
      </w:r>
      <w:r w:rsidRPr="00C86AC7">
        <w:rPr>
          <w:rFonts w:ascii="Times New Roman" w:eastAsia="Times New Roman" w:hAnsi="Times New Roman" w:cs="Times New Roman"/>
          <w:sz w:val="24"/>
          <w:szCs w:val="24"/>
          <w:lang w:eastAsia="en-IN"/>
        </w:rPr>
        <w:t>L</w:t>
      </w:r>
      <w:r w:rsidR="000F6C9C">
        <w:rPr>
          <w:rFonts w:ascii="Times New Roman" w:eastAsia="Times New Roman" w:hAnsi="Times New Roman" w:cs="Times New Roman"/>
          <w:sz w:val="24"/>
          <w:szCs w:val="24"/>
          <w:lang w:eastAsia="en-IN"/>
        </w:rPr>
        <w:t>earning</w:t>
      </w:r>
      <w:r w:rsidRPr="00C86AC7">
        <w:rPr>
          <w:rFonts w:ascii="Times New Roman" w:eastAsia="Times New Roman" w:hAnsi="Times New Roman" w:cs="Times New Roman"/>
          <w:sz w:val="24"/>
          <w:szCs w:val="24"/>
          <w:lang w:eastAsia="en-IN"/>
        </w:rPr>
        <w:t xml:space="preserve"> eliminates a central repository of sensitive data, reducing the risk of data breaches.</w:t>
      </w:r>
    </w:p>
    <w:p w14:paraId="086CE77A" w14:textId="77777777"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Collaborative Learning:</w:t>
      </w:r>
      <w:r w:rsidRPr="00C86AC7">
        <w:rPr>
          <w:rFonts w:ascii="Times New Roman" w:eastAsia="Times New Roman" w:hAnsi="Times New Roman" w:cs="Times New Roman"/>
          <w:sz w:val="24"/>
          <w:szCs w:val="24"/>
          <w:lang w:eastAsia="en-IN"/>
        </w:rPr>
        <w:t xml:space="preserve"> Banks with smaller datasets benefit from the collective learning power of the network, leading to improved model performance overall.</w:t>
      </w:r>
    </w:p>
    <w:p w14:paraId="54F8D8DC" w14:textId="6D72CB3F" w:rsidR="00C86AC7" w:rsidRPr="00C86AC7" w:rsidRDefault="00C86AC7" w:rsidP="00C86A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b/>
          <w:bCs/>
          <w:sz w:val="24"/>
          <w:szCs w:val="24"/>
          <w:lang w:eastAsia="en-IN"/>
        </w:rPr>
        <w:t>Scalability:</w:t>
      </w:r>
      <w:r w:rsidRPr="00C86AC7">
        <w:rPr>
          <w:rFonts w:ascii="Times New Roman" w:eastAsia="Times New Roman" w:hAnsi="Times New Roman" w:cs="Times New Roman"/>
          <w:sz w:val="24"/>
          <w:szCs w:val="24"/>
          <w:lang w:eastAsia="en-IN"/>
        </w:rPr>
        <w:t xml:space="preserve"> The F</w:t>
      </w:r>
      <w:r w:rsidR="000F6C9C">
        <w:rPr>
          <w:rFonts w:ascii="Times New Roman" w:eastAsia="Times New Roman" w:hAnsi="Times New Roman" w:cs="Times New Roman"/>
          <w:sz w:val="24"/>
          <w:szCs w:val="24"/>
          <w:lang w:eastAsia="en-IN"/>
        </w:rPr>
        <w:t xml:space="preserve">ederated </w:t>
      </w:r>
      <w:r w:rsidRPr="00C86AC7">
        <w:rPr>
          <w:rFonts w:ascii="Times New Roman" w:eastAsia="Times New Roman" w:hAnsi="Times New Roman" w:cs="Times New Roman"/>
          <w:sz w:val="24"/>
          <w:szCs w:val="24"/>
          <w:lang w:eastAsia="en-IN"/>
        </w:rPr>
        <w:t>L</w:t>
      </w:r>
      <w:r w:rsidR="000F6C9C">
        <w:rPr>
          <w:rFonts w:ascii="Times New Roman" w:eastAsia="Times New Roman" w:hAnsi="Times New Roman" w:cs="Times New Roman"/>
          <w:sz w:val="24"/>
          <w:szCs w:val="24"/>
          <w:lang w:eastAsia="en-IN"/>
        </w:rPr>
        <w:t>earning</w:t>
      </w:r>
      <w:r w:rsidRPr="00C86AC7">
        <w:rPr>
          <w:rFonts w:ascii="Times New Roman" w:eastAsia="Times New Roman" w:hAnsi="Times New Roman" w:cs="Times New Roman"/>
          <w:sz w:val="24"/>
          <w:szCs w:val="24"/>
          <w:lang w:eastAsia="en-IN"/>
        </w:rPr>
        <w:t xml:space="preserve"> framework readily scales to accommodate new participants, enhancing its effectiveness as the network grows.</w:t>
      </w:r>
    </w:p>
    <w:p w14:paraId="5EB16F61" w14:textId="257B1FBC" w:rsidR="00C86AC7" w:rsidRPr="00C86AC7" w:rsidRDefault="00C86AC7" w:rsidP="00C86AC7">
      <w:pPr>
        <w:spacing w:before="100" w:beforeAutospacing="1" w:after="100" w:afterAutospacing="1" w:line="240" w:lineRule="auto"/>
        <w:rPr>
          <w:rFonts w:ascii="Times New Roman" w:eastAsia="Times New Roman" w:hAnsi="Times New Roman" w:cs="Times New Roman"/>
          <w:sz w:val="24"/>
          <w:szCs w:val="24"/>
          <w:lang w:eastAsia="en-IN"/>
        </w:rPr>
      </w:pPr>
      <w:r w:rsidRPr="00C86AC7">
        <w:rPr>
          <w:rFonts w:ascii="Times New Roman" w:eastAsia="Times New Roman" w:hAnsi="Times New Roman" w:cs="Times New Roman"/>
          <w:sz w:val="24"/>
          <w:szCs w:val="24"/>
          <w:lang w:eastAsia="en-IN"/>
        </w:rPr>
        <w:t>By implementing F</w:t>
      </w:r>
      <w:r w:rsidR="00B14814">
        <w:rPr>
          <w:rFonts w:ascii="Times New Roman" w:eastAsia="Times New Roman" w:hAnsi="Times New Roman" w:cs="Times New Roman"/>
          <w:sz w:val="24"/>
          <w:szCs w:val="24"/>
          <w:lang w:eastAsia="en-IN"/>
        </w:rPr>
        <w:t xml:space="preserve">ederated </w:t>
      </w:r>
      <w:r w:rsidRPr="00C86AC7">
        <w:rPr>
          <w:rFonts w:ascii="Times New Roman" w:eastAsia="Times New Roman" w:hAnsi="Times New Roman" w:cs="Times New Roman"/>
          <w:sz w:val="24"/>
          <w:szCs w:val="24"/>
          <w:lang w:eastAsia="en-IN"/>
        </w:rPr>
        <w:t>L</w:t>
      </w:r>
      <w:r w:rsidR="00B14814">
        <w:rPr>
          <w:rFonts w:ascii="Times New Roman" w:eastAsia="Times New Roman" w:hAnsi="Times New Roman" w:cs="Times New Roman"/>
          <w:sz w:val="24"/>
          <w:szCs w:val="24"/>
          <w:lang w:eastAsia="en-IN"/>
        </w:rPr>
        <w:t>earning</w:t>
      </w:r>
      <w:r w:rsidRPr="00C86AC7">
        <w:rPr>
          <w:rFonts w:ascii="Times New Roman" w:eastAsia="Times New Roman" w:hAnsi="Times New Roman" w:cs="Times New Roman"/>
          <w:sz w:val="24"/>
          <w:szCs w:val="24"/>
          <w:lang w:eastAsia="en-IN"/>
        </w:rPr>
        <w:t>, financial institutions can build a more collaborative and secure environment for combating fraud. Ultimately, we aim to demonstrate how F</w:t>
      </w:r>
      <w:r w:rsidR="00B14814">
        <w:rPr>
          <w:rFonts w:ascii="Times New Roman" w:eastAsia="Times New Roman" w:hAnsi="Times New Roman" w:cs="Times New Roman"/>
          <w:sz w:val="24"/>
          <w:szCs w:val="24"/>
          <w:lang w:eastAsia="en-IN"/>
        </w:rPr>
        <w:t xml:space="preserve">ederated </w:t>
      </w:r>
      <w:r w:rsidRPr="00C86AC7">
        <w:rPr>
          <w:rFonts w:ascii="Times New Roman" w:eastAsia="Times New Roman" w:hAnsi="Times New Roman" w:cs="Times New Roman"/>
          <w:sz w:val="24"/>
          <w:szCs w:val="24"/>
          <w:lang w:eastAsia="en-IN"/>
        </w:rPr>
        <w:t>L</w:t>
      </w:r>
      <w:r w:rsidR="00B14814">
        <w:rPr>
          <w:rFonts w:ascii="Times New Roman" w:eastAsia="Times New Roman" w:hAnsi="Times New Roman" w:cs="Times New Roman"/>
          <w:sz w:val="24"/>
          <w:szCs w:val="24"/>
          <w:lang w:eastAsia="en-IN"/>
        </w:rPr>
        <w:t>earning</w:t>
      </w:r>
      <w:r w:rsidRPr="00C86AC7">
        <w:rPr>
          <w:rFonts w:ascii="Times New Roman" w:eastAsia="Times New Roman" w:hAnsi="Times New Roman" w:cs="Times New Roman"/>
          <w:sz w:val="24"/>
          <w:szCs w:val="24"/>
          <w:lang w:eastAsia="en-IN"/>
        </w:rPr>
        <w:t xml:space="preserve"> can empower the financial sector to safeguard customer data and build a more secure financial future for all.</w:t>
      </w:r>
    </w:p>
    <w:p w14:paraId="543F9548" w14:textId="77777777" w:rsidR="006F6248" w:rsidRDefault="006F6248"/>
    <w:p w14:paraId="67213AB8" w14:textId="77777777" w:rsidR="00915761" w:rsidRDefault="00915761"/>
    <w:p w14:paraId="010D3C30" w14:textId="77777777" w:rsidR="00B14814" w:rsidRDefault="00B14814"/>
    <w:p w14:paraId="4333C432" w14:textId="77777777" w:rsidR="00B14814" w:rsidRDefault="00B14814"/>
    <w:p w14:paraId="41593F24" w14:textId="2648A5D2" w:rsidR="00915761" w:rsidRPr="00B14814" w:rsidRDefault="00B14814" w:rsidP="00B14814">
      <w:pPr>
        <w:spacing w:before="100" w:beforeAutospacing="1" w:after="100" w:afterAutospacing="1" w:line="240" w:lineRule="auto"/>
        <w:rPr>
          <w:b/>
          <w:bCs/>
        </w:rPr>
      </w:pPr>
      <w:r>
        <w:rPr>
          <w:b/>
          <w:bCs/>
        </w:rPr>
        <w:lastRenderedPageBreak/>
        <w:t>METHODOLOGY:</w:t>
      </w:r>
    </w:p>
    <w:p w14:paraId="654ABD47" w14:textId="659DFF29" w:rsidR="00505820" w:rsidRPr="00505820" w:rsidRDefault="00505820" w:rsidP="00505820">
      <w:pPr>
        <w:spacing w:before="100" w:beforeAutospacing="1" w:after="100" w:afterAutospacing="1" w:line="240" w:lineRule="auto"/>
        <w:rPr>
          <w:rFonts w:ascii="Times New Roman" w:eastAsia="Times New Roman" w:hAnsi="Times New Roman" w:cs="Times New Roman"/>
          <w:sz w:val="24"/>
          <w:szCs w:val="24"/>
          <w:lang w:eastAsia="en-IN"/>
        </w:rPr>
      </w:pPr>
      <w:r w:rsidRPr="00505820">
        <w:rPr>
          <w:rFonts w:ascii="Times New Roman" w:eastAsia="Times New Roman" w:hAnsi="Times New Roman" w:cs="Times New Roman"/>
          <w:sz w:val="24"/>
          <w:szCs w:val="24"/>
          <w:lang w:eastAsia="en-IN"/>
        </w:rPr>
        <w:t>In this section, we’ll take a closer look at how federated learning (FL) operates, specifically for detecting fraud in the financial sector. We’ll explore the steps involved, the technical aspects, and provide some code examples to show how F</w:t>
      </w:r>
      <w:r>
        <w:rPr>
          <w:rFonts w:ascii="Times New Roman" w:eastAsia="Times New Roman" w:hAnsi="Times New Roman" w:cs="Times New Roman"/>
          <w:sz w:val="24"/>
          <w:szCs w:val="24"/>
          <w:lang w:eastAsia="en-IN"/>
        </w:rPr>
        <w:t xml:space="preserve">ederated </w:t>
      </w:r>
      <w:r w:rsidRPr="00505820">
        <w:rPr>
          <w:rFonts w:ascii="Times New Roman" w:eastAsia="Times New Roman" w:hAnsi="Times New Roman" w:cs="Times New Roman"/>
          <w:sz w:val="24"/>
          <w:szCs w:val="24"/>
          <w:lang w:eastAsia="en-IN"/>
        </w:rPr>
        <w:t>L</w:t>
      </w:r>
      <w:r>
        <w:rPr>
          <w:rFonts w:ascii="Times New Roman" w:eastAsia="Times New Roman" w:hAnsi="Times New Roman" w:cs="Times New Roman"/>
          <w:sz w:val="24"/>
          <w:szCs w:val="24"/>
          <w:lang w:eastAsia="en-IN"/>
        </w:rPr>
        <w:t>earning</w:t>
      </w:r>
      <w:r w:rsidRPr="00505820">
        <w:rPr>
          <w:rFonts w:ascii="Times New Roman" w:eastAsia="Times New Roman" w:hAnsi="Times New Roman" w:cs="Times New Roman"/>
          <w:sz w:val="24"/>
          <w:szCs w:val="24"/>
          <w:lang w:eastAsia="en-IN"/>
        </w:rPr>
        <w:t xml:space="preserve"> enables banks to work together safely and efficiently.</w:t>
      </w:r>
    </w:p>
    <w:p w14:paraId="1B738E11" w14:textId="70095D65" w:rsidR="00AA5CF3" w:rsidRPr="00AA5CF3" w:rsidRDefault="00505820" w:rsidP="00505820">
      <w:pPr>
        <w:spacing w:before="100" w:beforeAutospacing="1" w:after="100" w:afterAutospacing="1" w:line="240" w:lineRule="auto"/>
        <w:rPr>
          <w:rFonts w:ascii="Times New Roman" w:eastAsia="Times New Roman" w:hAnsi="Times New Roman" w:cs="Times New Roman"/>
          <w:sz w:val="24"/>
          <w:szCs w:val="24"/>
          <w:lang w:eastAsia="en-IN"/>
        </w:rPr>
      </w:pPr>
      <w:r w:rsidRPr="00505820">
        <w:rPr>
          <w:rFonts w:ascii="Times New Roman" w:eastAsia="Times New Roman" w:hAnsi="Times New Roman" w:cs="Times New Roman"/>
          <w:sz w:val="24"/>
          <w:szCs w:val="24"/>
          <w:lang w:eastAsia="en-IN"/>
        </w:rPr>
        <w:t>Here’s a step-by-step explanation of the FL process, complete with detailed descriptions and diagrams to help illustrate how it all works.</w:t>
      </w:r>
    </w:p>
    <w:p w14:paraId="770D09F8"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Global Model Distribution (Diagram 5):</w:t>
      </w:r>
    </w:p>
    <w:p w14:paraId="4A44701F"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A central entity (Coordinator) establishes a baseline AI model specifically designed for fraud detection. This model serves as the foundation for all participating banks (Clients).</w:t>
      </w:r>
    </w:p>
    <w:p w14:paraId="3E8E2702"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5: Global Model Distribution</w:t>
      </w:r>
    </w:p>
    <w:p w14:paraId="6E7B581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CEF0E1A"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Coordinator         |</w:t>
      </w:r>
    </w:p>
    <w:p w14:paraId="49FCA149"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BC43CF1"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3262D81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1508016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6F29D41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Global Model (GM)    |</w:t>
      </w:r>
    </w:p>
    <w:p w14:paraId="32BA0E69"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26C7917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(Distributed to Clients)</w:t>
      </w:r>
    </w:p>
    <w:p w14:paraId="5124220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7239347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79D8FBF"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(Client)     | ---- | Bank 2 (Client)     | ---- | Bank N (Client)     |</w:t>
      </w:r>
    </w:p>
    <w:p w14:paraId="12A04AF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A68782A"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Local Data Preprocessing (Diagram 6):</w:t>
      </w:r>
    </w:p>
    <w:p w14:paraId="04D6B0F6"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Each participating bank possesses its own customer transaction data (Local Data). This data might include details like transaction amount, time, location, and merchant information.</w:t>
      </w:r>
    </w:p>
    <w:p w14:paraId="3B4F8EB5"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6: Local Data Preprocessing</w:t>
      </w:r>
    </w:p>
    <w:p w14:paraId="7622783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36AB43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(Client)     | ---- | Bank 2 (Client)     | ---- | Bank N (Client)     |</w:t>
      </w:r>
    </w:p>
    <w:p w14:paraId="4F91757B"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A54CA0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41D80A7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18159A52"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0FCE0CA4"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Local Data (Private) | ---- | Local Data (Private) | ---- | Local Data (Private) |</w:t>
      </w:r>
    </w:p>
    <w:p w14:paraId="6EC7A2A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7BB8C267"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(Preprocessing)     |           | (Preprocessing)     |           | (Preprocessing)     |</w:t>
      </w:r>
    </w:p>
    <w:p w14:paraId="7A06D77C"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385A9CD"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lastRenderedPageBreak/>
        <w:t>+--------------------+      +--------------------+      +--------------------+      +--------------------+</w:t>
      </w:r>
    </w:p>
    <w:p w14:paraId="69D0241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w:t>
      </w:r>
    </w:p>
    <w:p w14:paraId="71067C7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20E2052D"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This local data undergoes preprocessing to ensure compatibility with the Global Model. This might involve data cleaning, normalization, and feature engineering.</w:t>
      </w:r>
    </w:p>
    <w:p w14:paraId="19ED534F" w14:textId="77777777" w:rsidR="00AA5CF3" w:rsidRPr="00AA5CF3" w:rsidRDefault="00AA5CF3" w:rsidP="00AA5CF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Local Model Training (Diagram 7):</w:t>
      </w:r>
    </w:p>
    <w:p w14:paraId="40A1CDDF"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 xml:space="preserve">Each bank trains a copy of the Global Model on its </w:t>
      </w:r>
      <w:proofErr w:type="spellStart"/>
      <w:r w:rsidRPr="00AA5CF3">
        <w:rPr>
          <w:rFonts w:ascii="Times New Roman" w:eastAsia="Times New Roman" w:hAnsi="Times New Roman" w:cs="Times New Roman"/>
          <w:sz w:val="24"/>
          <w:szCs w:val="24"/>
          <w:lang w:eastAsia="en-IN"/>
        </w:rPr>
        <w:t>preprocessed</w:t>
      </w:r>
      <w:proofErr w:type="spellEnd"/>
      <w:r w:rsidRPr="00AA5CF3">
        <w:rPr>
          <w:rFonts w:ascii="Times New Roman" w:eastAsia="Times New Roman" w:hAnsi="Times New Roman" w:cs="Times New Roman"/>
          <w:sz w:val="24"/>
          <w:szCs w:val="24"/>
          <w:lang w:eastAsia="en-IN"/>
        </w:rPr>
        <w:t xml:space="preserve"> local data. This training process allows the model to learn patterns specific to the bank's customer base and identify potential fraudulent transactions within its own dataset.</w:t>
      </w:r>
    </w:p>
    <w:p w14:paraId="1A63CB7E" w14:textId="77777777" w:rsidR="00AA5CF3" w:rsidRPr="00AA5CF3" w:rsidRDefault="00AA5CF3" w:rsidP="00AA5CF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7: Local Model Training</w:t>
      </w:r>
    </w:p>
    <w:p w14:paraId="01824E55"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7F03D723"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(Client)     | ---- | Bank 2 (Client)     | ---- | Bank N (Client)     |</w:t>
      </w:r>
    </w:p>
    <w:p w14:paraId="516145C3"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BBE2C6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69B90CE1"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B3001C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7BC23584"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 ---- | </w:t>
      </w:r>
      <w:proofErr w:type="spellStart"/>
      <w:r w:rsidRPr="00AA5CF3">
        <w:rPr>
          <w:rFonts w:ascii="Courier New" w:eastAsia="Times New Roman" w:hAnsi="Courier New" w:cs="Courier New"/>
          <w:sz w:val="20"/>
          <w:szCs w:val="20"/>
          <w:lang w:eastAsia="en-IN"/>
        </w:rPr>
        <w:t>Preprocessed</w:t>
      </w:r>
      <w:proofErr w:type="spellEnd"/>
      <w:r w:rsidRPr="00AA5CF3">
        <w:rPr>
          <w:rFonts w:ascii="Courier New" w:eastAsia="Times New Roman" w:hAnsi="Courier New" w:cs="Courier New"/>
          <w:sz w:val="20"/>
          <w:szCs w:val="20"/>
          <w:lang w:eastAsia="en-IN"/>
        </w:rPr>
        <w:t xml:space="preserve"> Data   |</w:t>
      </w:r>
    </w:p>
    <w:p w14:paraId="648C088E"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6B31164F"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           |                     |</w:t>
      </w:r>
    </w:p>
    <w:p w14:paraId="5531D60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3EC91CC"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55A2355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Local Model Training | ---- | Local Model Training | ---- | Local Model Training |</w:t>
      </w:r>
    </w:p>
    <w:p w14:paraId="4AE5631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5D170EF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           |                     |</w:t>
      </w:r>
    </w:p>
    <w:p w14:paraId="58A620FA"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784BEB56"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      +--------------------+</w:t>
      </w:r>
    </w:p>
    <w:p w14:paraId="13903E40"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Local Model Updates  | ---- | Local Model Updates  | ---- | Local Model Updates  |</w:t>
      </w:r>
    </w:p>
    <w:p w14:paraId="1FB0E868" w14:textId="77777777" w:rsidR="00AA5CF3" w:rsidRPr="00AA5CF3" w:rsidRDefault="00AA5CF3" w:rsidP="00AA5CF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      +--------------------+</w:t>
      </w:r>
    </w:p>
    <w:p w14:paraId="213CDA96" w14:textId="77777777" w:rsidR="007E0B50" w:rsidRDefault="007E0B50" w:rsidP="00AA5CF3">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14:paraId="5E7CBAF1" w14:textId="77777777" w:rsidR="007E0B50" w:rsidRDefault="007E0B50" w:rsidP="00AA5CF3">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14:paraId="4D25A39C" w14:textId="77777777" w:rsidR="007E0B50" w:rsidRDefault="007E0B50" w:rsidP="00AA5CF3">
      <w:pPr>
        <w:spacing w:before="100" w:beforeAutospacing="1" w:after="100" w:afterAutospacing="1" w:line="240" w:lineRule="auto"/>
        <w:ind w:left="720"/>
        <w:rPr>
          <w:rFonts w:ascii="Times New Roman" w:eastAsia="Times New Roman" w:hAnsi="Times New Roman" w:cs="Times New Roman"/>
          <w:b/>
          <w:bCs/>
          <w:sz w:val="24"/>
          <w:szCs w:val="24"/>
          <w:lang w:eastAsia="en-IN"/>
        </w:rPr>
      </w:pPr>
    </w:p>
    <w:p w14:paraId="60D09860" w14:textId="2B3C24DC" w:rsidR="00AA5CF3" w:rsidRPr="00AA5CF3" w:rsidRDefault="00EB0D1D" w:rsidP="00AA5CF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B0D1D">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493F45C0" wp14:editId="782FE59B">
                <wp:simplePos x="0" y="0"/>
                <wp:positionH relativeFrom="column">
                  <wp:posOffset>401702</wp:posOffset>
                </wp:positionH>
                <wp:positionV relativeFrom="paragraph">
                  <wp:posOffset>51</wp:posOffset>
                </wp:positionV>
                <wp:extent cx="5485765" cy="8980148"/>
                <wp:effectExtent l="0" t="0" r="1968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8980148"/>
                        </a:xfrm>
                        <a:prstGeom prst="rect">
                          <a:avLst/>
                        </a:prstGeom>
                        <a:solidFill>
                          <a:srgbClr val="FFFFFF"/>
                        </a:solidFill>
                        <a:ln w="9525">
                          <a:solidFill>
                            <a:srgbClr val="000000"/>
                          </a:solidFill>
                          <a:miter lim="800000"/>
                          <a:headEnd/>
                          <a:tailEnd/>
                        </a:ln>
                      </wps:spPr>
                      <wps:txbx>
                        <w:txbxContent>
                          <w:p w14:paraId="756A0138" w14:textId="77777777" w:rsidR="00EB0D1D" w:rsidRDefault="00EB0D1D" w:rsidP="00EB0D1D">
                            <w:r>
                              <w:t xml:space="preserve">import </w:t>
                            </w:r>
                            <w:proofErr w:type="spellStart"/>
                            <w:r>
                              <w:t>tensorflow</w:t>
                            </w:r>
                            <w:proofErr w:type="spellEnd"/>
                            <w:r>
                              <w:t xml:space="preserve"> as </w:t>
                            </w:r>
                            <w:proofErr w:type="spellStart"/>
                            <w:r>
                              <w:t>tf</w:t>
                            </w:r>
                            <w:proofErr w:type="spellEnd"/>
                          </w:p>
                          <w:p w14:paraId="7EBDC1B1" w14:textId="77777777" w:rsidR="00EB0D1D" w:rsidRDefault="00EB0D1D" w:rsidP="00EB0D1D">
                            <w:r>
                              <w:t xml:space="preserve">import </w:t>
                            </w:r>
                            <w:proofErr w:type="spellStart"/>
                            <w:r>
                              <w:t>numpy</w:t>
                            </w:r>
                            <w:proofErr w:type="spellEnd"/>
                            <w:r>
                              <w:t xml:space="preserve"> as np</w:t>
                            </w:r>
                          </w:p>
                          <w:p w14:paraId="50BCA959" w14:textId="77777777" w:rsidR="00EB0D1D" w:rsidRDefault="00EB0D1D" w:rsidP="00EB0D1D"/>
                          <w:p w14:paraId="70B99385" w14:textId="77777777" w:rsidR="00EB0D1D" w:rsidRDefault="00EB0D1D" w:rsidP="00EB0D1D">
                            <w:r>
                              <w:t># Simulated data for two clients</w:t>
                            </w:r>
                          </w:p>
                          <w:p w14:paraId="1A5D4D81" w14:textId="77777777" w:rsidR="00EB0D1D" w:rsidRDefault="00EB0D1D" w:rsidP="00EB0D1D">
                            <w:r>
                              <w:t xml:space="preserve">client1_data = </w:t>
                            </w:r>
                            <w:proofErr w:type="spellStart"/>
                            <w:r>
                              <w:t>np.random.randn</w:t>
                            </w:r>
                            <w:proofErr w:type="spellEnd"/>
                            <w:r>
                              <w:t>(1000, 32)  # 1000 samples, each with 32 features</w:t>
                            </w:r>
                          </w:p>
                          <w:p w14:paraId="08730ED4" w14:textId="77777777" w:rsidR="00EB0D1D" w:rsidRDefault="00EB0D1D" w:rsidP="00EB0D1D">
                            <w:r>
                              <w:t xml:space="preserve">client2_data = </w:t>
                            </w:r>
                            <w:proofErr w:type="spellStart"/>
                            <w:r>
                              <w:t>np.random.randn</w:t>
                            </w:r>
                            <w:proofErr w:type="spellEnd"/>
                            <w:r>
                              <w:t>(800, 32)</w:t>
                            </w:r>
                          </w:p>
                          <w:p w14:paraId="410CA100" w14:textId="77777777" w:rsidR="00EB0D1D" w:rsidRDefault="00EB0D1D" w:rsidP="00EB0D1D"/>
                          <w:p w14:paraId="1C894981" w14:textId="77777777" w:rsidR="00EB0D1D" w:rsidRDefault="00EB0D1D" w:rsidP="00EB0D1D">
                            <w:r>
                              <w:t># Create a simple neural network model</w:t>
                            </w:r>
                          </w:p>
                          <w:p w14:paraId="59D59ECC" w14:textId="77777777" w:rsidR="00EB0D1D" w:rsidRDefault="00EB0D1D" w:rsidP="00EB0D1D">
                            <w:r>
                              <w:t xml:space="preserve">def </w:t>
                            </w:r>
                            <w:proofErr w:type="spellStart"/>
                            <w:r>
                              <w:t>create_model</w:t>
                            </w:r>
                            <w:proofErr w:type="spellEnd"/>
                            <w:r>
                              <w:t>():</w:t>
                            </w:r>
                          </w:p>
                          <w:p w14:paraId="7339D624" w14:textId="77777777" w:rsidR="00EB0D1D" w:rsidRDefault="00EB0D1D" w:rsidP="00EB0D1D">
                            <w:r>
                              <w:t xml:space="preserve">    model = </w:t>
                            </w:r>
                            <w:proofErr w:type="spellStart"/>
                            <w:r>
                              <w:t>tf.keras.Sequential</w:t>
                            </w:r>
                            <w:proofErr w:type="spellEnd"/>
                            <w:r>
                              <w:t>([</w:t>
                            </w:r>
                          </w:p>
                          <w:p w14:paraId="0CD921B6" w14:textId="77777777" w:rsidR="00EB0D1D" w:rsidRDefault="00EB0D1D" w:rsidP="00EB0D1D">
                            <w:r>
                              <w:t xml:space="preserve">        </w:t>
                            </w:r>
                            <w:proofErr w:type="spellStart"/>
                            <w:r>
                              <w:t>tf.keras.layers.Dense</w:t>
                            </w:r>
                            <w:proofErr w:type="spellEnd"/>
                            <w:r>
                              <w:t>(64, activation='</w:t>
                            </w:r>
                            <w:proofErr w:type="spellStart"/>
                            <w:r>
                              <w:t>relu</w:t>
                            </w:r>
                            <w:proofErr w:type="spellEnd"/>
                            <w:r>
                              <w:t xml:space="preserve">', </w:t>
                            </w:r>
                            <w:proofErr w:type="spellStart"/>
                            <w:r>
                              <w:t>input_shape</w:t>
                            </w:r>
                            <w:proofErr w:type="spellEnd"/>
                            <w:r>
                              <w:t>=(32,)),</w:t>
                            </w:r>
                          </w:p>
                          <w:p w14:paraId="00EEF5B3" w14:textId="77777777" w:rsidR="00EB0D1D" w:rsidRDefault="00EB0D1D" w:rsidP="00EB0D1D">
                            <w:r>
                              <w:t xml:space="preserve">        </w:t>
                            </w:r>
                            <w:proofErr w:type="spellStart"/>
                            <w:r>
                              <w:t>tf.keras.layers.Dense</w:t>
                            </w:r>
                            <w:proofErr w:type="spellEnd"/>
                            <w:r>
                              <w:t>(10, activation='</w:t>
                            </w:r>
                            <w:proofErr w:type="spellStart"/>
                            <w:r>
                              <w:t>softmax</w:t>
                            </w:r>
                            <w:proofErr w:type="spellEnd"/>
                            <w:r>
                              <w:t xml:space="preserve">')  </w:t>
                            </w:r>
                          </w:p>
                          <w:p w14:paraId="6A547871" w14:textId="77777777" w:rsidR="00EB0D1D" w:rsidRDefault="00EB0D1D" w:rsidP="00EB0D1D"/>
                          <w:p w14:paraId="459D6B88" w14:textId="77777777" w:rsidR="00EB0D1D" w:rsidRDefault="00EB0D1D" w:rsidP="00EB0D1D">
                            <w:r>
                              <w:t xml:space="preserve">    ])</w:t>
                            </w:r>
                          </w:p>
                          <w:p w14:paraId="4333159A" w14:textId="77777777" w:rsidR="00EB0D1D" w:rsidRDefault="00EB0D1D" w:rsidP="00EB0D1D">
                            <w:r>
                              <w:t xml:space="preserve">    return model</w:t>
                            </w:r>
                          </w:p>
                          <w:p w14:paraId="19D07C94" w14:textId="77777777" w:rsidR="00EB0D1D" w:rsidRDefault="00EB0D1D" w:rsidP="00EB0D1D"/>
                          <w:p w14:paraId="6E48061D" w14:textId="77777777" w:rsidR="00EB0D1D" w:rsidRDefault="00EB0D1D" w:rsidP="00EB0D1D">
                            <w:r>
                              <w:t># Local model training</w:t>
                            </w:r>
                          </w:p>
                          <w:p w14:paraId="5C1F8A42" w14:textId="77777777" w:rsidR="00EB0D1D" w:rsidRDefault="00EB0D1D" w:rsidP="00EB0D1D">
                            <w:r>
                              <w:t xml:space="preserve">def </w:t>
                            </w:r>
                            <w:proofErr w:type="spellStart"/>
                            <w:r>
                              <w:t>train_local_model</w:t>
                            </w:r>
                            <w:proofErr w:type="spellEnd"/>
                            <w:r>
                              <w:t>(model, data):</w:t>
                            </w:r>
                          </w:p>
                          <w:p w14:paraId="4107EC67" w14:textId="77777777" w:rsidR="00EB0D1D" w:rsidRDefault="00EB0D1D" w:rsidP="00EB0D1D">
                            <w:r>
                              <w:t xml:space="preserve">    </w:t>
                            </w:r>
                            <w:proofErr w:type="spellStart"/>
                            <w:r>
                              <w:t>model.compile</w:t>
                            </w:r>
                            <w:proofErr w:type="spellEnd"/>
                            <w:r>
                              <w:t>(loss='</w:t>
                            </w:r>
                            <w:proofErr w:type="spellStart"/>
                            <w:r>
                              <w:t>categorical_crossentropy</w:t>
                            </w:r>
                            <w:proofErr w:type="spellEnd"/>
                            <w:r>
                              <w:t>', optimizer='</w:t>
                            </w:r>
                            <w:proofErr w:type="spellStart"/>
                            <w:r>
                              <w:t>adam</w:t>
                            </w:r>
                            <w:proofErr w:type="spellEnd"/>
                            <w:r>
                              <w:t>', metrics=['accuracy'])</w:t>
                            </w:r>
                          </w:p>
                          <w:p w14:paraId="680510DE" w14:textId="77777777" w:rsidR="00EB0D1D" w:rsidRDefault="00EB0D1D" w:rsidP="00EB0D1D">
                            <w:r>
                              <w:t xml:space="preserve">    </w:t>
                            </w:r>
                            <w:proofErr w:type="spellStart"/>
                            <w:r>
                              <w:t>model.fit</w:t>
                            </w:r>
                            <w:proofErr w:type="spellEnd"/>
                            <w:r>
                              <w:t xml:space="preserve">(data, </w:t>
                            </w:r>
                            <w:proofErr w:type="spellStart"/>
                            <w:r>
                              <w:t>np.random.randint</w:t>
                            </w:r>
                            <w:proofErr w:type="spellEnd"/>
                            <w:r>
                              <w:t>(10, size=(</w:t>
                            </w:r>
                            <w:proofErr w:type="spellStart"/>
                            <w:r>
                              <w:t>data.shape</w:t>
                            </w:r>
                            <w:proofErr w:type="spellEnd"/>
                            <w:r>
                              <w:t xml:space="preserve">[0], 10)), epochs=5, </w:t>
                            </w:r>
                            <w:proofErr w:type="spellStart"/>
                            <w:r>
                              <w:t>batch_size</w:t>
                            </w:r>
                            <w:proofErr w:type="spellEnd"/>
                            <w:r>
                              <w:t>=32)</w:t>
                            </w:r>
                          </w:p>
                          <w:p w14:paraId="2565129B" w14:textId="77777777" w:rsidR="00EB0D1D" w:rsidRDefault="00EB0D1D" w:rsidP="00EB0D1D">
                            <w:r>
                              <w:t xml:space="preserve">    return </w:t>
                            </w:r>
                            <w:proofErr w:type="spellStart"/>
                            <w:r>
                              <w:t>model.get_weights</w:t>
                            </w:r>
                            <w:proofErr w:type="spellEnd"/>
                            <w:r>
                              <w:t>()</w:t>
                            </w:r>
                          </w:p>
                          <w:p w14:paraId="318784C0" w14:textId="77777777" w:rsidR="00EB0D1D" w:rsidRDefault="00EB0D1D" w:rsidP="00EB0D1D"/>
                          <w:p w14:paraId="36FC7552" w14:textId="77777777" w:rsidR="00EB0D1D" w:rsidRDefault="00EB0D1D" w:rsidP="00EB0D1D">
                            <w:r>
                              <w:t># Create two local models</w:t>
                            </w:r>
                          </w:p>
                          <w:p w14:paraId="0E2D8DC7" w14:textId="77777777" w:rsidR="00EB0D1D" w:rsidRDefault="00EB0D1D" w:rsidP="00EB0D1D">
                            <w:r>
                              <w:t xml:space="preserve">model1 = </w:t>
                            </w:r>
                            <w:proofErr w:type="spellStart"/>
                            <w:r>
                              <w:t>create_model</w:t>
                            </w:r>
                            <w:proofErr w:type="spellEnd"/>
                            <w:r>
                              <w:t>()</w:t>
                            </w:r>
                          </w:p>
                          <w:p w14:paraId="04A4CD9C" w14:textId="77777777" w:rsidR="00EB0D1D" w:rsidRDefault="00EB0D1D" w:rsidP="00EB0D1D">
                            <w:r>
                              <w:t xml:space="preserve">model2 = </w:t>
                            </w:r>
                            <w:proofErr w:type="spellStart"/>
                            <w:r>
                              <w:t>create_model</w:t>
                            </w:r>
                            <w:proofErr w:type="spellEnd"/>
                            <w:r>
                              <w:t>()</w:t>
                            </w:r>
                          </w:p>
                          <w:p w14:paraId="417083A2" w14:textId="77777777" w:rsidR="00EB0D1D" w:rsidRDefault="00EB0D1D" w:rsidP="00EB0D1D"/>
                          <w:p w14:paraId="1476ACE7" w14:textId="77777777" w:rsidR="00EB0D1D" w:rsidRDefault="00EB0D1D" w:rsidP="00EB0D1D">
                            <w:r>
                              <w:t># Train local models</w:t>
                            </w:r>
                          </w:p>
                          <w:p w14:paraId="27D3E599" w14:textId="77777777" w:rsidR="00EB0D1D" w:rsidRDefault="00EB0D1D" w:rsidP="00EB0D1D">
                            <w:r>
                              <w:t xml:space="preserve">weights1 = </w:t>
                            </w:r>
                            <w:proofErr w:type="spellStart"/>
                            <w:r>
                              <w:t>train_local_model</w:t>
                            </w:r>
                            <w:proofErr w:type="spellEnd"/>
                            <w:r>
                              <w:t>(model1, client1_data)</w:t>
                            </w:r>
                          </w:p>
                          <w:p w14:paraId="071BE398" w14:textId="77777777" w:rsidR="00EB0D1D" w:rsidRDefault="00EB0D1D" w:rsidP="00EB0D1D">
                            <w:r>
                              <w:t xml:space="preserve">weights2 = </w:t>
                            </w:r>
                            <w:proofErr w:type="spellStart"/>
                            <w:r>
                              <w:t>train_local_model</w:t>
                            </w:r>
                            <w:proofErr w:type="spellEnd"/>
                            <w:r>
                              <w:t>(model2, client2_data)</w:t>
                            </w:r>
                          </w:p>
                          <w:p w14:paraId="53F6FCDC" w14:textId="77777777" w:rsidR="00EB0D1D" w:rsidRDefault="00EB0D1D" w:rsidP="00EB0D1D"/>
                          <w:p w14:paraId="454F5811" w14:textId="77777777" w:rsidR="00EB0D1D" w:rsidRDefault="00EB0D1D" w:rsidP="00EB0D1D">
                            <w:r>
                              <w:t># Simulate aggregation (replace with actual aggregation logic)</w:t>
                            </w:r>
                          </w:p>
                          <w:p w14:paraId="0FF25D58" w14:textId="77777777" w:rsidR="00EB0D1D" w:rsidRDefault="00EB0D1D" w:rsidP="00EB0D1D">
                            <w:proofErr w:type="spellStart"/>
                            <w:r>
                              <w:t>aggregated_weights</w:t>
                            </w:r>
                            <w:proofErr w:type="spellEnd"/>
                            <w:r>
                              <w:t xml:space="preserve"> = [(w1 + w2) / 2 for w1, w2 in zip(weights1, weights2)]</w:t>
                            </w:r>
                          </w:p>
                          <w:p w14:paraId="5FF3B24A" w14:textId="77777777" w:rsidR="00EB0D1D" w:rsidRDefault="00EB0D1D" w:rsidP="00EB0D1D"/>
                          <w:p w14:paraId="230B9900" w14:textId="77777777" w:rsidR="00EB0D1D" w:rsidRDefault="00EB0D1D" w:rsidP="00EB0D1D">
                            <w:r>
                              <w:t># Update global model (replace with actual model update logic)</w:t>
                            </w:r>
                          </w:p>
                          <w:p w14:paraId="0EF95FDB" w14:textId="77777777" w:rsidR="00EB0D1D" w:rsidRDefault="00EB0D1D" w:rsidP="00EB0D1D">
                            <w:proofErr w:type="spellStart"/>
                            <w:r>
                              <w:t>global_model</w:t>
                            </w:r>
                            <w:proofErr w:type="spellEnd"/>
                            <w:r>
                              <w:t xml:space="preserve"> = </w:t>
                            </w:r>
                            <w:proofErr w:type="spellStart"/>
                            <w:r>
                              <w:t>create_model</w:t>
                            </w:r>
                            <w:proofErr w:type="spellEnd"/>
                            <w:r>
                              <w:t>()</w:t>
                            </w:r>
                          </w:p>
                          <w:p w14:paraId="25CA280F" w14:textId="0FDF19A5" w:rsidR="00EB0D1D" w:rsidRDefault="00EB0D1D" w:rsidP="00EB0D1D">
                            <w:proofErr w:type="spellStart"/>
                            <w:r>
                              <w:t>global_model.set_weights</w:t>
                            </w:r>
                            <w:proofErr w:type="spellEnd"/>
                            <w:r>
                              <w:t>(</w:t>
                            </w:r>
                            <w:proofErr w:type="spellStart"/>
                            <w:r>
                              <w:t>aggregated_weights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F45C0" id="_x0000_t202" coordsize="21600,21600" o:spt="202" path="m,l,21600r21600,l21600,xe">
                <v:stroke joinstyle="miter"/>
                <v:path gradientshapeok="t" o:connecttype="rect"/>
              </v:shapetype>
              <v:shape id="Text Box 2" o:spid="_x0000_s1026" type="#_x0000_t202" style="position:absolute;left:0;text-align:left;margin-left:31.65pt;margin-top:0;width:431.95pt;height:707.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iEAIAACAEAAAOAAAAZHJzL2Uyb0RvYy54bWysU9tu2zAMfR+wfxD0vtgJ4jYx4hRdugwD&#10;ugvQ7QNkWY6FSaImKbG7rx8lu2l2exmmB4EUqUPykNzcDFqRk3BegqnofJZTIgyHRppDRb983r9a&#10;UeIDMw1TYERFH4WnN9uXLza9LcUCOlCNcARBjC97W9EuBFtmmeed0MzPwAqDxhacZgFVd8gax3pE&#10;1ypb5PlV1oNrrAMuvMfXu9FItwm/bQUPH9vWi0BURTG3kG6X7jre2XbDyoNjtpN8SoP9QxaaSYNB&#10;z1B3LDBydPI3KC25Aw9tmHHQGbSt5CLVgNXM81+qeeiYFakWJMfbM03+/8HyD6cH+8mRMLyGARuY&#10;ivD2HvhXTwzsOmYO4tY56DvBGgw8j5RlvfXl9DVS7UsfQer+PTTYZHYMkICG1unICtZJEB0b8Hgm&#10;XQyBcHwslqvi+qqghKNttV7l8+UqxWDl03frfHgrQJMoVNRhVxM8O937ENNh5ZNLjOZByWYvlUqK&#10;O9Q75ciJ4QTs05nQf3JThvQVXReLYmTgrxB5On+C0DLgKCupsYyzEysjb29MkwYtMKlGGVNWZiIy&#10;cjeyGIZ6QMdIaA3NI1LqYBxZXDEUOnDfKelxXCvqvx2ZE5Sodwbbsp4vl3G+k7IsrheouEtLfWlh&#10;hiNURQMlo7gLaSciYQZusX2tTMQ+ZzLlimOY+J5WJs75pZ68nhd7+wMAAP//AwBQSwMEFAAGAAgA&#10;AAAhAHjf85veAAAACAEAAA8AAABkcnMvZG93bnJldi54bWxMj8FOwzAQRO9I/IO1SFwQdZpEaRvi&#10;VAgJBDcoCK5uvE0i4nWw3TT8PcsJjqt5mn1TbWc7iAl96B0pWC4SEEiNMz21Ct5e76/XIELUZPTg&#10;CBV8Y4BtfX5W6dK4E73gtIut4BIKpVbQxTiWUoamQ6vDwo1InB2ctzry6VtpvD5xuR1kmiSFtLon&#10;/tDpEe86bD53R6tgnT9OH+Epe35visOwiVer6eHLK3V5Md/egIg4xz8YfvVZHWp22rsjmSAGBUWW&#10;MamAB3G6SVcpiD1j+TJPQdaV/D+g/gEAAP//AwBQSwECLQAUAAYACAAAACEAtoM4kv4AAADhAQAA&#10;EwAAAAAAAAAAAAAAAAAAAAAAW0NvbnRlbnRfVHlwZXNdLnhtbFBLAQItABQABgAIAAAAIQA4/SH/&#10;1gAAAJQBAAALAAAAAAAAAAAAAAAAAC8BAABfcmVscy8ucmVsc1BLAQItABQABgAIAAAAIQAedy/i&#10;EAIAACAEAAAOAAAAAAAAAAAAAAAAAC4CAABkcnMvZTJvRG9jLnhtbFBLAQItABQABgAIAAAAIQB4&#10;3/Ob3gAAAAgBAAAPAAAAAAAAAAAAAAAAAGoEAABkcnMvZG93bnJldi54bWxQSwUGAAAAAAQABADz&#10;AAAAdQUAAAAA&#10;">
                <v:textbox>
                  <w:txbxContent>
                    <w:p w14:paraId="756A0138" w14:textId="77777777" w:rsidR="00EB0D1D" w:rsidRDefault="00EB0D1D" w:rsidP="00EB0D1D">
                      <w:r>
                        <w:t xml:space="preserve">import </w:t>
                      </w:r>
                      <w:proofErr w:type="spellStart"/>
                      <w:r>
                        <w:t>tensorflow</w:t>
                      </w:r>
                      <w:proofErr w:type="spellEnd"/>
                      <w:r>
                        <w:t xml:space="preserve"> as </w:t>
                      </w:r>
                      <w:proofErr w:type="spellStart"/>
                      <w:r>
                        <w:t>tf</w:t>
                      </w:r>
                      <w:proofErr w:type="spellEnd"/>
                    </w:p>
                    <w:p w14:paraId="7EBDC1B1" w14:textId="77777777" w:rsidR="00EB0D1D" w:rsidRDefault="00EB0D1D" w:rsidP="00EB0D1D">
                      <w:r>
                        <w:t xml:space="preserve">import </w:t>
                      </w:r>
                      <w:proofErr w:type="spellStart"/>
                      <w:r>
                        <w:t>numpy</w:t>
                      </w:r>
                      <w:proofErr w:type="spellEnd"/>
                      <w:r>
                        <w:t xml:space="preserve"> as np</w:t>
                      </w:r>
                    </w:p>
                    <w:p w14:paraId="50BCA959" w14:textId="77777777" w:rsidR="00EB0D1D" w:rsidRDefault="00EB0D1D" w:rsidP="00EB0D1D"/>
                    <w:p w14:paraId="70B99385" w14:textId="77777777" w:rsidR="00EB0D1D" w:rsidRDefault="00EB0D1D" w:rsidP="00EB0D1D">
                      <w:r>
                        <w:t># Simulated data for two clients</w:t>
                      </w:r>
                    </w:p>
                    <w:p w14:paraId="1A5D4D81" w14:textId="77777777" w:rsidR="00EB0D1D" w:rsidRDefault="00EB0D1D" w:rsidP="00EB0D1D">
                      <w:r>
                        <w:t xml:space="preserve">client1_data = </w:t>
                      </w:r>
                      <w:proofErr w:type="spellStart"/>
                      <w:r>
                        <w:t>np.random.randn</w:t>
                      </w:r>
                      <w:proofErr w:type="spellEnd"/>
                      <w:r>
                        <w:t>(1000, 32)  # 1000 samples, each with 32 features</w:t>
                      </w:r>
                    </w:p>
                    <w:p w14:paraId="08730ED4" w14:textId="77777777" w:rsidR="00EB0D1D" w:rsidRDefault="00EB0D1D" w:rsidP="00EB0D1D">
                      <w:r>
                        <w:t xml:space="preserve">client2_data = </w:t>
                      </w:r>
                      <w:proofErr w:type="spellStart"/>
                      <w:r>
                        <w:t>np.random.randn</w:t>
                      </w:r>
                      <w:proofErr w:type="spellEnd"/>
                      <w:r>
                        <w:t>(800, 32)</w:t>
                      </w:r>
                    </w:p>
                    <w:p w14:paraId="410CA100" w14:textId="77777777" w:rsidR="00EB0D1D" w:rsidRDefault="00EB0D1D" w:rsidP="00EB0D1D"/>
                    <w:p w14:paraId="1C894981" w14:textId="77777777" w:rsidR="00EB0D1D" w:rsidRDefault="00EB0D1D" w:rsidP="00EB0D1D">
                      <w:r>
                        <w:t># Create a simple neural network model</w:t>
                      </w:r>
                    </w:p>
                    <w:p w14:paraId="59D59ECC" w14:textId="77777777" w:rsidR="00EB0D1D" w:rsidRDefault="00EB0D1D" w:rsidP="00EB0D1D">
                      <w:r>
                        <w:t xml:space="preserve">def </w:t>
                      </w:r>
                      <w:proofErr w:type="spellStart"/>
                      <w:r>
                        <w:t>create_model</w:t>
                      </w:r>
                      <w:proofErr w:type="spellEnd"/>
                      <w:r>
                        <w:t>():</w:t>
                      </w:r>
                    </w:p>
                    <w:p w14:paraId="7339D624" w14:textId="77777777" w:rsidR="00EB0D1D" w:rsidRDefault="00EB0D1D" w:rsidP="00EB0D1D">
                      <w:r>
                        <w:t xml:space="preserve">    model = </w:t>
                      </w:r>
                      <w:proofErr w:type="spellStart"/>
                      <w:r>
                        <w:t>tf.keras.Sequential</w:t>
                      </w:r>
                      <w:proofErr w:type="spellEnd"/>
                      <w:r>
                        <w:t>([</w:t>
                      </w:r>
                    </w:p>
                    <w:p w14:paraId="0CD921B6" w14:textId="77777777" w:rsidR="00EB0D1D" w:rsidRDefault="00EB0D1D" w:rsidP="00EB0D1D">
                      <w:r>
                        <w:t xml:space="preserve">        </w:t>
                      </w:r>
                      <w:proofErr w:type="spellStart"/>
                      <w:r>
                        <w:t>tf.keras.layers.Dense</w:t>
                      </w:r>
                      <w:proofErr w:type="spellEnd"/>
                      <w:r>
                        <w:t>(64, activation='</w:t>
                      </w:r>
                      <w:proofErr w:type="spellStart"/>
                      <w:r>
                        <w:t>relu</w:t>
                      </w:r>
                      <w:proofErr w:type="spellEnd"/>
                      <w:r>
                        <w:t xml:space="preserve">', </w:t>
                      </w:r>
                      <w:proofErr w:type="spellStart"/>
                      <w:r>
                        <w:t>input_shape</w:t>
                      </w:r>
                      <w:proofErr w:type="spellEnd"/>
                      <w:r>
                        <w:t>=(32,)),</w:t>
                      </w:r>
                    </w:p>
                    <w:p w14:paraId="00EEF5B3" w14:textId="77777777" w:rsidR="00EB0D1D" w:rsidRDefault="00EB0D1D" w:rsidP="00EB0D1D">
                      <w:r>
                        <w:t xml:space="preserve">        </w:t>
                      </w:r>
                      <w:proofErr w:type="spellStart"/>
                      <w:r>
                        <w:t>tf.keras.layers.Dense</w:t>
                      </w:r>
                      <w:proofErr w:type="spellEnd"/>
                      <w:r>
                        <w:t>(10, activation='</w:t>
                      </w:r>
                      <w:proofErr w:type="spellStart"/>
                      <w:r>
                        <w:t>softmax</w:t>
                      </w:r>
                      <w:proofErr w:type="spellEnd"/>
                      <w:r>
                        <w:t xml:space="preserve">')  </w:t>
                      </w:r>
                    </w:p>
                    <w:p w14:paraId="6A547871" w14:textId="77777777" w:rsidR="00EB0D1D" w:rsidRDefault="00EB0D1D" w:rsidP="00EB0D1D"/>
                    <w:p w14:paraId="459D6B88" w14:textId="77777777" w:rsidR="00EB0D1D" w:rsidRDefault="00EB0D1D" w:rsidP="00EB0D1D">
                      <w:r>
                        <w:t xml:space="preserve">    ])</w:t>
                      </w:r>
                    </w:p>
                    <w:p w14:paraId="4333159A" w14:textId="77777777" w:rsidR="00EB0D1D" w:rsidRDefault="00EB0D1D" w:rsidP="00EB0D1D">
                      <w:r>
                        <w:t xml:space="preserve">    return model</w:t>
                      </w:r>
                    </w:p>
                    <w:p w14:paraId="19D07C94" w14:textId="77777777" w:rsidR="00EB0D1D" w:rsidRDefault="00EB0D1D" w:rsidP="00EB0D1D"/>
                    <w:p w14:paraId="6E48061D" w14:textId="77777777" w:rsidR="00EB0D1D" w:rsidRDefault="00EB0D1D" w:rsidP="00EB0D1D">
                      <w:r>
                        <w:t># Local model training</w:t>
                      </w:r>
                    </w:p>
                    <w:p w14:paraId="5C1F8A42" w14:textId="77777777" w:rsidR="00EB0D1D" w:rsidRDefault="00EB0D1D" w:rsidP="00EB0D1D">
                      <w:r>
                        <w:t xml:space="preserve">def </w:t>
                      </w:r>
                      <w:proofErr w:type="spellStart"/>
                      <w:r>
                        <w:t>train_local_model</w:t>
                      </w:r>
                      <w:proofErr w:type="spellEnd"/>
                      <w:r>
                        <w:t>(model, data):</w:t>
                      </w:r>
                    </w:p>
                    <w:p w14:paraId="4107EC67" w14:textId="77777777" w:rsidR="00EB0D1D" w:rsidRDefault="00EB0D1D" w:rsidP="00EB0D1D">
                      <w:r>
                        <w:t xml:space="preserve">    </w:t>
                      </w:r>
                      <w:proofErr w:type="spellStart"/>
                      <w:r>
                        <w:t>model.compile</w:t>
                      </w:r>
                      <w:proofErr w:type="spellEnd"/>
                      <w:r>
                        <w:t>(loss='</w:t>
                      </w:r>
                      <w:proofErr w:type="spellStart"/>
                      <w:r>
                        <w:t>categorical_crossentropy</w:t>
                      </w:r>
                      <w:proofErr w:type="spellEnd"/>
                      <w:r>
                        <w:t>', optimizer='</w:t>
                      </w:r>
                      <w:proofErr w:type="spellStart"/>
                      <w:r>
                        <w:t>adam</w:t>
                      </w:r>
                      <w:proofErr w:type="spellEnd"/>
                      <w:r>
                        <w:t>', metrics=['accuracy'])</w:t>
                      </w:r>
                    </w:p>
                    <w:p w14:paraId="680510DE" w14:textId="77777777" w:rsidR="00EB0D1D" w:rsidRDefault="00EB0D1D" w:rsidP="00EB0D1D">
                      <w:r>
                        <w:t xml:space="preserve">    </w:t>
                      </w:r>
                      <w:proofErr w:type="spellStart"/>
                      <w:r>
                        <w:t>model.fit</w:t>
                      </w:r>
                      <w:proofErr w:type="spellEnd"/>
                      <w:r>
                        <w:t xml:space="preserve">(data, </w:t>
                      </w:r>
                      <w:proofErr w:type="spellStart"/>
                      <w:r>
                        <w:t>np.random.randint</w:t>
                      </w:r>
                      <w:proofErr w:type="spellEnd"/>
                      <w:r>
                        <w:t>(10, size=(</w:t>
                      </w:r>
                      <w:proofErr w:type="spellStart"/>
                      <w:r>
                        <w:t>data.shape</w:t>
                      </w:r>
                      <w:proofErr w:type="spellEnd"/>
                      <w:r>
                        <w:t xml:space="preserve">[0], 10)), epochs=5, </w:t>
                      </w:r>
                      <w:proofErr w:type="spellStart"/>
                      <w:r>
                        <w:t>batch_size</w:t>
                      </w:r>
                      <w:proofErr w:type="spellEnd"/>
                      <w:r>
                        <w:t>=32)</w:t>
                      </w:r>
                    </w:p>
                    <w:p w14:paraId="2565129B" w14:textId="77777777" w:rsidR="00EB0D1D" w:rsidRDefault="00EB0D1D" w:rsidP="00EB0D1D">
                      <w:r>
                        <w:t xml:space="preserve">    return </w:t>
                      </w:r>
                      <w:proofErr w:type="spellStart"/>
                      <w:r>
                        <w:t>model.get_weights</w:t>
                      </w:r>
                      <w:proofErr w:type="spellEnd"/>
                      <w:r>
                        <w:t>()</w:t>
                      </w:r>
                    </w:p>
                    <w:p w14:paraId="318784C0" w14:textId="77777777" w:rsidR="00EB0D1D" w:rsidRDefault="00EB0D1D" w:rsidP="00EB0D1D"/>
                    <w:p w14:paraId="36FC7552" w14:textId="77777777" w:rsidR="00EB0D1D" w:rsidRDefault="00EB0D1D" w:rsidP="00EB0D1D">
                      <w:r>
                        <w:t># Create two local models</w:t>
                      </w:r>
                    </w:p>
                    <w:p w14:paraId="0E2D8DC7" w14:textId="77777777" w:rsidR="00EB0D1D" w:rsidRDefault="00EB0D1D" w:rsidP="00EB0D1D">
                      <w:r>
                        <w:t xml:space="preserve">model1 = </w:t>
                      </w:r>
                      <w:proofErr w:type="spellStart"/>
                      <w:r>
                        <w:t>create_model</w:t>
                      </w:r>
                      <w:proofErr w:type="spellEnd"/>
                      <w:r>
                        <w:t>()</w:t>
                      </w:r>
                    </w:p>
                    <w:p w14:paraId="04A4CD9C" w14:textId="77777777" w:rsidR="00EB0D1D" w:rsidRDefault="00EB0D1D" w:rsidP="00EB0D1D">
                      <w:r>
                        <w:t xml:space="preserve">model2 = </w:t>
                      </w:r>
                      <w:proofErr w:type="spellStart"/>
                      <w:r>
                        <w:t>create_model</w:t>
                      </w:r>
                      <w:proofErr w:type="spellEnd"/>
                      <w:r>
                        <w:t>()</w:t>
                      </w:r>
                    </w:p>
                    <w:p w14:paraId="417083A2" w14:textId="77777777" w:rsidR="00EB0D1D" w:rsidRDefault="00EB0D1D" w:rsidP="00EB0D1D"/>
                    <w:p w14:paraId="1476ACE7" w14:textId="77777777" w:rsidR="00EB0D1D" w:rsidRDefault="00EB0D1D" w:rsidP="00EB0D1D">
                      <w:r>
                        <w:t># Train local models</w:t>
                      </w:r>
                    </w:p>
                    <w:p w14:paraId="27D3E599" w14:textId="77777777" w:rsidR="00EB0D1D" w:rsidRDefault="00EB0D1D" w:rsidP="00EB0D1D">
                      <w:r>
                        <w:t xml:space="preserve">weights1 = </w:t>
                      </w:r>
                      <w:proofErr w:type="spellStart"/>
                      <w:r>
                        <w:t>train_local_model</w:t>
                      </w:r>
                      <w:proofErr w:type="spellEnd"/>
                      <w:r>
                        <w:t>(model1, client1_data)</w:t>
                      </w:r>
                    </w:p>
                    <w:p w14:paraId="071BE398" w14:textId="77777777" w:rsidR="00EB0D1D" w:rsidRDefault="00EB0D1D" w:rsidP="00EB0D1D">
                      <w:r>
                        <w:t xml:space="preserve">weights2 = </w:t>
                      </w:r>
                      <w:proofErr w:type="spellStart"/>
                      <w:r>
                        <w:t>train_local_model</w:t>
                      </w:r>
                      <w:proofErr w:type="spellEnd"/>
                      <w:r>
                        <w:t>(model2, client2_data)</w:t>
                      </w:r>
                    </w:p>
                    <w:p w14:paraId="53F6FCDC" w14:textId="77777777" w:rsidR="00EB0D1D" w:rsidRDefault="00EB0D1D" w:rsidP="00EB0D1D"/>
                    <w:p w14:paraId="454F5811" w14:textId="77777777" w:rsidR="00EB0D1D" w:rsidRDefault="00EB0D1D" w:rsidP="00EB0D1D">
                      <w:r>
                        <w:t># Simulate aggregation (replace with actual aggregation logic)</w:t>
                      </w:r>
                    </w:p>
                    <w:p w14:paraId="0FF25D58" w14:textId="77777777" w:rsidR="00EB0D1D" w:rsidRDefault="00EB0D1D" w:rsidP="00EB0D1D">
                      <w:proofErr w:type="spellStart"/>
                      <w:r>
                        <w:t>aggregated_weights</w:t>
                      </w:r>
                      <w:proofErr w:type="spellEnd"/>
                      <w:r>
                        <w:t xml:space="preserve"> = [(w1 + w2) / 2 for w1, w2 in zip(weights1, weights2)]</w:t>
                      </w:r>
                    </w:p>
                    <w:p w14:paraId="5FF3B24A" w14:textId="77777777" w:rsidR="00EB0D1D" w:rsidRDefault="00EB0D1D" w:rsidP="00EB0D1D"/>
                    <w:p w14:paraId="230B9900" w14:textId="77777777" w:rsidR="00EB0D1D" w:rsidRDefault="00EB0D1D" w:rsidP="00EB0D1D">
                      <w:r>
                        <w:t># Update global model (replace with actual model update logic)</w:t>
                      </w:r>
                    </w:p>
                    <w:p w14:paraId="0EF95FDB" w14:textId="77777777" w:rsidR="00EB0D1D" w:rsidRDefault="00EB0D1D" w:rsidP="00EB0D1D">
                      <w:proofErr w:type="spellStart"/>
                      <w:r>
                        <w:t>global_model</w:t>
                      </w:r>
                      <w:proofErr w:type="spellEnd"/>
                      <w:r>
                        <w:t xml:space="preserve"> = </w:t>
                      </w:r>
                      <w:proofErr w:type="spellStart"/>
                      <w:r>
                        <w:t>create_model</w:t>
                      </w:r>
                      <w:proofErr w:type="spellEnd"/>
                      <w:r>
                        <w:t>()</w:t>
                      </w:r>
                    </w:p>
                    <w:p w14:paraId="25CA280F" w14:textId="0FDF19A5" w:rsidR="00EB0D1D" w:rsidRDefault="00EB0D1D" w:rsidP="00EB0D1D">
                      <w:proofErr w:type="spellStart"/>
                      <w:r>
                        <w:t>global_model.set_weights</w:t>
                      </w:r>
                      <w:proofErr w:type="spellEnd"/>
                      <w:r>
                        <w:t>(</w:t>
                      </w:r>
                      <w:proofErr w:type="spellStart"/>
                      <w:r>
                        <w:t>aggregated_weights</w:t>
                      </w:r>
                      <w:proofErr w:type="spellEnd"/>
                      <w:r>
                        <w:t>)</w:t>
                      </w:r>
                    </w:p>
                  </w:txbxContent>
                </v:textbox>
                <w10:wrap type="square"/>
              </v:shape>
            </w:pict>
          </mc:Fallback>
        </mc:AlternateContent>
      </w:r>
      <w:r w:rsidR="00AA5CF3" w:rsidRPr="00AA5CF3">
        <w:rPr>
          <w:rFonts w:ascii="Times New Roman" w:eastAsia="Times New Roman" w:hAnsi="Times New Roman" w:cs="Times New Roman"/>
          <w:b/>
          <w:bCs/>
          <w:sz w:val="24"/>
          <w:szCs w:val="24"/>
          <w:lang w:eastAsia="en-IN"/>
        </w:rPr>
        <w:t>Code Example (Local Model Training - Simplified):</w:t>
      </w:r>
    </w:p>
    <w:p w14:paraId="3D72765D" w14:textId="28E9C520" w:rsidR="00AA5CF3" w:rsidRDefault="00AA5CF3" w:rsidP="00AA5CF3">
      <w:pPr>
        <w:spacing w:beforeAutospacing="1" w:after="0" w:afterAutospacing="1" w:line="240" w:lineRule="auto"/>
        <w:ind w:left="720"/>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lastRenderedPageBreak/>
        <w:t>Python</w:t>
      </w:r>
    </w:p>
    <w:p w14:paraId="3046B575" w14:textId="6BE849E1" w:rsidR="00EB0D1D" w:rsidRDefault="00EB0D1D" w:rsidP="00AA5CF3">
      <w:pPr>
        <w:spacing w:beforeAutospacing="1" w:after="0" w:afterAutospacing="1" w:line="240" w:lineRule="auto"/>
        <w:ind w:left="720"/>
        <w:rPr>
          <w:rFonts w:ascii="Times New Roman" w:eastAsia="Times New Roman" w:hAnsi="Times New Roman" w:cs="Times New Roman"/>
          <w:sz w:val="24"/>
          <w:szCs w:val="24"/>
          <w:lang w:eastAsia="en-IN"/>
        </w:rPr>
      </w:pPr>
    </w:p>
    <w:p w14:paraId="6C3863B5" w14:textId="77777777" w:rsidR="00915761" w:rsidRDefault="00915761"/>
    <w:p w14:paraId="76358D13" w14:textId="77777777" w:rsidR="00AA5CF3" w:rsidRDefault="00AA5CF3"/>
    <w:p w14:paraId="6B8F67B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4. Model Update Sharing (Diagram 8):</w:t>
      </w:r>
    </w:p>
    <w:p w14:paraId="7789C5D1"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Banks don't share their raw local data or the trained local models themselves.</w:t>
      </w:r>
    </w:p>
    <w:p w14:paraId="7B76DEEE"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Instead, they extract anonymized model updates that capture how the model performed on their specific data. These updates typically involve gradients, which are mathematical calculations that indicate how to improve the model's performance.</w:t>
      </w:r>
    </w:p>
    <w:p w14:paraId="1A5341FB" w14:textId="77777777" w:rsidR="00AA5CF3" w:rsidRPr="00AA5CF3" w:rsidRDefault="00AA5CF3" w:rsidP="00AA5CF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Diagram 8: Model Update Sharing</w:t>
      </w:r>
    </w:p>
    <w:p w14:paraId="0716F4D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6BC31A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(Client)     | ---- | Bank 2 (Client)     | ---- | Bank N (Client)     |</w:t>
      </w:r>
    </w:p>
    <w:p w14:paraId="4CC9A11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6E34FB5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019C181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5C552D8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4AC17C73"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Local Model Updates  | ---- | Local Model Updates  | ---- | Local Model Updates  |</w:t>
      </w:r>
    </w:p>
    <w:p w14:paraId="7BD0213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w:t>
      </w:r>
    </w:p>
    <w:p w14:paraId="7A981CB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(Anonymized)        |           | (Anonymized)        |           | (Anonymized)        |</w:t>
      </w:r>
    </w:p>
    <w:p w14:paraId="3892868D"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6840A29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2AB679C"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Upload Updates      | ---- | Upload Updates      | ---- | Upload Updates      |</w:t>
      </w:r>
    </w:p>
    <w:p w14:paraId="54B287D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w:t>
      </w:r>
    </w:p>
    <w:p w14:paraId="6012177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311B6B0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r w:rsidRPr="00AA5CF3">
        <w:rPr>
          <w:rFonts w:ascii="Courier New" w:eastAsia="Times New Roman" w:hAnsi="Courier New" w:cs="Courier New"/>
          <w:sz w:val="20"/>
          <w:szCs w:val="20"/>
          <w:lang w:eastAsia="en-IN"/>
        </w:rPr>
        <w:t xml:space="preserve">                     </w:t>
      </w:r>
      <w:proofErr w:type="spellStart"/>
      <w:r w:rsidRPr="00AA5CF3">
        <w:rPr>
          <w:rFonts w:ascii="Courier New" w:eastAsia="Times New Roman" w:hAnsi="Courier New" w:cs="Courier New"/>
          <w:sz w:val="20"/>
          <w:szCs w:val="20"/>
          <w:lang w:eastAsia="en-IN"/>
        </w:rPr>
        <w:t>v</w:t>
      </w:r>
      <w:proofErr w:type="spellEnd"/>
    </w:p>
    <w:p w14:paraId="03E5BEDE"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1FD7FD87"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Coordinator         |</w:t>
      </w:r>
    </w:p>
    <w:p w14:paraId="3C25E45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14B564E0"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DEBB09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25E2EBDF"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0D7FA16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Aggregate Updates   |</w:t>
      </w:r>
    </w:p>
    <w:p w14:paraId="745ED82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5967EA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2985682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7DFA0692"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w:t>
      </w:r>
    </w:p>
    <w:p w14:paraId="7BDAFDC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Improved Global Model|</w:t>
      </w:r>
    </w:p>
    <w:p w14:paraId="1B46CD7B"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lastRenderedPageBreak/>
        <w:t xml:space="preserve">   +--------------------+</w:t>
      </w:r>
    </w:p>
    <w:p w14:paraId="0645A9D9"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(Distributed to Clients)</w:t>
      </w:r>
    </w:p>
    <w:p w14:paraId="3991AC38"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v</w:t>
      </w:r>
    </w:p>
    <w:p w14:paraId="2488B7A3"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2BF9B325"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Bank 1 (Client)     | ---- | Bank 2 (Client)     | ---- | Bank N (Client)     |</w:t>
      </w:r>
    </w:p>
    <w:p w14:paraId="255A5E7F" w14:textId="77777777" w:rsidR="00AA5CF3" w:rsidRPr="00AA5CF3" w:rsidRDefault="00AA5CF3" w:rsidP="00AA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5CF3">
        <w:rPr>
          <w:rFonts w:ascii="Courier New" w:eastAsia="Times New Roman" w:hAnsi="Courier New" w:cs="Courier New"/>
          <w:sz w:val="20"/>
          <w:szCs w:val="20"/>
          <w:lang w:eastAsia="en-IN"/>
        </w:rPr>
        <w:t xml:space="preserve">       +--------------------+      +--------------------+      +--------------------+      +--------------------+</w:t>
      </w:r>
    </w:p>
    <w:p w14:paraId="16E7EFA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5. Global Model Aggregation and Distribution:</w:t>
      </w:r>
    </w:p>
    <w:p w14:paraId="5AE09D86"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 Coordinator receives anonymized model updates from all participating banks.</w:t>
      </w:r>
    </w:p>
    <w:p w14:paraId="7607F3B2"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These updates are then aggregated using techniques that preserve privacy. This aggregation process essentially combines the learnings from all banks to improve the overall understanding of fraudulent activity.</w:t>
      </w:r>
    </w:p>
    <w:p w14:paraId="2A1CE196"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 Coordinator utilizes the aggregated updates to refine the Global Model, effectively enhancing its ability to detect fraud across the entire network.</w:t>
      </w:r>
    </w:p>
    <w:p w14:paraId="3106FCF4" w14:textId="77777777" w:rsidR="00AA5CF3" w:rsidRPr="00AA5CF3" w:rsidRDefault="00AA5CF3" w:rsidP="00AA5CF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The improved Global Model is then distributed back to all participating banks.</w:t>
      </w:r>
    </w:p>
    <w:p w14:paraId="7422DEB9"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6. Continuous Improvement:</w:t>
      </w:r>
    </w:p>
    <w:p w14:paraId="78C76759" w14:textId="77777777" w:rsidR="00AA5CF3" w:rsidRPr="00AA5CF3" w:rsidRDefault="00AA5CF3" w:rsidP="00AA5CF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This iterative process of local model training, update sharing, aggregation, and global model distribution continues. With each iteration, the Global Model becomes more robust and adept at identifying fraudulent transactions, leveraging the collective intelligence of the entire network.</w:t>
      </w:r>
    </w:p>
    <w:p w14:paraId="14D4C330"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Security and Privacy Considerations:</w:t>
      </w:r>
    </w:p>
    <w:p w14:paraId="4150B3AC" w14:textId="77777777" w:rsidR="00AA5CF3" w:rsidRPr="00AA5CF3" w:rsidRDefault="00AA5CF3" w:rsidP="00AA5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Federated learning prioritizes data privacy. Techniques like differential privacy can be implemented to further anonymize model updates.</w:t>
      </w:r>
    </w:p>
    <w:p w14:paraId="50099FE8" w14:textId="77777777" w:rsidR="00AA5CF3" w:rsidRPr="00AA5CF3" w:rsidRDefault="00AA5CF3" w:rsidP="00AA5CF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Secure communication channels and robust security measures on the Coordinator are crucial to protect against cyberattacks.</w:t>
      </w:r>
    </w:p>
    <w:p w14:paraId="1C4859A1"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b/>
          <w:bCs/>
          <w:sz w:val="24"/>
          <w:szCs w:val="24"/>
          <w:lang w:eastAsia="en-IN"/>
        </w:rPr>
        <w:t>Conclusion:</w:t>
      </w:r>
    </w:p>
    <w:p w14:paraId="1EA340DE" w14:textId="77777777" w:rsidR="00AA5CF3" w:rsidRPr="00AA5CF3" w:rsidRDefault="00AA5CF3" w:rsidP="00AA5CF3">
      <w:pPr>
        <w:spacing w:before="100" w:beforeAutospacing="1" w:after="100" w:afterAutospacing="1" w:line="240" w:lineRule="auto"/>
        <w:rPr>
          <w:rFonts w:ascii="Times New Roman" w:eastAsia="Times New Roman" w:hAnsi="Times New Roman" w:cs="Times New Roman"/>
          <w:sz w:val="24"/>
          <w:szCs w:val="24"/>
          <w:lang w:eastAsia="en-IN"/>
        </w:rPr>
      </w:pPr>
      <w:r w:rsidRPr="00AA5CF3">
        <w:rPr>
          <w:rFonts w:ascii="Times New Roman" w:eastAsia="Times New Roman" w:hAnsi="Times New Roman" w:cs="Times New Roman"/>
          <w:sz w:val="24"/>
          <w:szCs w:val="24"/>
          <w:lang w:eastAsia="en-IN"/>
        </w:rPr>
        <w:t>By employing federated learning, financial institutions can build a more collaborative and secure environment for fraud detection. This white paper has provided a detailed breakdown of the FL workflow, highlighting its advantages and considerations. As the technology matures, FL holds immense potential to revolutionize the fight against financial crime.</w:t>
      </w:r>
    </w:p>
    <w:p w14:paraId="5230F564" w14:textId="77777777" w:rsidR="00AA5CF3" w:rsidRDefault="00AA5CF3"/>
    <w:p w14:paraId="3871FFBB" w14:textId="77777777" w:rsidR="00191ED4" w:rsidRPr="00191ED4" w:rsidRDefault="00191ED4" w:rsidP="00191ED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1ED4">
        <w:rPr>
          <w:rFonts w:ascii="Times New Roman" w:eastAsia="Times New Roman" w:hAnsi="Times New Roman" w:cs="Times New Roman"/>
          <w:b/>
          <w:bCs/>
          <w:sz w:val="36"/>
          <w:szCs w:val="36"/>
          <w:lang w:eastAsia="en-IN"/>
        </w:rPr>
        <w:t>Federated Learning in Action: Real-World Examples and Benefits</w:t>
      </w:r>
    </w:p>
    <w:p w14:paraId="086C6960"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Federated learning (FL) is a relatively new technology, but it's gaining traction in the financial sector for its potential to combat fraud while safeguarding data privacy. Here are some examples of banks exploring and implementing FL:</w:t>
      </w:r>
    </w:p>
    <w:p w14:paraId="42134371" w14:textId="77777777" w:rsidR="00191ED4" w:rsidRPr="00191ED4" w:rsidRDefault="00191ED4" w:rsidP="00191E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lastRenderedPageBreak/>
        <w:t>Bank of Montreal (BMO):</w:t>
      </w:r>
      <w:r w:rsidRPr="00191ED4">
        <w:rPr>
          <w:rFonts w:ascii="Times New Roman" w:eastAsia="Times New Roman" w:hAnsi="Times New Roman" w:cs="Times New Roman"/>
          <w:sz w:val="24"/>
          <w:szCs w:val="24"/>
          <w:lang w:eastAsia="en-IN"/>
        </w:rPr>
        <w:t xml:space="preserve"> BMO, in collaboration with IBM, piloted an FL project to detect fraudulent credit card transactions. This project demonstrated the feasibility of FL in the financial sector while maintaining data privacy for individual customers.</w:t>
      </w:r>
    </w:p>
    <w:p w14:paraId="780F2F66" w14:textId="77777777" w:rsidR="00191ED4" w:rsidRPr="00191ED4" w:rsidRDefault="00191ED4" w:rsidP="00191ED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Sberbank:</w:t>
      </w:r>
      <w:r w:rsidRPr="00191ED4">
        <w:rPr>
          <w:rFonts w:ascii="Times New Roman" w:eastAsia="Times New Roman" w:hAnsi="Times New Roman" w:cs="Times New Roman"/>
          <w:sz w:val="24"/>
          <w:szCs w:val="24"/>
          <w:lang w:eastAsia="en-IN"/>
        </w:rPr>
        <w:t xml:space="preserve"> Sberbank, a major Russian bank, partnered with another tech giant to explore FL for fraud detection. Their focus was on building a more comprehensive understanding of emerging fraud tactics without compromising sensitive customer data.</w:t>
      </w:r>
    </w:p>
    <w:p w14:paraId="799A44BA"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Federated Learning Architecture:</w:t>
      </w:r>
    </w:p>
    <w:p w14:paraId="2E4B8A55"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While specific implementations may vary, a typical FL architecture for fraud detection in banking might look like this:</w:t>
      </w:r>
    </w:p>
    <w:p w14:paraId="2306B4F9"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Central Coordinator:</w:t>
      </w:r>
      <w:r w:rsidRPr="00191ED4">
        <w:rPr>
          <w:rFonts w:ascii="Times New Roman" w:eastAsia="Times New Roman" w:hAnsi="Times New Roman" w:cs="Times New Roman"/>
          <w:sz w:val="24"/>
          <w:szCs w:val="24"/>
          <w:lang w:eastAsia="en-IN"/>
        </w:rPr>
        <w:t xml:space="preserve"> A secure server managed by a trusted entity (e.g., industry consortium) facilitates communication and model updates between banks.</w:t>
      </w:r>
    </w:p>
    <w:p w14:paraId="535982FB"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Local Data Silos:</w:t>
      </w:r>
      <w:r w:rsidRPr="00191ED4">
        <w:rPr>
          <w:rFonts w:ascii="Times New Roman" w:eastAsia="Times New Roman" w:hAnsi="Times New Roman" w:cs="Times New Roman"/>
          <w:sz w:val="24"/>
          <w:szCs w:val="24"/>
          <w:lang w:eastAsia="en-IN"/>
        </w:rPr>
        <w:t xml:space="preserve"> Each participating bank maintains its own customer transaction data on its local servers.</w:t>
      </w:r>
    </w:p>
    <w:p w14:paraId="2C02BED0"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Privacy-preserving Techniques:</w:t>
      </w:r>
      <w:r w:rsidRPr="00191ED4">
        <w:rPr>
          <w:rFonts w:ascii="Times New Roman" w:eastAsia="Times New Roman" w:hAnsi="Times New Roman" w:cs="Times New Roman"/>
          <w:sz w:val="24"/>
          <w:szCs w:val="24"/>
          <w:lang w:eastAsia="en-IN"/>
        </w:rPr>
        <w:t xml:space="preserve"> Techniques like differential privacy are employed to anonymize model updates before sharing them with the coordinator.</w:t>
      </w:r>
    </w:p>
    <w:p w14:paraId="005EED0F"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Secure Communication Channels:</w:t>
      </w:r>
      <w:r w:rsidRPr="00191ED4">
        <w:rPr>
          <w:rFonts w:ascii="Times New Roman" w:eastAsia="Times New Roman" w:hAnsi="Times New Roman" w:cs="Times New Roman"/>
          <w:sz w:val="24"/>
          <w:szCs w:val="24"/>
          <w:lang w:eastAsia="en-IN"/>
        </w:rPr>
        <w:t xml:space="preserve"> Encrypted communication protocols ensure secure data exchange between banks and the coordinator.</w:t>
      </w:r>
    </w:p>
    <w:p w14:paraId="54B91477" w14:textId="77777777" w:rsidR="00191ED4" w:rsidRPr="00191ED4" w:rsidRDefault="00191ED4" w:rsidP="00191ED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Federated Learning Algorithms:</w:t>
      </w:r>
      <w:r w:rsidRPr="00191ED4">
        <w:rPr>
          <w:rFonts w:ascii="Times New Roman" w:eastAsia="Times New Roman" w:hAnsi="Times New Roman" w:cs="Times New Roman"/>
          <w:sz w:val="24"/>
          <w:szCs w:val="24"/>
          <w:lang w:eastAsia="en-IN"/>
        </w:rPr>
        <w:t xml:space="preserve"> Specialized algorithms process the anonymized model updates to improve the fraud detection model without revealing raw data.</w:t>
      </w:r>
    </w:p>
    <w:p w14:paraId="5B530607"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Benefits Observed in Early Implementations:</w:t>
      </w:r>
    </w:p>
    <w:p w14:paraId="1B1B18E1"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Enhanced Fraud Detection Accuracy:</w:t>
      </w:r>
      <w:r w:rsidRPr="00191ED4">
        <w:rPr>
          <w:rFonts w:ascii="Times New Roman" w:eastAsia="Times New Roman" w:hAnsi="Times New Roman" w:cs="Times New Roman"/>
          <w:sz w:val="24"/>
          <w:szCs w:val="24"/>
          <w:lang w:eastAsia="en-IN"/>
        </w:rPr>
        <w:t xml:space="preserve"> Early pilot projects suggest that FL can lead to a significant improvement in fraud detection accuracy by leveraging the collective intelligence of participating institutions.</w:t>
      </w:r>
    </w:p>
    <w:p w14:paraId="79963D83"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Preserved Data Privacy:</w:t>
      </w:r>
      <w:r w:rsidRPr="00191ED4">
        <w:rPr>
          <w:rFonts w:ascii="Times New Roman" w:eastAsia="Times New Roman" w:hAnsi="Times New Roman" w:cs="Times New Roman"/>
          <w:sz w:val="24"/>
          <w:szCs w:val="24"/>
          <w:lang w:eastAsia="en-IN"/>
        </w:rPr>
        <w:t xml:space="preserve"> The decentralized nature of FL and the use of anonymized updates mitigate privacy concerns and regulatory hurdles associated with traditional data sharing methods.</w:t>
      </w:r>
    </w:p>
    <w:p w14:paraId="13C2B943"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Improved Security:</w:t>
      </w:r>
      <w:r w:rsidRPr="00191ED4">
        <w:rPr>
          <w:rFonts w:ascii="Times New Roman" w:eastAsia="Times New Roman" w:hAnsi="Times New Roman" w:cs="Times New Roman"/>
          <w:sz w:val="24"/>
          <w:szCs w:val="24"/>
          <w:lang w:eastAsia="en-IN"/>
        </w:rPr>
        <w:t xml:space="preserve"> Distributing the model across various banks reduces the risk of a single point of failure and makes the system less vulnerable to cyberattacks.</w:t>
      </w:r>
    </w:p>
    <w:p w14:paraId="3049FDC2" w14:textId="77777777" w:rsidR="00191ED4" w:rsidRPr="00191ED4" w:rsidRDefault="00191ED4" w:rsidP="00191ED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Scalability and Adaptability:</w:t>
      </w:r>
      <w:r w:rsidRPr="00191ED4">
        <w:rPr>
          <w:rFonts w:ascii="Times New Roman" w:eastAsia="Times New Roman" w:hAnsi="Times New Roman" w:cs="Times New Roman"/>
          <w:sz w:val="24"/>
          <w:szCs w:val="24"/>
          <w:lang w:eastAsia="en-IN"/>
        </w:rPr>
        <w:t xml:space="preserve"> The FL architecture readily scales to accommodate new banks, enhancing its effectiveness as the network expands. It also allows for continuous learning and adaptation to evolving fraud tactics.</w:t>
      </w:r>
    </w:p>
    <w:p w14:paraId="2198BAB8"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Challenges and Considerations:</w:t>
      </w:r>
    </w:p>
    <w:p w14:paraId="7B3FE401"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sz w:val="24"/>
          <w:szCs w:val="24"/>
          <w:lang w:eastAsia="en-IN"/>
        </w:rPr>
        <w:t>While promising, FL also presents some challenges:</w:t>
      </w:r>
    </w:p>
    <w:p w14:paraId="5D1AFF49" w14:textId="77777777" w:rsidR="00191ED4" w:rsidRPr="00191ED4" w:rsidRDefault="00191ED4" w:rsidP="00191E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Complexity of Implementation:</w:t>
      </w:r>
      <w:r w:rsidRPr="00191ED4">
        <w:rPr>
          <w:rFonts w:ascii="Times New Roman" w:eastAsia="Times New Roman" w:hAnsi="Times New Roman" w:cs="Times New Roman"/>
          <w:sz w:val="24"/>
          <w:szCs w:val="24"/>
          <w:lang w:eastAsia="en-IN"/>
        </w:rPr>
        <w:t xml:space="preserve"> Implementing FL requires technical expertise and careful planning to ensure secure communication, model privacy, and efficient coordination between banks.</w:t>
      </w:r>
    </w:p>
    <w:p w14:paraId="6FC07659" w14:textId="77777777" w:rsidR="00191ED4" w:rsidRPr="00191ED4" w:rsidRDefault="00191ED4" w:rsidP="00191ED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Regulatory Landscape:</w:t>
      </w:r>
      <w:r w:rsidRPr="00191ED4">
        <w:rPr>
          <w:rFonts w:ascii="Times New Roman" w:eastAsia="Times New Roman" w:hAnsi="Times New Roman" w:cs="Times New Roman"/>
          <w:sz w:val="24"/>
          <w:szCs w:val="24"/>
          <w:lang w:eastAsia="en-IN"/>
        </w:rPr>
        <w:t xml:space="preserve"> Regulatory frameworks around data privacy and collaboration in the financial sector are still evolving. Clear guidelines are needed to facilitate wider adoption of FL.</w:t>
      </w:r>
    </w:p>
    <w:p w14:paraId="45892493"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lastRenderedPageBreak/>
        <w:t>Overall, federated learning offers a powerful solution for financial institutions to combat fraud collaboratively while safeguarding customer data. As the technology matures, overcoming the implementation challenges and navigating the regulatory landscape will be crucial for its widespread adoption.</w:t>
      </w:r>
    </w:p>
    <w:p w14:paraId="394CF923" w14:textId="77777777" w:rsidR="00191ED4" w:rsidRPr="00191ED4" w:rsidRDefault="00191ED4" w:rsidP="00191ED4">
      <w:pPr>
        <w:spacing w:before="100" w:beforeAutospacing="1" w:after="100" w:afterAutospacing="1" w:line="240" w:lineRule="auto"/>
        <w:rPr>
          <w:rFonts w:ascii="Times New Roman" w:eastAsia="Times New Roman" w:hAnsi="Times New Roman" w:cs="Times New Roman"/>
          <w:sz w:val="24"/>
          <w:szCs w:val="24"/>
          <w:lang w:eastAsia="en-IN"/>
        </w:rPr>
      </w:pPr>
      <w:r w:rsidRPr="00191ED4">
        <w:rPr>
          <w:rFonts w:ascii="Times New Roman" w:eastAsia="Times New Roman" w:hAnsi="Times New Roman" w:cs="Times New Roman"/>
          <w:b/>
          <w:bCs/>
          <w:sz w:val="24"/>
          <w:szCs w:val="24"/>
          <w:lang w:eastAsia="en-IN"/>
        </w:rPr>
        <w:t>Note:</w:t>
      </w:r>
      <w:r w:rsidRPr="00191ED4">
        <w:rPr>
          <w:rFonts w:ascii="Times New Roman" w:eastAsia="Times New Roman" w:hAnsi="Times New Roman" w:cs="Times New Roman"/>
          <w:sz w:val="24"/>
          <w:szCs w:val="24"/>
          <w:lang w:eastAsia="en-IN"/>
        </w:rPr>
        <w:t xml:space="preserve"> Due to the relatively early stage of FL adoption in the financial sector, specific details about the benefits observed in real-world implementations might be limited. However, the pilot projects demonstrate the technology's potential to address the challenges of traditional fraud detection methods.</w:t>
      </w:r>
    </w:p>
    <w:p w14:paraId="712EC983" w14:textId="77777777" w:rsidR="00AC4464" w:rsidRDefault="00AC4464"/>
    <w:sectPr w:rsidR="00AC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D88"/>
    <w:multiLevelType w:val="multilevel"/>
    <w:tmpl w:val="402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73F"/>
    <w:multiLevelType w:val="multilevel"/>
    <w:tmpl w:val="30E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2D5D"/>
    <w:multiLevelType w:val="multilevel"/>
    <w:tmpl w:val="F91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D54"/>
    <w:multiLevelType w:val="multilevel"/>
    <w:tmpl w:val="626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505"/>
    <w:multiLevelType w:val="multilevel"/>
    <w:tmpl w:val="69D2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134F3"/>
    <w:multiLevelType w:val="multilevel"/>
    <w:tmpl w:val="028C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96619"/>
    <w:multiLevelType w:val="multilevel"/>
    <w:tmpl w:val="231A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0670E"/>
    <w:multiLevelType w:val="multilevel"/>
    <w:tmpl w:val="B84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D1D42"/>
    <w:multiLevelType w:val="multilevel"/>
    <w:tmpl w:val="5CA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24EF2"/>
    <w:multiLevelType w:val="multilevel"/>
    <w:tmpl w:val="C8E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90772"/>
    <w:multiLevelType w:val="multilevel"/>
    <w:tmpl w:val="A918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E3D0C"/>
    <w:multiLevelType w:val="multilevel"/>
    <w:tmpl w:val="898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547AD"/>
    <w:multiLevelType w:val="multilevel"/>
    <w:tmpl w:val="E0E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93B4A"/>
    <w:multiLevelType w:val="multilevel"/>
    <w:tmpl w:val="AD0E6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0628B"/>
    <w:multiLevelType w:val="multilevel"/>
    <w:tmpl w:val="642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402ED"/>
    <w:multiLevelType w:val="multilevel"/>
    <w:tmpl w:val="F58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B5559"/>
    <w:multiLevelType w:val="multilevel"/>
    <w:tmpl w:val="E6E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E532A"/>
    <w:multiLevelType w:val="multilevel"/>
    <w:tmpl w:val="6F4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895364">
    <w:abstractNumId w:val="1"/>
  </w:num>
  <w:num w:numId="2" w16cid:durableId="814417032">
    <w:abstractNumId w:val="8"/>
  </w:num>
  <w:num w:numId="3" w16cid:durableId="2062287898">
    <w:abstractNumId w:val="15"/>
  </w:num>
  <w:num w:numId="4" w16cid:durableId="1391420079">
    <w:abstractNumId w:val="9"/>
  </w:num>
  <w:num w:numId="5" w16cid:durableId="119306357">
    <w:abstractNumId w:val="12"/>
  </w:num>
  <w:num w:numId="6" w16cid:durableId="556281559">
    <w:abstractNumId w:val="14"/>
  </w:num>
  <w:num w:numId="7" w16cid:durableId="505679236">
    <w:abstractNumId w:val="13"/>
  </w:num>
  <w:num w:numId="8" w16cid:durableId="380834621">
    <w:abstractNumId w:val="6"/>
  </w:num>
  <w:num w:numId="9" w16cid:durableId="1468621710">
    <w:abstractNumId w:val="3"/>
  </w:num>
  <w:num w:numId="10" w16cid:durableId="1268806083">
    <w:abstractNumId w:val="16"/>
  </w:num>
  <w:num w:numId="11" w16cid:durableId="2012876253">
    <w:abstractNumId w:val="4"/>
  </w:num>
  <w:num w:numId="12" w16cid:durableId="661157739">
    <w:abstractNumId w:val="7"/>
  </w:num>
  <w:num w:numId="13" w16cid:durableId="1577324714">
    <w:abstractNumId w:val="2"/>
  </w:num>
  <w:num w:numId="14" w16cid:durableId="668097928">
    <w:abstractNumId w:val="0"/>
  </w:num>
  <w:num w:numId="15" w16cid:durableId="1856797680">
    <w:abstractNumId w:val="17"/>
  </w:num>
  <w:num w:numId="16" w16cid:durableId="1253777108">
    <w:abstractNumId w:val="10"/>
  </w:num>
  <w:num w:numId="17" w16cid:durableId="465901863">
    <w:abstractNumId w:val="11"/>
  </w:num>
  <w:num w:numId="18" w16cid:durableId="288515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AE"/>
    <w:rsid w:val="000F6C9C"/>
    <w:rsid w:val="00184B75"/>
    <w:rsid w:val="00191ED4"/>
    <w:rsid w:val="0023168A"/>
    <w:rsid w:val="00373B73"/>
    <w:rsid w:val="003775F3"/>
    <w:rsid w:val="00414784"/>
    <w:rsid w:val="004572AE"/>
    <w:rsid w:val="004948FB"/>
    <w:rsid w:val="004D0BDA"/>
    <w:rsid w:val="004D7B50"/>
    <w:rsid w:val="00505820"/>
    <w:rsid w:val="0053065E"/>
    <w:rsid w:val="005550F6"/>
    <w:rsid w:val="00667120"/>
    <w:rsid w:val="00671193"/>
    <w:rsid w:val="006F6248"/>
    <w:rsid w:val="00710EAC"/>
    <w:rsid w:val="007E0B50"/>
    <w:rsid w:val="00812F5B"/>
    <w:rsid w:val="008301C4"/>
    <w:rsid w:val="00900E28"/>
    <w:rsid w:val="009073AD"/>
    <w:rsid w:val="00915761"/>
    <w:rsid w:val="00A00B1B"/>
    <w:rsid w:val="00AA5CF3"/>
    <w:rsid w:val="00AC4464"/>
    <w:rsid w:val="00AF63E3"/>
    <w:rsid w:val="00B10D39"/>
    <w:rsid w:val="00B1220B"/>
    <w:rsid w:val="00B14814"/>
    <w:rsid w:val="00C14AAE"/>
    <w:rsid w:val="00C86AC7"/>
    <w:rsid w:val="00CE43D5"/>
    <w:rsid w:val="00D25320"/>
    <w:rsid w:val="00DB462D"/>
    <w:rsid w:val="00DD2CD0"/>
    <w:rsid w:val="00E42BF7"/>
    <w:rsid w:val="00E5777B"/>
    <w:rsid w:val="00EB0D1D"/>
    <w:rsid w:val="00EB400C"/>
    <w:rsid w:val="00F36F87"/>
    <w:rsid w:val="00F4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0F3"/>
  <w15:chartTrackingRefBased/>
  <w15:docId w15:val="{4CF7B50F-7BAF-49E4-961F-D38D5C7C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AAE"/>
    <w:rPr>
      <w:rFonts w:eastAsiaTheme="majorEastAsia" w:cstheme="majorBidi"/>
      <w:color w:val="272727" w:themeColor="text1" w:themeTint="D8"/>
    </w:rPr>
  </w:style>
  <w:style w:type="paragraph" w:styleId="Title">
    <w:name w:val="Title"/>
    <w:basedOn w:val="Normal"/>
    <w:next w:val="Normal"/>
    <w:link w:val="TitleChar"/>
    <w:uiPriority w:val="10"/>
    <w:qFormat/>
    <w:rsid w:val="00C14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AAE"/>
    <w:pPr>
      <w:spacing w:before="160"/>
      <w:jc w:val="center"/>
    </w:pPr>
    <w:rPr>
      <w:i/>
      <w:iCs/>
      <w:color w:val="404040" w:themeColor="text1" w:themeTint="BF"/>
    </w:rPr>
  </w:style>
  <w:style w:type="character" w:customStyle="1" w:styleId="QuoteChar">
    <w:name w:val="Quote Char"/>
    <w:basedOn w:val="DefaultParagraphFont"/>
    <w:link w:val="Quote"/>
    <w:uiPriority w:val="29"/>
    <w:rsid w:val="00C14AAE"/>
    <w:rPr>
      <w:i/>
      <w:iCs/>
      <w:color w:val="404040" w:themeColor="text1" w:themeTint="BF"/>
    </w:rPr>
  </w:style>
  <w:style w:type="paragraph" w:styleId="ListParagraph">
    <w:name w:val="List Paragraph"/>
    <w:basedOn w:val="Normal"/>
    <w:uiPriority w:val="34"/>
    <w:qFormat/>
    <w:rsid w:val="00C14AAE"/>
    <w:pPr>
      <w:ind w:left="720"/>
      <w:contextualSpacing/>
    </w:pPr>
  </w:style>
  <w:style w:type="character" w:styleId="IntenseEmphasis">
    <w:name w:val="Intense Emphasis"/>
    <w:basedOn w:val="DefaultParagraphFont"/>
    <w:uiPriority w:val="21"/>
    <w:qFormat/>
    <w:rsid w:val="00C14AAE"/>
    <w:rPr>
      <w:i/>
      <w:iCs/>
      <w:color w:val="0F4761" w:themeColor="accent1" w:themeShade="BF"/>
    </w:rPr>
  </w:style>
  <w:style w:type="paragraph" w:styleId="IntenseQuote">
    <w:name w:val="Intense Quote"/>
    <w:basedOn w:val="Normal"/>
    <w:next w:val="Normal"/>
    <w:link w:val="IntenseQuoteChar"/>
    <w:uiPriority w:val="30"/>
    <w:qFormat/>
    <w:rsid w:val="00C14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AAE"/>
    <w:rPr>
      <w:i/>
      <w:iCs/>
      <w:color w:val="0F4761" w:themeColor="accent1" w:themeShade="BF"/>
    </w:rPr>
  </w:style>
  <w:style w:type="character" w:styleId="IntenseReference">
    <w:name w:val="Intense Reference"/>
    <w:basedOn w:val="DefaultParagraphFont"/>
    <w:uiPriority w:val="32"/>
    <w:qFormat/>
    <w:rsid w:val="00C14AAE"/>
    <w:rPr>
      <w:b/>
      <w:bCs/>
      <w:smallCaps/>
      <w:color w:val="0F4761" w:themeColor="accent1" w:themeShade="BF"/>
      <w:spacing w:val="5"/>
    </w:rPr>
  </w:style>
  <w:style w:type="character" w:customStyle="1" w:styleId="citation-0">
    <w:name w:val="citation-0"/>
    <w:basedOn w:val="DefaultParagraphFont"/>
    <w:rsid w:val="00184B75"/>
  </w:style>
  <w:style w:type="character" w:customStyle="1" w:styleId="citation-1">
    <w:name w:val="citation-1"/>
    <w:basedOn w:val="DefaultParagraphFont"/>
    <w:rsid w:val="00184B75"/>
  </w:style>
  <w:style w:type="paragraph" w:styleId="NormalWeb">
    <w:name w:val="Normal (Web)"/>
    <w:basedOn w:val="Normal"/>
    <w:uiPriority w:val="99"/>
    <w:semiHidden/>
    <w:unhideWhenUsed/>
    <w:rsid w:val="00184B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2">
    <w:name w:val="citation-2"/>
    <w:basedOn w:val="DefaultParagraphFont"/>
    <w:rsid w:val="00184B75"/>
  </w:style>
  <w:style w:type="character" w:styleId="Strong">
    <w:name w:val="Strong"/>
    <w:basedOn w:val="DefaultParagraphFont"/>
    <w:uiPriority w:val="22"/>
    <w:qFormat/>
    <w:rsid w:val="00184B75"/>
    <w:rPr>
      <w:b/>
      <w:bCs/>
    </w:rPr>
  </w:style>
  <w:style w:type="character" w:customStyle="1" w:styleId="citation-3">
    <w:name w:val="citation-3"/>
    <w:basedOn w:val="DefaultParagraphFont"/>
    <w:rsid w:val="00184B75"/>
  </w:style>
  <w:style w:type="character" w:customStyle="1" w:styleId="citation-4">
    <w:name w:val="citation-4"/>
    <w:basedOn w:val="DefaultParagraphFont"/>
    <w:rsid w:val="00184B75"/>
  </w:style>
  <w:style w:type="paragraph" w:styleId="HTMLPreformatted">
    <w:name w:val="HTML Preformatted"/>
    <w:basedOn w:val="Normal"/>
    <w:link w:val="HTMLPreformattedChar"/>
    <w:uiPriority w:val="99"/>
    <w:semiHidden/>
    <w:unhideWhenUsed/>
    <w:rsid w:val="00E5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7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5777B"/>
    <w:rPr>
      <w:rFonts w:ascii="Courier New" w:eastAsia="Times New Roman" w:hAnsi="Courier New" w:cs="Courier New"/>
      <w:sz w:val="20"/>
      <w:szCs w:val="20"/>
    </w:rPr>
  </w:style>
  <w:style w:type="character" w:styleId="Emphasis">
    <w:name w:val="Emphasis"/>
    <w:basedOn w:val="DefaultParagraphFont"/>
    <w:uiPriority w:val="20"/>
    <w:qFormat/>
    <w:rsid w:val="00C86AC7"/>
    <w:rPr>
      <w:i/>
      <w:iCs/>
    </w:rPr>
  </w:style>
  <w:style w:type="character" w:customStyle="1" w:styleId="ng-tns-c279605458-142">
    <w:name w:val="ng-tns-c279605458-142"/>
    <w:basedOn w:val="DefaultParagraphFont"/>
    <w:rsid w:val="00AA5CF3"/>
  </w:style>
  <w:style w:type="character" w:customStyle="1" w:styleId="hljs-comment">
    <w:name w:val="hljs-comment"/>
    <w:basedOn w:val="DefaultParagraphFont"/>
    <w:rsid w:val="00AA5CF3"/>
  </w:style>
  <w:style w:type="paragraph" w:customStyle="1" w:styleId="first-token">
    <w:name w:val="first-token"/>
    <w:basedOn w:val="Normal"/>
    <w:rsid w:val="00AA5C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83222">
      <w:bodyDiv w:val="1"/>
      <w:marLeft w:val="0"/>
      <w:marRight w:val="0"/>
      <w:marTop w:val="0"/>
      <w:marBottom w:val="0"/>
      <w:divBdr>
        <w:top w:val="none" w:sz="0" w:space="0" w:color="auto"/>
        <w:left w:val="none" w:sz="0" w:space="0" w:color="auto"/>
        <w:bottom w:val="none" w:sz="0" w:space="0" w:color="auto"/>
        <w:right w:val="none" w:sz="0" w:space="0" w:color="auto"/>
      </w:divBdr>
      <w:divsChild>
        <w:div w:id="810827223">
          <w:marLeft w:val="0"/>
          <w:marRight w:val="0"/>
          <w:marTop w:val="0"/>
          <w:marBottom w:val="0"/>
          <w:divBdr>
            <w:top w:val="none" w:sz="0" w:space="0" w:color="auto"/>
            <w:left w:val="none" w:sz="0" w:space="0" w:color="auto"/>
            <w:bottom w:val="none" w:sz="0" w:space="0" w:color="auto"/>
            <w:right w:val="none" w:sz="0" w:space="0" w:color="auto"/>
          </w:divBdr>
        </w:div>
      </w:divsChild>
    </w:div>
    <w:div w:id="632755804">
      <w:bodyDiv w:val="1"/>
      <w:marLeft w:val="0"/>
      <w:marRight w:val="0"/>
      <w:marTop w:val="0"/>
      <w:marBottom w:val="0"/>
      <w:divBdr>
        <w:top w:val="none" w:sz="0" w:space="0" w:color="auto"/>
        <w:left w:val="none" w:sz="0" w:space="0" w:color="auto"/>
        <w:bottom w:val="none" w:sz="0" w:space="0" w:color="auto"/>
        <w:right w:val="none" w:sz="0" w:space="0" w:color="auto"/>
      </w:divBdr>
    </w:div>
    <w:div w:id="872303048">
      <w:bodyDiv w:val="1"/>
      <w:marLeft w:val="0"/>
      <w:marRight w:val="0"/>
      <w:marTop w:val="0"/>
      <w:marBottom w:val="0"/>
      <w:divBdr>
        <w:top w:val="none" w:sz="0" w:space="0" w:color="auto"/>
        <w:left w:val="none" w:sz="0" w:space="0" w:color="auto"/>
        <w:bottom w:val="none" w:sz="0" w:space="0" w:color="auto"/>
        <w:right w:val="none" w:sz="0" w:space="0" w:color="auto"/>
      </w:divBdr>
    </w:div>
    <w:div w:id="1134756570">
      <w:bodyDiv w:val="1"/>
      <w:marLeft w:val="0"/>
      <w:marRight w:val="0"/>
      <w:marTop w:val="0"/>
      <w:marBottom w:val="0"/>
      <w:divBdr>
        <w:top w:val="none" w:sz="0" w:space="0" w:color="auto"/>
        <w:left w:val="none" w:sz="0" w:space="0" w:color="auto"/>
        <w:bottom w:val="none" w:sz="0" w:space="0" w:color="auto"/>
        <w:right w:val="none" w:sz="0" w:space="0" w:color="auto"/>
      </w:divBdr>
      <w:divsChild>
        <w:div w:id="43912405">
          <w:marLeft w:val="0"/>
          <w:marRight w:val="0"/>
          <w:marTop w:val="0"/>
          <w:marBottom w:val="0"/>
          <w:divBdr>
            <w:top w:val="none" w:sz="0" w:space="0" w:color="auto"/>
            <w:left w:val="none" w:sz="0" w:space="0" w:color="auto"/>
            <w:bottom w:val="none" w:sz="0" w:space="0" w:color="auto"/>
            <w:right w:val="none" w:sz="0" w:space="0" w:color="auto"/>
          </w:divBdr>
          <w:divsChild>
            <w:div w:id="459567012">
              <w:marLeft w:val="0"/>
              <w:marRight w:val="0"/>
              <w:marTop w:val="0"/>
              <w:marBottom w:val="0"/>
              <w:divBdr>
                <w:top w:val="none" w:sz="0" w:space="0" w:color="auto"/>
                <w:left w:val="none" w:sz="0" w:space="0" w:color="auto"/>
                <w:bottom w:val="none" w:sz="0" w:space="0" w:color="auto"/>
                <w:right w:val="none" w:sz="0" w:space="0" w:color="auto"/>
              </w:divBdr>
              <w:divsChild>
                <w:div w:id="1755860468">
                  <w:marLeft w:val="0"/>
                  <w:marRight w:val="0"/>
                  <w:marTop w:val="0"/>
                  <w:marBottom w:val="0"/>
                  <w:divBdr>
                    <w:top w:val="none" w:sz="0" w:space="0" w:color="auto"/>
                    <w:left w:val="none" w:sz="0" w:space="0" w:color="auto"/>
                    <w:bottom w:val="none" w:sz="0" w:space="0" w:color="auto"/>
                    <w:right w:val="none" w:sz="0" w:space="0" w:color="auto"/>
                  </w:divBdr>
                  <w:divsChild>
                    <w:div w:id="852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1628">
      <w:bodyDiv w:val="1"/>
      <w:marLeft w:val="0"/>
      <w:marRight w:val="0"/>
      <w:marTop w:val="0"/>
      <w:marBottom w:val="0"/>
      <w:divBdr>
        <w:top w:val="none" w:sz="0" w:space="0" w:color="auto"/>
        <w:left w:val="none" w:sz="0" w:space="0" w:color="auto"/>
        <w:bottom w:val="none" w:sz="0" w:space="0" w:color="auto"/>
        <w:right w:val="none" w:sz="0" w:space="0" w:color="auto"/>
      </w:divBdr>
      <w:divsChild>
        <w:div w:id="600337320">
          <w:marLeft w:val="0"/>
          <w:marRight w:val="0"/>
          <w:marTop w:val="0"/>
          <w:marBottom w:val="0"/>
          <w:divBdr>
            <w:top w:val="none" w:sz="0" w:space="0" w:color="auto"/>
            <w:left w:val="none" w:sz="0" w:space="0" w:color="auto"/>
            <w:bottom w:val="none" w:sz="0" w:space="0" w:color="auto"/>
            <w:right w:val="none" w:sz="0" w:space="0" w:color="auto"/>
          </w:divBdr>
          <w:divsChild>
            <w:div w:id="1055465547">
              <w:marLeft w:val="0"/>
              <w:marRight w:val="0"/>
              <w:marTop w:val="0"/>
              <w:marBottom w:val="0"/>
              <w:divBdr>
                <w:top w:val="none" w:sz="0" w:space="0" w:color="auto"/>
                <w:left w:val="none" w:sz="0" w:space="0" w:color="auto"/>
                <w:bottom w:val="none" w:sz="0" w:space="0" w:color="auto"/>
                <w:right w:val="none" w:sz="0" w:space="0" w:color="auto"/>
              </w:divBdr>
              <w:divsChild>
                <w:div w:id="1410467462">
                  <w:marLeft w:val="0"/>
                  <w:marRight w:val="0"/>
                  <w:marTop w:val="0"/>
                  <w:marBottom w:val="0"/>
                  <w:divBdr>
                    <w:top w:val="none" w:sz="0" w:space="0" w:color="auto"/>
                    <w:left w:val="none" w:sz="0" w:space="0" w:color="auto"/>
                    <w:bottom w:val="none" w:sz="0" w:space="0" w:color="auto"/>
                    <w:right w:val="none" w:sz="0" w:space="0" w:color="auto"/>
                  </w:divBdr>
                  <w:divsChild>
                    <w:div w:id="21327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5089">
      <w:bodyDiv w:val="1"/>
      <w:marLeft w:val="0"/>
      <w:marRight w:val="0"/>
      <w:marTop w:val="0"/>
      <w:marBottom w:val="0"/>
      <w:divBdr>
        <w:top w:val="none" w:sz="0" w:space="0" w:color="auto"/>
        <w:left w:val="none" w:sz="0" w:space="0" w:color="auto"/>
        <w:bottom w:val="none" w:sz="0" w:space="0" w:color="auto"/>
        <w:right w:val="none" w:sz="0" w:space="0" w:color="auto"/>
      </w:divBdr>
      <w:divsChild>
        <w:div w:id="400058204">
          <w:marLeft w:val="0"/>
          <w:marRight w:val="0"/>
          <w:marTop w:val="0"/>
          <w:marBottom w:val="0"/>
          <w:divBdr>
            <w:top w:val="none" w:sz="0" w:space="0" w:color="auto"/>
            <w:left w:val="none" w:sz="0" w:space="0" w:color="auto"/>
            <w:bottom w:val="none" w:sz="0" w:space="0" w:color="auto"/>
            <w:right w:val="none" w:sz="0" w:space="0" w:color="auto"/>
          </w:divBdr>
          <w:divsChild>
            <w:div w:id="1664352966">
              <w:marLeft w:val="0"/>
              <w:marRight w:val="0"/>
              <w:marTop w:val="0"/>
              <w:marBottom w:val="0"/>
              <w:divBdr>
                <w:top w:val="none" w:sz="0" w:space="0" w:color="auto"/>
                <w:left w:val="none" w:sz="0" w:space="0" w:color="auto"/>
                <w:bottom w:val="none" w:sz="0" w:space="0" w:color="auto"/>
                <w:right w:val="none" w:sz="0" w:space="0" w:color="auto"/>
              </w:divBdr>
              <w:divsChild>
                <w:div w:id="1631865670">
                  <w:marLeft w:val="0"/>
                  <w:marRight w:val="0"/>
                  <w:marTop w:val="0"/>
                  <w:marBottom w:val="0"/>
                  <w:divBdr>
                    <w:top w:val="none" w:sz="0" w:space="0" w:color="auto"/>
                    <w:left w:val="none" w:sz="0" w:space="0" w:color="auto"/>
                    <w:bottom w:val="none" w:sz="0" w:space="0" w:color="auto"/>
                    <w:right w:val="none" w:sz="0" w:space="0" w:color="auto"/>
                  </w:divBdr>
                  <w:divsChild>
                    <w:div w:id="3468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0370">
              <w:marLeft w:val="0"/>
              <w:marRight w:val="0"/>
              <w:marTop w:val="0"/>
              <w:marBottom w:val="0"/>
              <w:divBdr>
                <w:top w:val="none" w:sz="0" w:space="0" w:color="auto"/>
                <w:left w:val="none" w:sz="0" w:space="0" w:color="auto"/>
                <w:bottom w:val="none" w:sz="0" w:space="0" w:color="auto"/>
                <w:right w:val="none" w:sz="0" w:space="0" w:color="auto"/>
              </w:divBdr>
              <w:divsChild>
                <w:div w:id="1614512107">
                  <w:marLeft w:val="0"/>
                  <w:marRight w:val="0"/>
                  <w:marTop w:val="0"/>
                  <w:marBottom w:val="0"/>
                  <w:divBdr>
                    <w:top w:val="none" w:sz="0" w:space="0" w:color="auto"/>
                    <w:left w:val="none" w:sz="0" w:space="0" w:color="auto"/>
                    <w:bottom w:val="none" w:sz="0" w:space="0" w:color="auto"/>
                    <w:right w:val="none" w:sz="0" w:space="0" w:color="auto"/>
                  </w:divBdr>
                  <w:divsChild>
                    <w:div w:id="16483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470">
              <w:marLeft w:val="0"/>
              <w:marRight w:val="0"/>
              <w:marTop w:val="0"/>
              <w:marBottom w:val="0"/>
              <w:divBdr>
                <w:top w:val="none" w:sz="0" w:space="0" w:color="auto"/>
                <w:left w:val="none" w:sz="0" w:space="0" w:color="auto"/>
                <w:bottom w:val="none" w:sz="0" w:space="0" w:color="auto"/>
                <w:right w:val="none" w:sz="0" w:space="0" w:color="auto"/>
              </w:divBdr>
              <w:divsChild>
                <w:div w:id="1838962807">
                  <w:marLeft w:val="0"/>
                  <w:marRight w:val="0"/>
                  <w:marTop w:val="0"/>
                  <w:marBottom w:val="0"/>
                  <w:divBdr>
                    <w:top w:val="none" w:sz="0" w:space="0" w:color="auto"/>
                    <w:left w:val="none" w:sz="0" w:space="0" w:color="auto"/>
                    <w:bottom w:val="none" w:sz="0" w:space="0" w:color="auto"/>
                    <w:right w:val="none" w:sz="0" w:space="0" w:color="auto"/>
                  </w:divBdr>
                  <w:divsChild>
                    <w:div w:id="2594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4287">
      <w:bodyDiv w:val="1"/>
      <w:marLeft w:val="0"/>
      <w:marRight w:val="0"/>
      <w:marTop w:val="0"/>
      <w:marBottom w:val="0"/>
      <w:divBdr>
        <w:top w:val="none" w:sz="0" w:space="0" w:color="auto"/>
        <w:left w:val="none" w:sz="0" w:space="0" w:color="auto"/>
        <w:bottom w:val="none" w:sz="0" w:space="0" w:color="auto"/>
        <w:right w:val="none" w:sz="0" w:space="0" w:color="auto"/>
      </w:divBdr>
      <w:divsChild>
        <w:div w:id="1751347657">
          <w:marLeft w:val="0"/>
          <w:marRight w:val="0"/>
          <w:marTop w:val="0"/>
          <w:marBottom w:val="0"/>
          <w:divBdr>
            <w:top w:val="none" w:sz="0" w:space="0" w:color="auto"/>
            <w:left w:val="none" w:sz="0" w:space="0" w:color="auto"/>
            <w:bottom w:val="none" w:sz="0" w:space="0" w:color="auto"/>
            <w:right w:val="none" w:sz="0" w:space="0" w:color="auto"/>
          </w:divBdr>
        </w:div>
      </w:divsChild>
    </w:div>
    <w:div w:id="2060351742">
      <w:bodyDiv w:val="1"/>
      <w:marLeft w:val="0"/>
      <w:marRight w:val="0"/>
      <w:marTop w:val="0"/>
      <w:marBottom w:val="0"/>
      <w:divBdr>
        <w:top w:val="none" w:sz="0" w:space="0" w:color="auto"/>
        <w:left w:val="none" w:sz="0" w:space="0" w:color="auto"/>
        <w:bottom w:val="none" w:sz="0" w:space="0" w:color="auto"/>
        <w:right w:val="none" w:sz="0" w:space="0" w:color="auto"/>
      </w:divBdr>
      <w:divsChild>
        <w:div w:id="374545029">
          <w:marLeft w:val="0"/>
          <w:marRight w:val="0"/>
          <w:marTop w:val="0"/>
          <w:marBottom w:val="0"/>
          <w:divBdr>
            <w:top w:val="none" w:sz="0" w:space="0" w:color="auto"/>
            <w:left w:val="none" w:sz="0" w:space="0" w:color="auto"/>
            <w:bottom w:val="none" w:sz="0" w:space="0" w:color="auto"/>
            <w:right w:val="none" w:sz="0" w:space="0" w:color="auto"/>
          </w:divBdr>
          <w:divsChild>
            <w:div w:id="1089736991">
              <w:marLeft w:val="0"/>
              <w:marRight w:val="0"/>
              <w:marTop w:val="0"/>
              <w:marBottom w:val="0"/>
              <w:divBdr>
                <w:top w:val="none" w:sz="0" w:space="0" w:color="auto"/>
                <w:left w:val="none" w:sz="0" w:space="0" w:color="auto"/>
                <w:bottom w:val="none" w:sz="0" w:space="0" w:color="auto"/>
                <w:right w:val="none" w:sz="0" w:space="0" w:color="auto"/>
              </w:divBdr>
              <w:divsChild>
                <w:div w:id="1882014253">
                  <w:marLeft w:val="0"/>
                  <w:marRight w:val="0"/>
                  <w:marTop w:val="0"/>
                  <w:marBottom w:val="0"/>
                  <w:divBdr>
                    <w:top w:val="none" w:sz="0" w:space="0" w:color="auto"/>
                    <w:left w:val="none" w:sz="0" w:space="0" w:color="auto"/>
                    <w:bottom w:val="none" w:sz="0" w:space="0" w:color="auto"/>
                    <w:right w:val="none" w:sz="0" w:space="0" w:color="auto"/>
                  </w:divBdr>
                  <w:divsChild>
                    <w:div w:id="1076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2829">
              <w:marLeft w:val="0"/>
              <w:marRight w:val="0"/>
              <w:marTop w:val="0"/>
              <w:marBottom w:val="0"/>
              <w:divBdr>
                <w:top w:val="none" w:sz="0" w:space="0" w:color="auto"/>
                <w:left w:val="none" w:sz="0" w:space="0" w:color="auto"/>
                <w:bottom w:val="none" w:sz="0" w:space="0" w:color="auto"/>
                <w:right w:val="none" w:sz="0" w:space="0" w:color="auto"/>
              </w:divBdr>
              <w:divsChild>
                <w:div w:id="706612130">
                  <w:marLeft w:val="0"/>
                  <w:marRight w:val="0"/>
                  <w:marTop w:val="0"/>
                  <w:marBottom w:val="0"/>
                  <w:divBdr>
                    <w:top w:val="none" w:sz="0" w:space="0" w:color="auto"/>
                    <w:left w:val="none" w:sz="0" w:space="0" w:color="auto"/>
                    <w:bottom w:val="none" w:sz="0" w:space="0" w:color="auto"/>
                    <w:right w:val="none" w:sz="0" w:space="0" w:color="auto"/>
                  </w:divBdr>
                  <w:divsChild>
                    <w:div w:id="18845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710">
              <w:marLeft w:val="0"/>
              <w:marRight w:val="0"/>
              <w:marTop w:val="0"/>
              <w:marBottom w:val="0"/>
              <w:divBdr>
                <w:top w:val="none" w:sz="0" w:space="0" w:color="auto"/>
                <w:left w:val="none" w:sz="0" w:space="0" w:color="auto"/>
                <w:bottom w:val="none" w:sz="0" w:space="0" w:color="auto"/>
                <w:right w:val="none" w:sz="0" w:space="0" w:color="auto"/>
              </w:divBdr>
              <w:divsChild>
                <w:div w:id="577399640">
                  <w:marLeft w:val="0"/>
                  <w:marRight w:val="0"/>
                  <w:marTop w:val="0"/>
                  <w:marBottom w:val="0"/>
                  <w:divBdr>
                    <w:top w:val="none" w:sz="0" w:space="0" w:color="auto"/>
                    <w:left w:val="none" w:sz="0" w:space="0" w:color="auto"/>
                    <w:bottom w:val="none" w:sz="0" w:space="0" w:color="auto"/>
                    <w:right w:val="none" w:sz="0" w:space="0" w:color="auto"/>
                  </w:divBdr>
                  <w:divsChild>
                    <w:div w:id="6395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857">
              <w:marLeft w:val="0"/>
              <w:marRight w:val="0"/>
              <w:marTop w:val="0"/>
              <w:marBottom w:val="0"/>
              <w:divBdr>
                <w:top w:val="none" w:sz="0" w:space="0" w:color="auto"/>
                <w:left w:val="none" w:sz="0" w:space="0" w:color="auto"/>
                <w:bottom w:val="none" w:sz="0" w:space="0" w:color="auto"/>
                <w:right w:val="none" w:sz="0" w:space="0" w:color="auto"/>
              </w:divBdr>
              <w:divsChild>
                <w:div w:id="1808355147">
                  <w:marLeft w:val="0"/>
                  <w:marRight w:val="0"/>
                  <w:marTop w:val="0"/>
                  <w:marBottom w:val="0"/>
                  <w:divBdr>
                    <w:top w:val="none" w:sz="0" w:space="0" w:color="auto"/>
                    <w:left w:val="none" w:sz="0" w:space="0" w:color="auto"/>
                    <w:bottom w:val="none" w:sz="0" w:space="0" w:color="auto"/>
                    <w:right w:val="none" w:sz="0" w:space="0" w:color="auto"/>
                  </w:divBdr>
                </w:div>
                <w:div w:id="1408457926">
                  <w:marLeft w:val="0"/>
                  <w:marRight w:val="0"/>
                  <w:marTop w:val="0"/>
                  <w:marBottom w:val="0"/>
                  <w:divBdr>
                    <w:top w:val="none" w:sz="0" w:space="0" w:color="auto"/>
                    <w:left w:val="none" w:sz="0" w:space="0" w:color="auto"/>
                    <w:bottom w:val="none" w:sz="0" w:space="0" w:color="auto"/>
                    <w:right w:val="none" w:sz="0" w:space="0" w:color="auto"/>
                  </w:divBdr>
                  <w:divsChild>
                    <w:div w:id="263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11</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Jha</dc:creator>
  <cp:keywords/>
  <dc:description/>
  <cp:lastModifiedBy>Ashish Jha</cp:lastModifiedBy>
  <cp:revision>29</cp:revision>
  <dcterms:created xsi:type="dcterms:W3CDTF">2024-07-22T00:06:00Z</dcterms:created>
  <dcterms:modified xsi:type="dcterms:W3CDTF">2024-07-26T00:12:00Z</dcterms:modified>
</cp:coreProperties>
</file>