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529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50" w:type="dxa"/>
          <w:left w:w="223" w:type="dxa"/>
          <w:bottom w:w="150" w:type="dxa"/>
          <w:right w:w="225" w:type="dxa"/>
        </w:tblCellMar>
      </w:tblPr>
      <w:tblGrid>
        <w:gridCol w:w="956"/>
        <w:gridCol w:w="940"/>
        <w:gridCol w:w="941"/>
        <w:gridCol w:w="941"/>
        <w:gridCol w:w="941"/>
        <w:gridCol w:w="940"/>
        <w:gridCol w:w="941"/>
        <w:gridCol w:w="941"/>
        <w:gridCol w:w="987"/>
      </w:tblGrid>
      <w:tr>
        <w:trPr/>
        <w:tc>
          <w:tcPr>
            <w:tcW w:w="95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١</w:t>
            </w:r>
          </w:p>
        </w:tc>
        <w:tc>
          <w:tcPr>
            <w:tcW w:w="94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٢</w:t>
            </w:r>
          </w:p>
        </w:tc>
        <w:tc>
          <w:tcPr>
            <w:tcW w:w="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٣</w:t>
            </w:r>
          </w:p>
        </w:tc>
        <w:tc>
          <w:tcPr>
            <w:tcW w:w="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٤</w:t>
            </w:r>
          </w:p>
        </w:tc>
        <w:tc>
          <w:tcPr>
            <w:tcW w:w="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٥</w:t>
            </w:r>
          </w:p>
        </w:tc>
        <w:tc>
          <w:tcPr>
            <w:tcW w:w="94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٦</w:t>
            </w:r>
          </w:p>
        </w:tc>
        <w:tc>
          <w:tcPr>
            <w:tcW w:w="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٧</w:t>
            </w:r>
          </w:p>
        </w:tc>
        <w:tc>
          <w:tcPr>
            <w:tcW w:w="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٨</w:t>
            </w:r>
          </w:p>
        </w:tc>
        <w:tc>
          <w:tcPr>
            <w:tcW w:w="98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٩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529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50" w:type="dxa"/>
          <w:left w:w="223" w:type="dxa"/>
          <w:bottom w:w="150" w:type="dxa"/>
          <w:right w:w="225" w:type="dxa"/>
        </w:tblCellMar>
      </w:tblPr>
      <w:tblGrid>
        <w:gridCol w:w="956"/>
        <w:gridCol w:w="940"/>
        <w:gridCol w:w="941"/>
        <w:gridCol w:w="941"/>
        <w:gridCol w:w="941"/>
        <w:gridCol w:w="940"/>
        <w:gridCol w:w="941"/>
        <w:gridCol w:w="941"/>
        <w:gridCol w:w="987"/>
      </w:tblGrid>
      <w:tr>
        <w:trPr/>
        <w:tc>
          <w:tcPr>
            <w:tcW w:w="95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١</w:t>
            </w:r>
          </w:p>
        </w:tc>
        <w:tc>
          <w:tcPr>
            <w:tcW w:w="94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٢</w:t>
            </w:r>
          </w:p>
        </w:tc>
        <w:tc>
          <w:tcPr>
            <w:tcW w:w="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٣</w:t>
            </w:r>
          </w:p>
        </w:tc>
        <w:tc>
          <w:tcPr>
            <w:tcW w:w="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٤</w:t>
            </w:r>
          </w:p>
        </w:tc>
        <w:tc>
          <w:tcPr>
            <w:tcW w:w="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٥</w:t>
            </w:r>
          </w:p>
        </w:tc>
        <w:tc>
          <w:tcPr>
            <w:tcW w:w="94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٦</w:t>
            </w:r>
          </w:p>
        </w:tc>
        <w:tc>
          <w:tcPr>
            <w:tcW w:w="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٧</w:t>
            </w:r>
          </w:p>
        </w:tc>
        <w:tc>
          <w:tcPr>
            <w:tcW w:w="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٨</w:t>
            </w:r>
          </w:p>
        </w:tc>
        <w:tc>
          <w:tcPr>
            <w:tcW w:w="98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trongEmphasis"/>
                <w:bCs/>
              </w:rPr>
              <w:t>٩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٩١</w:t>
      </w:r>
      <w:r>
        <w:rPr/>
        <w:tab/>
      </w:r>
      <w:r>
        <w:rPr/>
        <w:t>٢</w:t>
      </w:r>
      <w:r>
        <w:rPr/>
        <w:tab/>
      </w:r>
      <w:r>
        <w:rPr/>
        <w:t>٣</w:t>
      </w:r>
      <w:r>
        <w:rPr/>
        <w:tab/>
      </w:r>
      <w:r>
        <w:rPr/>
        <w:t>٤</w:t>
      </w:r>
      <w:r>
        <w:rPr/>
        <w:tab/>
      </w:r>
      <w:r>
        <w:rPr/>
        <w:t>٥</w:t>
      </w:r>
      <w:r>
        <w:rPr/>
        <w:tab/>
      </w:r>
      <w:r>
        <w:rPr/>
        <w:t>٦</w:t>
      </w:r>
      <w:r>
        <w:rPr/>
        <w:tab/>
      </w:r>
      <w:r>
        <w:rPr/>
        <w:t>٧</w:t>
      </w:r>
      <w:r>
        <w:rPr/>
        <w:tab/>
      </w:r>
      <w:r>
        <w:rPr/>
        <w:t>٨</w:t>
      </w:r>
      <w:r>
        <w:rPr/>
        <w:tab/>
      </w:r>
      <w:r>
        <w:rPr/>
        <w:t>٩</w:t>
      </w:r>
    </w:p>
    <w:p>
      <w:pPr>
        <w:pStyle w:val="Normal"/>
        <w:rPr/>
      </w:pPr>
      <w:r>
        <w:rPr/>
        <w:t>And how are you? Limora</w:t>
      </w:r>
    </w:p>
    <w:p>
      <w:pPr>
        <w:pStyle w:val="Normal"/>
        <w:rPr/>
      </w:pPr>
      <w:r>
        <w:rPr>
          <w:rtl w:val="true"/>
        </w:rPr>
        <w:t>מה נשמע ליאורה                                  הכי         טוב</w:t>
      </w:r>
      <w:r>
        <w:rPr>
          <w:rtl w:val="true"/>
        </w:rPr>
        <w:t xml:space="preserve">? </w:t>
      </w:r>
      <w:r>
        <w:rPr>
          <w:rtl w:val="true"/>
        </w:rPr>
        <w:t xml:space="preserve">שד       גדש                                  גשדגשדג </w:t>
      </w:r>
      <w:r>
        <w:rPr/>
        <w:t>1354354</w:t>
      </w:r>
      <w:r>
        <w:rPr>
          <w:rtl w:val="true"/>
        </w:rPr>
        <w:t>שדג שדג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عندما يريد العالم أن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</w:rPr>
        <w:t xml:space="preserve"> 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‪</w:t>
      </w:r>
      <w:bookmarkStart w:id="0" w:name="e2"/>
      <w:bookmarkEnd w:id="0"/>
      <w:r>
        <w:rPr>
          <w:rFonts w:cs="webfont;Scheherazade;Al Bayan;Traditional Arabic;serif"/>
          <w:bCs w:val="false"/>
          <w:iCs w:val="false"/>
          <w:caps w:val="false"/>
          <w:smallCaps w:val="false"/>
          <w:color w:val="DC143C"/>
          <w:spacing w:val="0"/>
          <w:sz w:val="20"/>
          <w:sz w:val="20"/>
          <w:szCs w:val="20"/>
          <w:rtl w:val="true"/>
        </w:rPr>
        <w:t>يتكلّم</w:t>
      </w:r>
      <w:r>
        <w:rPr>
          <w:caps w:val="false"/>
          <w:smallCaps w:val="false"/>
          <w:color w:val="333333"/>
          <w:spacing w:val="0"/>
          <w:sz w:val="20"/>
          <w:sz w:val="20"/>
          <w:szCs w:val="20"/>
        </w:rPr>
        <w:t> </w:t>
      </w:r>
      <w:r>
        <w:rPr>
          <w:caps w:val="false"/>
          <w:smallCaps w:val="false"/>
          <w:color w:val="333333"/>
          <w:spacing w:val="0"/>
          <w:sz w:val="20"/>
          <w:sz w:val="20"/>
          <w:szCs w:val="20"/>
        </w:rPr>
        <w:t xml:space="preserve">‬ 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</w:rPr>
        <w:t xml:space="preserve">، 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فهو يتحدّث بلغة يونيكود</w:t>
      </w:r>
      <w:r>
        <w:rPr>
          <w:rFonts w:ascii="webfont;Scheherazade;Al Bayan;Traditional Arabic;serif" w:hAnsi="webfont;Scheherazade;Al Bayan;Traditional Arabic;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rtl w:val="true"/>
        </w:rPr>
        <w:t>. </w:t>
      </w:r>
      <w:bookmarkStart w:id="1" w:name="e1"/>
      <w:bookmarkEnd w:id="1"/>
      <w:r>
        <w:rPr>
          <w:rFonts w:cs="webfont;Scheherazade;Al Bayan;Traditional Arabic;serif"/>
          <w:bCs w:val="false"/>
          <w:iCs w:val="false"/>
          <w:caps w:val="false"/>
          <w:smallCaps w:val="false"/>
          <w:color w:val="DC143C"/>
          <w:spacing w:val="0"/>
          <w:sz w:val="20"/>
          <w:sz w:val="20"/>
          <w:szCs w:val="20"/>
          <w:rtl w:val="true"/>
        </w:rPr>
        <w:t>تسجّل</w:t>
      </w:r>
      <w:r>
        <w:rPr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 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الآن لحضور المؤتمر الدولي العاشر ليونيكود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</w:rPr>
        <w:t xml:space="preserve"> </w:t>
      </w:r>
      <w:r>
        <w:rPr>
          <w:rFonts w:ascii="webfont;Scheherazade;Al Bayan;Traditional Arabic;serif" w:hAnsi="webfont;Scheherazade;Al Bayan;Traditional Arabic;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webfont;Scheherazade;Al Bayan;Traditional Arabic;serif" w:hAnsi="webfont;Scheherazade;Al Bayan;Traditional Arabic;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en-US"/>
        </w:rPr>
        <w:t>Unicode Conference</w:t>
      </w:r>
      <w:r>
        <w:rPr>
          <w:rFonts w:ascii="webfont;Scheherazade;Al Bayan;Traditional Arabic;serif" w:hAnsi="webfont;Scheherazade;Al Bayan;Traditional Arabic;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</w:rPr>
        <w:t xml:space="preserve">، 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الذي سيعقد </w:t>
      </w:r>
      <w:bookmarkStart w:id="2" w:name="e10"/>
      <w:bookmarkEnd w:id="2"/>
      <w:r>
        <w:rPr>
          <w:rFonts w:cs="webfont;Scheherazade;Al Bayan;Traditional Arabic;serif"/>
          <w:bCs w:val="false"/>
          <w:iCs w:val="false"/>
          <w:caps w:val="false"/>
          <w:smallCaps w:val="false"/>
          <w:color w:val="DC143C"/>
          <w:spacing w:val="0"/>
          <w:sz w:val="20"/>
          <w:sz w:val="20"/>
          <w:szCs w:val="20"/>
          <w:rtl w:val="true"/>
        </w:rPr>
        <w:t xml:space="preserve">في </w:t>
      </w:r>
      <w:r>
        <w:rPr>
          <w:rFonts w:ascii="webfont;Scheherazade;Al Bayan;Traditional Arabic;serif" w:hAnsi="webfont;Scheherazade;Al Bayan;Traditional Arabic;serif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10</w:t>
      </w:r>
      <w:r>
        <w:rPr>
          <w:rFonts w:ascii="webfont;Scheherazade;Al Bayan;Traditional Arabic;serif" w:hAnsi="webfont;Scheherazade;Al Bayan;Traditional Arabic;serif"/>
          <w:b w:val="false"/>
          <w:i w:val="false"/>
          <w:caps w:val="false"/>
          <w:smallCaps w:val="false"/>
          <w:color w:val="DC143C"/>
          <w:spacing w:val="0"/>
          <w:sz w:val="20"/>
          <w:szCs w:val="20"/>
          <w:rtl w:val="true"/>
        </w:rPr>
        <w:t>-</w:t>
      </w:r>
      <w:r>
        <w:rPr>
          <w:rFonts w:ascii="webfont;Scheherazade;Al Bayan;Traditional Arabic;serif" w:hAnsi="webfont;Scheherazade;Al Bayan;Traditional Arabic;serif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12</w:t>
      </w:r>
      <w:r>
        <w:rPr>
          <w:rFonts w:ascii="webfont;Scheherazade;Al Bayan;Traditional Arabic;serif" w:hAnsi="webfont;Scheherazade;Al Bayan;Traditional Arabic;serif"/>
          <w:b w:val="false"/>
          <w:i w:val="false"/>
          <w:caps w:val="false"/>
          <w:smallCaps w:val="false"/>
          <w:color w:val="DC143C"/>
          <w:spacing w:val="0"/>
          <w:sz w:val="20"/>
          <w:szCs w:val="20"/>
          <w:rtl w:val="true"/>
        </w:rPr>
        <w:t xml:space="preserve"> 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DC143C"/>
          <w:spacing w:val="0"/>
          <w:sz w:val="20"/>
          <w:sz w:val="20"/>
          <w:szCs w:val="20"/>
          <w:rtl w:val="true"/>
        </w:rPr>
        <w:t>آذار</w:t>
      </w:r>
      <w:r>
        <w:rPr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 </w:t>
      </w:r>
      <w:r>
        <w:rPr>
          <w:rFonts w:ascii="webfont;Scheherazade;Al Bayan;Traditional Arabic;serif" w:hAnsi="webfont;Scheherazade;Al Bayan;Traditional Arabic;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1997</w:t>
      </w:r>
      <w:r>
        <w:rPr>
          <w:caps w:val="false"/>
          <w:smallCaps w:val="false"/>
          <w:color w:val="333333"/>
          <w:spacing w:val="0"/>
          <w:sz w:val="20"/>
          <w:szCs w:val="20"/>
          <w:rtl w:val="true"/>
        </w:rPr>
        <w:t> 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بمدينة مَايِنْتْس، ألمانيا</w:t>
      </w:r>
      <w:r>
        <w:rPr>
          <w:rFonts w:ascii="webfont;Scheherazade;Al Bayan;Traditional Arabic;serif" w:hAnsi="webfont;Scheherazade;Al Bayan;Traditional Arabic;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rtl w:val="true"/>
        </w:rPr>
        <w:t xml:space="preserve">. 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و </w:t>
      </w:r>
      <w:bookmarkStart w:id="3" w:name="e7"/>
      <w:bookmarkEnd w:id="3"/>
      <w:r>
        <w:rPr>
          <w:rFonts w:cs="webfont;Scheherazade;Al Bayan;Traditional Arabic;serif"/>
          <w:bCs w:val="false"/>
          <w:iCs w:val="false"/>
          <w:caps w:val="false"/>
          <w:smallCaps w:val="false"/>
          <w:color w:val="DC143C"/>
          <w:spacing w:val="0"/>
          <w:sz w:val="20"/>
          <w:sz w:val="20"/>
          <w:szCs w:val="20"/>
          <w:rtl w:val="true"/>
        </w:rPr>
        <w:t>سيجمع</w:t>
      </w:r>
      <w:r>
        <w:rPr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 </w:t>
      </w:r>
      <w:bookmarkStart w:id="4" w:name="e11"/>
      <w:bookmarkEnd w:id="4"/>
      <w:r>
        <w:rPr>
          <w:rFonts w:cs="webfont;Scheherazade;Al Bayan;Traditional Arabic;serif"/>
          <w:bCs w:val="false"/>
          <w:iCs w:val="false"/>
          <w:caps w:val="false"/>
          <w:smallCaps w:val="false"/>
          <w:color w:val="DC143C"/>
          <w:spacing w:val="0"/>
          <w:sz w:val="20"/>
          <w:sz w:val="20"/>
          <w:szCs w:val="20"/>
          <w:rtl w:val="true"/>
        </w:rPr>
        <w:t>المؤتمر</w:t>
      </w:r>
      <w:r>
        <w:rPr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 </w:t>
      </w:r>
      <w:bookmarkStart w:id="5" w:name="shaping"/>
      <w:bookmarkEnd w:id="5"/>
      <w:r>
        <w:rPr>
          <w:rFonts w:cs="webfont;Scheherazade;Al Bayan;Traditional Arabic;serif"/>
          <w:bCs w:val="false"/>
          <w:iCs w:val="false"/>
          <w:caps w:val="false"/>
          <w:smallCaps w:val="false"/>
          <w:color w:val="DC143C"/>
          <w:spacing w:val="0"/>
          <w:sz w:val="20"/>
          <w:sz w:val="20"/>
          <w:szCs w:val="20"/>
          <w:rtl w:val="true"/>
        </w:rPr>
        <w:t>بين خبراء</w:t>
      </w:r>
      <w:r>
        <w:rPr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 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من كافة قطاعات الصناعة على الشبكة العالمية انترنيت ويونيكود، حيث ستتم، </w:t>
      </w:r>
      <w:bookmarkStart w:id="6" w:name="e8"/>
      <w:bookmarkEnd w:id="6"/>
      <w:r>
        <w:rPr>
          <w:rFonts w:cs="webfont;Scheherazade;Al Bayan;Traditional Arabic;serif"/>
          <w:bCs w:val="false"/>
          <w:iCs w:val="false"/>
          <w:caps w:val="false"/>
          <w:smallCaps w:val="false"/>
          <w:color w:val="DC143C"/>
          <w:spacing w:val="0"/>
          <w:sz w:val="20"/>
          <w:sz w:val="20"/>
          <w:szCs w:val="20"/>
          <w:rtl w:val="true"/>
        </w:rPr>
        <w:t>على</w:t>
      </w:r>
      <w:r>
        <w:rPr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 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الصعيدين الدولي والمحلي على حد سواء مناقشة سبل استخدام يونكود في النظم القائمة وفيما يخص التطبيقات الحاسوبية، الخطوط، تصميم النصوص والحوسبة </w:t>
      </w:r>
      <w:bookmarkStart w:id="7" w:name="e9"/>
      <w:bookmarkEnd w:id="7"/>
      <w:r>
        <w:rPr>
          <w:rFonts w:cs="webfont;Scheherazade;Al Bayan;Traditional Arabic;serif"/>
          <w:bCs w:val="false"/>
          <w:iCs w:val="false"/>
          <w:caps w:val="false"/>
          <w:smallCaps w:val="false"/>
          <w:color w:val="DC143C"/>
          <w:spacing w:val="0"/>
          <w:sz w:val="20"/>
          <w:sz w:val="20"/>
          <w:szCs w:val="20"/>
          <w:rtl w:val="true"/>
        </w:rPr>
        <w:t>متعددة</w:t>
      </w:r>
      <w:r>
        <w:rPr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 </w:t>
      </w:r>
      <w:r>
        <w:rPr>
          <w:rFonts w:cs="webfont;Scheherazade;Al Bayan;Traditional Arabic;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  <w:rtl w:val="true"/>
        </w:rPr>
        <w:t>اللغات</w:t>
      </w:r>
      <w:r>
        <w:rPr>
          <w:rFonts w:ascii="webfont;Scheherazade;Al Bayan;Traditional Arabic;serif" w:hAnsi="webfont;Scheherazade;Al Bayan;Traditional Arabic;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Helvetica Neue;Helvetica;Arial;sans-serif"/>
          <w:bCs/>
          <w:iCs w:val="false"/>
          <w:caps w:val="false"/>
          <w:smallCaps w:val="false"/>
          <w:color w:val="333333"/>
          <w:spacing w:val="0"/>
          <w:szCs w:val="21"/>
          <w:rtl w:val="true"/>
        </w:rPr>
        <w:t>مادهٔ بیست و ششم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1) </w:t>
      </w:r>
      <w:r>
        <w:rPr>
          <w:rFonts w:cs="Helvetica Neue;Helvetica;Arial;sans-serif"/>
          <w:bCs w:val="false"/>
          <w:iCs w:val="false"/>
          <w:caps w:val="false"/>
          <w:smallCaps w:val="false"/>
          <w:color w:val="333333"/>
          <w:spacing w:val="0"/>
          <w:szCs w:val="21"/>
          <w:rtl w:val="true"/>
        </w:rPr>
        <w:t>هر کس حق دارد که از آموزش و پرورش بهره‌مند شود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rtl w:val="true"/>
        </w:rPr>
        <w:t xml:space="preserve">. </w:t>
      </w:r>
      <w:r>
        <w:rPr>
          <w:rFonts w:cs="Helvetica Neue;Helvetica;Arial;sans-serif"/>
          <w:bCs w:val="false"/>
          <w:iCs w:val="false"/>
          <w:caps w:val="false"/>
          <w:smallCaps w:val="false"/>
          <w:color w:val="333333"/>
          <w:spacing w:val="0"/>
          <w:szCs w:val="21"/>
          <w:rtl w:val="true"/>
        </w:rPr>
        <w:t>آموزش و پرورش لااقل تا حدودی که مربوط بتعلیمات ابتدائی و اساسی است باید مجانی باشد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rtl w:val="true"/>
        </w:rPr>
        <w:t xml:space="preserve">. </w:t>
      </w:r>
      <w:r>
        <w:rPr>
          <w:rFonts w:cs="Helvetica Neue;Helvetica;Arial;sans-serif"/>
          <w:bCs w:val="false"/>
          <w:iCs w:val="false"/>
          <w:caps w:val="false"/>
          <w:smallCaps w:val="false"/>
          <w:color w:val="333333"/>
          <w:spacing w:val="0"/>
          <w:szCs w:val="21"/>
          <w:rtl w:val="true"/>
        </w:rPr>
        <w:t>آموزش ابتدائی اجباری است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rtl w:val="true"/>
        </w:rPr>
        <w:t xml:space="preserve">. </w:t>
      </w:r>
      <w:r>
        <w:rPr>
          <w:rFonts w:cs="Helvetica Neue;Helvetica;Arial;sans-serif"/>
          <w:bCs w:val="false"/>
          <w:iCs w:val="false"/>
          <w:caps w:val="false"/>
          <w:smallCaps w:val="false"/>
          <w:color w:val="333333"/>
          <w:spacing w:val="0"/>
          <w:szCs w:val="21"/>
          <w:rtl w:val="true"/>
        </w:rPr>
        <w:t>آموزش حرفه‌ای باید با شرایط تساوی کامل بروی همه باز باشد تا همه بنا باستعداد خود بتوانند از آن بهره‌مند گردند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2) </w:t>
      </w:r>
      <w:r>
        <w:rPr>
          <w:rFonts w:cs="Helvetica Neue;Helvetica;Arial;sans-serif"/>
          <w:bCs w:val="false"/>
          <w:iCs w:val="false"/>
          <w:caps w:val="false"/>
          <w:smallCaps w:val="false"/>
          <w:color w:val="333333"/>
          <w:spacing w:val="0"/>
          <w:szCs w:val="21"/>
          <w:rtl w:val="true"/>
        </w:rPr>
        <w:t>آموزش و پرورش باید طوری هدایت شود که شخصیت انسانی هر کس را بحد اکمل رشد آن برساند و احترام حقوق و آزادی‌های بشر را تقویت کند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rtl w:val="true"/>
        </w:rPr>
        <w:t xml:space="preserve">. </w:t>
      </w:r>
      <w:r>
        <w:rPr>
          <w:rFonts w:cs="Helvetica Neue;Helvetica;Arial;sans-serif"/>
          <w:bCs w:val="false"/>
          <w:iCs w:val="false"/>
          <w:caps w:val="false"/>
          <w:smallCaps w:val="false"/>
          <w:color w:val="333333"/>
          <w:spacing w:val="0"/>
          <w:szCs w:val="21"/>
          <w:rtl w:val="true"/>
        </w:rPr>
        <w:t>آموزش و پرورش باید حسن تفاهم، گذشت و احترام عقاید مخالف و دوستی بین تمام ملل و جمعیتهای نژادی یا مذهبی و همچنین توسعه فعالیتهای ملل متحد را در راه حفظ صلح تسهیل نماید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3) </w:t>
      </w:r>
      <w:r>
        <w:rPr>
          <w:rFonts w:cs="Helvetica Neue;Helvetica;Arial;sans-serif"/>
          <w:bCs w:val="false"/>
          <w:iCs w:val="false"/>
          <w:caps w:val="false"/>
          <w:smallCaps w:val="false"/>
          <w:color w:val="333333"/>
          <w:spacing w:val="0"/>
          <w:szCs w:val="21"/>
          <w:rtl w:val="true"/>
        </w:rPr>
        <w:t>پدر و مادر در انتخاب نوع آموزش و پرورش فرزندان خود نسبت بدیگران اولویت دارند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  <w:r>
        <w:rPr/>
        <w:br/>
      </w:r>
      <w:r>
        <w:rPr>
          <w:rFonts w:cs="Helvetica Neue;Helvetica;Arial;sans-serif"/>
          <w:bCs/>
          <w:iCs w:val="false"/>
          <w:caps w:val="false"/>
          <w:smallCaps w:val="false"/>
          <w:color w:val="333333"/>
          <w:spacing w:val="0"/>
          <w:szCs w:val="21"/>
          <w:rtl w:val="true"/>
        </w:rPr>
        <w:t>مادهٔ بیست و هفتم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1) </w:t>
      </w:r>
      <w:r>
        <w:rPr>
          <w:rFonts w:cs="Helvetica Neue;Helvetica;Arial;sans-serif"/>
          <w:bCs w:val="false"/>
          <w:iCs w:val="false"/>
          <w:caps w:val="false"/>
          <w:smallCaps w:val="false"/>
          <w:color w:val="333333"/>
          <w:spacing w:val="0"/>
          <w:szCs w:val="21"/>
          <w:rtl w:val="true"/>
        </w:rPr>
        <w:t>هر کس حق دارد آزادانه در زندگی فرهنگی اجتماعی شرکت کند، از فنون و هنرها متمتع گردد و در پیشرفت علمی و فوائد آن سهیم باشد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2) </w:t>
      </w:r>
      <w:r>
        <w:rPr>
          <w:rFonts w:cs="Helvetica Neue;Helvetica;Arial;sans-serif"/>
          <w:bCs w:val="false"/>
          <w:iCs w:val="false"/>
          <w:caps w:val="false"/>
          <w:smallCaps w:val="false"/>
          <w:color w:val="333333"/>
          <w:spacing w:val="0"/>
          <w:szCs w:val="21"/>
          <w:rtl w:val="true"/>
        </w:rPr>
        <w:t>هر کس حق دارد از حمایت منافع معنوی و مادی آثار علمی، فرهنگی یا هنری خود برخوردار شود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1412541  asd asd as dasd-----              ----!@#$%^&amp;*()_+======!~``’””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ΑΡΘΡΟ 1 Όλοι οι άνθρωποι γεννιούνται ελεύθεροι και ίσοι στην αξιοπρέπεια και τα δικαιώματα. Είναι προικισμένοι με λογική και συνείδηση, και οφείλουν να συμπεριφέρονται μεταξύ τους με πνεύμα αδελφοσύνης.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ΑΡΘΡΟ 2 Κάθε άνθρωπος δικαιούται να επικαλείται όλα τα δικαιώματα και όλες τις ελευθερίες που προκηρύσσει η παρούσα Διακήρυξη, χωρίς καμία απολύτως διάκριση, ειδικότερα ως προς τη φυλή, το χρώμα, το φύλο, τη γλώσσα, τις θρησκείες, τις πολιτικές ή οποιεσδήποτε άλλες πεποιθήσεις, την εθνική ή κοινωνική καταγωγή, την περιουσία, τη γέννηση ή οποιαδήποτε άλλη κατάσταση. Δεν θα μπορεί ακόμα να γίνεται καμία διάκριση εξαιτίας του πολιτικού, νομικού ή διεθνούς καθεστώτος της χώρας από την οποία προέρχεται κανείς, είτε πρόκειται για χώρα ή εδαφική περιοχή ανεξάρτητη, υπό κηδεμονία ή υπεξουσία, ή που βρίσκεται υπό οποιονδήποτε άλλον περιορισμό κυριαρχίας.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bfont">
    <w:altName w:val="Scheherazade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avid CLM"/>
        <w:kern w:val="2"/>
        <w:sz w:val="20"/>
        <w:szCs w:val="24"/>
        <w:lang w:val="en" w:eastAsia="zh-CN" w:bidi="he-IL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David CLM"/>
      <w:color w:val="auto"/>
      <w:kern w:val="2"/>
      <w:sz w:val="24"/>
      <w:szCs w:val="24"/>
      <w:lang w:val="en" w:eastAsia="zh-CN" w:bidi="he-I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534</Words>
  <Characters>2065</Characters>
  <CharactersWithSpaces>2666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2021-04-25T16:04:49Z</dcterms:created>
  <dc:creator/>
  <dc:description/>
  <dc:language>en</dc:language>
  <cp:lastModifiedBy/>
  <dcterms:modified xsi:type="dcterms:W3CDTF">2021-04-28T11:32:04Z</dcterms:modified>
  <cp:revision>6</cp:revision>
  <dc:subject/>
  <dc:title/>
</cp:coreProperties>
</file>