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EE5" w:rsidRPr="005F0EE5" w:rsidRDefault="005F0EE5" w:rsidP="005F0EE5">
      <w:pPr>
        <w:shd w:val="clear" w:color="auto" w:fill="FFFFFF"/>
        <w:spacing w:before="150" w:after="150" w:line="300" w:lineRule="atLeast"/>
        <w:outlineLvl w:val="3"/>
        <w:rPr>
          <w:rFonts w:ascii="inherit" w:eastAsia="Times New Roman" w:hAnsi="inherit"/>
          <w:color w:val="333333"/>
          <w:sz w:val="26"/>
          <w:szCs w:val="26"/>
          <w:lang w:val="en"/>
        </w:rPr>
      </w:pPr>
      <w:r w:rsidRPr="005F0EE5">
        <w:rPr>
          <w:rFonts w:ascii="inherit" w:eastAsia="Times New Roman" w:hAnsi="inherit"/>
          <w:color w:val="333333"/>
          <w:sz w:val="26"/>
          <w:szCs w:val="26"/>
          <w:lang w:val="en"/>
        </w:rPr>
        <w:t>Situation</w:t>
      </w:r>
    </w:p>
    <w:p w:rsidR="005F0EE5" w:rsidRPr="005F0EE5" w:rsidRDefault="005F0EE5" w:rsidP="005F0EE5">
      <w:pPr>
        <w:shd w:val="clear" w:color="auto" w:fill="FFFFFF"/>
        <w:spacing w:after="150" w:line="300" w:lineRule="atLeast"/>
        <w:rPr>
          <w:rFonts w:ascii="Helvetica" w:eastAsia="Times New Roman" w:hAnsi="Helvetica"/>
          <w:b/>
          <w:color w:val="333333"/>
          <w:sz w:val="20"/>
          <w:szCs w:val="20"/>
          <w:lang w:val="en"/>
        </w:rPr>
      </w:pPr>
      <w:r w:rsidRPr="005F0EE5">
        <w:rPr>
          <w:rFonts w:ascii="Helvetica" w:eastAsia="Times New Roman" w:hAnsi="Helvetica"/>
          <w:color w:val="333333"/>
          <w:sz w:val="20"/>
          <w:szCs w:val="20"/>
          <w:lang w:val="en"/>
        </w:rPr>
        <w:t>The software development company you work for has recently been awarded a contract to create an accounts receivable management system for a local law firm. As a member of the development team, you have been tasked to write the engine that will drive the system</w:t>
      </w:r>
      <w:r w:rsidRPr="005F0EE5">
        <w:rPr>
          <w:rFonts w:ascii="Helvetica" w:eastAsia="Times New Roman" w:hAnsi="Helvetica"/>
          <w:b/>
          <w:color w:val="333333"/>
          <w:sz w:val="20"/>
          <w:szCs w:val="20"/>
          <w:lang w:val="en"/>
        </w:rPr>
        <w:t>. You've decided to write a prototype application to test the feasibility of using an implementation of the Map ADT as the foundation for the engine.</w:t>
      </w:r>
    </w:p>
    <w:p w:rsidR="005F0EE5" w:rsidRPr="005F0EE5" w:rsidRDefault="005F0EE5" w:rsidP="005F0EE5">
      <w:pPr>
        <w:shd w:val="clear" w:color="auto" w:fill="FFFFFF"/>
        <w:spacing w:after="150" w:line="300" w:lineRule="atLeast"/>
        <w:rPr>
          <w:rFonts w:ascii="Helvetica" w:eastAsia="Times New Roman" w:hAnsi="Helvetica"/>
          <w:b/>
          <w:color w:val="333333"/>
          <w:sz w:val="20"/>
          <w:szCs w:val="20"/>
          <w:lang w:val="en"/>
        </w:rPr>
      </w:pPr>
      <w:r w:rsidRPr="005F0EE5">
        <w:rPr>
          <w:rFonts w:ascii="Helvetica" w:eastAsia="Times New Roman" w:hAnsi="Helvetica"/>
          <w:color w:val="333333"/>
          <w:sz w:val="20"/>
          <w:szCs w:val="20"/>
          <w:lang w:val="en"/>
        </w:rPr>
        <w:t xml:space="preserve">You can use a simple </w:t>
      </w:r>
      <w:hyperlink r:id="rId6" w:tooltip="AccountRecordSerializable.java" w:history="1">
        <w:proofErr w:type="spellStart"/>
        <w:r w:rsidRPr="005F0EE5">
          <w:rPr>
            <w:rFonts w:ascii="Helvetica" w:eastAsia="Times New Roman" w:hAnsi="Helvetica"/>
            <w:color w:val="0088CC"/>
            <w:sz w:val="20"/>
            <w:szCs w:val="20"/>
            <w:lang w:val="en"/>
          </w:rPr>
          <w:t>AccountRecord</w:t>
        </w:r>
        <w:proofErr w:type="spellEnd"/>
      </w:hyperlink>
      <w:r w:rsidRPr="005F0EE5">
        <w:rPr>
          <w:rFonts w:ascii="Helvetica" w:eastAsia="Times New Roman" w:hAnsi="Helvetica"/>
          <w:noProof/>
          <w:color w:val="0088CC"/>
          <w:sz w:val="20"/>
          <w:szCs w:val="20"/>
        </w:rPr>
        <w:drawing>
          <wp:inline distT="0" distB="0" distL="0" distR="0" wp14:anchorId="51D4FC2B" wp14:editId="72DAE073">
            <wp:extent cx="95250" cy="95250"/>
            <wp:effectExtent l="0" t="0" r="0" b="0"/>
            <wp:docPr id="1" name="Picture 1" descr="https://slcc.instructure.com/images/popout.png">
              <a:hlinkClick xmlns:a="http://schemas.openxmlformats.org/drawingml/2006/main" r:id="rId6"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lcc.instructure.com/images/popout.png">
                      <a:hlinkClick r:id="rId6"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F0EE5">
        <w:rPr>
          <w:rFonts w:ascii="Helvetica" w:eastAsia="Times New Roman" w:hAnsi="Helvetica"/>
          <w:color w:val="333333"/>
          <w:sz w:val="20"/>
          <w:szCs w:val="20"/>
          <w:lang w:val="en"/>
        </w:rPr>
        <w:t xml:space="preserve"> class you remember from your days at SLCC in your prototype (an account record provided by the law firm will be used in the delivered product). </w:t>
      </w:r>
      <w:r w:rsidRPr="005F0EE5">
        <w:rPr>
          <w:rFonts w:ascii="Helvetica" w:eastAsia="Times New Roman" w:hAnsi="Helvetica"/>
          <w:b/>
          <w:color w:val="333333"/>
          <w:sz w:val="20"/>
          <w:szCs w:val="20"/>
          <w:lang w:val="en"/>
        </w:rPr>
        <w:t xml:space="preserve">The account number and an instance of the </w:t>
      </w:r>
      <w:proofErr w:type="spellStart"/>
      <w:r w:rsidRPr="005F0EE5">
        <w:rPr>
          <w:rFonts w:ascii="Helvetica" w:eastAsia="Times New Roman" w:hAnsi="Helvetica"/>
          <w:b/>
          <w:color w:val="333333"/>
          <w:sz w:val="20"/>
          <w:szCs w:val="20"/>
          <w:lang w:val="en"/>
        </w:rPr>
        <w:t>AccountRecord</w:t>
      </w:r>
      <w:proofErr w:type="spellEnd"/>
      <w:r w:rsidRPr="005F0EE5">
        <w:rPr>
          <w:rFonts w:ascii="Helvetica" w:eastAsia="Times New Roman" w:hAnsi="Helvetica"/>
          <w:b/>
          <w:color w:val="333333"/>
          <w:sz w:val="20"/>
          <w:szCs w:val="20"/>
          <w:lang w:val="en"/>
        </w:rPr>
        <w:t xml:space="preserve"> will serve nicely as the key-value pair to be stored in the map. You also determine to take advantage of the memory management, searching, and balancing features of an AVL tree as the backing store for your map.</w:t>
      </w:r>
    </w:p>
    <w:p w:rsidR="005F0EE5" w:rsidRPr="005F0EE5" w:rsidRDefault="005F0EE5" w:rsidP="005F0EE5">
      <w:pPr>
        <w:shd w:val="clear" w:color="auto" w:fill="FFFFFF"/>
        <w:spacing w:after="150" w:line="300" w:lineRule="atLeast"/>
        <w:rPr>
          <w:rFonts w:ascii="Helvetica" w:eastAsia="Times New Roman" w:hAnsi="Helvetica"/>
          <w:color w:val="333333"/>
          <w:sz w:val="20"/>
          <w:szCs w:val="20"/>
          <w:lang w:val="en"/>
        </w:rPr>
      </w:pPr>
      <w:r w:rsidRPr="005F0EE5">
        <w:rPr>
          <w:rFonts w:ascii="Helvetica" w:eastAsia="Times New Roman" w:hAnsi="Helvetica"/>
          <w:color w:val="333333"/>
          <w:sz w:val="20"/>
          <w:szCs w:val="20"/>
          <w:lang w:val="en"/>
        </w:rPr>
        <w:t>If all goes well and your concept proves viable, you'll be looking at a quick promotion and a really big raise from your boss.</w:t>
      </w:r>
    </w:p>
    <w:p w:rsidR="005F0EE5" w:rsidRPr="005F0EE5" w:rsidRDefault="005F0EE5" w:rsidP="005F0EE5">
      <w:pPr>
        <w:shd w:val="clear" w:color="auto" w:fill="FFFFFF"/>
        <w:spacing w:before="150" w:after="150" w:line="300" w:lineRule="atLeast"/>
        <w:outlineLvl w:val="3"/>
        <w:rPr>
          <w:rFonts w:ascii="inherit" w:eastAsia="Times New Roman" w:hAnsi="inherit"/>
          <w:color w:val="333333"/>
          <w:sz w:val="26"/>
          <w:szCs w:val="26"/>
          <w:lang w:val="en"/>
        </w:rPr>
      </w:pPr>
      <w:r w:rsidRPr="005F0EE5">
        <w:rPr>
          <w:rFonts w:ascii="inherit" w:eastAsia="Times New Roman" w:hAnsi="inherit"/>
          <w:color w:val="333333"/>
          <w:sz w:val="26"/>
          <w:szCs w:val="26"/>
          <w:lang w:val="en"/>
        </w:rPr>
        <w:t>Specification</w:t>
      </w:r>
    </w:p>
    <w:p w:rsidR="005F0EE5" w:rsidRPr="005F0EE5" w:rsidRDefault="005F0EE5" w:rsidP="005F0EE5">
      <w:pPr>
        <w:numPr>
          <w:ilvl w:val="0"/>
          <w:numId w:val="1"/>
        </w:numPr>
        <w:shd w:val="clear" w:color="auto" w:fill="FFFFFF"/>
        <w:spacing w:before="100" w:beforeAutospacing="1" w:after="100" w:afterAutospacing="1" w:line="300" w:lineRule="atLeast"/>
        <w:ind w:left="375"/>
        <w:rPr>
          <w:rFonts w:ascii="Helvetica" w:eastAsia="Times New Roman" w:hAnsi="Helvetica"/>
          <w:color w:val="333333"/>
          <w:sz w:val="20"/>
          <w:szCs w:val="20"/>
          <w:lang w:val="en"/>
        </w:rPr>
      </w:pPr>
      <w:r w:rsidRPr="005F0EE5">
        <w:rPr>
          <w:rFonts w:ascii="Helvetica" w:eastAsia="Times New Roman" w:hAnsi="Helvetica"/>
          <w:color w:val="333333"/>
          <w:sz w:val="20"/>
          <w:szCs w:val="20"/>
          <w:lang w:val="en"/>
        </w:rPr>
        <w:t xml:space="preserve">Create class </w:t>
      </w:r>
      <w:proofErr w:type="spellStart"/>
      <w:r w:rsidRPr="005F0EE5">
        <w:rPr>
          <w:rFonts w:ascii="Consolas" w:eastAsia="Times New Roman" w:hAnsi="Consolas" w:cs="Consolas"/>
          <w:color w:val="DD1144"/>
          <w:sz w:val="18"/>
          <w:szCs w:val="18"/>
          <w:bdr w:val="single" w:sz="6" w:space="2" w:color="E1E1E8" w:frame="1"/>
          <w:shd w:val="clear" w:color="auto" w:fill="F7F7F9"/>
          <w:lang w:val="en"/>
        </w:rPr>
        <w:t>AVLMap</w:t>
      </w:r>
      <w:proofErr w:type="spellEnd"/>
      <w:r w:rsidRPr="005F0EE5">
        <w:rPr>
          <w:rFonts w:ascii="Helvetica" w:eastAsia="Times New Roman" w:hAnsi="Helvetica"/>
          <w:color w:val="333333"/>
          <w:sz w:val="20"/>
          <w:szCs w:val="20"/>
          <w:lang w:val="en"/>
        </w:rPr>
        <w:t xml:space="preserve"> that implements Gray's </w:t>
      </w:r>
      <w:r w:rsidRPr="005F0EE5">
        <w:rPr>
          <w:rFonts w:ascii="Consolas" w:eastAsia="Times New Roman" w:hAnsi="Consolas" w:cs="Consolas"/>
          <w:color w:val="DD1144"/>
          <w:sz w:val="18"/>
          <w:szCs w:val="18"/>
          <w:bdr w:val="single" w:sz="6" w:space="2" w:color="E1E1E8" w:frame="1"/>
          <w:shd w:val="clear" w:color="auto" w:fill="F7F7F9"/>
          <w:lang w:val="en"/>
        </w:rPr>
        <w:t>Map</w:t>
      </w:r>
      <w:r w:rsidRPr="005F0EE5">
        <w:rPr>
          <w:rFonts w:ascii="Helvetica" w:eastAsia="Times New Roman" w:hAnsi="Helvetica"/>
          <w:color w:val="333333"/>
          <w:sz w:val="20"/>
          <w:szCs w:val="20"/>
          <w:lang w:val="en"/>
        </w:rPr>
        <w:t xml:space="preserve"> interface and uses the implementation of Gray's </w:t>
      </w:r>
      <w:proofErr w:type="spellStart"/>
      <w:r w:rsidRPr="005F0EE5">
        <w:rPr>
          <w:rFonts w:ascii="Consolas" w:eastAsia="Times New Roman" w:hAnsi="Consolas" w:cs="Consolas"/>
          <w:color w:val="DD1144"/>
          <w:sz w:val="18"/>
          <w:szCs w:val="18"/>
          <w:bdr w:val="single" w:sz="6" w:space="2" w:color="E1E1E8" w:frame="1"/>
          <w:shd w:val="clear" w:color="auto" w:fill="F7F7F9"/>
          <w:lang w:val="en"/>
        </w:rPr>
        <w:t>AVLTree</w:t>
      </w:r>
      <w:proofErr w:type="spellEnd"/>
      <w:r w:rsidRPr="005F0EE5">
        <w:rPr>
          <w:rFonts w:ascii="Helvetica" w:eastAsia="Times New Roman" w:hAnsi="Helvetica"/>
          <w:color w:val="333333"/>
          <w:sz w:val="20"/>
          <w:szCs w:val="20"/>
          <w:lang w:val="en"/>
        </w:rPr>
        <w:t xml:space="preserve"> as the backing store.</w:t>
      </w:r>
    </w:p>
    <w:p w:rsidR="005F0EE5" w:rsidRPr="005F0EE5" w:rsidRDefault="005F0EE5" w:rsidP="005F0EE5">
      <w:pPr>
        <w:numPr>
          <w:ilvl w:val="0"/>
          <w:numId w:val="1"/>
        </w:numPr>
        <w:shd w:val="clear" w:color="auto" w:fill="FFFFFF"/>
        <w:spacing w:before="100" w:beforeAutospacing="1" w:after="100" w:afterAutospacing="1" w:line="300" w:lineRule="atLeast"/>
        <w:ind w:left="375"/>
        <w:rPr>
          <w:rFonts w:ascii="Helvetica" w:eastAsia="Times New Roman" w:hAnsi="Helvetica"/>
          <w:color w:val="333333"/>
          <w:sz w:val="20"/>
          <w:szCs w:val="20"/>
          <w:lang w:val="en"/>
        </w:rPr>
      </w:pPr>
      <w:r w:rsidRPr="005F0EE5">
        <w:rPr>
          <w:rFonts w:ascii="Helvetica" w:eastAsia="Times New Roman" w:hAnsi="Helvetica"/>
          <w:color w:val="333333"/>
          <w:sz w:val="20"/>
          <w:szCs w:val="20"/>
          <w:lang w:val="en"/>
        </w:rPr>
        <w:t xml:space="preserve">Use class </w:t>
      </w:r>
      <w:r w:rsidRPr="005F0EE5">
        <w:rPr>
          <w:rFonts w:ascii="Consolas" w:eastAsia="Times New Roman" w:hAnsi="Consolas" w:cs="Consolas"/>
          <w:color w:val="DD1144"/>
          <w:sz w:val="18"/>
          <w:szCs w:val="18"/>
          <w:bdr w:val="single" w:sz="6" w:space="2" w:color="E1E1E8" w:frame="1"/>
          <w:shd w:val="clear" w:color="auto" w:fill="F7F7F9"/>
          <w:lang w:val="en"/>
        </w:rPr>
        <w:t>Entry&lt;K, V&gt;</w:t>
      </w:r>
      <w:r w:rsidRPr="005F0EE5">
        <w:rPr>
          <w:rFonts w:ascii="Helvetica" w:eastAsia="Times New Roman" w:hAnsi="Helvetica"/>
          <w:color w:val="333333"/>
          <w:sz w:val="20"/>
          <w:szCs w:val="20"/>
          <w:lang w:val="en"/>
        </w:rPr>
        <w:t xml:space="preserve"> from Gray's </w:t>
      </w:r>
      <w:r w:rsidRPr="005F0EE5">
        <w:rPr>
          <w:rFonts w:ascii="Consolas" w:eastAsia="Times New Roman" w:hAnsi="Consolas" w:cs="Consolas"/>
          <w:color w:val="DD1144"/>
          <w:sz w:val="18"/>
          <w:szCs w:val="18"/>
          <w:bdr w:val="single" w:sz="6" w:space="2" w:color="E1E1E8" w:frame="1"/>
          <w:shd w:val="clear" w:color="auto" w:fill="F7F7F9"/>
          <w:lang w:val="en"/>
        </w:rPr>
        <w:t>Map</w:t>
      </w:r>
      <w:r w:rsidRPr="005F0EE5">
        <w:rPr>
          <w:rFonts w:ascii="Helvetica" w:eastAsia="Times New Roman" w:hAnsi="Helvetica"/>
          <w:color w:val="333333"/>
          <w:sz w:val="20"/>
          <w:szCs w:val="20"/>
          <w:lang w:val="en"/>
        </w:rPr>
        <w:t xml:space="preserve"> package to store key-value pairs in the AVL tree. </w:t>
      </w:r>
      <w:r w:rsidRPr="005F0EE5">
        <w:rPr>
          <w:rFonts w:ascii="Consolas" w:eastAsia="Times New Roman" w:hAnsi="Consolas" w:cs="Consolas"/>
          <w:color w:val="DD1144"/>
          <w:sz w:val="18"/>
          <w:szCs w:val="18"/>
          <w:bdr w:val="single" w:sz="6" w:space="2" w:color="E1E1E8" w:frame="1"/>
          <w:shd w:val="clear" w:color="auto" w:fill="F7F7F9"/>
          <w:lang w:val="en"/>
        </w:rPr>
        <w:t>K</w:t>
      </w:r>
      <w:r w:rsidRPr="005F0EE5">
        <w:rPr>
          <w:rFonts w:ascii="Helvetica" w:eastAsia="Times New Roman" w:hAnsi="Helvetica"/>
          <w:color w:val="333333"/>
          <w:sz w:val="20"/>
          <w:szCs w:val="20"/>
          <w:lang w:val="en"/>
        </w:rPr>
        <w:t xml:space="preserve"> and </w:t>
      </w:r>
      <w:r w:rsidRPr="005F0EE5">
        <w:rPr>
          <w:rFonts w:ascii="Consolas" w:eastAsia="Times New Roman" w:hAnsi="Consolas" w:cs="Consolas"/>
          <w:color w:val="DD1144"/>
          <w:sz w:val="18"/>
          <w:szCs w:val="18"/>
          <w:bdr w:val="single" w:sz="6" w:space="2" w:color="E1E1E8" w:frame="1"/>
          <w:shd w:val="clear" w:color="auto" w:fill="F7F7F9"/>
          <w:lang w:val="en"/>
        </w:rPr>
        <w:t>V</w:t>
      </w:r>
      <w:r w:rsidRPr="005F0EE5">
        <w:rPr>
          <w:rFonts w:ascii="Helvetica" w:eastAsia="Times New Roman" w:hAnsi="Helvetica"/>
          <w:color w:val="333333"/>
          <w:sz w:val="20"/>
          <w:szCs w:val="20"/>
          <w:lang w:val="en"/>
        </w:rPr>
        <w:t xml:space="preserve"> will represent the account number and account record respectively.</w:t>
      </w:r>
    </w:p>
    <w:p w:rsidR="005F0EE5" w:rsidRPr="005F0EE5" w:rsidRDefault="005F0EE5" w:rsidP="005F0EE5">
      <w:pPr>
        <w:numPr>
          <w:ilvl w:val="0"/>
          <w:numId w:val="1"/>
        </w:numPr>
        <w:shd w:val="clear" w:color="auto" w:fill="FFFFFF"/>
        <w:spacing w:before="100" w:beforeAutospacing="1" w:after="100" w:afterAutospacing="1" w:line="300" w:lineRule="atLeast"/>
        <w:ind w:left="375"/>
        <w:rPr>
          <w:rFonts w:ascii="Helvetica" w:eastAsia="Times New Roman" w:hAnsi="Helvetica"/>
          <w:color w:val="333333"/>
          <w:sz w:val="20"/>
          <w:szCs w:val="20"/>
          <w:lang w:val="en"/>
        </w:rPr>
      </w:pPr>
      <w:r w:rsidRPr="005F0EE5">
        <w:rPr>
          <w:rFonts w:ascii="Helvetica" w:eastAsia="Times New Roman" w:hAnsi="Helvetica"/>
          <w:color w:val="333333"/>
          <w:sz w:val="20"/>
          <w:szCs w:val="20"/>
          <w:lang w:val="en"/>
        </w:rPr>
        <w:t>Order the entries in the AVL tree by the key (account number) in the key-value entry.</w:t>
      </w:r>
    </w:p>
    <w:p w:rsidR="005F0EE5" w:rsidRPr="005F0EE5" w:rsidRDefault="005F0EE5" w:rsidP="005F0EE5">
      <w:pPr>
        <w:numPr>
          <w:ilvl w:val="0"/>
          <w:numId w:val="1"/>
        </w:numPr>
        <w:shd w:val="clear" w:color="auto" w:fill="FFFFFF"/>
        <w:spacing w:before="100" w:beforeAutospacing="1" w:after="100" w:afterAutospacing="1" w:line="300" w:lineRule="atLeast"/>
        <w:ind w:left="375"/>
        <w:rPr>
          <w:rFonts w:ascii="Helvetica" w:eastAsia="Times New Roman" w:hAnsi="Helvetica"/>
          <w:color w:val="333333"/>
          <w:sz w:val="20"/>
          <w:szCs w:val="20"/>
          <w:lang w:val="en"/>
        </w:rPr>
      </w:pPr>
      <w:r w:rsidRPr="005F0EE5">
        <w:rPr>
          <w:rFonts w:ascii="Helvetica" w:eastAsia="Times New Roman" w:hAnsi="Helvetica"/>
          <w:color w:val="333333"/>
          <w:sz w:val="20"/>
          <w:szCs w:val="20"/>
          <w:lang w:val="en"/>
        </w:rPr>
        <w:t>Create a test application to validate your prototype that allows for adding, searching, removing and editing account records.</w:t>
      </w:r>
    </w:p>
    <w:p w:rsidR="005F0EE5" w:rsidRPr="005F0EE5" w:rsidRDefault="005F0EE5" w:rsidP="005F0EE5">
      <w:pPr>
        <w:shd w:val="clear" w:color="auto" w:fill="FFFFFF"/>
        <w:spacing w:before="150" w:after="150" w:line="300" w:lineRule="atLeast"/>
        <w:outlineLvl w:val="3"/>
        <w:rPr>
          <w:rFonts w:ascii="inherit" w:eastAsia="Times New Roman" w:hAnsi="inherit"/>
          <w:color w:val="333333"/>
          <w:sz w:val="26"/>
          <w:szCs w:val="26"/>
          <w:lang w:val="en"/>
        </w:rPr>
      </w:pPr>
      <w:r w:rsidRPr="005F0EE5">
        <w:rPr>
          <w:rFonts w:ascii="inherit" w:eastAsia="Times New Roman" w:hAnsi="inherit"/>
          <w:color w:val="333333"/>
          <w:sz w:val="26"/>
          <w:szCs w:val="26"/>
          <w:lang w:val="en"/>
        </w:rPr>
        <w:t>Admin</w:t>
      </w:r>
    </w:p>
    <w:p w:rsidR="005F0EE5" w:rsidRPr="005F0EE5" w:rsidRDefault="005F0EE5" w:rsidP="005F0EE5">
      <w:pPr>
        <w:numPr>
          <w:ilvl w:val="0"/>
          <w:numId w:val="2"/>
        </w:numPr>
        <w:shd w:val="clear" w:color="auto" w:fill="FFFFFF"/>
        <w:spacing w:before="100" w:beforeAutospacing="1" w:after="100" w:afterAutospacing="1" w:line="300" w:lineRule="atLeast"/>
        <w:ind w:left="375"/>
        <w:rPr>
          <w:rFonts w:ascii="Helvetica" w:eastAsia="Times New Roman" w:hAnsi="Helvetica"/>
          <w:color w:val="333333"/>
          <w:sz w:val="20"/>
          <w:szCs w:val="20"/>
          <w:lang w:val="en"/>
        </w:rPr>
      </w:pPr>
      <w:r w:rsidRPr="005F0EE5">
        <w:rPr>
          <w:rFonts w:ascii="Helvetica" w:eastAsia="Times New Roman" w:hAnsi="Helvetica"/>
          <w:color w:val="333333"/>
          <w:sz w:val="20"/>
          <w:szCs w:val="20"/>
          <w:lang w:val="en"/>
        </w:rPr>
        <w:t xml:space="preserve">Grading </w:t>
      </w:r>
    </w:p>
    <w:p w:rsidR="005F0EE5" w:rsidRPr="005F0EE5" w:rsidRDefault="005F0EE5" w:rsidP="005F0EE5">
      <w:pPr>
        <w:numPr>
          <w:ilvl w:val="1"/>
          <w:numId w:val="2"/>
        </w:numPr>
        <w:shd w:val="clear" w:color="auto" w:fill="FFFFFF"/>
        <w:spacing w:before="100" w:beforeAutospacing="1" w:after="100" w:afterAutospacing="1" w:line="300" w:lineRule="atLeast"/>
        <w:ind w:left="750"/>
        <w:rPr>
          <w:rFonts w:ascii="Helvetica" w:eastAsia="Times New Roman" w:hAnsi="Helvetica"/>
          <w:color w:val="333333"/>
          <w:sz w:val="20"/>
          <w:szCs w:val="20"/>
          <w:lang w:val="en"/>
        </w:rPr>
      </w:pPr>
      <w:r w:rsidRPr="005F0EE5">
        <w:rPr>
          <w:rFonts w:ascii="Helvetica" w:eastAsia="Times New Roman" w:hAnsi="Helvetica"/>
          <w:color w:val="333333"/>
          <w:sz w:val="20"/>
          <w:szCs w:val="20"/>
          <w:lang w:val="en"/>
        </w:rPr>
        <w:t>0 points if your program does not compile.</w:t>
      </w:r>
    </w:p>
    <w:p w:rsidR="005F0EE5" w:rsidRPr="005F0EE5" w:rsidRDefault="005F0EE5" w:rsidP="005F0EE5">
      <w:pPr>
        <w:numPr>
          <w:ilvl w:val="1"/>
          <w:numId w:val="2"/>
        </w:numPr>
        <w:shd w:val="clear" w:color="auto" w:fill="FFFFFF"/>
        <w:spacing w:before="100" w:beforeAutospacing="1" w:after="100" w:afterAutospacing="1" w:line="300" w:lineRule="atLeast"/>
        <w:ind w:left="750"/>
        <w:rPr>
          <w:rFonts w:ascii="Helvetica" w:eastAsia="Times New Roman" w:hAnsi="Helvetica"/>
          <w:color w:val="333333"/>
          <w:sz w:val="20"/>
          <w:szCs w:val="20"/>
          <w:lang w:val="en"/>
        </w:rPr>
      </w:pPr>
      <w:r w:rsidRPr="005F0EE5">
        <w:rPr>
          <w:rFonts w:ascii="Helvetica" w:eastAsia="Times New Roman" w:hAnsi="Helvetica"/>
          <w:color w:val="333333"/>
          <w:sz w:val="20"/>
          <w:szCs w:val="20"/>
          <w:lang w:val="en"/>
        </w:rPr>
        <w:t xml:space="preserve">+5 for comments, indentation and placement of {} per </w:t>
      </w:r>
      <w:hyperlink r:id="rId8" w:tgtFrame="_blank" w:history="1">
        <w:r w:rsidRPr="005F0EE5">
          <w:rPr>
            <w:rFonts w:ascii="Helvetica" w:eastAsia="Times New Roman" w:hAnsi="Helvetica"/>
            <w:color w:val="0088CC"/>
            <w:sz w:val="20"/>
            <w:szCs w:val="20"/>
            <w:lang w:val="en"/>
          </w:rPr>
          <w:t>Style Guide</w:t>
        </w:r>
      </w:hyperlink>
      <w:r w:rsidRPr="005F0EE5">
        <w:rPr>
          <w:rFonts w:ascii="Helvetica" w:eastAsia="Times New Roman" w:hAnsi="Helvetica"/>
          <w:color w:val="333333"/>
          <w:sz w:val="20"/>
          <w:szCs w:val="20"/>
          <w:lang w:val="en"/>
        </w:rPr>
        <w:t>.</w:t>
      </w:r>
    </w:p>
    <w:p w:rsidR="005F0EE5" w:rsidRPr="005F0EE5" w:rsidRDefault="005F0EE5" w:rsidP="005F0EE5">
      <w:pPr>
        <w:numPr>
          <w:ilvl w:val="1"/>
          <w:numId w:val="2"/>
        </w:numPr>
        <w:shd w:val="clear" w:color="auto" w:fill="FFFFFF"/>
        <w:spacing w:before="100" w:beforeAutospacing="1" w:after="100" w:afterAutospacing="1" w:line="300" w:lineRule="atLeast"/>
        <w:ind w:left="750"/>
        <w:rPr>
          <w:rFonts w:ascii="Helvetica" w:eastAsia="Times New Roman" w:hAnsi="Helvetica"/>
          <w:color w:val="333333"/>
          <w:sz w:val="20"/>
          <w:szCs w:val="20"/>
          <w:lang w:val="en"/>
        </w:rPr>
      </w:pPr>
      <w:r w:rsidRPr="005F0EE5">
        <w:rPr>
          <w:rFonts w:ascii="Helvetica" w:eastAsia="Times New Roman" w:hAnsi="Helvetica"/>
          <w:color w:val="333333"/>
          <w:sz w:val="20"/>
          <w:szCs w:val="20"/>
          <w:lang w:val="en"/>
        </w:rPr>
        <w:t>+5 for each specification met.</w:t>
      </w:r>
    </w:p>
    <w:p w:rsidR="005F0EE5" w:rsidRPr="005F0EE5" w:rsidRDefault="005F0EE5" w:rsidP="005F0EE5">
      <w:pPr>
        <w:numPr>
          <w:ilvl w:val="0"/>
          <w:numId w:val="2"/>
        </w:numPr>
        <w:shd w:val="clear" w:color="auto" w:fill="FFFFFF"/>
        <w:spacing w:before="100" w:beforeAutospacing="1" w:after="100" w:afterAutospacing="1" w:line="300" w:lineRule="atLeast"/>
        <w:ind w:left="375"/>
        <w:rPr>
          <w:rFonts w:ascii="Helvetica" w:eastAsia="Times New Roman" w:hAnsi="Helvetica"/>
          <w:color w:val="333333"/>
          <w:sz w:val="20"/>
          <w:szCs w:val="20"/>
          <w:lang w:val="en"/>
        </w:rPr>
      </w:pPr>
      <w:r w:rsidRPr="005F0EE5">
        <w:rPr>
          <w:rFonts w:ascii="Helvetica" w:eastAsia="Times New Roman" w:hAnsi="Helvetica"/>
          <w:color w:val="333333"/>
          <w:sz w:val="20"/>
          <w:szCs w:val="20"/>
          <w:lang w:val="en"/>
        </w:rPr>
        <w:t xml:space="preserve">Submission: Attach an executable </w:t>
      </w:r>
      <w:r w:rsidRPr="005F0EE5">
        <w:rPr>
          <w:rFonts w:ascii="Consolas" w:eastAsia="Times New Roman" w:hAnsi="Consolas" w:cs="Consolas"/>
          <w:color w:val="DD1144"/>
          <w:sz w:val="18"/>
          <w:szCs w:val="18"/>
          <w:bdr w:val="single" w:sz="6" w:space="2" w:color="E1E1E8" w:frame="1"/>
          <w:shd w:val="clear" w:color="auto" w:fill="F7F7F9"/>
          <w:lang w:val="en"/>
        </w:rPr>
        <w:t>JAR</w:t>
      </w:r>
      <w:r w:rsidRPr="005F0EE5">
        <w:rPr>
          <w:rFonts w:ascii="Helvetica" w:eastAsia="Times New Roman" w:hAnsi="Helvetica"/>
          <w:color w:val="333333"/>
          <w:sz w:val="20"/>
          <w:szCs w:val="20"/>
          <w:lang w:val="en"/>
        </w:rPr>
        <w:t xml:space="preserve"> file that also contains your </w:t>
      </w:r>
      <w:r w:rsidRPr="005F0EE5">
        <w:rPr>
          <w:rFonts w:ascii="Consolas" w:eastAsia="Times New Roman" w:hAnsi="Consolas" w:cs="Consolas"/>
          <w:color w:val="DD1144"/>
          <w:sz w:val="18"/>
          <w:szCs w:val="18"/>
          <w:bdr w:val="single" w:sz="6" w:space="2" w:color="E1E1E8" w:frame="1"/>
          <w:shd w:val="clear" w:color="auto" w:fill="F7F7F9"/>
          <w:lang w:val="en"/>
        </w:rPr>
        <w:t>.java</w:t>
      </w:r>
      <w:r w:rsidRPr="005F0EE5">
        <w:rPr>
          <w:rFonts w:ascii="Helvetica" w:eastAsia="Times New Roman" w:hAnsi="Helvetica"/>
          <w:color w:val="333333"/>
          <w:sz w:val="20"/>
          <w:szCs w:val="20"/>
          <w:lang w:val="en"/>
        </w:rPr>
        <w:t xml:space="preserve"> source code files.</w:t>
      </w:r>
    </w:p>
    <w:p w:rsidR="00BE7C40" w:rsidRDefault="00BE7C40"/>
    <w:p w:rsidR="00F44D2E" w:rsidRDefault="00F44D2E"/>
    <w:p w:rsidR="00BC7E6C" w:rsidRDefault="00BC7E6C"/>
    <w:p w:rsidR="00BC7E6C" w:rsidRDefault="00BC7E6C"/>
    <w:p w:rsidR="00BC7E6C" w:rsidRDefault="00BC7E6C"/>
    <w:p w:rsidR="00F44D2E" w:rsidRDefault="00F44D2E"/>
    <w:p w:rsidR="00F44D2E" w:rsidRDefault="00F44D2E">
      <w:r>
        <w:lastRenderedPageBreak/>
        <w:t>K is the account number</w:t>
      </w:r>
    </w:p>
    <w:p w:rsidR="00F44D2E" w:rsidRDefault="00F44D2E">
      <w:r>
        <w:t>V is the account record</w:t>
      </w:r>
    </w:p>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p w:rsidR="00BC7E6C" w:rsidRDefault="00BC7E6C">
      <w:r>
        <w:lastRenderedPageBreak/>
        <w:t>May need to re-insert, right after Constructor</w:t>
      </w:r>
      <w:bookmarkStart w:id="0" w:name="_GoBack"/>
      <w:bookmarkEnd w:id="0"/>
    </w:p>
    <w:p w:rsidR="00BC7E6C" w:rsidRDefault="00BC7E6C">
      <w:r>
        <w:rPr>
          <w:rFonts w:ascii="Courier New" w:hAnsi="Courier New" w:cs="Courier New"/>
          <w:color w:val="FA6400"/>
          <w:szCs w:val="24"/>
        </w:rPr>
        <w:t>//override methods from map interface</w:t>
      </w:r>
      <w:r>
        <w:rPr>
          <w:rFonts w:ascii="Courier New" w:hAnsi="Courier New" w:cs="Courier New"/>
          <w:color w:val="FA6400"/>
          <w:szCs w:val="24"/>
        </w:rPr>
        <w:br/>
      </w:r>
      <w:r>
        <w:rPr>
          <w:rFonts w:ascii="Courier New" w:hAnsi="Courier New" w:cs="Courier New"/>
          <w:color w:val="0000FF"/>
          <w:szCs w:val="24"/>
        </w:rPr>
        <w:t xml:space="preserve"> 44 </w:t>
      </w:r>
      <w:r>
        <w:rPr>
          <w:rFonts w:ascii="Courier New" w:hAnsi="Courier New" w:cs="Courier New"/>
          <w:color w:val="000000"/>
          <w:szCs w:val="24"/>
        </w:rPr>
        <w:t xml:space="preserve">   </w:t>
      </w:r>
      <w:r>
        <w:rPr>
          <w:rFonts w:ascii="Courier New" w:hAnsi="Courier New" w:cs="Courier New"/>
          <w:color w:val="941EDF"/>
          <w:szCs w:val="24"/>
        </w:rPr>
        <w:t>public</w:t>
      </w:r>
      <w:r>
        <w:rPr>
          <w:rFonts w:ascii="Courier New" w:hAnsi="Courier New" w:cs="Courier New"/>
          <w:color w:val="000000"/>
          <w:szCs w:val="24"/>
        </w:rPr>
        <w:t xml:space="preserve"> </w:t>
      </w:r>
      <w:r>
        <w:rPr>
          <w:rFonts w:ascii="Courier New" w:hAnsi="Courier New" w:cs="Courier New"/>
          <w:color w:val="941EDF"/>
          <w:szCs w:val="24"/>
        </w:rPr>
        <w:t>void</w:t>
      </w:r>
      <w:r>
        <w:rPr>
          <w:rFonts w:ascii="Courier New" w:hAnsi="Courier New" w:cs="Courier New"/>
          <w:color w:val="000000"/>
          <w:szCs w:val="24"/>
        </w:rPr>
        <w:t xml:space="preserve"> clear()</w:t>
      </w:r>
      <w:r>
        <w:rPr>
          <w:rFonts w:ascii="Courier New" w:hAnsi="Courier New" w:cs="Courier New"/>
          <w:color w:val="000000"/>
          <w:szCs w:val="24"/>
        </w:rPr>
        <w:br/>
      </w:r>
      <w:r>
        <w:rPr>
          <w:rFonts w:ascii="Courier New" w:hAnsi="Courier New" w:cs="Courier New"/>
          <w:color w:val="0000FF"/>
          <w:szCs w:val="24"/>
        </w:rPr>
        <w:t xml:space="preserve"> 45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46 </w:t>
      </w:r>
      <w:r>
        <w:rPr>
          <w:rFonts w:ascii="Courier New" w:hAnsi="Courier New" w:cs="Courier New"/>
          <w:color w:val="000000"/>
          <w:szCs w:val="24"/>
        </w:rPr>
        <w:t xml:space="preserve">      </w:t>
      </w:r>
      <w:proofErr w:type="spellStart"/>
      <w:r>
        <w:rPr>
          <w:rFonts w:ascii="Courier New" w:hAnsi="Courier New" w:cs="Courier New"/>
          <w:color w:val="000000"/>
          <w:szCs w:val="24"/>
        </w:rPr>
        <w:t>map.clear</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0000FF"/>
          <w:szCs w:val="24"/>
        </w:rPr>
        <w:t xml:space="preserve"> 47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48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49 </w:t>
      </w:r>
      <w:r>
        <w:rPr>
          <w:rFonts w:ascii="Courier New" w:hAnsi="Courier New" w:cs="Courier New"/>
          <w:color w:val="000000"/>
          <w:szCs w:val="24"/>
        </w:rPr>
        <w:t xml:space="preserve">   </w:t>
      </w:r>
      <w:r>
        <w:rPr>
          <w:rFonts w:ascii="Courier New" w:hAnsi="Courier New" w:cs="Courier New"/>
          <w:color w:val="941EDF"/>
          <w:szCs w:val="24"/>
        </w:rPr>
        <w:t>public</w:t>
      </w:r>
      <w:r>
        <w:rPr>
          <w:rFonts w:ascii="Courier New" w:hAnsi="Courier New" w:cs="Courier New"/>
          <w:color w:val="000000"/>
          <w:szCs w:val="24"/>
        </w:rPr>
        <w:t xml:space="preserve"> </w:t>
      </w:r>
      <w:proofErr w:type="spellStart"/>
      <w:r>
        <w:rPr>
          <w:rFonts w:ascii="Courier New" w:hAnsi="Courier New" w:cs="Courier New"/>
          <w:color w:val="941EDF"/>
          <w:szCs w:val="24"/>
        </w:rPr>
        <w:t>boolean</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containsKey</w:t>
      </w:r>
      <w:proofErr w:type="spellEnd"/>
      <w:r>
        <w:rPr>
          <w:rFonts w:ascii="Courier New" w:hAnsi="Courier New" w:cs="Courier New"/>
          <w:color w:val="000000"/>
          <w:szCs w:val="24"/>
        </w:rPr>
        <w:t>(K key)</w:t>
      </w:r>
      <w:r>
        <w:rPr>
          <w:rFonts w:ascii="Courier New" w:hAnsi="Courier New" w:cs="Courier New"/>
          <w:color w:val="000000"/>
          <w:szCs w:val="24"/>
        </w:rPr>
        <w:br/>
      </w:r>
      <w:r>
        <w:rPr>
          <w:rFonts w:ascii="Courier New" w:hAnsi="Courier New" w:cs="Courier New"/>
          <w:color w:val="0000FF"/>
          <w:szCs w:val="24"/>
        </w:rPr>
        <w:t xml:space="preserve"> 50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51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w:t>
      </w:r>
      <w:r>
        <w:rPr>
          <w:rFonts w:ascii="Courier New" w:hAnsi="Courier New" w:cs="Courier New"/>
          <w:color w:val="941EDF"/>
          <w:szCs w:val="24"/>
        </w:rPr>
        <w:t>false</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0000FF"/>
          <w:szCs w:val="24"/>
        </w:rPr>
        <w:t xml:space="preserve"> 52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53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54 </w:t>
      </w:r>
      <w:r>
        <w:rPr>
          <w:rFonts w:ascii="Courier New" w:hAnsi="Courier New" w:cs="Courier New"/>
          <w:color w:val="000000"/>
          <w:szCs w:val="24"/>
        </w:rPr>
        <w:t xml:space="preserve">   </w:t>
      </w:r>
      <w:r>
        <w:rPr>
          <w:rFonts w:ascii="Courier New" w:hAnsi="Courier New" w:cs="Courier New"/>
          <w:color w:val="941EDF"/>
          <w:szCs w:val="24"/>
        </w:rPr>
        <w:t>public</w:t>
      </w:r>
      <w:r>
        <w:rPr>
          <w:rFonts w:ascii="Courier New" w:hAnsi="Courier New" w:cs="Courier New"/>
          <w:color w:val="000000"/>
          <w:szCs w:val="24"/>
        </w:rPr>
        <w:t xml:space="preserve"> </w:t>
      </w:r>
      <w:proofErr w:type="spellStart"/>
      <w:r>
        <w:rPr>
          <w:rFonts w:ascii="Courier New" w:hAnsi="Courier New" w:cs="Courier New"/>
          <w:color w:val="941EDF"/>
          <w:szCs w:val="24"/>
        </w:rPr>
        <w:t>boolean</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containsValue</w:t>
      </w:r>
      <w:proofErr w:type="spellEnd"/>
      <w:r>
        <w:rPr>
          <w:rFonts w:ascii="Courier New" w:hAnsi="Courier New" w:cs="Courier New"/>
          <w:color w:val="000000"/>
          <w:szCs w:val="24"/>
        </w:rPr>
        <w:t>(V value)</w:t>
      </w:r>
      <w:r>
        <w:rPr>
          <w:rFonts w:ascii="Courier New" w:hAnsi="Courier New" w:cs="Courier New"/>
          <w:color w:val="000000"/>
          <w:szCs w:val="24"/>
        </w:rPr>
        <w:br/>
      </w:r>
      <w:r>
        <w:rPr>
          <w:rFonts w:ascii="Courier New" w:hAnsi="Courier New" w:cs="Courier New"/>
          <w:color w:val="0000FF"/>
          <w:szCs w:val="24"/>
        </w:rPr>
        <w:t xml:space="preserve"> 55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56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w:t>
      </w:r>
      <w:r>
        <w:rPr>
          <w:rFonts w:ascii="Courier New" w:hAnsi="Courier New" w:cs="Courier New"/>
          <w:color w:val="941EDF"/>
          <w:szCs w:val="24"/>
        </w:rPr>
        <w:t>false</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0000FF"/>
          <w:szCs w:val="24"/>
        </w:rPr>
        <w:t xml:space="preserve"> 57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58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59 </w:t>
      </w:r>
      <w:r>
        <w:rPr>
          <w:rFonts w:ascii="Courier New" w:hAnsi="Courier New" w:cs="Courier New"/>
          <w:color w:val="000000"/>
          <w:szCs w:val="24"/>
        </w:rPr>
        <w:t xml:space="preserve">   </w:t>
      </w:r>
      <w:r>
        <w:rPr>
          <w:rFonts w:ascii="Courier New" w:hAnsi="Courier New" w:cs="Courier New"/>
          <w:color w:val="941EDF"/>
          <w:szCs w:val="24"/>
        </w:rPr>
        <w:t>public</w:t>
      </w:r>
      <w:r>
        <w:rPr>
          <w:rFonts w:ascii="Courier New" w:hAnsi="Courier New" w:cs="Courier New"/>
          <w:color w:val="000000"/>
          <w:szCs w:val="24"/>
        </w:rPr>
        <w:t xml:space="preserve"> V </w:t>
      </w:r>
      <w:proofErr w:type="spellStart"/>
      <w:r>
        <w:rPr>
          <w:rFonts w:ascii="Courier New" w:hAnsi="Courier New" w:cs="Courier New"/>
          <w:color w:val="000000"/>
          <w:szCs w:val="24"/>
        </w:rPr>
        <w:t>getKey</w:t>
      </w:r>
      <w:proofErr w:type="spellEnd"/>
      <w:r>
        <w:rPr>
          <w:rFonts w:ascii="Courier New" w:hAnsi="Courier New" w:cs="Courier New"/>
          <w:color w:val="000000"/>
          <w:szCs w:val="24"/>
        </w:rPr>
        <w:t>(K key)</w:t>
      </w:r>
      <w:r>
        <w:rPr>
          <w:rFonts w:ascii="Courier New" w:hAnsi="Courier New" w:cs="Courier New"/>
          <w:color w:val="000000"/>
          <w:szCs w:val="24"/>
        </w:rPr>
        <w:br/>
      </w:r>
      <w:r>
        <w:rPr>
          <w:rFonts w:ascii="Courier New" w:hAnsi="Courier New" w:cs="Courier New"/>
          <w:color w:val="0000FF"/>
          <w:szCs w:val="24"/>
        </w:rPr>
        <w:t xml:space="preserve"> 60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61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62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63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64 </w:t>
      </w:r>
      <w:r>
        <w:rPr>
          <w:rFonts w:ascii="Courier New" w:hAnsi="Courier New" w:cs="Courier New"/>
          <w:color w:val="000000"/>
          <w:szCs w:val="24"/>
        </w:rPr>
        <w:t xml:space="preserve">   </w:t>
      </w:r>
      <w:r>
        <w:rPr>
          <w:rFonts w:ascii="Courier New" w:hAnsi="Courier New" w:cs="Courier New"/>
          <w:color w:val="941EDF"/>
          <w:szCs w:val="24"/>
        </w:rPr>
        <w:t>public</w:t>
      </w:r>
      <w:r>
        <w:rPr>
          <w:rFonts w:ascii="Courier New" w:hAnsi="Courier New" w:cs="Courier New"/>
          <w:color w:val="000000"/>
          <w:szCs w:val="24"/>
        </w:rPr>
        <w:t xml:space="preserve"> </w:t>
      </w:r>
      <w:proofErr w:type="spellStart"/>
      <w:r>
        <w:rPr>
          <w:rFonts w:ascii="Courier New" w:hAnsi="Courier New" w:cs="Courier New"/>
          <w:color w:val="941EDF"/>
          <w:szCs w:val="24"/>
        </w:rPr>
        <w:t>boolean</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isEmpty</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0000FF"/>
          <w:szCs w:val="24"/>
        </w:rPr>
        <w:t xml:space="preserve"> 65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66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w:t>
      </w:r>
      <w:proofErr w:type="spellStart"/>
      <w:r>
        <w:rPr>
          <w:rFonts w:ascii="Courier New" w:hAnsi="Courier New" w:cs="Courier New"/>
          <w:color w:val="941EDF"/>
          <w:szCs w:val="24"/>
        </w:rPr>
        <w:t>this</w:t>
      </w:r>
      <w:r>
        <w:rPr>
          <w:rFonts w:ascii="Courier New" w:hAnsi="Courier New" w:cs="Courier New"/>
          <w:color w:val="000000"/>
          <w:szCs w:val="24"/>
        </w:rPr>
        <w:t>.size</w:t>
      </w:r>
      <w:proofErr w:type="spellEnd"/>
      <w:r>
        <w:rPr>
          <w:rFonts w:ascii="Courier New" w:hAnsi="Courier New" w:cs="Courier New"/>
          <w:color w:val="000000"/>
          <w:szCs w:val="24"/>
        </w:rPr>
        <w:t>() == 0;</w:t>
      </w:r>
      <w:r>
        <w:rPr>
          <w:rFonts w:ascii="Courier New" w:hAnsi="Courier New" w:cs="Courier New"/>
          <w:color w:val="000000"/>
          <w:szCs w:val="24"/>
        </w:rPr>
        <w:br/>
      </w:r>
      <w:r>
        <w:rPr>
          <w:rFonts w:ascii="Courier New" w:hAnsi="Courier New" w:cs="Courier New"/>
          <w:color w:val="0000FF"/>
          <w:szCs w:val="24"/>
        </w:rPr>
        <w:t xml:space="preserve"> 67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68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69 </w:t>
      </w:r>
      <w:r>
        <w:rPr>
          <w:rFonts w:ascii="Courier New" w:hAnsi="Courier New" w:cs="Courier New"/>
          <w:color w:val="000000"/>
          <w:szCs w:val="24"/>
        </w:rPr>
        <w:t xml:space="preserve">   </w:t>
      </w:r>
      <w:r>
        <w:rPr>
          <w:rFonts w:ascii="Courier New" w:hAnsi="Courier New" w:cs="Courier New"/>
          <w:color w:val="941EDF"/>
          <w:szCs w:val="24"/>
        </w:rPr>
        <w:t>public</w:t>
      </w:r>
      <w:r>
        <w:rPr>
          <w:rFonts w:ascii="Courier New" w:hAnsi="Courier New" w:cs="Courier New"/>
          <w:color w:val="000000"/>
          <w:szCs w:val="24"/>
        </w:rPr>
        <w:t xml:space="preserve"> V put( K key, V value )</w:t>
      </w:r>
      <w:r>
        <w:rPr>
          <w:rFonts w:ascii="Courier New" w:hAnsi="Courier New" w:cs="Courier New"/>
          <w:color w:val="000000"/>
          <w:szCs w:val="24"/>
        </w:rPr>
        <w:br/>
      </w:r>
      <w:r>
        <w:rPr>
          <w:rFonts w:ascii="Courier New" w:hAnsi="Courier New" w:cs="Courier New"/>
          <w:color w:val="0000FF"/>
          <w:szCs w:val="24"/>
        </w:rPr>
        <w:t xml:space="preserve"> 70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71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value;</w:t>
      </w:r>
      <w:r>
        <w:rPr>
          <w:rFonts w:ascii="Courier New" w:hAnsi="Courier New" w:cs="Courier New"/>
          <w:color w:val="000000"/>
          <w:szCs w:val="24"/>
        </w:rPr>
        <w:br/>
      </w:r>
      <w:r>
        <w:rPr>
          <w:rFonts w:ascii="Courier New" w:hAnsi="Courier New" w:cs="Courier New"/>
          <w:color w:val="0000FF"/>
          <w:szCs w:val="24"/>
        </w:rPr>
        <w:t xml:space="preserve"> 72 </w:t>
      </w:r>
      <w:r>
        <w:rPr>
          <w:rFonts w:ascii="Courier New" w:hAnsi="Courier New" w:cs="Courier New"/>
          <w:color w:val="000000"/>
          <w:szCs w:val="24"/>
        </w:rPr>
        <w:t xml:space="preserve">   }  </w:t>
      </w:r>
      <w:r>
        <w:rPr>
          <w:rFonts w:ascii="Courier New" w:hAnsi="Courier New" w:cs="Courier New"/>
          <w:color w:val="000000"/>
          <w:szCs w:val="24"/>
        </w:rPr>
        <w:br/>
      </w:r>
      <w:r>
        <w:rPr>
          <w:rFonts w:ascii="Courier New" w:hAnsi="Courier New" w:cs="Courier New"/>
          <w:color w:val="0000FF"/>
          <w:szCs w:val="24"/>
        </w:rPr>
        <w:t xml:space="preserve"> 73 </w:t>
      </w:r>
      <w:r>
        <w:rPr>
          <w:rFonts w:ascii="Courier New" w:hAnsi="Courier New" w:cs="Courier New"/>
          <w:color w:val="000000"/>
          <w:szCs w:val="24"/>
        </w:rPr>
        <w:t xml:space="preserve">   </w:t>
      </w:r>
      <w:r>
        <w:rPr>
          <w:rFonts w:ascii="Courier New" w:hAnsi="Courier New" w:cs="Courier New"/>
          <w:color w:val="941EDF"/>
          <w:szCs w:val="24"/>
        </w:rPr>
        <w:t>public</w:t>
      </w:r>
      <w:r>
        <w:rPr>
          <w:rFonts w:ascii="Courier New" w:hAnsi="Courier New" w:cs="Courier New"/>
          <w:color w:val="000000"/>
          <w:szCs w:val="24"/>
        </w:rPr>
        <w:t xml:space="preserve"> V remove( K key )</w:t>
      </w:r>
      <w:r>
        <w:rPr>
          <w:rFonts w:ascii="Courier New" w:hAnsi="Courier New" w:cs="Courier New"/>
          <w:color w:val="000000"/>
          <w:szCs w:val="24"/>
        </w:rPr>
        <w:br/>
      </w:r>
      <w:r>
        <w:rPr>
          <w:rFonts w:ascii="Courier New" w:hAnsi="Courier New" w:cs="Courier New"/>
          <w:color w:val="0000FF"/>
          <w:szCs w:val="24"/>
        </w:rPr>
        <w:t xml:space="preserve"> 74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75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76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77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78 </w:t>
      </w:r>
      <w:r>
        <w:rPr>
          <w:rFonts w:ascii="Courier New" w:hAnsi="Courier New" w:cs="Courier New"/>
          <w:color w:val="000000"/>
          <w:szCs w:val="24"/>
        </w:rPr>
        <w:t xml:space="preserve">   </w:t>
      </w:r>
      <w:r>
        <w:rPr>
          <w:rFonts w:ascii="Courier New" w:hAnsi="Courier New" w:cs="Courier New"/>
          <w:color w:val="941EDF"/>
          <w:szCs w:val="24"/>
        </w:rPr>
        <w:t>public</w:t>
      </w:r>
      <w:r>
        <w:rPr>
          <w:rFonts w:ascii="Courier New" w:hAnsi="Courier New" w:cs="Courier New"/>
          <w:color w:val="000000"/>
          <w:szCs w:val="24"/>
        </w:rPr>
        <w:t xml:space="preserve"> </w:t>
      </w:r>
      <w:proofErr w:type="spellStart"/>
      <w:r>
        <w:rPr>
          <w:rFonts w:ascii="Courier New" w:hAnsi="Courier New" w:cs="Courier New"/>
          <w:color w:val="941EDF"/>
          <w:szCs w:val="24"/>
        </w:rPr>
        <w:t>int</w:t>
      </w:r>
      <w:proofErr w:type="spellEnd"/>
      <w:r>
        <w:rPr>
          <w:rFonts w:ascii="Courier New" w:hAnsi="Courier New" w:cs="Courier New"/>
          <w:color w:val="000000"/>
          <w:szCs w:val="24"/>
        </w:rPr>
        <w:t xml:space="preserve"> size()</w:t>
      </w:r>
      <w:r>
        <w:rPr>
          <w:rFonts w:ascii="Courier New" w:hAnsi="Courier New" w:cs="Courier New"/>
          <w:color w:val="000000"/>
          <w:szCs w:val="24"/>
        </w:rPr>
        <w:br/>
      </w:r>
      <w:r>
        <w:rPr>
          <w:rFonts w:ascii="Courier New" w:hAnsi="Courier New" w:cs="Courier New"/>
          <w:color w:val="0000FF"/>
          <w:szCs w:val="24"/>
        </w:rPr>
        <w:t xml:space="preserve"> 79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0000FF"/>
          <w:szCs w:val="24"/>
        </w:rPr>
        <w:t xml:space="preserve"> 80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w:t>
      </w:r>
      <w:proofErr w:type="spellStart"/>
      <w:r>
        <w:rPr>
          <w:rFonts w:ascii="Courier New" w:hAnsi="Courier New" w:cs="Courier New"/>
          <w:color w:val="000000"/>
          <w:szCs w:val="24"/>
        </w:rPr>
        <w:t>map.size</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0000FF"/>
          <w:szCs w:val="24"/>
        </w:rPr>
        <w:lastRenderedPageBreak/>
        <w:t xml:space="preserve"> 81 </w:t>
      </w:r>
      <w:r>
        <w:rPr>
          <w:rFonts w:ascii="Courier New" w:hAnsi="Courier New" w:cs="Courier New"/>
          <w:color w:val="000000"/>
          <w:szCs w:val="24"/>
        </w:rPr>
        <w:t xml:space="preserve">   }</w:t>
      </w:r>
      <w:r>
        <w:rPr>
          <w:rFonts w:ascii="Courier New" w:hAnsi="Courier New" w:cs="Courier New"/>
          <w:color w:val="000000"/>
          <w:szCs w:val="24"/>
        </w:rPr>
        <w:br/>
      </w:r>
    </w:p>
    <w:sectPr w:rsidR="00BC7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95CAF"/>
    <w:multiLevelType w:val="multilevel"/>
    <w:tmpl w:val="D03A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2D01B9"/>
    <w:multiLevelType w:val="multilevel"/>
    <w:tmpl w:val="6FD82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E5"/>
    <w:rsid w:val="005F0EE5"/>
    <w:rsid w:val="00706C05"/>
    <w:rsid w:val="00BC7E6C"/>
    <w:rsid w:val="00BE7C40"/>
    <w:rsid w:val="00F4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E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E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320274">
      <w:bodyDiv w:val="1"/>
      <w:marLeft w:val="0"/>
      <w:marRight w:val="0"/>
      <w:marTop w:val="0"/>
      <w:marBottom w:val="0"/>
      <w:divBdr>
        <w:top w:val="none" w:sz="0" w:space="0" w:color="auto"/>
        <w:left w:val="none" w:sz="0" w:space="0" w:color="auto"/>
        <w:bottom w:val="none" w:sz="0" w:space="0" w:color="auto"/>
        <w:right w:val="none" w:sz="0" w:space="0" w:color="auto"/>
      </w:divBdr>
      <w:divsChild>
        <w:div w:id="900948648">
          <w:marLeft w:val="0"/>
          <w:marRight w:val="0"/>
          <w:marTop w:val="0"/>
          <w:marBottom w:val="0"/>
          <w:divBdr>
            <w:top w:val="none" w:sz="0" w:space="0" w:color="auto"/>
            <w:left w:val="none" w:sz="0" w:space="0" w:color="auto"/>
            <w:bottom w:val="none" w:sz="0" w:space="0" w:color="auto"/>
            <w:right w:val="none" w:sz="0" w:space="0" w:color="auto"/>
          </w:divBdr>
          <w:divsChild>
            <w:div w:id="480849518">
              <w:marLeft w:val="0"/>
              <w:marRight w:val="0"/>
              <w:marTop w:val="0"/>
              <w:marBottom w:val="0"/>
              <w:divBdr>
                <w:top w:val="none" w:sz="0" w:space="0" w:color="auto"/>
                <w:left w:val="none" w:sz="0" w:space="0" w:color="auto"/>
                <w:bottom w:val="none" w:sz="0" w:space="0" w:color="auto"/>
                <w:right w:val="none" w:sz="0" w:space="0" w:color="auto"/>
              </w:divBdr>
              <w:divsChild>
                <w:div w:id="1649937246">
                  <w:marLeft w:val="0"/>
                  <w:marRight w:val="0"/>
                  <w:marTop w:val="0"/>
                  <w:marBottom w:val="600"/>
                  <w:divBdr>
                    <w:top w:val="single" w:sz="2" w:space="0" w:color="B6BABF"/>
                    <w:left w:val="single" w:sz="6" w:space="0" w:color="B6BABF"/>
                    <w:bottom w:val="single" w:sz="6" w:space="0" w:color="B6BABF"/>
                    <w:right w:val="single" w:sz="6" w:space="0" w:color="B6BABF"/>
                  </w:divBdr>
                  <w:divsChild>
                    <w:div w:id="556206874">
                      <w:marLeft w:val="0"/>
                      <w:marRight w:val="0"/>
                      <w:marTop w:val="0"/>
                      <w:marBottom w:val="0"/>
                      <w:divBdr>
                        <w:top w:val="none" w:sz="0" w:space="0" w:color="auto"/>
                        <w:left w:val="none" w:sz="0" w:space="0" w:color="auto"/>
                        <w:bottom w:val="none" w:sz="0" w:space="0" w:color="auto"/>
                        <w:right w:val="none" w:sz="0" w:space="0" w:color="auto"/>
                      </w:divBdr>
                      <w:divsChild>
                        <w:div w:id="113914921">
                          <w:marLeft w:val="0"/>
                          <w:marRight w:val="0"/>
                          <w:marTop w:val="0"/>
                          <w:marBottom w:val="0"/>
                          <w:divBdr>
                            <w:top w:val="none" w:sz="0" w:space="0" w:color="auto"/>
                            <w:left w:val="none" w:sz="0" w:space="0" w:color="auto"/>
                            <w:bottom w:val="none" w:sz="0" w:space="0" w:color="auto"/>
                            <w:right w:val="none" w:sz="0" w:space="0" w:color="auto"/>
                          </w:divBdr>
                          <w:divsChild>
                            <w:div w:id="562759223">
                              <w:marLeft w:val="0"/>
                              <w:marRight w:val="0"/>
                              <w:marTop w:val="0"/>
                              <w:marBottom w:val="0"/>
                              <w:divBdr>
                                <w:top w:val="none" w:sz="0" w:space="0" w:color="auto"/>
                                <w:left w:val="none" w:sz="0" w:space="0" w:color="auto"/>
                                <w:bottom w:val="none" w:sz="0" w:space="0" w:color="auto"/>
                                <w:right w:val="none" w:sz="0" w:space="0" w:color="auto"/>
                              </w:divBdr>
                              <w:divsChild>
                                <w:div w:id="1489784645">
                                  <w:marLeft w:val="0"/>
                                  <w:marRight w:val="0"/>
                                  <w:marTop w:val="0"/>
                                  <w:marBottom w:val="0"/>
                                  <w:divBdr>
                                    <w:top w:val="none" w:sz="0" w:space="0" w:color="auto"/>
                                    <w:left w:val="none" w:sz="0" w:space="0" w:color="auto"/>
                                    <w:bottom w:val="none" w:sz="0" w:space="0" w:color="auto"/>
                                    <w:right w:val="none" w:sz="0" w:space="0" w:color="auto"/>
                                  </w:divBdr>
                                  <w:divsChild>
                                    <w:div w:id="18382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lcc.edu/style-guide.shtml"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cc.instructure.com/files/28767972/download?verifier=3qHo1g8ZOu4B1zptmjEOA8SPkSOY4KtRqNWRDTs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1568</TotalTime>
  <Pages>4</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11</cp:revision>
  <dcterms:created xsi:type="dcterms:W3CDTF">2013-04-17T19:03:00Z</dcterms:created>
  <dcterms:modified xsi:type="dcterms:W3CDTF">2013-04-23T20:25:00Z</dcterms:modified>
</cp:coreProperties>
</file>