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center" w:pos="4680"/>
          <w:tab w:val="right" w:pos="9360"/>
        </w:tabs>
        <w:spacing w:before="720" w:lineRule="auto"/>
        <w:rPr>
          <w:rFonts w:ascii="Century Gothic" w:cs="Century Gothic" w:eastAsia="Century Gothic" w:hAnsi="Century Gothic"/>
          <w:b w:val="1"/>
          <w:sz w:val="22"/>
          <w:szCs w:val="22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2"/>
          <w:szCs w:val="22"/>
          <w:rtl w:val="0"/>
        </w:rPr>
        <w:t xml:space="preserve">Matthew Austin</w:t>
      </w:r>
    </w:p>
    <w:p w:rsidR="00000000" w:rsidDel="00000000" w:rsidP="00000000" w:rsidRDefault="00000000" w:rsidRPr="00000000" w14:paraId="00000002">
      <w:pPr>
        <w:tabs>
          <w:tab w:val="center" w:pos="4680"/>
          <w:tab w:val="right" w:pos="9360"/>
        </w:tabs>
        <w:rPr>
          <w:rFonts w:ascii="Century Gothic" w:cs="Century Gothic" w:eastAsia="Century Gothic" w:hAnsi="Century Gothic"/>
          <w:b w:val="1"/>
          <w:sz w:val="22"/>
          <w:szCs w:val="22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2"/>
          <w:szCs w:val="22"/>
          <w:rtl w:val="0"/>
        </w:rPr>
        <w:t xml:space="preserve">Digital Forensics</w:t>
      </w:r>
    </w:p>
    <w:p w:rsidR="00000000" w:rsidDel="00000000" w:rsidP="00000000" w:rsidRDefault="00000000" w:rsidRPr="00000000" w14:paraId="00000003">
      <w:pPr>
        <w:tabs>
          <w:tab w:val="center" w:pos="4680"/>
          <w:tab w:val="right" w:pos="9360"/>
        </w:tabs>
        <w:rPr>
          <w:rFonts w:ascii="Century Gothic" w:cs="Century Gothic" w:eastAsia="Century Gothic" w:hAnsi="Century Gothic"/>
          <w:b w:val="1"/>
          <w:sz w:val="22"/>
          <w:szCs w:val="22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2"/>
          <w:szCs w:val="22"/>
          <w:rtl w:val="0"/>
        </w:rPr>
        <w:t xml:space="preserve">Tian Guanyu</w:t>
      </w:r>
    </w:p>
    <w:p w:rsidR="00000000" w:rsidDel="00000000" w:rsidP="00000000" w:rsidRDefault="00000000" w:rsidRPr="00000000" w14:paraId="00000004">
      <w:pPr>
        <w:tabs>
          <w:tab w:val="center" w:pos="4680"/>
          <w:tab w:val="right" w:pos="9360"/>
        </w:tabs>
        <w:rPr>
          <w:b w:val="1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2"/>
          <w:szCs w:val="22"/>
          <w:rtl w:val="0"/>
        </w:rPr>
        <w:t xml:space="preserve">10 October 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Laboratory Notes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Laboratory Number: ___</w:t>
      </w:r>
      <w:r w:rsidDel="00000000" w:rsidR="00000000" w:rsidRPr="00000000">
        <w:rPr>
          <w:rtl w:val="0"/>
        </w:rPr>
        <w:t xml:space="preserve">13243546</w:t>
      </w:r>
      <w:r w:rsidDel="00000000" w:rsidR="00000000" w:rsidRPr="00000000">
        <w:rPr>
          <w:vertAlign w:val="baseline"/>
          <w:rtl w:val="0"/>
        </w:rPr>
        <w:t xml:space="preserve">_____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vertAlign w:val="baseline"/>
          <w:rtl w:val="0"/>
        </w:rPr>
        <w:t xml:space="preserve">Examiner Name:__</w:t>
      </w:r>
      <w:r w:rsidDel="00000000" w:rsidR="00000000" w:rsidRPr="00000000">
        <w:rPr>
          <w:rtl w:val="0"/>
        </w:rPr>
        <w:t xml:space="preserve">Matthew Austin</w:t>
      </w:r>
      <w:r w:rsidDel="00000000" w:rsidR="00000000" w:rsidRPr="00000000">
        <w:rPr>
          <w:vertAlign w:val="baseline"/>
          <w:rtl w:val="0"/>
        </w:rPr>
        <w:t xml:space="preserve">_____________</w:t>
      </w:r>
    </w:p>
    <w:p w:rsidR="00000000" w:rsidDel="00000000" w:rsidP="00000000" w:rsidRDefault="00000000" w:rsidRPr="00000000" w14:paraId="00000008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Date &amp; Time</w:t>
        <w:tab/>
        <w:tab/>
        <w:tab/>
        <w:tab/>
        <w:tab/>
        <w:t xml:space="preserve">Activity</w:t>
      </w:r>
    </w:p>
    <w:tbl>
      <w:tblPr>
        <w:tblStyle w:val="Table1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48"/>
        <w:gridCol w:w="7308"/>
        <w:tblGridChange w:id="0">
          <w:tblGrid>
            <w:gridCol w:w="1548"/>
            <w:gridCol w:w="7308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0A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10/03/2017 2:30 PM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10/03/2017 2:45 PM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10/03/2017 2:50 PM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10/03/2017 2:56 PM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10/03/2017 3:01 PM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10/03/2017 3:05 PM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10/03/2017 3:05 PM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10/04/2017 3:25 PM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10/04/2017 3:25 PM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The item was received from Officer Joe Doe by Matthew Austin. The item was transported from Fontbonne to Anywhere Police Department in a Faraday Bag/Anti-Static Bag  and successfully kept away from magnets, radio transmitters, and other potentially damaging devices.</w:t>
            </w:r>
          </w:p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At the Lab the flash drive was placed in a write blockers and a bit by bit copy of the device was created. The device is 32GB with 28GB used.</w:t>
            </w:r>
          </w:p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Once the original is secure and is unable to be tampered with/edited the device is inserted into the Linux/Ubuntu Computer. A forensice image of the source drive was created using $ </w:t>
            </w:r>
            <w:r w:rsidDel="00000000" w:rsidR="00000000" w:rsidRPr="00000000">
              <w:rPr>
                <w:i w:val="1"/>
                <w:rtl w:val="0"/>
              </w:rPr>
              <w:t xml:space="preserve">sudo ddif=/dev/VelvetThunder of=home/Matthew/Desktop/image.dd</w:t>
            </w:r>
          </w:p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A folder was created called using </w:t>
            </w:r>
            <w:r w:rsidDel="00000000" w:rsidR="00000000" w:rsidRPr="00000000">
              <w:rPr>
                <w:i w:val="1"/>
                <w:rtl w:val="0"/>
              </w:rPr>
              <w:t xml:space="preserve">$mkdir </w:t>
            </w:r>
            <w:r w:rsidDel="00000000" w:rsidR="00000000" w:rsidRPr="00000000">
              <w:rPr>
                <w:rtl w:val="0"/>
              </w:rPr>
              <w:t xml:space="preserve">Evidence and the forensic image was mounted into the Evidence folder using </w:t>
            </w:r>
            <w:r w:rsidDel="00000000" w:rsidR="00000000" w:rsidRPr="00000000">
              <w:rPr>
                <w:i w:val="1"/>
                <w:rtl w:val="0"/>
              </w:rPr>
              <w:t xml:space="preserve">$sudomount -t auto -oloop,roimage.dd Evidence</w:t>
            </w:r>
          </w:p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cd to the directory that contains image.dd, and used command ls-al, ls -aflashdrive.dd and ls-alR. The information from the outcome was not able to be documented as it was unnecessary.</w:t>
            </w:r>
          </w:p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The MD5 of the original device and hash of the image.dd and file was collected using $</w:t>
            </w:r>
            <w:r w:rsidDel="00000000" w:rsidR="00000000" w:rsidRPr="00000000">
              <w:rPr>
                <w:i w:val="1"/>
                <w:rtl w:val="0"/>
              </w:rPr>
              <w:t xml:space="preserve">openssldgst-md5 image.dd. </w:t>
            </w:r>
            <w:r w:rsidDel="00000000" w:rsidR="00000000" w:rsidRPr="00000000">
              <w:rPr>
                <w:rtl w:val="0"/>
              </w:rPr>
              <w:t xml:space="preserve">and $</w:t>
            </w:r>
            <w:r w:rsidDel="00000000" w:rsidR="00000000" w:rsidRPr="00000000">
              <w:rPr>
                <w:i w:val="1"/>
                <w:rtl w:val="0"/>
              </w:rPr>
              <w:t xml:space="preserve">openssldgst-sha512 image.dd.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There was a total of 25 files on the device. Used command </w:t>
            </w:r>
            <w:r w:rsidDel="00000000" w:rsidR="00000000" w:rsidRPr="00000000">
              <w:rPr>
                <w:i w:val="1"/>
                <w:rtl w:val="0"/>
              </w:rPr>
              <w:t xml:space="preserve">$file and $stat </w:t>
            </w:r>
            <w:r w:rsidDel="00000000" w:rsidR="00000000" w:rsidRPr="00000000">
              <w:rPr>
                <w:rtl w:val="0"/>
              </w:rPr>
              <w:t xml:space="preserve">on each file to ensure they were correctly label and not altered</w:t>
            </w:r>
          </w:p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To leave directory the command </w:t>
            </w:r>
            <w:r w:rsidDel="00000000" w:rsidR="00000000" w:rsidRPr="00000000">
              <w:rPr>
                <w:i w:val="1"/>
                <w:rtl w:val="0"/>
              </w:rPr>
              <w:t xml:space="preserve">$cd ..</w:t>
            </w:r>
            <w:r w:rsidDel="00000000" w:rsidR="00000000" w:rsidRPr="00000000">
              <w:rPr>
                <w:rtl w:val="0"/>
              </w:rPr>
              <w:t xml:space="preserve"> and unmounted using </w:t>
            </w:r>
            <w:r w:rsidDel="00000000" w:rsidR="00000000" w:rsidRPr="00000000">
              <w:rPr>
                <w:i w:val="1"/>
                <w:rtl w:val="0"/>
              </w:rPr>
              <w:t xml:space="preserve">$unmountEvidence</w:t>
            </w:r>
          </w:p>
          <w:p w:rsidR="00000000" w:rsidDel="00000000" w:rsidP="00000000" w:rsidRDefault="00000000" w:rsidRPr="00000000" w14:paraId="00000041">
            <w:pPr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to ensure that nothing was altered a MD5 hash command was successfully used as the hashes were the same.</w:t>
            </w:r>
          </w:p>
        </w:tc>
      </w:tr>
    </w:tbl>
    <w:p w:rsidR="00000000" w:rsidDel="00000000" w:rsidP="00000000" w:rsidRDefault="00000000" w:rsidRPr="00000000" w14:paraId="00000045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6" w:type="first"/>
      <w:footerReference r:id="rId7" w:type="default"/>
      <w:footerReference r:id="rId8" w:type="first"/>
      <w:pgSz w:h="15840" w:w="12240"/>
      <w:pgMar w:bottom="1440" w:top="1440" w:left="1800" w:right="180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72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Page __</w:t>
    </w:r>
    <w:r w:rsidDel="00000000" w:rsidR="00000000" w:rsidRPr="00000000">
      <w:rPr>
        <w:rtl w:val="0"/>
      </w:rPr>
      <w:t xml:space="preserve">2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__ of ___2__</w:t>
      <w:tab/>
      <w:tab/>
      <w:t xml:space="preserve">Examiner Initials:__MA_____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8">
    <w:pPr>
      <w:tabs>
        <w:tab w:val="center" w:pos="4320"/>
        <w:tab w:val="right" w:pos="8640"/>
      </w:tabs>
      <w:spacing w:after="720" w:lineRule="auto"/>
      <w:rPr/>
    </w:pPr>
    <w:r w:rsidDel="00000000" w:rsidR="00000000" w:rsidRPr="00000000">
      <w:rPr>
        <w:rtl w:val="0"/>
      </w:rPr>
      <w:t xml:space="preserve">Page __1__ of ___2__</w:t>
      <w:tab/>
      <w:tab/>
      <w:t xml:space="preserve">Examiner Initials:__MA_____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oter" Target="foot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