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5B" w:rsidRPr="00B50102" w:rsidRDefault="00967DE7" w:rsidP="00B50102">
      <w:pPr>
        <w:spacing w:line="240" w:lineRule="auto"/>
        <w:jc w:val="center"/>
        <w:rPr>
          <w:rFonts w:ascii="Lucida Calligraphy" w:hAnsi="Lucida Calligraphy"/>
          <w:b/>
          <w:bCs/>
          <w:color w:val="2E74B5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B50102">
        <w:rPr>
          <w:rFonts w:ascii="Lucida Calligraphy" w:hAnsi="Lucida Calligraphy"/>
          <w:b/>
          <w:bCs/>
          <w:color w:val="2E74B5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Conception</w:t>
      </w:r>
    </w:p>
    <w:p w:rsidR="00967DE7" w:rsidRDefault="00967DE7" w:rsidP="00B50102">
      <w:pPr>
        <w:spacing w:line="240" w:lineRule="auto"/>
        <w:jc w:val="center"/>
      </w:pPr>
    </w:p>
    <w:p w:rsidR="00967DE7" w:rsidRPr="00863AC4" w:rsidRDefault="00967DE7" w:rsidP="00B50102">
      <w:pPr>
        <w:spacing w:line="240" w:lineRule="auto"/>
        <w:rPr>
          <w:rFonts w:ascii="Lucida Calligraphy" w:hAnsi="Lucida Calligraphy"/>
          <w:b/>
          <w:bCs/>
          <w:color w:val="92D050"/>
          <w:sz w:val="36"/>
          <w:szCs w:val="36"/>
        </w:rPr>
      </w:pPr>
      <w:r w:rsidRPr="00863AC4">
        <w:rPr>
          <w:rFonts w:ascii="Lucida Calligraphy" w:hAnsi="Lucida Calligraphy"/>
          <w:b/>
          <w:bCs/>
          <w:color w:val="92D050"/>
          <w:sz w:val="36"/>
          <w:szCs w:val="36"/>
        </w:rPr>
        <w:t>I/ User Story</w:t>
      </w:r>
    </w:p>
    <w:p w:rsidR="00B50102" w:rsidRDefault="00967DE7" w:rsidP="00B50102">
      <w:pPr>
        <w:spacing w:line="240" w:lineRule="auto"/>
        <w:rPr>
          <w:rFonts w:ascii="Andalus" w:hAnsi="Andalus" w:cs="Andalus"/>
          <w:sz w:val="28"/>
          <w:szCs w:val="28"/>
        </w:rPr>
      </w:pPr>
      <w:r w:rsidRPr="00B50102">
        <w:rPr>
          <w:rFonts w:ascii="Andalus" w:hAnsi="Andalus" w:cs="Andalus"/>
          <w:sz w:val="28"/>
          <w:szCs w:val="28"/>
        </w:rPr>
        <w:t xml:space="preserve">Un Touriste accède à la plateforme pour </w:t>
      </w:r>
      <w:r w:rsidR="00B50102">
        <w:rPr>
          <w:rFonts w:ascii="Andalus" w:hAnsi="Andalus" w:cs="Andalus"/>
          <w:sz w:val="28"/>
          <w:szCs w:val="28"/>
        </w:rPr>
        <w:t xml:space="preserve">chercher, </w:t>
      </w:r>
      <w:r w:rsidRPr="00B50102">
        <w:rPr>
          <w:rFonts w:ascii="Andalus" w:hAnsi="Andalus" w:cs="Andalus"/>
          <w:sz w:val="28"/>
          <w:szCs w:val="28"/>
        </w:rPr>
        <w:t>consulter des annonces de visites touristique, réserver une ou plusieurs visites et gérer la réservation com</w:t>
      </w:r>
      <w:r w:rsidR="00863AC4">
        <w:rPr>
          <w:rFonts w:ascii="Andalus" w:hAnsi="Andalus" w:cs="Andalus"/>
          <w:sz w:val="28"/>
          <w:szCs w:val="28"/>
        </w:rPr>
        <w:t>me modifier ou annuler la réservation</w:t>
      </w:r>
      <w:r w:rsidRPr="00B50102">
        <w:rPr>
          <w:rFonts w:ascii="Andalus" w:hAnsi="Andalus" w:cs="Andalus"/>
          <w:sz w:val="28"/>
          <w:szCs w:val="28"/>
        </w:rPr>
        <w:t>.</w:t>
      </w:r>
    </w:p>
    <w:p w:rsidR="00B50102" w:rsidRDefault="00BA7625" w:rsidP="00B50102">
      <w:pPr>
        <w:spacing w:line="240" w:lineRule="auto"/>
        <w:rPr>
          <w:rFonts w:ascii="Andalus" w:hAnsi="Andalus" w:cs="Andalus"/>
          <w:sz w:val="28"/>
          <w:szCs w:val="28"/>
        </w:rPr>
      </w:pPr>
      <w:r w:rsidRPr="00B50102">
        <w:rPr>
          <w:rFonts w:ascii="Andalus" w:hAnsi="Andalus" w:cs="Andalus"/>
          <w:sz w:val="28"/>
          <w:szCs w:val="28"/>
        </w:rPr>
        <w:t xml:space="preserve">Les annonces de visite sont gérées par des guides touristiques. Le guide touristique gère son profile et organise son calendrier. </w:t>
      </w:r>
    </w:p>
    <w:p w:rsidR="00967DE7" w:rsidRDefault="00BA7625" w:rsidP="00B50102">
      <w:pPr>
        <w:spacing w:line="240" w:lineRule="auto"/>
        <w:rPr>
          <w:rFonts w:ascii="Andalus" w:hAnsi="Andalus" w:cs="Andalus"/>
          <w:sz w:val="28"/>
          <w:szCs w:val="28"/>
        </w:rPr>
      </w:pPr>
      <w:r w:rsidRPr="00B50102">
        <w:rPr>
          <w:rFonts w:ascii="Andalus" w:hAnsi="Andalus" w:cs="Andalus"/>
          <w:sz w:val="28"/>
          <w:szCs w:val="28"/>
        </w:rPr>
        <w:t xml:space="preserve">L’administrateur de plateforme cherche des annonces de </w:t>
      </w:r>
      <w:r w:rsidR="00B50102" w:rsidRPr="00B50102">
        <w:rPr>
          <w:rFonts w:ascii="Andalus" w:hAnsi="Andalus" w:cs="Andalus"/>
          <w:sz w:val="28"/>
          <w:szCs w:val="28"/>
        </w:rPr>
        <w:t>visites</w:t>
      </w:r>
      <w:r w:rsidRPr="00B50102">
        <w:rPr>
          <w:rFonts w:ascii="Andalus" w:hAnsi="Andalus" w:cs="Andalus"/>
          <w:sz w:val="28"/>
          <w:szCs w:val="28"/>
        </w:rPr>
        <w:t>, des guides touristiques et des touristes afin de les s</w:t>
      </w:r>
      <w:r w:rsidR="00B50102" w:rsidRPr="00B50102">
        <w:rPr>
          <w:rFonts w:ascii="Andalus" w:hAnsi="Andalus" w:cs="Andalus"/>
          <w:sz w:val="28"/>
          <w:szCs w:val="28"/>
        </w:rPr>
        <w:t>upprimer de plateforme</w:t>
      </w:r>
      <w:r w:rsidR="00FA5B78">
        <w:rPr>
          <w:rFonts w:ascii="Andalus" w:hAnsi="Andalus" w:cs="Andalus"/>
          <w:sz w:val="28"/>
          <w:szCs w:val="28"/>
        </w:rPr>
        <w:t>.</w:t>
      </w:r>
    </w:p>
    <w:p w:rsidR="00FA5B78" w:rsidRDefault="00FA5B78" w:rsidP="00B50102">
      <w:pPr>
        <w:spacing w:line="240" w:lineRule="auto"/>
        <w:rPr>
          <w:rFonts w:ascii="Andalus" w:hAnsi="Andalus" w:cs="Andalus"/>
          <w:sz w:val="28"/>
          <w:szCs w:val="28"/>
        </w:rPr>
      </w:pPr>
    </w:p>
    <w:p w:rsidR="00FA5B78" w:rsidRDefault="00FA5B78" w:rsidP="00B50102">
      <w:pPr>
        <w:spacing w:line="240" w:lineRule="auto"/>
        <w:rPr>
          <w:rFonts w:ascii="Lucida Calligraphy" w:hAnsi="Lucida Calligraphy" w:cs="Andalus"/>
          <w:b/>
          <w:bCs/>
          <w:color w:val="92D050"/>
          <w:sz w:val="36"/>
          <w:szCs w:val="36"/>
        </w:rPr>
      </w:pPr>
      <w:r w:rsidRPr="00FA5B78">
        <w:rPr>
          <w:rFonts w:ascii="Lucida Calligraphy" w:hAnsi="Lucida Calligraphy" w:cs="Andalus"/>
          <w:b/>
          <w:bCs/>
          <w:color w:val="92D050"/>
          <w:sz w:val="36"/>
          <w:szCs w:val="36"/>
        </w:rPr>
        <w:t xml:space="preserve">II/ Use Cases </w:t>
      </w:r>
      <w:proofErr w:type="spellStart"/>
      <w:r w:rsidRPr="00FA5B78">
        <w:rPr>
          <w:rFonts w:ascii="Lucida Calligraphy" w:hAnsi="Lucida Calligraphy" w:cs="Andalus"/>
          <w:b/>
          <w:bCs/>
          <w:color w:val="92D050"/>
          <w:sz w:val="36"/>
          <w:szCs w:val="36"/>
        </w:rPr>
        <w:t>Diagram</w:t>
      </w:r>
      <w:proofErr w:type="spellEnd"/>
    </w:p>
    <w:p w:rsidR="00FA5B78" w:rsidRDefault="00FA5B78" w:rsidP="00B50102">
      <w:pPr>
        <w:spacing w:line="240" w:lineRule="auto"/>
        <w:rPr>
          <w:rFonts w:ascii="Lucida Calligraphy" w:hAnsi="Lucida Calligraphy" w:cs="Andalus"/>
          <w:b/>
          <w:bCs/>
          <w:color w:val="92D05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0919D09C" wp14:editId="516640C9">
            <wp:extent cx="5731510" cy="447548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8" w:rsidRDefault="00FA5B78" w:rsidP="00B50102">
      <w:pPr>
        <w:spacing w:line="240" w:lineRule="auto"/>
        <w:rPr>
          <w:rFonts w:ascii="Lucida Calligraphy" w:hAnsi="Lucida Calligraphy" w:cs="Andalus"/>
          <w:b/>
          <w:bCs/>
          <w:color w:val="92D050"/>
          <w:sz w:val="36"/>
          <w:szCs w:val="36"/>
        </w:rPr>
      </w:pPr>
      <w:r>
        <w:rPr>
          <w:rFonts w:ascii="Lucida Calligraphy" w:hAnsi="Lucida Calligraphy" w:cs="Andalus"/>
          <w:b/>
          <w:bCs/>
          <w:color w:val="92D050"/>
          <w:sz w:val="36"/>
          <w:szCs w:val="36"/>
        </w:rPr>
        <w:lastRenderedPageBreak/>
        <w:t>III/ Diagramme de Classes</w:t>
      </w:r>
    </w:p>
    <w:p w:rsidR="00FA5B78" w:rsidRPr="00FA5B78" w:rsidRDefault="00D61427" w:rsidP="00FA5B78">
      <w:pPr>
        <w:spacing w:line="240" w:lineRule="auto"/>
        <w:jc w:val="center"/>
        <w:rPr>
          <w:rFonts w:ascii="Lucida Calligraphy" w:hAnsi="Lucida Calligraphy" w:cs="Andalus"/>
          <w:b/>
          <w:bCs/>
          <w:color w:val="92D05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026D3CA1" wp14:editId="1F4DD8BE">
            <wp:extent cx="5731510" cy="4258945"/>
            <wp:effectExtent l="0" t="0" r="254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B78" w:rsidRPr="00FA5B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E7"/>
    <w:rsid w:val="00073E57"/>
    <w:rsid w:val="000905EC"/>
    <w:rsid w:val="001128D5"/>
    <w:rsid w:val="0011418A"/>
    <w:rsid w:val="001771AB"/>
    <w:rsid w:val="001B4E03"/>
    <w:rsid w:val="00223E8B"/>
    <w:rsid w:val="0031651F"/>
    <w:rsid w:val="00456106"/>
    <w:rsid w:val="0050148E"/>
    <w:rsid w:val="00634D1E"/>
    <w:rsid w:val="006529D8"/>
    <w:rsid w:val="006C12C7"/>
    <w:rsid w:val="007916E4"/>
    <w:rsid w:val="00863AC4"/>
    <w:rsid w:val="008C7141"/>
    <w:rsid w:val="008E04FD"/>
    <w:rsid w:val="00952940"/>
    <w:rsid w:val="00967DE7"/>
    <w:rsid w:val="009776B7"/>
    <w:rsid w:val="009A7CB6"/>
    <w:rsid w:val="00AA4E05"/>
    <w:rsid w:val="00B50102"/>
    <w:rsid w:val="00BA7625"/>
    <w:rsid w:val="00D2775B"/>
    <w:rsid w:val="00D61427"/>
    <w:rsid w:val="00D84751"/>
    <w:rsid w:val="00DC2641"/>
    <w:rsid w:val="00E076F7"/>
    <w:rsid w:val="00E623C6"/>
    <w:rsid w:val="00F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88BD2-AB94-4C1F-B31F-291CFED5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 Meayan</dc:creator>
  <cp:keywords/>
  <dc:description/>
  <cp:lastModifiedBy>Kays Meayan</cp:lastModifiedBy>
  <cp:revision>3</cp:revision>
  <dcterms:created xsi:type="dcterms:W3CDTF">2021-06-11T17:10:00Z</dcterms:created>
  <dcterms:modified xsi:type="dcterms:W3CDTF">2021-06-21T08:19:00Z</dcterms:modified>
</cp:coreProperties>
</file>