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8C36A">
      <w:pPr>
        <w:jc w:val="both"/>
      </w:pPr>
      <w:r>
        <w:rPr>
          <w:rFonts w:hint="default" w:ascii="Cambria" w:hAnsi="Cambria" w:cs="Cambria"/>
          <w:sz w:val="28"/>
          <w:szCs w:val="28"/>
          <w:lang w:val="en-US"/>
        </w:rPr>
        <w:drawing>
          <wp:inline distT="0" distB="0" distL="114300" distR="114300">
            <wp:extent cx="1801495" cy="1255395"/>
            <wp:effectExtent l="0" t="0" r="1905" b="1905"/>
            <wp:docPr id="6" name="Picture 6" descr="photo_2025-07-24_05-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hoto_2025-07-24_05-56-36"/>
                    <pic:cNvPicPr>
                      <a:picLocks noChangeAspect="1"/>
                    </pic:cNvPicPr>
                  </pic:nvPicPr>
                  <pic:blipFill>
                    <a:blip r:embed="rId7"/>
                    <a:stretch>
                      <a:fillRect/>
                    </a:stretch>
                  </pic:blipFill>
                  <pic:spPr>
                    <a:xfrm>
                      <a:off x="0" y="0"/>
                      <a:ext cx="1801495" cy="1255395"/>
                    </a:xfrm>
                    <a:prstGeom prst="rect">
                      <a:avLst/>
                    </a:prstGeom>
                  </pic:spPr>
                </pic:pic>
              </a:graphicData>
            </a:graphic>
          </wp:inline>
        </w:drawing>
      </w:r>
    </w:p>
    <w:p w14:paraId="30845789">
      <w:pPr>
        <w:ind w:firstLine="1430" w:firstLineChars="650"/>
        <w:jc w:val="both"/>
        <w:rPr>
          <w:rFonts w:ascii="Algerian" w:hAnsi="Algerian"/>
          <w:color w:val="2F5496"/>
        </w:rPr>
      </w:pPr>
      <w:r>
        <w:rPr>
          <w:rFonts w:ascii="Algerian" w:hAnsi="Algerian"/>
          <w:color w:val="2F5496"/>
        </w:rPr>
        <w:t>Wolkite University COLLE</w:t>
      </w:r>
      <w:r>
        <w:rPr>
          <w:rFonts w:hAnsi="Algerian"/>
          <w:color w:val="2F5496"/>
          <w:lang w:val="en-US"/>
        </w:rPr>
        <w:t xml:space="preserve">GE </w:t>
      </w:r>
      <w:r>
        <w:rPr>
          <w:rFonts w:ascii="Algerian" w:hAnsi="Algerian"/>
          <w:color w:val="2F5496"/>
        </w:rPr>
        <w:t xml:space="preserve">OF COMPUTING AND INFORMATICS </w:t>
      </w:r>
    </w:p>
    <w:p w14:paraId="104943C3">
      <w:pPr>
        <w:jc w:val="center"/>
        <w:rPr>
          <w:rFonts w:hint="default" w:ascii="Algerian" w:hAnsi="Algerian"/>
          <w:color w:val="2F5496"/>
          <w:lang w:val="en-US"/>
        </w:rPr>
      </w:pPr>
      <w:r>
        <w:rPr>
          <w:rFonts w:ascii="Algerian" w:hAnsi="Algerian"/>
          <w:color w:val="2F5496"/>
        </w:rPr>
        <w:t xml:space="preserve">DEPARTMENT: Information </w:t>
      </w:r>
      <w:r>
        <w:rPr>
          <w:rFonts w:hint="default" w:ascii="Algerian" w:hAnsi="Algerian"/>
          <w:color w:val="2F5496"/>
          <w:lang w:val="en-US"/>
        </w:rPr>
        <w:t xml:space="preserve">system </w:t>
      </w:r>
    </w:p>
    <w:p w14:paraId="5C20766F">
      <w:pPr>
        <w:jc w:val="center"/>
        <w:rPr>
          <w:rFonts w:ascii="Algerian" w:hAnsi="Algerian"/>
          <w:color w:val="2F5496"/>
        </w:rPr>
      </w:pPr>
      <w:r>
        <w:rPr>
          <w:rFonts w:ascii="Algerian" w:hAnsi="Algerian"/>
          <w:color w:val="2F5496"/>
        </w:rPr>
        <w:t xml:space="preserve"> COURSE TITLE: Advanced database </w:t>
      </w:r>
    </w:p>
    <w:p w14:paraId="4743BFFC">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pacing w:line="360" w:lineRule="auto"/>
        <w:ind w:left="2811" w:hanging="2200" w:hangingChars="1000"/>
        <w:jc w:val="both"/>
        <w:rPr>
          <w:rFonts w:hint="default" w:ascii="Cambria" w:hAnsi="Cambria" w:eastAsia="SimSun" w:cs="Cambria"/>
          <w:b/>
          <w:bCs/>
          <w:i/>
          <w:iCs/>
          <w:color w:val="1F497D" w:themeColor="text2"/>
          <w:kern w:val="0"/>
          <w:sz w:val="22"/>
          <w:szCs w:val="22"/>
          <w:lang w:val="en-US" w:eastAsia="zh-CN" w:bidi="ar"/>
          <w14:textFill>
            <w14:solidFill>
              <w14:schemeClr w14:val="tx2"/>
            </w14:solidFill>
          </w14:textFill>
        </w:rPr>
      </w:pPr>
      <w:r>
        <w:rPr>
          <w:rFonts w:ascii="Algerian" w:hAnsi="Algerian"/>
          <w:color w:val="2F5496"/>
        </w:rPr>
        <w:t>Project title:</w:t>
      </w:r>
      <w:r>
        <w:rPr>
          <w:rFonts w:hint="default" w:ascii="Algerian" w:hAnsi="Algerian"/>
          <w:color w:val="2F5496"/>
          <w:lang w:val="en-US"/>
        </w:rPr>
        <w:t xml:space="preserve"> </w:t>
      </w:r>
      <w:r>
        <w:rPr>
          <w:rFonts w:hint="default" w:ascii="Cambria" w:hAnsi="Cambria" w:eastAsia="SimSun" w:cs="Cambria"/>
          <w:b/>
          <w:bCs/>
          <w:i/>
          <w:iCs/>
          <w:color w:val="1F497D" w:themeColor="text2"/>
          <w:kern w:val="0"/>
          <w:sz w:val="22"/>
          <w:szCs w:val="22"/>
          <w:lang w:val="en-US" w:eastAsia="zh-CN" w:bidi="ar"/>
          <w14:textFill>
            <w14:solidFill>
              <w14:schemeClr w14:val="tx2"/>
            </w14:solidFill>
          </w14:textFill>
        </w:rPr>
        <w:t xml:space="preserve">APARTAMENT RENTAL MANAGEMENT SYSTEM for </w:t>
      </w:r>
      <w:r>
        <w:rPr>
          <w:rFonts w:hint="default" w:ascii="Algerian" w:hAnsi="Algerian"/>
          <w:color w:val="2F5496"/>
          <w:lang w:val="en-US"/>
        </w:rPr>
        <w:t xml:space="preserve"> </w:t>
      </w:r>
      <w:r>
        <w:rPr>
          <w:rFonts w:hint="default" w:ascii="Cambria" w:hAnsi="Cambria" w:eastAsia="SimSun" w:cs="Cambria"/>
          <w:b/>
          <w:bCs/>
          <w:color w:val="1F497D" w:themeColor="text2"/>
          <w:kern w:val="0"/>
          <w:sz w:val="22"/>
          <w:szCs w:val="22"/>
          <w:lang w:val="en-US" w:eastAsia="zh-CN" w:bidi="ar"/>
          <w14:textFill>
            <w14:solidFill>
              <w14:schemeClr w14:val="tx2"/>
            </w14:solidFill>
          </w14:textFill>
        </w:rPr>
        <w:t xml:space="preserve">WEFENCHA </w:t>
      </w:r>
    </w:p>
    <w:p w14:paraId="115EB54C">
      <w:pPr>
        <w:jc w:val="center"/>
        <w:rPr>
          <w:rFonts w:ascii="Algerian" w:hAnsi="Algerian"/>
          <w:color w:val="2F5496"/>
        </w:rPr>
      </w:pPr>
      <w:r>
        <w:drawing>
          <wp:inline distT="0" distB="0" distL="114300" distR="114300">
            <wp:extent cx="5273675" cy="3707765"/>
            <wp:effectExtent l="0" t="0" r="952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273675" cy="3707765"/>
                    </a:xfrm>
                    <a:prstGeom prst="rect">
                      <a:avLst/>
                    </a:prstGeom>
                    <a:noFill/>
                    <a:ln>
                      <a:noFill/>
                    </a:ln>
                  </pic:spPr>
                </pic:pic>
              </a:graphicData>
            </a:graphic>
          </wp:inline>
        </w:drawing>
      </w:r>
      <w:r>
        <w:rPr>
          <w:rFonts w:ascii="Algerian" w:hAnsi="Algerian"/>
          <w:color w:val="2F5496"/>
        </w:rPr>
        <w:tab/>
      </w:r>
      <w:r>
        <w:rPr>
          <w:rFonts w:ascii="Algerian" w:hAnsi="Algerian"/>
          <w:color w:val="2F5496"/>
        </w:rPr>
        <w:t xml:space="preserve"> </w:t>
      </w:r>
    </w:p>
    <w:p w14:paraId="72009421">
      <w:pPr>
        <w:tabs>
          <w:tab w:val="left" w:pos="1655"/>
          <w:tab w:val="left" w:pos="5713"/>
        </w:tabs>
        <w:rPr>
          <w:b/>
        </w:rPr>
      </w:pPr>
      <w:r>
        <w:rPr>
          <w:b/>
        </w:rPr>
        <w:t>Team Members:</w:t>
      </w:r>
      <w:r>
        <w:t xml:space="preserve"> </w:t>
      </w:r>
      <w:r>
        <w:tab/>
      </w:r>
      <w:r>
        <w:tab/>
      </w:r>
      <w:r>
        <w:rPr>
          <w:b/>
        </w:rPr>
        <w:t>ID NO</w:t>
      </w:r>
    </w:p>
    <w:p w14:paraId="7B7AFC76">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lang w:val="en-US"/>
        </w:rPr>
      </w:pPr>
      <w:r>
        <w:rPr>
          <w:rFonts w:hint="default" w:ascii="Cambria" w:hAnsi="Cambria" w:cs="Cambria"/>
          <w:sz w:val="28"/>
          <w:szCs w:val="28"/>
          <w:lang w:val="en-US"/>
        </w:rPr>
        <w:t>1.  DAGMAWIT MEKONNEN ………………………………NSR/0218/16</w:t>
      </w:r>
    </w:p>
    <w:p w14:paraId="15778D0D">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lang w:val="en-US"/>
        </w:rPr>
      </w:pPr>
      <w:r>
        <w:rPr>
          <w:rFonts w:hint="default" w:ascii="Cambria" w:hAnsi="Cambria" w:cs="Cambria"/>
          <w:sz w:val="28"/>
          <w:szCs w:val="28"/>
          <w:lang w:val="en-US"/>
        </w:rPr>
        <w:t>2 . MEAZ TILAHUN  ………………………………………….NSR/0533/16</w:t>
      </w:r>
    </w:p>
    <w:p w14:paraId="76F9EE67">
      <w:pPr>
        <w:numPr>
          <w:ilvl w:val="0"/>
          <w:numId w:val="1"/>
        </w:num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lang w:val="en-US"/>
        </w:rPr>
      </w:pPr>
      <w:r>
        <w:rPr>
          <w:rFonts w:hint="default" w:ascii="Cambria" w:hAnsi="Cambria" w:cs="Cambria"/>
          <w:sz w:val="28"/>
          <w:szCs w:val="28"/>
          <w:lang w:val="en-US"/>
        </w:rPr>
        <w:t>ELHAM ABDU…………………………………………………NSR/0267/16</w:t>
      </w:r>
    </w:p>
    <w:p w14:paraId="0800DBD4">
      <w:pPr>
        <w:pStyle w:val="2"/>
        <w:rPr>
          <w:sz w:val="32"/>
          <w:szCs w:val="32"/>
        </w:rPr>
      </w:pPr>
      <w:r>
        <w:rPr>
          <w:rStyle w:val="12"/>
          <w:b/>
          <w:bCs/>
          <w:sz w:val="32"/>
          <w:szCs w:val="32"/>
        </w:rPr>
        <w:t>TABLE OF CONTENTS</w:t>
      </w:r>
    </w:p>
    <w:p w14:paraId="5737A6D3">
      <w:pPr>
        <w:pStyle w:val="11"/>
        <w:numPr>
          <w:ilvl w:val="0"/>
          <w:numId w:val="2"/>
        </w:numPr>
        <w:rPr>
          <w:sz w:val="28"/>
          <w:szCs w:val="28"/>
        </w:rPr>
      </w:pPr>
      <w:r>
        <w:rPr>
          <w:rStyle w:val="12"/>
          <w:sz w:val="28"/>
          <w:szCs w:val="28"/>
        </w:rPr>
        <w:t>Introduction</w:t>
      </w:r>
      <w:r>
        <w:rPr>
          <w:sz w:val="28"/>
          <w:szCs w:val="28"/>
        </w:rPr>
        <w:t xml:space="preserve"> </w:t>
      </w:r>
      <w:r>
        <w:rPr>
          <w:sz w:val="28"/>
          <w:szCs w:val="28"/>
        </w:rPr>
        <w:br w:type="textWrapping"/>
      </w:r>
      <w:r>
        <w:rPr>
          <w:sz w:val="28"/>
          <w:szCs w:val="28"/>
        </w:rPr>
        <w:t>  1.1 Background .................................................... …</w:t>
      </w:r>
      <w:r>
        <w:rPr>
          <w:rFonts w:hint="default"/>
          <w:sz w:val="28"/>
          <w:szCs w:val="28"/>
          <w:lang w:val="en-US"/>
        </w:rPr>
        <w:t>3</w:t>
      </w:r>
      <w:r>
        <w:rPr>
          <w:sz w:val="28"/>
          <w:szCs w:val="28"/>
        </w:rPr>
        <w:br w:type="textWrapping"/>
      </w:r>
      <w:r>
        <w:rPr>
          <w:sz w:val="28"/>
          <w:szCs w:val="28"/>
        </w:rPr>
        <w:t xml:space="preserve">  1.2 Problem Statement ............................................. </w:t>
      </w:r>
      <w:r>
        <w:rPr>
          <w:rFonts w:hint="default"/>
          <w:sz w:val="28"/>
          <w:szCs w:val="28"/>
          <w:lang w:val="en-US"/>
        </w:rPr>
        <w:t>4</w:t>
      </w:r>
      <w:r>
        <w:rPr>
          <w:sz w:val="28"/>
          <w:szCs w:val="28"/>
        </w:rPr>
        <w:br w:type="textWrapping"/>
      </w:r>
      <w:r>
        <w:rPr>
          <w:sz w:val="28"/>
          <w:szCs w:val="28"/>
        </w:rPr>
        <w:t xml:space="preserve">  1.3 Project Objectives ..........................................… </w:t>
      </w:r>
      <w:r>
        <w:rPr>
          <w:rFonts w:hint="default"/>
          <w:sz w:val="28"/>
          <w:szCs w:val="28"/>
          <w:lang w:val="en-US"/>
        </w:rPr>
        <w:t>4</w:t>
      </w:r>
      <w:r>
        <w:rPr>
          <w:sz w:val="28"/>
          <w:szCs w:val="28"/>
        </w:rPr>
        <w:br w:type="textWrapping"/>
      </w:r>
      <w:r>
        <w:rPr>
          <w:sz w:val="28"/>
          <w:szCs w:val="28"/>
        </w:rPr>
        <w:t>    1.3.1 General Objective ..................................... …</w:t>
      </w:r>
      <w:r>
        <w:rPr>
          <w:rFonts w:hint="default"/>
          <w:sz w:val="28"/>
          <w:szCs w:val="28"/>
          <w:lang w:val="en-US"/>
        </w:rPr>
        <w:t>4</w:t>
      </w:r>
      <w:r>
        <w:rPr>
          <w:sz w:val="28"/>
          <w:szCs w:val="28"/>
        </w:rPr>
        <w:br w:type="textWrapping"/>
      </w:r>
      <w:r>
        <w:rPr>
          <w:sz w:val="28"/>
          <w:szCs w:val="28"/>
        </w:rPr>
        <w:t>    1.3.2 Specific Objectives .................................... ..</w:t>
      </w:r>
      <w:r>
        <w:rPr>
          <w:rFonts w:hint="default"/>
          <w:sz w:val="28"/>
          <w:szCs w:val="28"/>
          <w:lang w:val="en-US"/>
        </w:rPr>
        <w:t>5</w:t>
      </w:r>
      <w:r>
        <w:rPr>
          <w:sz w:val="28"/>
          <w:szCs w:val="28"/>
        </w:rPr>
        <w:br w:type="textWrapping"/>
      </w:r>
      <w:r>
        <w:rPr>
          <w:sz w:val="28"/>
          <w:szCs w:val="28"/>
        </w:rPr>
        <w:t xml:space="preserve">  1.4 </w:t>
      </w:r>
      <w:r>
        <w:rPr>
          <w:rFonts w:hint="default"/>
          <w:sz w:val="28"/>
          <w:szCs w:val="28"/>
          <w:lang w:val="en-US"/>
        </w:rPr>
        <w:t>project metdology</w:t>
      </w:r>
      <w:r>
        <w:rPr>
          <w:sz w:val="28"/>
          <w:szCs w:val="28"/>
        </w:rPr>
        <w:t xml:space="preserve"> ........................................... </w:t>
      </w:r>
      <w:r>
        <w:rPr>
          <w:rFonts w:hint="default"/>
          <w:sz w:val="28"/>
          <w:szCs w:val="28"/>
          <w:lang w:val="en-US"/>
        </w:rPr>
        <w:t>5</w:t>
      </w:r>
    </w:p>
    <w:p w14:paraId="5CFE4182">
      <w:pPr>
        <w:pStyle w:val="11"/>
        <w:numPr>
          <w:ilvl w:val="0"/>
          <w:numId w:val="2"/>
        </w:numPr>
        <w:rPr>
          <w:sz w:val="28"/>
          <w:szCs w:val="28"/>
        </w:rPr>
      </w:pPr>
      <w:r>
        <w:rPr>
          <w:rStyle w:val="12"/>
          <w:sz w:val="28"/>
          <w:szCs w:val="28"/>
        </w:rPr>
        <w:t>System Design</w:t>
      </w:r>
      <w:r>
        <w:rPr>
          <w:sz w:val="28"/>
          <w:szCs w:val="28"/>
        </w:rPr>
        <w:t xml:space="preserve"> </w:t>
      </w:r>
      <w:r>
        <w:rPr>
          <w:sz w:val="28"/>
          <w:szCs w:val="28"/>
        </w:rPr>
        <w:br w:type="textWrapping"/>
      </w:r>
      <w:r>
        <w:rPr>
          <w:sz w:val="28"/>
          <w:szCs w:val="28"/>
        </w:rPr>
        <w:t>    2.</w:t>
      </w:r>
      <w:r>
        <w:rPr>
          <w:rFonts w:hint="default"/>
          <w:sz w:val="28"/>
          <w:szCs w:val="28"/>
          <w:lang w:val="en-US"/>
        </w:rPr>
        <w:t>1</w:t>
      </w:r>
      <w:r>
        <w:rPr>
          <w:sz w:val="28"/>
          <w:szCs w:val="28"/>
        </w:rPr>
        <w:t xml:space="preserve"> ER Diagram ..................................................…. .</w:t>
      </w:r>
      <w:r>
        <w:rPr>
          <w:rFonts w:hint="default"/>
          <w:sz w:val="28"/>
          <w:szCs w:val="28"/>
          <w:lang w:val="en-US"/>
        </w:rPr>
        <w:t>6</w:t>
      </w:r>
      <w:r>
        <w:rPr>
          <w:sz w:val="28"/>
          <w:szCs w:val="28"/>
        </w:rPr>
        <w:br w:type="textWrapping"/>
      </w:r>
      <w:r>
        <w:rPr>
          <w:sz w:val="28"/>
          <w:szCs w:val="28"/>
        </w:rPr>
        <w:t>  </w:t>
      </w:r>
      <w:r>
        <w:rPr>
          <w:rFonts w:hint="default"/>
          <w:sz w:val="28"/>
          <w:szCs w:val="28"/>
          <w:lang w:val="en-US"/>
        </w:rPr>
        <w:t xml:space="preserve">  </w:t>
      </w:r>
      <w:r>
        <w:rPr>
          <w:sz w:val="28"/>
          <w:szCs w:val="28"/>
        </w:rPr>
        <w:t>2.</w:t>
      </w:r>
      <w:r>
        <w:rPr>
          <w:rFonts w:hint="default"/>
          <w:sz w:val="28"/>
          <w:szCs w:val="28"/>
          <w:lang w:val="en-US"/>
        </w:rPr>
        <w:t>2 Main entities and Attributes with Logical Schema….7</w:t>
      </w:r>
      <w:r>
        <w:rPr>
          <w:sz w:val="28"/>
          <w:szCs w:val="28"/>
        </w:rPr>
        <w:br w:type="textWrapping"/>
      </w:r>
      <w:r>
        <w:rPr>
          <w:sz w:val="28"/>
          <w:szCs w:val="28"/>
        </w:rPr>
        <w:t>     2.</w:t>
      </w:r>
      <w:r>
        <w:rPr>
          <w:rFonts w:hint="default"/>
          <w:sz w:val="28"/>
          <w:szCs w:val="28"/>
          <w:lang w:val="en-US"/>
        </w:rPr>
        <w:t>3</w:t>
      </w:r>
      <w:r>
        <w:rPr>
          <w:sz w:val="28"/>
          <w:szCs w:val="28"/>
        </w:rPr>
        <w:t xml:space="preserve"> </w:t>
      </w:r>
      <w:r>
        <w:rPr>
          <w:rFonts w:hint="default"/>
          <w:sz w:val="28"/>
          <w:szCs w:val="28"/>
          <w:lang w:val="en-US"/>
        </w:rPr>
        <w:t>Table and Their Relationships</w:t>
      </w:r>
      <w:r>
        <w:rPr>
          <w:sz w:val="28"/>
          <w:szCs w:val="28"/>
        </w:rPr>
        <w:t xml:space="preserve"> ......................................</w:t>
      </w:r>
      <w:r>
        <w:rPr>
          <w:rFonts w:hint="default"/>
          <w:sz w:val="28"/>
          <w:szCs w:val="28"/>
          <w:lang w:val="en-US"/>
        </w:rPr>
        <w:t>10</w:t>
      </w:r>
    </w:p>
    <w:p w14:paraId="0DFF3ABA">
      <w:pPr>
        <w:pStyle w:val="11"/>
        <w:numPr>
          <w:ilvl w:val="0"/>
          <w:numId w:val="2"/>
        </w:numPr>
        <w:rPr>
          <w:sz w:val="28"/>
          <w:szCs w:val="28"/>
        </w:rPr>
      </w:pPr>
      <w:r>
        <w:rPr>
          <w:rStyle w:val="12"/>
          <w:sz w:val="28"/>
          <w:szCs w:val="28"/>
        </w:rPr>
        <w:t>Implementation</w:t>
      </w:r>
      <w:r>
        <w:rPr>
          <w:sz w:val="28"/>
          <w:szCs w:val="28"/>
        </w:rPr>
        <w:t xml:space="preserve"> </w:t>
      </w:r>
      <w:r>
        <w:rPr>
          <w:sz w:val="28"/>
          <w:szCs w:val="28"/>
        </w:rPr>
        <w:br w:type="textWrapping"/>
      </w:r>
      <w:r>
        <w:rPr>
          <w:sz w:val="28"/>
          <w:szCs w:val="28"/>
        </w:rPr>
        <w:t>  3.1 Tools and Technologies Used ...........................…</w:t>
      </w:r>
      <w:r>
        <w:rPr>
          <w:rFonts w:hint="default"/>
          <w:sz w:val="28"/>
          <w:szCs w:val="28"/>
          <w:lang w:val="en-US"/>
        </w:rPr>
        <w:t>10</w:t>
      </w:r>
      <w:r>
        <w:rPr>
          <w:sz w:val="28"/>
          <w:szCs w:val="28"/>
        </w:rPr>
        <w:br w:type="textWrapping"/>
      </w:r>
      <w:r>
        <w:rPr>
          <w:rFonts w:hint="default"/>
          <w:sz w:val="28"/>
          <w:szCs w:val="28"/>
          <w:lang w:val="en-US"/>
        </w:rPr>
        <w:t>4.</w:t>
      </w:r>
      <w:r>
        <w:rPr>
          <w:rStyle w:val="12"/>
          <w:sz w:val="28"/>
          <w:szCs w:val="28"/>
        </w:rPr>
        <w:t>Testing and Results</w:t>
      </w:r>
      <w:r>
        <w:rPr>
          <w:sz w:val="28"/>
          <w:szCs w:val="28"/>
        </w:rPr>
        <w:t xml:space="preserve"> .............................................…13</w:t>
      </w:r>
      <w:r>
        <w:rPr>
          <w:sz w:val="28"/>
          <w:szCs w:val="28"/>
        </w:rPr>
        <w:br w:type="textWrapping"/>
      </w:r>
      <w:r>
        <w:rPr>
          <w:sz w:val="28"/>
          <w:szCs w:val="28"/>
        </w:rPr>
        <w:t xml:space="preserve">  4.1 </w:t>
      </w:r>
      <w:r>
        <w:rPr>
          <w:rFonts w:hint="default"/>
          <w:sz w:val="28"/>
          <w:szCs w:val="28"/>
          <w:lang w:val="en-US"/>
        </w:rPr>
        <w:t>Fundamental DB Concept</w:t>
      </w:r>
      <w:r>
        <w:rPr>
          <w:sz w:val="28"/>
          <w:szCs w:val="28"/>
        </w:rPr>
        <w:t xml:space="preserve"> ...........................................…1</w:t>
      </w:r>
      <w:r>
        <w:rPr>
          <w:rFonts w:hint="default"/>
          <w:sz w:val="28"/>
          <w:szCs w:val="28"/>
          <w:lang w:val="en-US"/>
        </w:rPr>
        <w:t>1</w:t>
      </w:r>
      <w:r>
        <w:rPr>
          <w:sz w:val="28"/>
          <w:szCs w:val="28"/>
        </w:rPr>
        <w:br w:type="textWrapping"/>
      </w:r>
      <w:r>
        <w:rPr>
          <w:sz w:val="28"/>
          <w:szCs w:val="28"/>
        </w:rPr>
        <w:t xml:space="preserve">  4.2 </w:t>
      </w:r>
      <w:r>
        <w:rPr>
          <w:rFonts w:hint="default"/>
          <w:sz w:val="28"/>
          <w:szCs w:val="28"/>
          <w:lang w:val="en-US"/>
        </w:rPr>
        <w:t>Advanced DB Concept</w:t>
      </w:r>
      <w:r>
        <w:rPr>
          <w:sz w:val="28"/>
          <w:szCs w:val="28"/>
        </w:rPr>
        <w:t>...................................................... ……..1</w:t>
      </w:r>
      <w:r>
        <w:rPr>
          <w:rFonts w:hint="default"/>
          <w:sz w:val="28"/>
          <w:szCs w:val="28"/>
          <w:lang w:val="en-US"/>
        </w:rPr>
        <w:t>5</w:t>
      </w:r>
    </w:p>
    <w:p w14:paraId="68426129">
      <w:pPr>
        <w:pStyle w:val="11"/>
        <w:numPr>
          <w:ilvl w:val="0"/>
          <w:numId w:val="2"/>
        </w:numPr>
        <w:ind w:left="0" w:leftChars="0" w:firstLine="0" w:firstLineChars="0"/>
        <w:rPr>
          <w:rFonts w:hint="default"/>
          <w:sz w:val="28"/>
          <w:szCs w:val="28"/>
          <w:lang w:val="en-US"/>
        </w:rPr>
      </w:pPr>
      <w:r>
        <w:rPr>
          <w:rStyle w:val="12"/>
          <w:sz w:val="28"/>
          <w:szCs w:val="28"/>
        </w:rPr>
        <w:t>Conclusion</w:t>
      </w:r>
      <w:r>
        <w:rPr>
          <w:sz w:val="28"/>
          <w:szCs w:val="28"/>
        </w:rPr>
        <w:t xml:space="preserve"> ........................................................ … 1</w:t>
      </w:r>
      <w:r>
        <w:rPr>
          <w:rFonts w:hint="default"/>
          <w:sz w:val="28"/>
          <w:szCs w:val="28"/>
          <w:lang w:val="en-US"/>
        </w:rPr>
        <w:t>8</w:t>
      </w:r>
      <w:r>
        <w:rPr>
          <w:sz w:val="28"/>
          <w:szCs w:val="28"/>
        </w:rPr>
        <w:br w:type="textWrapping"/>
      </w:r>
      <w:r>
        <w:rPr>
          <w:rStyle w:val="12"/>
          <w:rFonts w:hint="default"/>
          <w:sz w:val="28"/>
          <w:szCs w:val="28"/>
          <w:lang w:val="en-US"/>
        </w:rPr>
        <w:t>6,</w:t>
      </w:r>
      <w:r>
        <w:rPr>
          <w:rStyle w:val="12"/>
          <w:sz w:val="28"/>
          <w:szCs w:val="28"/>
        </w:rPr>
        <w:t>References</w:t>
      </w:r>
      <w:r>
        <w:rPr>
          <w:sz w:val="28"/>
          <w:szCs w:val="28"/>
        </w:rPr>
        <w:t xml:space="preserve"> ........................................................ .  1</w:t>
      </w:r>
      <w:r>
        <w:rPr>
          <w:rFonts w:hint="default"/>
          <w:sz w:val="28"/>
          <w:szCs w:val="28"/>
          <w:lang w:val="en-US"/>
        </w:rPr>
        <w:t>9</w:t>
      </w:r>
    </w:p>
    <w:p w14:paraId="18C6A19F">
      <w:pPr>
        <w:pStyle w:val="11"/>
        <w:numPr>
          <w:numId w:val="0"/>
        </w:numPr>
        <w:ind w:leftChars="0"/>
        <w:rPr>
          <w:rFonts w:hint="default"/>
          <w:sz w:val="28"/>
          <w:szCs w:val="28"/>
          <w:lang w:val="en-US"/>
        </w:rPr>
      </w:pPr>
    </w:p>
    <w:p w14:paraId="4A176304">
      <w:pPr>
        <w:spacing w:before="100" w:beforeAutospacing="1" w:after="100" w:afterAutospacing="1" w:line="240" w:lineRule="auto"/>
        <w:outlineLvl w:val="2"/>
        <w:rPr>
          <w:rFonts w:ascii="Segoe UI Symbol" w:hAnsi="Segoe UI Symbol" w:eastAsia="Times New Roman" w:cs="Segoe UI Symbol"/>
          <w:b/>
          <w:bCs/>
          <w:color w:val="558ED5" w:themeColor="text2" w:themeTint="99"/>
          <w:kern w:val="0"/>
          <w:sz w:val="28"/>
          <w:szCs w:val="28"/>
          <w14:textFill>
            <w14:solidFill>
              <w14:schemeClr w14:val="tx2">
                <w14:lumMod w14:val="60000"/>
                <w14:lumOff w14:val="40000"/>
              </w14:schemeClr>
            </w14:solidFill>
          </w14:textFill>
          <w14:ligatures w14:val="none"/>
        </w:rPr>
      </w:pPr>
    </w:p>
    <w:p w14:paraId="3462B870">
      <w:pPr>
        <w:spacing w:before="100" w:beforeAutospacing="1" w:after="100" w:afterAutospacing="1" w:line="240" w:lineRule="auto"/>
        <w:outlineLvl w:val="2"/>
        <w:rPr>
          <w:rFonts w:ascii="Segoe UI Symbol" w:hAnsi="Segoe UI Symbol" w:eastAsia="Times New Roman" w:cs="Segoe UI Symbol"/>
          <w:b/>
          <w:bCs/>
          <w:color w:val="558ED5" w:themeColor="text2" w:themeTint="99"/>
          <w:kern w:val="0"/>
          <w:sz w:val="28"/>
          <w:szCs w:val="28"/>
          <w14:textFill>
            <w14:solidFill>
              <w14:schemeClr w14:val="tx2">
                <w14:lumMod w14:val="60000"/>
                <w14:lumOff w14:val="40000"/>
              </w14:schemeClr>
            </w14:solidFill>
          </w14:textFill>
          <w14:ligatures w14:val="none"/>
        </w:rPr>
      </w:pPr>
    </w:p>
    <w:p w14:paraId="2F43C690">
      <w:pPr>
        <w:spacing w:before="100" w:beforeAutospacing="1" w:after="100" w:afterAutospacing="1" w:line="240" w:lineRule="auto"/>
        <w:outlineLvl w:val="2"/>
        <w:rPr>
          <w:rFonts w:ascii="Segoe UI Symbol" w:hAnsi="Segoe UI Symbol" w:eastAsia="Times New Roman" w:cs="Segoe UI Symbol"/>
          <w:b/>
          <w:bCs/>
          <w:color w:val="558ED5" w:themeColor="text2" w:themeTint="99"/>
          <w:kern w:val="0"/>
          <w:sz w:val="28"/>
          <w:szCs w:val="28"/>
          <w14:textFill>
            <w14:solidFill>
              <w14:schemeClr w14:val="tx2">
                <w14:lumMod w14:val="60000"/>
                <w14:lumOff w14:val="40000"/>
              </w14:schemeClr>
            </w14:solidFill>
          </w14:textFill>
          <w14:ligatures w14:val="none"/>
        </w:rPr>
      </w:pPr>
    </w:p>
    <w:p w14:paraId="2692C2DF">
      <w:pPr>
        <w:spacing w:before="100" w:beforeAutospacing="1" w:after="100" w:afterAutospacing="1" w:line="240" w:lineRule="auto"/>
        <w:outlineLvl w:val="2"/>
        <w:rPr>
          <w:rFonts w:ascii="Segoe UI Symbol" w:hAnsi="Segoe UI Symbol" w:eastAsia="Times New Roman" w:cs="Segoe UI Symbol"/>
          <w:b/>
          <w:bCs/>
          <w:color w:val="558ED5" w:themeColor="text2" w:themeTint="99"/>
          <w:kern w:val="0"/>
          <w:sz w:val="28"/>
          <w:szCs w:val="28"/>
          <w14:textFill>
            <w14:solidFill>
              <w14:schemeClr w14:val="tx2">
                <w14:lumMod w14:val="60000"/>
                <w14:lumOff w14:val="40000"/>
              </w14:schemeClr>
            </w14:solidFill>
          </w14:textFill>
          <w14:ligatures w14:val="none"/>
        </w:rPr>
      </w:pPr>
    </w:p>
    <w:p w14:paraId="27D3809B">
      <w:pPr>
        <w:spacing w:before="100" w:beforeAutospacing="1" w:after="100" w:afterAutospacing="1" w:line="240" w:lineRule="auto"/>
        <w:outlineLvl w:val="2"/>
        <w:rPr>
          <w:rFonts w:ascii="Segoe UI Symbol" w:hAnsi="Segoe UI Symbol" w:eastAsia="Times New Roman" w:cs="Segoe UI Symbol"/>
          <w:b/>
          <w:bCs/>
          <w:color w:val="558ED5" w:themeColor="text2" w:themeTint="99"/>
          <w:kern w:val="0"/>
          <w:sz w:val="28"/>
          <w:szCs w:val="28"/>
          <w14:textFill>
            <w14:solidFill>
              <w14:schemeClr w14:val="tx2">
                <w14:lumMod w14:val="60000"/>
                <w14:lumOff w14:val="40000"/>
              </w14:schemeClr>
            </w14:solidFill>
          </w14:textFill>
          <w14:ligatures w14:val="none"/>
        </w:rPr>
      </w:pPr>
    </w:p>
    <w:p w14:paraId="18C2D0C7">
      <w:pPr>
        <w:spacing w:before="100" w:beforeAutospacing="1" w:after="100" w:afterAutospacing="1" w:line="240" w:lineRule="auto"/>
        <w:outlineLvl w:val="2"/>
        <w:rPr>
          <w:rFonts w:ascii="Segoe UI Symbol" w:hAnsi="Segoe UI Symbol" w:eastAsia="Times New Roman" w:cs="Segoe UI Symbol"/>
          <w:b/>
          <w:bCs/>
          <w:color w:val="558ED5" w:themeColor="text2" w:themeTint="99"/>
          <w:kern w:val="0"/>
          <w:sz w:val="28"/>
          <w:szCs w:val="28"/>
          <w14:textFill>
            <w14:solidFill>
              <w14:schemeClr w14:val="tx2">
                <w14:lumMod w14:val="60000"/>
                <w14:lumOff w14:val="40000"/>
              </w14:schemeClr>
            </w14:solidFill>
          </w14:textFill>
          <w14:ligatures w14:val="none"/>
        </w:rPr>
      </w:pPr>
    </w:p>
    <w:p w14:paraId="51000C67">
      <w:pPr>
        <w:spacing w:before="100" w:beforeAutospacing="1" w:after="100" w:afterAutospacing="1" w:line="240" w:lineRule="auto"/>
        <w:outlineLvl w:val="2"/>
        <w:rPr>
          <w:rFonts w:ascii="Segoe UI Symbol" w:hAnsi="Segoe UI Symbol" w:eastAsia="Times New Roman" w:cs="Segoe UI Symbol"/>
          <w:b/>
          <w:bCs/>
          <w:color w:val="558ED5" w:themeColor="text2" w:themeTint="99"/>
          <w:kern w:val="0"/>
          <w:sz w:val="28"/>
          <w:szCs w:val="28"/>
          <w14:textFill>
            <w14:solidFill>
              <w14:schemeClr w14:val="tx2">
                <w14:lumMod w14:val="60000"/>
                <w14:lumOff w14:val="40000"/>
              </w14:schemeClr>
            </w14:solidFill>
          </w14:textFill>
          <w14:ligatures w14:val="none"/>
        </w:rPr>
      </w:pPr>
    </w:p>
    <w:p w14:paraId="40A204A9">
      <w:pPr>
        <w:spacing w:before="100" w:beforeAutospacing="1" w:after="100" w:afterAutospacing="1" w:line="240" w:lineRule="auto"/>
        <w:outlineLvl w:val="2"/>
        <w:rPr>
          <w:rFonts w:ascii="Segoe UI Symbol" w:hAnsi="Segoe UI Symbol" w:eastAsia="Times New Roman" w:cs="Segoe UI Symbol"/>
          <w:b/>
          <w:bCs/>
          <w:color w:val="558ED5" w:themeColor="text2" w:themeTint="99"/>
          <w:kern w:val="0"/>
          <w:sz w:val="28"/>
          <w:szCs w:val="28"/>
          <w14:textFill>
            <w14:solidFill>
              <w14:schemeClr w14:val="tx2">
                <w14:lumMod w14:val="60000"/>
                <w14:lumOff w14:val="40000"/>
              </w14:schemeClr>
            </w14:solidFill>
          </w14:textFill>
          <w14:ligatures w14:val="none"/>
        </w:rPr>
      </w:pPr>
    </w:p>
    <w:p w14:paraId="20D97811">
      <w:pPr>
        <w:spacing w:before="100" w:beforeAutospacing="1" w:after="100" w:afterAutospacing="1" w:line="240" w:lineRule="auto"/>
        <w:outlineLvl w:val="2"/>
        <w:rPr>
          <w:rFonts w:hint="default" w:ascii="Arial Black" w:hAnsi="Arial Black" w:eastAsia="Times New Roman" w:cs="Arial Black"/>
          <w:bCs/>
          <w:color w:val="558ED5" w:themeColor="text2" w:themeTint="99"/>
          <w:kern w:val="0"/>
          <w:sz w:val="28"/>
          <w:szCs w:val="28"/>
          <w14:textFill>
            <w14:solidFill>
              <w14:schemeClr w14:val="tx2">
                <w14:lumMod w14:val="60000"/>
                <w14:lumOff w14:val="40000"/>
              </w14:schemeClr>
            </w14:solidFill>
          </w14:textFill>
          <w14:ligatures w14:val="none"/>
        </w:rPr>
      </w:pPr>
      <w:bookmarkStart w:id="0" w:name="_GoBack"/>
      <w:bookmarkEnd w:id="0"/>
      <w:r>
        <w:rPr>
          <w:rFonts w:ascii="Segoe UI Symbol" w:hAnsi="Segoe UI Symbol" w:eastAsia="Times New Roman" w:cs="Segoe UI Symbol"/>
          <w:b/>
          <w:bCs/>
          <w:color w:val="558ED5" w:themeColor="text2" w:themeTint="99"/>
          <w:kern w:val="0"/>
          <w:sz w:val="28"/>
          <w:szCs w:val="28"/>
          <w14:textFill>
            <w14:solidFill>
              <w14:schemeClr w14:val="tx2">
                <w14:lumMod w14:val="60000"/>
                <w14:lumOff w14:val="40000"/>
              </w14:schemeClr>
            </w14:solidFill>
          </w14:textFill>
          <w14:ligatures w14:val="none"/>
        </w:rPr>
        <w:t>🎯</w:t>
      </w:r>
      <w:r>
        <w:rPr>
          <w:rFonts w:hint="default" w:ascii="Segoe UI Symbol" w:hAnsi="Segoe UI Symbol" w:eastAsia="Times New Roman" w:cs="Segoe UI Symbol"/>
          <w:b/>
          <w:bCs/>
          <w:color w:val="558ED5" w:themeColor="text2" w:themeTint="99"/>
          <w:kern w:val="0"/>
          <w:sz w:val="28"/>
          <w:szCs w:val="28"/>
          <w:lang w:val="en-US"/>
          <w14:textFill>
            <w14:solidFill>
              <w14:schemeClr w14:val="tx2">
                <w14:lumMod w14:val="60000"/>
                <w14:lumOff w14:val="40000"/>
              </w14:schemeClr>
            </w14:solidFill>
          </w14:textFill>
          <w14:ligatures w14:val="none"/>
        </w:rPr>
        <w:t>1</w:t>
      </w:r>
      <w:r>
        <w:rPr>
          <w:color w:val="558ED5" w:themeColor="text2" w:themeTint="99"/>
          <w:sz w:val="28"/>
          <w:szCs w:val="28"/>
          <w14:textFill>
            <w14:solidFill>
              <w14:schemeClr w14:val="tx2">
                <w14:lumMod w14:val="60000"/>
                <w14:lumOff w14:val="40000"/>
              </w14:schemeClr>
            </w14:solidFill>
          </w14:textFill>
        </w:rPr>
        <w:t xml:space="preserve"> </w:t>
      </w:r>
      <w:r>
        <w:rPr>
          <w:rFonts w:hint="default" w:ascii="Arial Black" w:hAnsi="Arial Black" w:cs="Arial Black"/>
          <w:color w:val="558ED5" w:themeColor="text2" w:themeTint="99"/>
          <w:sz w:val="28"/>
          <w:szCs w:val="28"/>
          <w14:textFill>
            <w14:solidFill>
              <w14:schemeClr w14:val="tx2">
                <w14:lumMod w14:val="60000"/>
                <w14:lumOff w14:val="40000"/>
              </w14:schemeClr>
            </w14:solidFill>
          </w14:textFill>
        </w:rPr>
        <w:t>Introduction</w:t>
      </w:r>
    </w:p>
    <w:p w14:paraId="54EAC35E">
      <w:pPr>
        <w:pBdr>
          <w:top w:val="none" w:color="auto" w:sz="0" w:space="1"/>
          <w:left w:val="none" w:color="auto" w:sz="0" w:space="4"/>
          <w:bottom w:val="none" w:color="auto" w:sz="0" w:space="1"/>
          <w:right w:val="none" w:color="auto" w:sz="0" w:space="4"/>
          <w:between w:val="none" w:color="auto" w:sz="0" w:space="0"/>
        </w:pBdr>
        <w:spacing w:line="360" w:lineRule="auto"/>
        <w:ind w:firstLine="1761" w:firstLineChars="550"/>
        <w:jc w:val="both"/>
        <w:rPr>
          <w:rFonts w:hint="default" w:ascii="Cambria" w:hAnsi="Cambria" w:cs="Cambria"/>
          <w:b/>
          <w:bCs/>
          <w:i/>
          <w:iCs/>
          <w:color w:val="558ED5" w:themeColor="text2" w:themeTint="99"/>
          <w:sz w:val="32"/>
          <w:szCs w:val="32"/>
          <w14:textFill>
            <w14:solidFill>
              <w14:schemeClr w14:val="tx2">
                <w14:lumMod w14:val="60000"/>
                <w14:lumOff w14:val="40000"/>
              </w14:schemeClr>
            </w14:solidFill>
          </w14:textFill>
        </w:rPr>
      </w:pPr>
      <w:r>
        <w:rPr>
          <w:rFonts w:hint="default" w:ascii="Cambria" w:hAnsi="Cambria" w:cs="Cambria"/>
          <w:b/>
          <w:bCs/>
          <w:i/>
          <w:iCs/>
          <w:color w:val="558ED5" w:themeColor="text2" w:themeTint="99"/>
          <w:sz w:val="32"/>
          <w:szCs w:val="32"/>
          <w:lang w:val="en-US"/>
          <w14:textFill>
            <w14:solidFill>
              <w14:schemeClr w14:val="tx2">
                <w14:lumMod w14:val="60000"/>
                <w14:lumOff w14:val="40000"/>
              </w14:schemeClr>
            </w14:solidFill>
          </w14:textFill>
        </w:rPr>
        <w:t xml:space="preserve">1.1  </w:t>
      </w:r>
      <w:r>
        <w:rPr>
          <w:rFonts w:hint="default" w:ascii="Cambria" w:hAnsi="Cambria" w:cs="Cambria"/>
          <w:b/>
          <w:bCs/>
          <w:i/>
          <w:iCs/>
          <w:color w:val="558ED5" w:themeColor="text2" w:themeTint="99"/>
          <w:sz w:val="32"/>
          <w:szCs w:val="32"/>
          <w14:textFill>
            <w14:solidFill>
              <w14:schemeClr w14:val="tx2">
                <w14:lumMod w14:val="60000"/>
                <w14:lumOff w14:val="40000"/>
              </w14:schemeClr>
            </w14:solidFill>
          </w14:textFill>
        </w:rPr>
        <w:t xml:space="preserve">Brief </w:t>
      </w:r>
      <w:r>
        <w:rPr>
          <w:rFonts w:hint="default" w:ascii="Cambria" w:hAnsi="Cambria" w:cs="Cambria"/>
          <w:b/>
          <w:bCs/>
          <w:i/>
          <w:iCs/>
          <w:color w:val="558ED5" w:themeColor="text2" w:themeTint="99"/>
          <w:sz w:val="32"/>
          <w:szCs w:val="32"/>
          <w:lang w:val="en-US"/>
          <w14:textFill>
            <w14:solidFill>
              <w14:schemeClr w14:val="tx2">
                <w14:lumMod w14:val="60000"/>
                <w14:lumOff w14:val="40000"/>
              </w14:schemeClr>
            </w14:solidFill>
          </w14:textFill>
        </w:rPr>
        <w:t xml:space="preserve"> </w:t>
      </w:r>
      <w:r>
        <w:rPr>
          <w:rFonts w:hint="default" w:ascii="Cambria" w:hAnsi="Cambria" w:cs="Cambria"/>
          <w:b/>
          <w:bCs/>
          <w:i/>
          <w:iCs/>
          <w:color w:val="558ED5" w:themeColor="text2" w:themeTint="99"/>
          <w:sz w:val="32"/>
          <w:szCs w:val="32"/>
          <w14:textFill>
            <w14:solidFill>
              <w14:schemeClr w14:val="tx2">
                <w14:lumMod w14:val="60000"/>
                <w14:lumOff w14:val="40000"/>
              </w14:schemeClr>
            </w14:solidFill>
          </w14:textFill>
        </w:rPr>
        <w:t>background</w:t>
      </w:r>
    </w:p>
    <w:p w14:paraId="11E770C9">
      <w:pPr>
        <w:pBdr>
          <w:top w:val="none" w:color="auto" w:sz="0" w:space="1"/>
          <w:left w:val="none" w:color="auto" w:sz="0" w:space="4"/>
          <w:bottom w:val="none" w:color="auto" w:sz="0" w:space="1"/>
          <w:right w:val="none" w:color="auto" w:sz="0" w:space="4"/>
          <w:between w:val="none" w:color="auto" w:sz="0" w:space="0"/>
        </w:pBdr>
        <w:spacing w:line="360" w:lineRule="auto"/>
        <w:ind w:firstLine="1540" w:firstLineChars="550"/>
        <w:jc w:val="both"/>
        <w:rPr>
          <w:rFonts w:hint="default" w:ascii="Cambria" w:hAnsi="Cambria" w:cs="Cambria"/>
          <w:sz w:val="28"/>
          <w:szCs w:val="28"/>
        </w:rPr>
      </w:pPr>
      <w:r>
        <w:rPr>
          <w:rFonts w:hint="default" w:ascii="Cambria" w:hAnsi="Cambria" w:cs="Cambria"/>
          <w:sz w:val="28"/>
          <w:szCs w:val="28"/>
        </w:rPr>
        <w:t>The apartment rental database is currently being developed due to the increasing population and the increasing demand for housing, as well as the imbalance between the land holdings and the population of the country, which is causing the</w:t>
      </w:r>
      <w:r>
        <w:rPr>
          <w:rFonts w:hint="default" w:ascii="Cambria" w:hAnsi="Cambria" w:cs="Cambria"/>
          <w:sz w:val="28"/>
          <w:szCs w:val="28"/>
          <w:lang w:val="en-US"/>
        </w:rPr>
        <w:t xml:space="preserve"> </w:t>
      </w:r>
      <w:r>
        <w:rPr>
          <w:rFonts w:hint="default" w:ascii="Cambria" w:hAnsi="Cambria" w:cs="Cambria"/>
          <w:sz w:val="28"/>
          <w:szCs w:val="28"/>
        </w:rPr>
        <w:t>construction of apartments or condominiums.</w:t>
      </w:r>
    </w:p>
    <w:p w14:paraId="77DE95CA">
      <w:pPr>
        <w:pBdr>
          <w:top w:val="none" w:color="auto" w:sz="0" w:space="1"/>
          <w:left w:val="none" w:color="auto" w:sz="0" w:space="4"/>
          <w:bottom w:val="none" w:color="auto" w:sz="0" w:space="1"/>
          <w:right w:val="none" w:color="auto" w:sz="0" w:space="4"/>
          <w:between w:val="none" w:color="auto" w:sz="0" w:space="0"/>
        </w:pBdr>
        <w:spacing w:line="360" w:lineRule="auto"/>
        <w:ind w:firstLine="560" w:firstLineChars="200"/>
        <w:jc w:val="both"/>
        <w:rPr>
          <w:rFonts w:hint="default" w:ascii="Cambria" w:hAnsi="Cambria" w:cs="Cambria"/>
          <w:sz w:val="28"/>
          <w:szCs w:val="28"/>
          <w:lang w:val="en-US"/>
        </w:rPr>
      </w:pPr>
      <w:r>
        <w:rPr>
          <w:rFonts w:hint="default" w:ascii="Cambria" w:hAnsi="Cambria" w:cs="Cambria"/>
          <w:sz w:val="28"/>
          <w:szCs w:val="28"/>
        </w:rPr>
        <w:t>As a result, in most of our country's major cities and regional cities, due to the increasing development of commercial buildings, most commercial shops and serviced residences are being demolished and converted into apartments. Therefore, we have found a digital database system necessary.</w:t>
      </w:r>
      <w:r>
        <w:rPr>
          <w:rFonts w:hint="default" w:ascii="Cambria" w:hAnsi="Cambria" w:cs="Cambria"/>
          <w:sz w:val="28"/>
          <w:szCs w:val="28"/>
          <w:lang w:val="en-US"/>
        </w:rPr>
        <w:t xml:space="preserve"> </w:t>
      </w:r>
    </w:p>
    <w:p w14:paraId="5DB9C6E6">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rPr>
      </w:pPr>
      <w:r>
        <w:rPr>
          <w:rFonts w:hint="default" w:ascii="Cambria" w:hAnsi="Cambria" w:cs="Cambria"/>
          <w:sz w:val="28"/>
          <w:szCs w:val="28"/>
        </w:rPr>
        <w:t>Therefore, the digital database system we are working on WEFNCHA apartment system  is a project for the construction of a digital database system, which is 80% complete and will soon be put into service. Therefore, when it comes into operation,Traditional manual methods—such as paper files or basic spreadsheets—often lead to errors, data duplication, delays, and difficulty in retrieving information. To solve these challenges, a centralized database system is developed.</w:t>
      </w:r>
    </w:p>
    <w:p w14:paraId="033102E4">
      <w:pPr>
        <w:pBdr>
          <w:top w:val="none" w:color="auto" w:sz="0" w:space="1"/>
          <w:left w:val="none" w:color="auto" w:sz="0" w:space="4"/>
          <w:bottom w:val="none" w:color="auto" w:sz="0" w:space="1"/>
          <w:right w:val="none" w:color="auto" w:sz="0" w:space="4"/>
          <w:between w:val="none" w:color="auto" w:sz="0" w:space="0"/>
        </w:pBdr>
        <w:spacing w:line="360" w:lineRule="auto"/>
        <w:ind w:firstLine="280" w:firstLineChars="100"/>
        <w:jc w:val="both"/>
        <w:rPr>
          <w:rFonts w:hint="default" w:ascii="Cambria" w:hAnsi="Cambria" w:cs="Cambria"/>
          <w:sz w:val="28"/>
          <w:szCs w:val="28"/>
        </w:rPr>
      </w:pPr>
      <w:r>
        <w:rPr>
          <w:rFonts w:hint="default" w:ascii="Cambria" w:hAnsi="Cambria" w:cs="Cambria"/>
          <w:sz w:val="28"/>
          <w:szCs w:val="28"/>
        </w:rPr>
        <w:t>The Apartment Rental System DB provides a structured way to store essential data such as apartment details, room types, rental prices, tenant information, maintenance requests, and payment history. It ensures data accuracy, supports quick retrieval, and streamlines operations like assigning tenants to apartments, generating reports, and tracking vacant or occupied units.</w:t>
      </w:r>
    </w:p>
    <w:p w14:paraId="1DB6FE51">
      <w:pPr>
        <w:pBdr>
          <w:top w:val="none" w:color="auto" w:sz="0" w:space="1"/>
          <w:left w:val="none" w:color="auto" w:sz="0" w:space="4"/>
          <w:bottom w:val="none" w:color="auto" w:sz="0" w:space="1"/>
          <w:right w:val="none" w:color="auto" w:sz="0" w:space="4"/>
          <w:between w:val="none" w:color="auto" w:sz="0" w:space="0"/>
        </w:pBdr>
        <w:spacing w:line="360" w:lineRule="auto"/>
        <w:ind w:firstLine="700" w:firstLineChars="250"/>
        <w:jc w:val="both"/>
        <w:rPr>
          <w:rFonts w:hint="default" w:ascii="Cambria" w:hAnsi="Cambria" w:cs="Cambria" w:eastAsiaTheme="minorEastAsia"/>
          <w:sz w:val="28"/>
          <w:szCs w:val="28"/>
        </w:rPr>
      </w:pPr>
      <w:r>
        <w:rPr>
          <w:rFonts w:hint="default" w:ascii="Cambria" w:hAnsi="Cambria" w:cs="Cambria" w:eastAsiaTheme="minorEastAsia"/>
          <w:sz w:val="28"/>
          <w:szCs w:val="28"/>
        </w:rPr>
        <w:t>Overall, this digital database system for WEFNCHA apartment rentals that we are working on will speed up the process. It will also increase the trust between the landlord or property manager and the tenants. It will help us to permanently store the tenants' information and easily update it if necessary.</w:t>
      </w:r>
    </w:p>
    <w:p w14:paraId="48B48208">
      <w:pPr>
        <w:spacing w:before="100" w:beforeAutospacing="1" w:after="100" w:afterAutospacing="1" w:line="240" w:lineRule="auto"/>
        <w:outlineLvl w:val="2"/>
        <w:rPr>
          <w:rFonts w:hint="default" w:ascii="Arial Black" w:hAnsi="Arial Black" w:eastAsia="Times New Roman" w:cs="Arial Black"/>
          <w:b/>
          <w:bCs/>
          <w:color w:val="558ED5" w:themeColor="text2" w:themeTint="99"/>
          <w:kern w:val="0"/>
          <w:sz w:val="28"/>
          <w:szCs w:val="28"/>
          <w:lang w:val="en-US"/>
          <w14:textFill>
            <w14:solidFill>
              <w14:schemeClr w14:val="tx2">
                <w14:lumMod w14:val="60000"/>
                <w14:lumOff w14:val="40000"/>
              </w14:schemeClr>
            </w14:solidFill>
          </w14:textFill>
          <w14:ligatures w14:val="none"/>
        </w:rPr>
      </w:pPr>
      <w:r>
        <w:rPr>
          <w:rFonts w:hint="default"/>
          <w:b/>
          <w:bCs/>
          <w:color w:val="558ED5" w:themeColor="text2" w:themeTint="99"/>
          <w:sz w:val="28"/>
          <w:szCs w:val="28"/>
          <w:lang w:val="en-US"/>
          <w14:textFill>
            <w14:solidFill>
              <w14:schemeClr w14:val="tx2">
                <w14:lumMod w14:val="60000"/>
                <w14:lumOff w14:val="40000"/>
              </w14:schemeClr>
            </w14:solidFill>
          </w14:textFill>
        </w:rPr>
        <w:t>1.2</w:t>
      </w:r>
      <w:r>
        <w:rPr>
          <w:b/>
          <w:bCs/>
          <w:color w:val="558ED5" w:themeColor="text2" w:themeTint="99"/>
          <w:sz w:val="28"/>
          <w:szCs w:val="28"/>
          <w14:textFill>
            <w14:solidFill>
              <w14:schemeClr w14:val="tx2">
                <w14:lumMod w14:val="60000"/>
                <w14:lumOff w14:val="40000"/>
              </w14:schemeClr>
            </w14:solidFill>
          </w14:textFill>
        </w:rPr>
        <w:t xml:space="preserve"> </w:t>
      </w:r>
      <w:r>
        <w:rPr>
          <w:rFonts w:hint="default" w:ascii="Arial Black" w:hAnsi="Arial Black" w:cs="Arial Black"/>
          <w:b/>
          <w:bCs/>
          <w:color w:val="558ED5" w:themeColor="text2" w:themeTint="99"/>
          <w:sz w:val="28"/>
          <w:szCs w:val="28"/>
          <w:lang w:val="en-US"/>
          <w14:textFill>
            <w14:solidFill>
              <w14:schemeClr w14:val="tx2">
                <w14:lumMod w14:val="60000"/>
                <w14:lumOff w14:val="40000"/>
              </w14:schemeClr>
            </w14:solidFill>
          </w14:textFill>
        </w:rPr>
        <w:t>problem statment</w:t>
      </w:r>
    </w:p>
    <w:p w14:paraId="404CC799">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sz w:val="28"/>
          <w:szCs w:val="28"/>
        </w:rPr>
      </w:pPr>
      <w:r>
        <w:rPr>
          <w:rFonts w:hint="default" w:ascii="Cambria" w:hAnsi="Cambria"/>
          <w:sz w:val="28"/>
          <w:szCs w:val="28"/>
        </w:rPr>
        <w:t>The Apartment Rental Management System addresses several critical challenges in traditional property management at Wefencha Apartment. Currently, there is significant difficulty in tracking apartment availability due to the lack of real-time information on vacant, reserved, or occupied units, leading to double-booking when multiple agents reserve the same apartment without centralized updates. Manual recod-keeping using paper-based or spreadsheet methods is error-prone, resulting in mistakes, missing data, and inconsistent information scattered across notebooks, files, or computers. This lack of centralized data storage also makes it hard to manage tenant profiles, rental histories, and contact details effectively. Tenants receive inaccurate or outdated information about availability, prices, and apartment details, while the overall rental process remains slow and inefficient, requiring excessive time for phone calls and manual searches. Additionally, communication between owners and tenants is inefficient, with no structured system for notifications, updates, or feedback.</w:t>
      </w:r>
    </w:p>
    <w:p w14:paraId="170ADB3A">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sz w:val="28"/>
          <w:szCs w:val="28"/>
        </w:rPr>
      </w:pPr>
      <w:r>
        <w:rPr>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t xml:space="preserve">1.3Project </w:t>
      </w:r>
      <w:r>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t>Objectives</w:t>
      </w:r>
    </w:p>
    <w:p w14:paraId="480A9F03">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pPr>
      <w:r>
        <w:rPr>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t xml:space="preserve">1.3.1 </w:t>
      </w:r>
      <w:r>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t>General Objectives</w:t>
      </w:r>
    </w:p>
    <w:p w14:paraId="22756A41">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val="0"/>
          <w:bCs w:val="0"/>
          <w:sz w:val="28"/>
          <w:szCs w:val="28"/>
        </w:rPr>
      </w:pPr>
      <w:r>
        <w:rPr>
          <w:rFonts w:hint="default" w:ascii="Cambria" w:hAnsi="Cambria" w:cs="Cambria"/>
          <w:b w:val="0"/>
          <w:bCs w:val="0"/>
          <w:sz w:val="28"/>
          <w:szCs w:val="28"/>
        </w:rPr>
        <w:t>The</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Apartment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Rental</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Management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System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for</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Wefencha Apartment</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is</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designed</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to</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modernize</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and</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streamline property Management</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by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replacing traditional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manual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processes</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with</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a centralized,</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efficient</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relational</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database.</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The</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primary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goal</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is</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to Enhance</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overall</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operational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efficiency,</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minimize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errors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associated With</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paper-based</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or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spreadsheet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methods,</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 ensure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 xml:space="preserve">data </w:t>
      </w:r>
      <w:r>
        <w:rPr>
          <w:rFonts w:hint="default" w:ascii="Cambria" w:hAnsi="Cambria" w:cs="Cambria"/>
          <w:b w:val="0"/>
          <w:bCs w:val="0"/>
          <w:sz w:val="28"/>
          <w:szCs w:val="28"/>
          <w:lang w:val="en-US"/>
        </w:rPr>
        <w:t xml:space="preserve"> </w:t>
      </w:r>
      <w:r>
        <w:rPr>
          <w:rFonts w:hint="default" w:ascii="Cambria" w:hAnsi="Cambria" w:cs="Cambria"/>
          <w:b w:val="0"/>
          <w:bCs w:val="0"/>
          <w:sz w:val="28"/>
          <w:szCs w:val="28"/>
        </w:rPr>
        <w:t>accuracy and consistency, facilitate real-time information access, and foster greater trust and transparency between property managers and tenants through reliable digital record-keeping and management.</w:t>
      </w:r>
    </w:p>
    <w:p w14:paraId="17F7BC61">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pPr>
      <w:r>
        <w:rPr>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t xml:space="preserve">1.3.2 </w:t>
      </w:r>
      <w:r>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t>Specific Objectives</w:t>
      </w:r>
    </w:p>
    <w:p w14:paraId="1BE45C03">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val="0"/>
          <w:bCs w:val="0"/>
          <w:sz w:val="28"/>
          <w:szCs w:val="28"/>
        </w:rPr>
      </w:pPr>
      <w:r>
        <w:rPr>
          <w:rFonts w:hint="default" w:ascii="Cambria" w:hAnsi="Cambria" w:cs="Cambria"/>
          <w:b w:val="0"/>
          <w:bCs w:val="0"/>
          <w:sz w:val="28"/>
          <w:szCs w:val="28"/>
        </w:rPr>
        <w:t>The specific objectives of the Apartment Rental Management System for Wefencha Apartment include storing and managing detailed apartment information—such as location, size, room type, floor number, building name, room number, and rent price—to enable real-time tracking of availability and prevent double-booking; securely recording and maintaining comprehensive tenant profiles, including name, phone, email, address, emergency contact details, and rental history for easy retrieval and updates; efficiently handling lease agreements by linking tenants to specific apartments while tracking start and end dates and recording monthly rent amounts; monitoring rent payments, encompassing due dates, payment amounts, dates, methods, and status (paid/unpaid), to facilitate timely financial tracking and reporting; and providing quick and accurate access to occupancy status, vacant units, and overall apartment availability for both staff and potential tenants.</w:t>
      </w:r>
    </w:p>
    <w:p w14:paraId="78CB70C9">
      <w:pPr>
        <w:spacing w:before="100" w:beforeAutospacing="1" w:after="100" w:afterAutospacing="1" w:line="240" w:lineRule="auto"/>
        <w:outlineLvl w:val="2"/>
        <w:rPr>
          <w:rFonts w:hint="default" w:ascii="Arial Black" w:hAnsi="Arial Black" w:eastAsia="Times New Roman" w:cs="Arial Black"/>
          <w:b/>
          <w:bCs/>
          <w:color w:val="558ED5" w:themeColor="text2" w:themeTint="99"/>
          <w:kern w:val="0"/>
          <w:sz w:val="28"/>
          <w:szCs w:val="28"/>
          <w:lang w:val="en-US"/>
          <w14:textFill>
            <w14:solidFill>
              <w14:schemeClr w14:val="tx2">
                <w14:lumMod w14:val="60000"/>
                <w14:lumOff w14:val="40000"/>
              </w14:schemeClr>
            </w14:solidFill>
          </w14:textFill>
          <w14:ligatures w14:val="none"/>
        </w:rPr>
      </w:pPr>
      <w:r>
        <w:rPr>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t>1.4</w:t>
      </w:r>
      <w:r>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t xml:space="preserve"> </w:t>
      </w:r>
      <w:r>
        <w:rPr>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t>project methdology</w:t>
      </w:r>
    </w:p>
    <w:p w14:paraId="33860448">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ind w:leftChars="0"/>
        <w:jc w:val="both"/>
        <w:rPr>
          <w:rFonts w:hint="default" w:ascii="Cambria" w:hAnsi="Cambria"/>
          <w:b w:val="0"/>
          <w:bCs w:val="0"/>
          <w:sz w:val="28"/>
          <w:szCs w:val="28"/>
          <w:lang w:val="en-US"/>
        </w:rPr>
      </w:pPr>
      <w:r>
        <w:rPr>
          <w:rFonts w:hint="default" w:ascii="Cambria" w:hAnsi="Cambria"/>
          <w:b w:val="0"/>
          <w:bCs w:val="0"/>
          <w:sz w:val="28"/>
          <w:szCs w:val="28"/>
          <w:lang w:val="en-US"/>
        </w:rPr>
        <w:t>The project followed a structured database design approach. It started with requirements analysis and ER modeling to define entities  and their one-to-many relationships.  A logical schema was created with proper data types, primary/foreign keys, and constraints. SQL was used for implementation, including UPDATE for changes, DELETE for removals, ALTER for schema modifications , and SELECT with joins for queries. The focus was on data integrity, scalability, and best practices in relational databases.</w:t>
      </w:r>
    </w:p>
    <w:p w14:paraId="18D37C04">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ind w:leftChars="0"/>
        <w:jc w:val="both"/>
        <w:rPr>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pPr>
      <w:r>
        <w:rPr>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t>1.5 project result</w:t>
      </w:r>
    </w:p>
    <w:p w14:paraId="40F75DBE">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ind w:leftChars="0" w:firstLine="140" w:firstLineChars="50"/>
        <w:jc w:val="both"/>
        <w:rPr>
          <w:rFonts w:hint="default" w:ascii="Cambria" w:hAnsi="Cambria" w:cs="Cambria"/>
          <w:b w:val="0"/>
          <w:bCs w:val="0"/>
          <w:sz w:val="28"/>
          <w:szCs w:val="28"/>
          <w:lang w:val="en-US"/>
        </w:rPr>
      </w:pPr>
      <w:r>
        <w:rPr>
          <w:rFonts w:hint="default" w:ascii="Cambria" w:hAnsi="Cambria"/>
          <w:b w:val="0"/>
          <w:bCs w:val="0"/>
          <w:sz w:val="28"/>
          <w:szCs w:val="28"/>
          <w:lang w:val="en-US"/>
        </w:rPr>
        <w:t>The system delivered a functional relational database for Wefencha Apartment, improving over manual methods with better accuracy and speed. The normalized schema eliminates duplication and supports real-time tracking of availability, occupancy, and payments via foreign keys. SQL operations enable easy updates, deletions, schema changes, and multi-table queries. Results show reduced errors, faster rental processes, transparent financial tracking, and reliable tenant records. The prototype is scalable for future features to an efficient digital solution.</w:t>
      </w:r>
      <w:r>
        <w:rPr>
          <w:rFonts w:hint="default" w:ascii="Cambria" w:hAnsi="Cambria" w:cs="Cambria"/>
          <w:b w:val="0"/>
          <w:bCs w:val="0"/>
          <w:sz w:val="28"/>
          <w:szCs w:val="28"/>
          <w:lang w:val="en-US"/>
        </w:rPr>
        <w:t>.</w:t>
      </w:r>
    </w:p>
    <w:p w14:paraId="694BB00D">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5EA2C639">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0D1AE95B">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27090357">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2600DD48">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70EAB40B">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09DF951F">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4F441B90">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4B083E21">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2E76371E">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2B980D1E">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598F586E">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26E1D8A9">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4C5090F8">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5B301E31">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3E49A5A9">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6D37D3E7">
      <w:pP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03560644">
      <w:pPr>
        <w:rPr>
          <w:rFonts w:ascii="Times New Roman" w:hAnsi="Times New Roman" w:cs="Times New Roman"/>
          <w:b/>
          <w:bCs/>
          <w:color w:val="00B0F0"/>
          <w:sz w:val="32"/>
          <w:szCs w:val="32"/>
        </w:rPr>
      </w:pPr>
      <w: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t>🎯</w:t>
      </w:r>
      <w:r>
        <w:rPr>
          <w:rFonts w:ascii="Times New Roman" w:hAnsi="Times New Roman" w:cs="Times New Roman"/>
          <w:b/>
          <w:bCs/>
          <w:color w:val="00B0F0"/>
          <w:sz w:val="32"/>
          <w:szCs w:val="32"/>
        </w:rPr>
        <w:t xml:space="preserve"> </w:t>
      </w:r>
      <w:r>
        <w:rPr>
          <w:rFonts w:hint="default" w:ascii="Times New Roman" w:hAnsi="Times New Roman" w:cs="Times New Roman"/>
          <w:b/>
          <w:bCs/>
          <w:color w:val="00B0F0"/>
          <w:sz w:val="32"/>
          <w:szCs w:val="32"/>
          <w:lang w:val="en-US"/>
        </w:rPr>
        <w:t xml:space="preserve"> 2,</w:t>
      </w:r>
      <w:r>
        <w:rPr>
          <w:rFonts w:hint="default" w:ascii="Arial Black" w:hAnsi="Arial Black" w:cs="Arial Black"/>
          <w:b/>
          <w:bCs/>
          <w:color w:val="0070C0"/>
          <w:sz w:val="32"/>
          <w:szCs w:val="32"/>
        </w:rPr>
        <w:t>System Design</w:t>
      </w:r>
    </w:p>
    <w:p w14:paraId="3D720485">
      <w:pPr>
        <w:rPr>
          <w:rFonts w:hint="default" w:ascii="Arial Black" w:hAnsi="Arial Black" w:eastAsia="Times New Roman" w:cs="Arial Black"/>
          <w:bCs/>
          <w:color w:val="558ED5" w:themeColor="text2" w:themeTint="99"/>
          <w:kern w:val="0"/>
          <w:sz w:val="24"/>
          <w:szCs w:val="24"/>
          <w:lang w:val="en-US"/>
          <w14:textFill>
            <w14:solidFill>
              <w14:schemeClr w14:val="tx2">
                <w14:lumMod w14:val="60000"/>
                <w14:lumOff w14:val="40000"/>
              </w14:schemeClr>
            </w14:solidFill>
          </w14:textFill>
          <w14:ligatures w14:val="none"/>
        </w:rPr>
      </w:pPr>
      <w:r>
        <w:rPr>
          <w:rFonts w:hint="default" w:ascii="Arial Black" w:hAnsi="Arial Black" w:cs="Arial Black"/>
          <w:color w:val="558ED5" w:themeColor="text2" w:themeTint="99"/>
          <w:sz w:val="24"/>
          <w:szCs w:val="24"/>
          <w:lang w:val="en-US"/>
          <w14:textFill>
            <w14:solidFill>
              <w14:schemeClr w14:val="tx2">
                <w14:lumMod w14:val="60000"/>
                <w14:lumOff w14:val="40000"/>
              </w14:schemeClr>
            </w14:solidFill>
          </w14:textFill>
        </w:rPr>
        <w:t>2.1</w:t>
      </w:r>
      <w:r>
        <w:rPr>
          <w:rFonts w:hint="default" w:ascii="Arial Black" w:hAnsi="Arial Black" w:cs="Arial Black"/>
          <w:color w:val="558ED5" w:themeColor="text2" w:themeTint="99"/>
          <w:sz w:val="24"/>
          <w:szCs w:val="24"/>
          <w14:textFill>
            <w14:solidFill>
              <w14:schemeClr w14:val="tx2">
                <w14:lumMod w14:val="60000"/>
                <w14:lumOff w14:val="40000"/>
              </w14:schemeClr>
            </w14:solidFill>
          </w14:textFill>
        </w:rPr>
        <w:t xml:space="preserve"> </w:t>
      </w:r>
      <w:r>
        <w:rPr>
          <w:rFonts w:hint="default" w:ascii="Arial Black" w:hAnsi="Arial Black" w:cs="Arial Black"/>
          <w:color w:val="558ED5" w:themeColor="text2" w:themeTint="99"/>
          <w:sz w:val="24"/>
          <w:szCs w:val="24"/>
          <w:lang w:val="en-US"/>
          <w14:textFill>
            <w14:solidFill>
              <w14:schemeClr w14:val="tx2">
                <w14:lumMod w14:val="60000"/>
                <w14:lumOff w14:val="40000"/>
              </w14:schemeClr>
            </w14:solidFill>
          </w14:textFill>
        </w:rPr>
        <w:t>Er Diagram</w:t>
      </w:r>
    </w:p>
    <w:p w14:paraId="36152F08">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ind w:leftChars="300"/>
        <w:jc w:val="both"/>
        <w:rPr>
          <w:rFonts w:hint="default" w:ascii="Cambria" w:hAnsi="Cambria" w:cs="Cambria"/>
          <w:b/>
          <w:bCs/>
          <w:i/>
          <w:iCs/>
          <w:sz w:val="28"/>
          <w:szCs w:val="28"/>
          <w:lang w:val="en-US"/>
        </w:rPr>
      </w:pPr>
    </w:p>
    <w:p w14:paraId="6282248D">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ind w:leftChars="300"/>
        <w:jc w:val="left"/>
        <w:rPr>
          <w:rFonts w:hint="default" w:ascii="Cambria" w:hAnsi="Cambria" w:cs="Cambria"/>
          <w:b/>
          <w:bCs/>
          <w:i/>
          <w:iCs/>
          <w:sz w:val="28"/>
          <w:szCs w:val="28"/>
          <w:lang w:val="en-US"/>
        </w:rPr>
      </w:pPr>
      <w:r>
        <w:rPr>
          <w:rFonts w:hint="default" w:ascii="Cambria" w:hAnsi="Cambria" w:cs="Cambria"/>
          <w:b/>
          <w:bCs/>
          <w:i/>
          <w:iCs/>
          <w:sz w:val="28"/>
          <w:szCs w:val="28"/>
          <w:lang w:val="en-US"/>
        </w:rPr>
        <w:drawing>
          <wp:inline distT="0" distB="0" distL="114300" distR="114300">
            <wp:extent cx="5273040" cy="5273040"/>
            <wp:effectExtent l="0" t="0" r="10160" b="10160"/>
            <wp:docPr id="9" name="Picture 9" descr="er n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r new image"/>
                    <pic:cNvPicPr>
                      <a:picLocks noChangeAspect="1"/>
                    </pic:cNvPicPr>
                  </pic:nvPicPr>
                  <pic:blipFill>
                    <a:blip r:embed="rId9"/>
                    <a:stretch>
                      <a:fillRect/>
                    </a:stretch>
                  </pic:blipFill>
                  <pic:spPr>
                    <a:xfrm>
                      <a:off x="0" y="0"/>
                      <a:ext cx="5273040" cy="5273040"/>
                    </a:xfrm>
                    <a:prstGeom prst="rect">
                      <a:avLst/>
                    </a:prstGeom>
                  </pic:spPr>
                </pic:pic>
              </a:graphicData>
            </a:graphic>
          </wp:inline>
        </w:drawing>
      </w:r>
    </w:p>
    <w:p w14:paraId="230F0A02">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jc w:val="both"/>
        <w:rPr>
          <w:rFonts w:ascii="Segoe UI Symbol" w:hAnsi="Segoe UI Symbol" w:eastAsia="Times New Roman" w:cs="Segoe UI Symbol"/>
          <w:b/>
          <w:bCs/>
          <w:color w:val="558ED5" w:themeColor="text2" w:themeTint="99"/>
          <w:kern w:val="0"/>
          <w:sz w:val="24"/>
          <w:szCs w:val="24"/>
          <w14:textFill>
            <w14:solidFill>
              <w14:schemeClr w14:val="tx2">
                <w14:lumMod w14:val="60000"/>
                <w14:lumOff w14:val="40000"/>
              </w14:schemeClr>
            </w14:solidFill>
          </w14:textFill>
          <w14:ligatures w14:val="none"/>
        </w:rPr>
      </w:pPr>
    </w:p>
    <w:p w14:paraId="2404C3F9">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jc w:val="both"/>
        <w:rPr>
          <w:rFonts w:ascii="Segoe UI Symbol" w:hAnsi="Segoe UI Symbol" w:eastAsia="Times New Roman" w:cs="Segoe UI Symbol"/>
          <w:b/>
          <w:bCs/>
          <w:color w:val="558ED5" w:themeColor="text2" w:themeTint="99"/>
          <w:kern w:val="0"/>
          <w:sz w:val="24"/>
          <w:szCs w:val="24"/>
          <w14:textFill>
            <w14:solidFill>
              <w14:schemeClr w14:val="tx2">
                <w14:lumMod w14:val="60000"/>
                <w14:lumOff w14:val="40000"/>
              </w14:schemeClr>
            </w14:solidFill>
          </w14:textFill>
          <w14:ligatures w14:val="none"/>
        </w:rPr>
      </w:pPr>
    </w:p>
    <w:p w14:paraId="1ECE5965">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jc w:val="both"/>
        <w:rPr>
          <w:rFonts w:ascii="Segoe UI Symbol" w:hAnsi="Segoe UI Symbol" w:eastAsia="Times New Roman" w:cs="Segoe UI Symbol"/>
          <w:b/>
          <w:bCs/>
          <w:color w:val="558ED5" w:themeColor="text2" w:themeTint="99"/>
          <w:kern w:val="0"/>
          <w:sz w:val="24"/>
          <w:szCs w:val="24"/>
          <w14:textFill>
            <w14:solidFill>
              <w14:schemeClr w14:val="tx2">
                <w14:lumMod w14:val="60000"/>
                <w14:lumOff w14:val="40000"/>
              </w14:schemeClr>
            </w14:solidFill>
          </w14:textFill>
          <w14:ligatures w14:val="none"/>
        </w:rPr>
      </w:pPr>
    </w:p>
    <w:p w14:paraId="27727EC0">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jc w:val="both"/>
        <w:rPr>
          <w:rFonts w:ascii="Segoe UI Symbol" w:hAnsi="Segoe UI Symbol" w:eastAsia="Times New Roman" w:cs="Segoe UI Symbol"/>
          <w:b/>
          <w:bCs/>
          <w:color w:val="558ED5" w:themeColor="text2" w:themeTint="99"/>
          <w:kern w:val="0"/>
          <w:sz w:val="24"/>
          <w:szCs w:val="24"/>
          <w14:textFill>
            <w14:solidFill>
              <w14:schemeClr w14:val="tx2">
                <w14:lumMod w14:val="60000"/>
                <w14:lumOff w14:val="40000"/>
              </w14:schemeClr>
            </w14:solidFill>
          </w14:textFill>
          <w14:ligatures w14:val="none"/>
        </w:rPr>
      </w:pPr>
    </w:p>
    <w:p w14:paraId="08524F0C">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bCs/>
          <w:sz w:val="32"/>
          <w:szCs w:val="32"/>
          <w:lang w:val="en-US"/>
        </w:rPr>
      </w:pPr>
      <w:r>
        <w:rPr>
          <w:rFonts w:hint="default" w:ascii="Arial Black" w:hAnsi="Arial Black" w:cs="Arial Black"/>
          <w:b/>
          <w:bCs/>
          <w:i/>
          <w:iCs/>
          <w:color w:val="0070C0"/>
          <w:sz w:val="28"/>
          <w:szCs w:val="28"/>
          <w:lang w:val="en-US"/>
        </w:rPr>
        <w:t>2.2Main Entities and Attributes with</w:t>
      </w:r>
      <w:r>
        <w:rPr>
          <w:rFonts w:hint="default" w:ascii="Arial Black" w:hAnsi="Arial Black" w:cs="Arial Black"/>
          <w:b w:val="0"/>
          <w:bCs w:val="0"/>
          <w:i/>
          <w:iCs/>
          <w:color w:val="0070C0"/>
          <w:sz w:val="28"/>
          <w:szCs w:val="28"/>
          <w:lang w:val="en-US"/>
        </w:rPr>
        <w:t xml:space="preserve"> </w:t>
      </w:r>
      <w:r>
        <w:rPr>
          <w:rFonts w:hint="default" w:ascii="Arial Black" w:hAnsi="Arial Black" w:cs="Arial Black"/>
          <w:b w:val="0"/>
          <w:bCs w:val="0"/>
          <w:color w:val="0070C0"/>
          <w:sz w:val="32"/>
          <w:szCs w:val="32"/>
          <w:lang w:val="en-US"/>
        </w:rPr>
        <w:t>Logical schema</w:t>
      </w:r>
    </w:p>
    <w:p w14:paraId="5F0552B0">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bCs/>
          <w:sz w:val="32"/>
          <w:szCs w:val="32"/>
          <w:lang w:val="en-US"/>
        </w:rPr>
      </w:pPr>
      <w:r>
        <w:rPr>
          <w:rFonts w:hint="default" w:ascii="Cambria" w:hAnsi="Cambria" w:cs="Cambria"/>
          <w:b/>
          <w:bCs/>
          <w:sz w:val="32"/>
          <w:szCs w:val="32"/>
          <w:lang w:val="en-US"/>
        </w:rPr>
        <w:t>Table name:Apartment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0"/>
        <w:gridCol w:w="1704"/>
        <w:gridCol w:w="1704"/>
        <w:gridCol w:w="1718"/>
        <w:gridCol w:w="1705"/>
      </w:tblGrid>
      <w:tr w14:paraId="62B1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FFFFFF" w:sz="18" w:space="0"/>
              <w:right w:val="single" w:color="8064A2" w:sz="8" w:space="0"/>
            </w:tcBorders>
            <w:shd w:val="clear" w:color="auto" w:fill="8064A2"/>
          </w:tcPr>
          <w:p w14:paraId="01943100">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Field name</w:t>
            </w:r>
          </w:p>
        </w:tc>
        <w:tc>
          <w:tcPr>
            <w:tcW w:w="1704" w:type="dxa"/>
            <w:tcBorders>
              <w:top w:val="single" w:color="8064A2" w:sz="8" w:space="0"/>
              <w:left w:val="single" w:color="8064A2" w:sz="8" w:space="0"/>
              <w:bottom w:val="single" w:color="FFFFFF" w:sz="18" w:space="0"/>
              <w:right w:val="single" w:color="8064A2" w:sz="8" w:space="0"/>
            </w:tcBorders>
            <w:shd w:val="clear" w:color="auto" w:fill="8064A2"/>
          </w:tcPr>
          <w:p w14:paraId="47805EC5">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Data type</w:t>
            </w:r>
          </w:p>
        </w:tc>
        <w:tc>
          <w:tcPr>
            <w:tcW w:w="1704" w:type="dxa"/>
            <w:tcBorders>
              <w:top w:val="single" w:color="8064A2" w:sz="8" w:space="0"/>
              <w:left w:val="single" w:color="8064A2" w:sz="8" w:space="0"/>
              <w:bottom w:val="single" w:color="FFFFFF" w:sz="18" w:space="0"/>
              <w:right w:val="single" w:color="8064A2" w:sz="8" w:space="0"/>
            </w:tcBorders>
            <w:shd w:val="clear" w:color="auto" w:fill="8064A2"/>
          </w:tcPr>
          <w:p w14:paraId="5411C662">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Field  Size</w:t>
            </w:r>
          </w:p>
        </w:tc>
        <w:tc>
          <w:tcPr>
            <w:tcW w:w="1705" w:type="dxa"/>
            <w:tcBorders>
              <w:top w:val="single" w:color="8064A2" w:sz="8" w:space="0"/>
              <w:left w:val="single" w:color="8064A2" w:sz="8" w:space="0"/>
              <w:bottom w:val="single" w:color="FFFFFF" w:sz="18" w:space="0"/>
              <w:right w:val="single" w:color="8064A2" w:sz="8" w:space="0"/>
            </w:tcBorders>
            <w:shd w:val="clear" w:color="auto" w:fill="8064A2"/>
          </w:tcPr>
          <w:p w14:paraId="05ACCD75">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Constraint</w:t>
            </w:r>
          </w:p>
        </w:tc>
        <w:tc>
          <w:tcPr>
            <w:tcW w:w="1705" w:type="dxa"/>
            <w:tcBorders>
              <w:top w:val="single" w:color="8064A2" w:sz="8" w:space="0"/>
              <w:left w:val="single" w:color="8064A2" w:sz="8" w:space="0"/>
              <w:bottom w:val="single" w:color="FFFFFF" w:sz="18" w:space="0"/>
              <w:right w:val="single" w:color="8064A2" w:sz="8" w:space="0"/>
            </w:tcBorders>
            <w:shd w:val="clear" w:color="auto" w:fill="8064A2"/>
          </w:tcPr>
          <w:p w14:paraId="420BE0EF">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Validation</w:t>
            </w:r>
          </w:p>
        </w:tc>
      </w:tr>
      <w:tr w14:paraId="3498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FFFFFF" w:sz="18" w:space="0"/>
              <w:left w:val="single" w:color="8064A2" w:sz="8" w:space="0"/>
              <w:bottom w:val="single" w:color="8064A2" w:sz="8" w:space="0"/>
              <w:right w:val="single" w:color="8064A2" w:sz="8" w:space="0"/>
            </w:tcBorders>
            <w:shd w:val="clear" w:color="auto" w:fill="CCC1D9"/>
          </w:tcPr>
          <w:p w14:paraId="51C5A883">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Apartment_id</w:t>
            </w:r>
          </w:p>
        </w:tc>
        <w:tc>
          <w:tcPr>
            <w:tcW w:w="1704" w:type="dxa"/>
            <w:tcBorders>
              <w:top w:val="single" w:color="FFFFFF" w:sz="18" w:space="0"/>
              <w:left w:val="single" w:color="8064A2" w:sz="8" w:space="0"/>
              <w:bottom w:val="single" w:color="8064A2" w:sz="8" w:space="0"/>
              <w:right w:val="single" w:color="8064A2" w:sz="8" w:space="0"/>
            </w:tcBorders>
            <w:shd w:val="clear" w:color="auto" w:fill="CCC1D9"/>
          </w:tcPr>
          <w:p w14:paraId="4926428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int</w:t>
            </w:r>
          </w:p>
        </w:tc>
        <w:tc>
          <w:tcPr>
            <w:tcW w:w="1704" w:type="dxa"/>
            <w:tcBorders>
              <w:top w:val="single" w:color="FFFFFF" w:sz="18" w:space="0"/>
              <w:left w:val="single" w:color="8064A2" w:sz="8" w:space="0"/>
              <w:bottom w:val="single" w:color="8064A2" w:sz="8" w:space="0"/>
              <w:right w:val="single" w:color="8064A2" w:sz="8" w:space="0"/>
            </w:tcBorders>
            <w:shd w:val="clear" w:color="auto" w:fill="CCC1D9"/>
          </w:tcPr>
          <w:p w14:paraId="16AF3183">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FFFFFF" w:sz="18" w:space="0"/>
              <w:left w:val="single" w:color="8064A2" w:sz="8" w:space="0"/>
              <w:bottom w:val="single" w:color="8064A2" w:sz="8" w:space="0"/>
              <w:right w:val="single" w:color="8064A2" w:sz="8" w:space="0"/>
            </w:tcBorders>
            <w:shd w:val="clear" w:color="auto" w:fill="CCC1D9"/>
          </w:tcPr>
          <w:p w14:paraId="69BB65F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Primary Key</w:t>
            </w:r>
          </w:p>
        </w:tc>
        <w:tc>
          <w:tcPr>
            <w:tcW w:w="1705" w:type="dxa"/>
            <w:tcBorders>
              <w:top w:val="single" w:color="FFFFFF" w:sz="18" w:space="0"/>
              <w:left w:val="single" w:color="8064A2" w:sz="8" w:space="0"/>
              <w:bottom w:val="single" w:color="8064A2" w:sz="8" w:space="0"/>
              <w:right w:val="single" w:color="8064A2" w:sz="8" w:space="0"/>
            </w:tcBorders>
            <w:shd w:val="clear" w:color="auto" w:fill="CCC1D9"/>
          </w:tcPr>
          <w:p w14:paraId="5F4D151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Not null</w:t>
            </w:r>
          </w:p>
        </w:tc>
      </w:tr>
      <w:tr w14:paraId="0303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54DF8CB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 xml:space="preserve">Address </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23EED32F">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varchar</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7B88AB2E">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4CFE8CF8">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629EE99C">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6B4C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4D097E3F">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Buliding_name</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6616C47D">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varchar</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42D66666">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20</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01205C93">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70BEC6F2">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7420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1E5F224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Floor_number</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6E365946">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int</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5AEF4CF7">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3FA6C4B8">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186CDF43">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55F49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3C5C280B">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Room_number</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014D25F1">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int</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5504F122">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2DE24F51">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5AE7036B">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4301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6406EC44">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Room_type</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64CD2CCF">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varchar</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0CB88696">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30</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79D499A9">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1878F1F7">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19963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16CB60F8">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Rent_price</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5B04234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decimal</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271949EF">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(10,2)</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43F7CB2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6A39D9AB">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bl>
    <w:p w14:paraId="4401E95C">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rPr>
      </w:pPr>
    </w:p>
    <w:p w14:paraId="08A95895">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lang w:val="en-US"/>
        </w:rPr>
      </w:pPr>
      <w:r>
        <w:rPr>
          <w:rFonts w:hint="default" w:ascii="Cambria" w:hAnsi="Cambria" w:cs="Cambria"/>
          <w:b/>
          <w:bCs/>
          <w:sz w:val="32"/>
          <w:szCs w:val="32"/>
          <w:lang w:val="en-US"/>
        </w:rPr>
        <w:t>Table name:Tenant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18"/>
        <w:gridCol w:w="1705"/>
      </w:tblGrid>
      <w:tr w14:paraId="2DF76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FFFFFF" w:sz="18" w:space="0"/>
              <w:right w:val="single" w:color="8064A2" w:sz="8" w:space="0"/>
            </w:tcBorders>
            <w:shd w:val="clear" w:color="auto" w:fill="8064A2"/>
          </w:tcPr>
          <w:p w14:paraId="170AD911">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Field name</w:t>
            </w:r>
          </w:p>
        </w:tc>
        <w:tc>
          <w:tcPr>
            <w:tcW w:w="1704" w:type="dxa"/>
            <w:tcBorders>
              <w:top w:val="single" w:color="8064A2" w:sz="8" w:space="0"/>
              <w:left w:val="single" w:color="8064A2" w:sz="8" w:space="0"/>
              <w:bottom w:val="single" w:color="FFFFFF" w:sz="18" w:space="0"/>
              <w:right w:val="single" w:color="8064A2" w:sz="8" w:space="0"/>
            </w:tcBorders>
            <w:shd w:val="clear" w:color="auto" w:fill="8064A2"/>
          </w:tcPr>
          <w:p w14:paraId="3FA9510A">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Data type</w:t>
            </w:r>
          </w:p>
        </w:tc>
        <w:tc>
          <w:tcPr>
            <w:tcW w:w="1704" w:type="dxa"/>
            <w:tcBorders>
              <w:top w:val="single" w:color="8064A2" w:sz="8" w:space="0"/>
              <w:left w:val="single" w:color="8064A2" w:sz="8" w:space="0"/>
              <w:bottom w:val="single" w:color="FFFFFF" w:sz="18" w:space="0"/>
              <w:right w:val="single" w:color="8064A2" w:sz="8" w:space="0"/>
            </w:tcBorders>
            <w:shd w:val="clear" w:color="auto" w:fill="8064A2"/>
          </w:tcPr>
          <w:p w14:paraId="7DAE8B77">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Field  Size</w:t>
            </w:r>
          </w:p>
        </w:tc>
        <w:tc>
          <w:tcPr>
            <w:tcW w:w="1705" w:type="dxa"/>
            <w:tcBorders>
              <w:top w:val="single" w:color="8064A2" w:sz="8" w:space="0"/>
              <w:left w:val="single" w:color="8064A2" w:sz="8" w:space="0"/>
              <w:bottom w:val="single" w:color="FFFFFF" w:sz="18" w:space="0"/>
              <w:right w:val="single" w:color="8064A2" w:sz="8" w:space="0"/>
            </w:tcBorders>
            <w:shd w:val="clear" w:color="auto" w:fill="8064A2"/>
          </w:tcPr>
          <w:p w14:paraId="030FE0F6">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Constraint</w:t>
            </w:r>
          </w:p>
        </w:tc>
        <w:tc>
          <w:tcPr>
            <w:tcW w:w="1705" w:type="dxa"/>
            <w:tcBorders>
              <w:top w:val="single" w:color="8064A2" w:sz="8" w:space="0"/>
              <w:left w:val="single" w:color="8064A2" w:sz="8" w:space="0"/>
              <w:bottom w:val="single" w:color="FFFFFF" w:sz="18" w:space="0"/>
              <w:right w:val="single" w:color="8064A2" w:sz="8" w:space="0"/>
            </w:tcBorders>
            <w:shd w:val="clear" w:color="auto" w:fill="8064A2"/>
          </w:tcPr>
          <w:p w14:paraId="101C2969">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Validation</w:t>
            </w:r>
          </w:p>
        </w:tc>
      </w:tr>
      <w:tr w14:paraId="55DB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FFFFFF" w:sz="18" w:space="0"/>
              <w:left w:val="single" w:color="8064A2" w:sz="8" w:space="0"/>
              <w:bottom w:val="single" w:color="8064A2" w:sz="8" w:space="0"/>
              <w:right w:val="single" w:color="8064A2" w:sz="8" w:space="0"/>
            </w:tcBorders>
            <w:shd w:val="clear" w:color="auto" w:fill="CCC1D9"/>
          </w:tcPr>
          <w:p w14:paraId="4A390F9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Tenant_id</w:t>
            </w:r>
          </w:p>
        </w:tc>
        <w:tc>
          <w:tcPr>
            <w:tcW w:w="1704" w:type="dxa"/>
            <w:tcBorders>
              <w:top w:val="single" w:color="FFFFFF" w:sz="18" w:space="0"/>
              <w:left w:val="single" w:color="8064A2" w:sz="8" w:space="0"/>
              <w:bottom w:val="single" w:color="8064A2" w:sz="8" w:space="0"/>
              <w:right w:val="single" w:color="8064A2" w:sz="8" w:space="0"/>
            </w:tcBorders>
            <w:shd w:val="clear" w:color="auto" w:fill="CCC1D9"/>
          </w:tcPr>
          <w:p w14:paraId="1C29BEDE">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int</w:t>
            </w:r>
          </w:p>
        </w:tc>
        <w:tc>
          <w:tcPr>
            <w:tcW w:w="1704" w:type="dxa"/>
            <w:tcBorders>
              <w:top w:val="single" w:color="FFFFFF" w:sz="18" w:space="0"/>
              <w:left w:val="single" w:color="8064A2" w:sz="8" w:space="0"/>
              <w:bottom w:val="single" w:color="8064A2" w:sz="8" w:space="0"/>
              <w:right w:val="single" w:color="8064A2" w:sz="8" w:space="0"/>
            </w:tcBorders>
            <w:shd w:val="clear" w:color="auto" w:fill="CCC1D9"/>
          </w:tcPr>
          <w:p w14:paraId="4964B7F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FFFFFF" w:sz="18" w:space="0"/>
              <w:left w:val="single" w:color="8064A2" w:sz="8" w:space="0"/>
              <w:bottom w:val="single" w:color="8064A2" w:sz="8" w:space="0"/>
              <w:right w:val="single" w:color="8064A2" w:sz="8" w:space="0"/>
            </w:tcBorders>
            <w:shd w:val="clear" w:color="auto" w:fill="CCC1D9"/>
          </w:tcPr>
          <w:p w14:paraId="6F96C7B7">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Primary Key</w:t>
            </w:r>
          </w:p>
        </w:tc>
        <w:tc>
          <w:tcPr>
            <w:tcW w:w="1705" w:type="dxa"/>
            <w:tcBorders>
              <w:top w:val="single" w:color="FFFFFF" w:sz="18" w:space="0"/>
              <w:left w:val="single" w:color="8064A2" w:sz="8" w:space="0"/>
              <w:bottom w:val="single" w:color="8064A2" w:sz="8" w:space="0"/>
              <w:right w:val="single" w:color="8064A2" w:sz="8" w:space="0"/>
            </w:tcBorders>
            <w:shd w:val="clear" w:color="auto" w:fill="CCC1D9"/>
          </w:tcPr>
          <w:p w14:paraId="7897FD3D">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Not null</w:t>
            </w:r>
          </w:p>
        </w:tc>
      </w:tr>
      <w:tr w14:paraId="1E55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6F467E67">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First_name</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02D87655">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varchar</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06FCAF28">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50</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419FF30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2E1618AD">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2734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235C755B">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Last_name</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650FCF17">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varchar</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29A87FF9">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50</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7CC37BE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48921258">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4551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48ACE17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Phone</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4537C1C4">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varchar</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5986049E">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20</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22E9D611">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0DB17FD9">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3C42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530BE772">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Email</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56BE8394">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varchar</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097189FD">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20</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0EC55C5D">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232B1AA2">
            <w:pPr>
              <w:widowControl w:val="0"/>
              <w:spacing w:line="360" w:lineRule="auto"/>
              <w:jc w:val="both"/>
              <w:rPr>
                <w:rFonts w:hint="default" w:ascii="Cambria" w:hAnsi="Cambria" w:cs="Cambria"/>
                <w:color w:val="000000"/>
                <w:sz w:val="28"/>
                <w:szCs w:val="28"/>
                <w:vertAlign w:val="baseline"/>
              </w:rPr>
            </w:pPr>
          </w:p>
        </w:tc>
      </w:tr>
      <w:tr w14:paraId="1B09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19DB296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Address</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7CA3D3DC">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varchar</w:t>
            </w:r>
          </w:p>
        </w:tc>
        <w:tc>
          <w:tcPr>
            <w:tcW w:w="1704" w:type="dxa"/>
            <w:tcBorders>
              <w:top w:val="single" w:color="8064A2" w:sz="8" w:space="0"/>
              <w:left w:val="single" w:color="8064A2" w:sz="8" w:space="0"/>
              <w:bottom w:val="single" w:color="8064A2" w:sz="8" w:space="0"/>
              <w:right w:val="single" w:color="8064A2" w:sz="8" w:space="0"/>
            </w:tcBorders>
            <w:shd w:val="clear" w:color="auto" w:fill="FFFFFF"/>
          </w:tcPr>
          <w:p w14:paraId="7AA3892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100</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0BD2F2E6">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FFFFFF"/>
          </w:tcPr>
          <w:p w14:paraId="06A1A0C9">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01F5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4A398C0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Emergency_</w:t>
            </w:r>
          </w:p>
          <w:p w14:paraId="1C5C8C5D">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address</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34BF1F2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varchar</w:t>
            </w:r>
          </w:p>
        </w:tc>
        <w:tc>
          <w:tcPr>
            <w:tcW w:w="1704" w:type="dxa"/>
            <w:tcBorders>
              <w:top w:val="single" w:color="8064A2" w:sz="8" w:space="0"/>
              <w:left w:val="single" w:color="8064A2" w:sz="8" w:space="0"/>
              <w:bottom w:val="single" w:color="8064A2" w:sz="8" w:space="0"/>
              <w:right w:val="single" w:color="8064A2" w:sz="8" w:space="0"/>
            </w:tcBorders>
            <w:shd w:val="clear" w:color="auto" w:fill="CCC1D9"/>
          </w:tcPr>
          <w:p w14:paraId="633190AB">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150</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77CCB294">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5" w:type="dxa"/>
            <w:tcBorders>
              <w:top w:val="single" w:color="8064A2" w:sz="8" w:space="0"/>
              <w:left w:val="single" w:color="8064A2" w:sz="8" w:space="0"/>
              <w:bottom w:val="single" w:color="8064A2" w:sz="8" w:space="0"/>
              <w:right w:val="single" w:color="8064A2" w:sz="8" w:space="0"/>
            </w:tcBorders>
            <w:shd w:val="clear" w:color="auto" w:fill="CCC1D9"/>
          </w:tcPr>
          <w:p w14:paraId="362C530B">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bl>
    <w:p w14:paraId="68698A91">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rPr>
      </w:pPr>
    </w:p>
    <w:p w14:paraId="7483B4F3">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lang w:val="en-US"/>
        </w:rPr>
      </w:pPr>
      <w:r>
        <w:rPr>
          <w:rFonts w:hint="default" w:ascii="Cambria" w:hAnsi="Cambria" w:cs="Cambria"/>
          <w:b/>
          <w:bCs/>
          <w:sz w:val="32"/>
          <w:szCs w:val="32"/>
          <w:lang w:val="en-US"/>
        </w:rPr>
        <w:t>Table name:Lease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1586"/>
        <w:gridCol w:w="1694"/>
        <w:gridCol w:w="1718"/>
        <w:gridCol w:w="1701"/>
      </w:tblGrid>
      <w:tr w14:paraId="1CFA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FFFFFF" w:sz="18" w:space="0"/>
              <w:right w:val="single" w:color="8064A2" w:sz="8" w:space="0"/>
            </w:tcBorders>
            <w:shd w:val="clear" w:color="auto" w:fill="8064A2"/>
          </w:tcPr>
          <w:p w14:paraId="14B1112B">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Field name</w:t>
            </w:r>
          </w:p>
        </w:tc>
        <w:tc>
          <w:tcPr>
            <w:tcW w:w="1586" w:type="dxa"/>
            <w:tcBorders>
              <w:top w:val="single" w:color="8064A2" w:sz="8" w:space="0"/>
              <w:left w:val="single" w:color="8064A2" w:sz="8" w:space="0"/>
              <w:bottom w:val="single" w:color="FFFFFF" w:sz="18" w:space="0"/>
              <w:right w:val="single" w:color="8064A2" w:sz="8" w:space="0"/>
            </w:tcBorders>
            <w:shd w:val="clear" w:color="auto" w:fill="8064A2"/>
          </w:tcPr>
          <w:p w14:paraId="5FEB2C10">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Data type</w:t>
            </w:r>
          </w:p>
        </w:tc>
        <w:tc>
          <w:tcPr>
            <w:tcW w:w="1694" w:type="dxa"/>
            <w:tcBorders>
              <w:top w:val="single" w:color="8064A2" w:sz="8" w:space="0"/>
              <w:left w:val="single" w:color="8064A2" w:sz="8" w:space="0"/>
              <w:bottom w:val="single" w:color="FFFFFF" w:sz="18" w:space="0"/>
              <w:right w:val="single" w:color="8064A2" w:sz="8" w:space="0"/>
            </w:tcBorders>
            <w:shd w:val="clear" w:color="auto" w:fill="8064A2"/>
          </w:tcPr>
          <w:p w14:paraId="1C635747">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Field  Size</w:t>
            </w:r>
          </w:p>
        </w:tc>
        <w:tc>
          <w:tcPr>
            <w:tcW w:w="1718" w:type="dxa"/>
            <w:tcBorders>
              <w:top w:val="single" w:color="8064A2" w:sz="8" w:space="0"/>
              <w:left w:val="single" w:color="8064A2" w:sz="8" w:space="0"/>
              <w:bottom w:val="single" w:color="FFFFFF" w:sz="18" w:space="0"/>
              <w:right w:val="single" w:color="8064A2" w:sz="8" w:space="0"/>
            </w:tcBorders>
            <w:shd w:val="clear" w:color="auto" w:fill="8064A2"/>
          </w:tcPr>
          <w:p w14:paraId="01A3C2C3">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Constraint</w:t>
            </w:r>
          </w:p>
        </w:tc>
        <w:tc>
          <w:tcPr>
            <w:tcW w:w="1701" w:type="dxa"/>
            <w:tcBorders>
              <w:top w:val="single" w:color="8064A2" w:sz="8" w:space="0"/>
              <w:left w:val="single" w:color="8064A2" w:sz="8" w:space="0"/>
              <w:bottom w:val="single" w:color="FFFFFF" w:sz="18" w:space="0"/>
              <w:right w:val="single" w:color="8064A2" w:sz="8" w:space="0"/>
            </w:tcBorders>
            <w:shd w:val="clear" w:color="auto" w:fill="8064A2"/>
          </w:tcPr>
          <w:p w14:paraId="16899138">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Validation</w:t>
            </w:r>
          </w:p>
        </w:tc>
      </w:tr>
      <w:tr w14:paraId="17FC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FFFFFF" w:sz="18" w:space="0"/>
              <w:left w:val="single" w:color="8064A2" w:sz="8" w:space="0"/>
              <w:bottom w:val="single" w:color="8064A2" w:sz="8" w:space="0"/>
              <w:right w:val="single" w:color="8064A2" w:sz="8" w:space="0"/>
            </w:tcBorders>
            <w:shd w:val="clear" w:color="auto" w:fill="CCC1D9"/>
          </w:tcPr>
          <w:p w14:paraId="25CEC226">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lease_id</w:t>
            </w:r>
          </w:p>
        </w:tc>
        <w:tc>
          <w:tcPr>
            <w:tcW w:w="1586" w:type="dxa"/>
            <w:tcBorders>
              <w:top w:val="single" w:color="FFFFFF" w:sz="18" w:space="0"/>
              <w:left w:val="single" w:color="8064A2" w:sz="8" w:space="0"/>
              <w:bottom w:val="single" w:color="8064A2" w:sz="8" w:space="0"/>
              <w:right w:val="single" w:color="8064A2" w:sz="8" w:space="0"/>
            </w:tcBorders>
            <w:shd w:val="clear" w:color="auto" w:fill="CCC1D9"/>
          </w:tcPr>
          <w:p w14:paraId="498F7169">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int</w:t>
            </w:r>
          </w:p>
        </w:tc>
        <w:tc>
          <w:tcPr>
            <w:tcW w:w="1694" w:type="dxa"/>
            <w:tcBorders>
              <w:top w:val="single" w:color="FFFFFF" w:sz="18" w:space="0"/>
              <w:left w:val="single" w:color="8064A2" w:sz="8" w:space="0"/>
              <w:bottom w:val="single" w:color="8064A2" w:sz="8" w:space="0"/>
              <w:right w:val="single" w:color="8064A2" w:sz="8" w:space="0"/>
            </w:tcBorders>
            <w:shd w:val="clear" w:color="auto" w:fill="CCC1D9"/>
          </w:tcPr>
          <w:p w14:paraId="56D7F7D5">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18" w:type="dxa"/>
            <w:tcBorders>
              <w:top w:val="single" w:color="FFFFFF" w:sz="18" w:space="0"/>
              <w:left w:val="single" w:color="8064A2" w:sz="8" w:space="0"/>
              <w:bottom w:val="single" w:color="8064A2" w:sz="8" w:space="0"/>
              <w:right w:val="single" w:color="8064A2" w:sz="8" w:space="0"/>
            </w:tcBorders>
            <w:shd w:val="clear" w:color="auto" w:fill="CCC1D9"/>
          </w:tcPr>
          <w:p w14:paraId="56F7E79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Primary Key</w:t>
            </w:r>
          </w:p>
        </w:tc>
        <w:tc>
          <w:tcPr>
            <w:tcW w:w="1701" w:type="dxa"/>
            <w:tcBorders>
              <w:top w:val="single" w:color="FFFFFF" w:sz="18" w:space="0"/>
              <w:left w:val="single" w:color="8064A2" w:sz="8" w:space="0"/>
              <w:bottom w:val="single" w:color="8064A2" w:sz="8" w:space="0"/>
              <w:right w:val="single" w:color="8064A2" w:sz="8" w:space="0"/>
            </w:tcBorders>
            <w:shd w:val="clear" w:color="auto" w:fill="CCC1D9"/>
          </w:tcPr>
          <w:p w14:paraId="7F23A29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Not null</w:t>
            </w:r>
          </w:p>
        </w:tc>
      </w:tr>
      <w:tr w14:paraId="5B5A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8064A2" w:sz="8" w:space="0"/>
              <w:right w:val="single" w:color="8064A2" w:sz="8" w:space="0"/>
            </w:tcBorders>
            <w:shd w:val="clear" w:color="auto" w:fill="FFFFFF"/>
          </w:tcPr>
          <w:p w14:paraId="176E284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apartment_id</w:t>
            </w:r>
          </w:p>
        </w:tc>
        <w:tc>
          <w:tcPr>
            <w:tcW w:w="1586" w:type="dxa"/>
            <w:tcBorders>
              <w:top w:val="single" w:color="8064A2" w:sz="8" w:space="0"/>
              <w:left w:val="single" w:color="8064A2" w:sz="8" w:space="0"/>
              <w:bottom w:val="single" w:color="8064A2" w:sz="8" w:space="0"/>
              <w:right w:val="single" w:color="8064A2" w:sz="8" w:space="0"/>
            </w:tcBorders>
            <w:shd w:val="clear" w:color="auto" w:fill="FFFFFF"/>
          </w:tcPr>
          <w:p w14:paraId="05DAF01D">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int</w:t>
            </w:r>
          </w:p>
        </w:tc>
        <w:tc>
          <w:tcPr>
            <w:tcW w:w="1694" w:type="dxa"/>
            <w:tcBorders>
              <w:top w:val="single" w:color="8064A2" w:sz="8" w:space="0"/>
              <w:left w:val="single" w:color="8064A2" w:sz="8" w:space="0"/>
              <w:bottom w:val="single" w:color="8064A2" w:sz="8" w:space="0"/>
              <w:right w:val="single" w:color="8064A2" w:sz="8" w:space="0"/>
            </w:tcBorders>
            <w:shd w:val="clear" w:color="auto" w:fill="FFFFFF"/>
          </w:tcPr>
          <w:p w14:paraId="14D44521">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18" w:type="dxa"/>
            <w:tcBorders>
              <w:top w:val="single" w:color="8064A2" w:sz="8" w:space="0"/>
              <w:left w:val="single" w:color="8064A2" w:sz="8" w:space="0"/>
              <w:bottom w:val="single" w:color="8064A2" w:sz="8" w:space="0"/>
              <w:right w:val="single" w:color="8064A2" w:sz="8" w:space="0"/>
            </w:tcBorders>
            <w:shd w:val="clear" w:color="auto" w:fill="FFFFFF"/>
          </w:tcPr>
          <w:p w14:paraId="10F60D83">
            <w:pPr>
              <w:widowControl w:val="0"/>
              <w:spacing w:line="360" w:lineRule="auto"/>
              <w:jc w:val="both"/>
              <w:rPr>
                <w:rFonts w:hint="default" w:ascii="Cambria" w:hAnsi="Cambria" w:cs="Cambria"/>
                <w:color w:val="000000"/>
                <w:sz w:val="28"/>
                <w:szCs w:val="28"/>
                <w:vertAlign w:val="baseline"/>
                <w:lang w:val="en-US"/>
              </w:rPr>
            </w:pPr>
            <w:r>
              <w:rPr>
                <w:rFonts w:hint="default" w:ascii="Georgia" w:hAnsi="Georgia" w:cs="Georgia"/>
                <w:color w:val="000000"/>
              </w:rPr>
              <w:t xml:space="preserve"> </w:t>
            </w:r>
            <w:r>
              <w:rPr>
                <w:rFonts w:hint="default" w:ascii="Georgia" w:hAnsi="Georgia" w:eastAsia="SimSun" w:cs="Georgia"/>
                <w:color w:val="000000"/>
                <w:sz w:val="24"/>
                <w:szCs w:val="24"/>
              </w:rPr>
              <w:t>Foreign Key</w:t>
            </w:r>
          </w:p>
        </w:tc>
        <w:tc>
          <w:tcPr>
            <w:tcW w:w="1701" w:type="dxa"/>
            <w:tcBorders>
              <w:top w:val="single" w:color="8064A2" w:sz="8" w:space="0"/>
              <w:left w:val="single" w:color="8064A2" w:sz="8" w:space="0"/>
              <w:bottom w:val="single" w:color="8064A2" w:sz="8" w:space="0"/>
              <w:right w:val="single" w:color="8064A2" w:sz="8" w:space="0"/>
            </w:tcBorders>
            <w:shd w:val="clear" w:color="auto" w:fill="FFFFFF"/>
          </w:tcPr>
          <w:p w14:paraId="473AC780">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482A4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8064A2" w:sz="8" w:space="0"/>
              <w:right w:val="single" w:color="8064A2" w:sz="8" w:space="0"/>
            </w:tcBorders>
            <w:shd w:val="clear" w:color="auto" w:fill="CCC1D9"/>
          </w:tcPr>
          <w:p w14:paraId="553A350E">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tenant_id</w:t>
            </w:r>
          </w:p>
        </w:tc>
        <w:tc>
          <w:tcPr>
            <w:tcW w:w="1586" w:type="dxa"/>
            <w:tcBorders>
              <w:top w:val="single" w:color="8064A2" w:sz="8" w:space="0"/>
              <w:left w:val="single" w:color="8064A2" w:sz="8" w:space="0"/>
              <w:bottom w:val="single" w:color="8064A2" w:sz="8" w:space="0"/>
              <w:right w:val="single" w:color="8064A2" w:sz="8" w:space="0"/>
            </w:tcBorders>
            <w:shd w:val="clear" w:color="auto" w:fill="CCC1D9"/>
          </w:tcPr>
          <w:p w14:paraId="446CE0AB">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int</w:t>
            </w:r>
          </w:p>
        </w:tc>
        <w:tc>
          <w:tcPr>
            <w:tcW w:w="1694" w:type="dxa"/>
            <w:tcBorders>
              <w:top w:val="single" w:color="8064A2" w:sz="8" w:space="0"/>
              <w:left w:val="single" w:color="8064A2" w:sz="8" w:space="0"/>
              <w:bottom w:val="single" w:color="8064A2" w:sz="8" w:space="0"/>
              <w:right w:val="single" w:color="8064A2" w:sz="8" w:space="0"/>
            </w:tcBorders>
            <w:shd w:val="clear" w:color="auto" w:fill="CCC1D9"/>
          </w:tcPr>
          <w:p w14:paraId="7B208D91">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18" w:type="dxa"/>
            <w:tcBorders>
              <w:top w:val="single" w:color="8064A2" w:sz="8" w:space="0"/>
              <w:left w:val="single" w:color="8064A2" w:sz="8" w:space="0"/>
              <w:bottom w:val="single" w:color="8064A2" w:sz="8" w:space="0"/>
              <w:right w:val="single" w:color="8064A2" w:sz="8" w:space="0"/>
            </w:tcBorders>
            <w:shd w:val="clear" w:color="auto" w:fill="CCC1D9"/>
          </w:tcPr>
          <w:p w14:paraId="4F20B0AE">
            <w:pPr>
              <w:widowControl w:val="0"/>
              <w:spacing w:line="360" w:lineRule="auto"/>
              <w:jc w:val="both"/>
              <w:rPr>
                <w:rFonts w:hint="default" w:ascii="Cambria" w:hAnsi="Cambria" w:cs="Cambria"/>
                <w:color w:val="000000"/>
                <w:sz w:val="28"/>
                <w:szCs w:val="28"/>
                <w:vertAlign w:val="baseline"/>
                <w:lang w:val="en-US"/>
              </w:rPr>
            </w:pPr>
            <w:r>
              <w:rPr>
                <w:rFonts w:hint="default" w:ascii="Georgia" w:hAnsi="Georgia" w:cs="Georgia"/>
                <w:color w:val="000000"/>
              </w:rPr>
              <w:t xml:space="preserve">  </w:t>
            </w:r>
            <w:r>
              <w:rPr>
                <w:rFonts w:hint="default" w:ascii="Georgia" w:hAnsi="Georgia" w:eastAsia="SimSun" w:cs="Georgia"/>
                <w:color w:val="000000"/>
                <w:sz w:val="24"/>
                <w:szCs w:val="24"/>
              </w:rPr>
              <w:t>Foreign Key</w:t>
            </w:r>
          </w:p>
        </w:tc>
        <w:tc>
          <w:tcPr>
            <w:tcW w:w="1701" w:type="dxa"/>
            <w:tcBorders>
              <w:top w:val="single" w:color="8064A2" w:sz="8" w:space="0"/>
              <w:left w:val="single" w:color="8064A2" w:sz="8" w:space="0"/>
              <w:bottom w:val="single" w:color="8064A2" w:sz="8" w:space="0"/>
              <w:right w:val="single" w:color="8064A2" w:sz="8" w:space="0"/>
            </w:tcBorders>
            <w:shd w:val="clear" w:color="auto" w:fill="CCC1D9"/>
          </w:tcPr>
          <w:p w14:paraId="072B833B">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6270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8064A2" w:sz="8" w:space="0"/>
              <w:right w:val="single" w:color="8064A2" w:sz="8" w:space="0"/>
            </w:tcBorders>
            <w:shd w:val="clear" w:color="auto" w:fill="FFFFFF"/>
          </w:tcPr>
          <w:p w14:paraId="6B1DA566">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Start_date</w:t>
            </w:r>
          </w:p>
        </w:tc>
        <w:tc>
          <w:tcPr>
            <w:tcW w:w="1586" w:type="dxa"/>
            <w:tcBorders>
              <w:top w:val="single" w:color="8064A2" w:sz="8" w:space="0"/>
              <w:left w:val="single" w:color="8064A2" w:sz="8" w:space="0"/>
              <w:bottom w:val="single" w:color="8064A2" w:sz="8" w:space="0"/>
              <w:right w:val="single" w:color="8064A2" w:sz="8" w:space="0"/>
            </w:tcBorders>
            <w:shd w:val="clear" w:color="auto" w:fill="FFFFFF"/>
          </w:tcPr>
          <w:p w14:paraId="5812D5E7">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date</w:t>
            </w:r>
          </w:p>
        </w:tc>
        <w:tc>
          <w:tcPr>
            <w:tcW w:w="1694" w:type="dxa"/>
            <w:tcBorders>
              <w:top w:val="single" w:color="8064A2" w:sz="8" w:space="0"/>
              <w:left w:val="single" w:color="8064A2" w:sz="8" w:space="0"/>
              <w:bottom w:val="single" w:color="8064A2" w:sz="8" w:space="0"/>
              <w:right w:val="single" w:color="8064A2" w:sz="8" w:space="0"/>
            </w:tcBorders>
            <w:shd w:val="clear" w:color="auto" w:fill="FFFFFF"/>
          </w:tcPr>
          <w:p w14:paraId="4D20C989">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18" w:type="dxa"/>
            <w:tcBorders>
              <w:top w:val="single" w:color="8064A2" w:sz="8" w:space="0"/>
              <w:left w:val="single" w:color="8064A2" w:sz="8" w:space="0"/>
              <w:bottom w:val="single" w:color="8064A2" w:sz="8" w:space="0"/>
              <w:right w:val="single" w:color="8064A2" w:sz="8" w:space="0"/>
            </w:tcBorders>
            <w:shd w:val="clear" w:color="auto" w:fill="FFFFFF"/>
          </w:tcPr>
          <w:p w14:paraId="1B972F64">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1" w:type="dxa"/>
            <w:tcBorders>
              <w:top w:val="single" w:color="8064A2" w:sz="8" w:space="0"/>
              <w:left w:val="single" w:color="8064A2" w:sz="8" w:space="0"/>
              <w:bottom w:val="single" w:color="8064A2" w:sz="8" w:space="0"/>
              <w:right w:val="single" w:color="8064A2" w:sz="8" w:space="0"/>
            </w:tcBorders>
            <w:shd w:val="clear" w:color="auto" w:fill="FFFFFF"/>
          </w:tcPr>
          <w:p w14:paraId="50C41107">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7B68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8064A2" w:sz="8" w:space="0"/>
              <w:right w:val="single" w:color="8064A2" w:sz="8" w:space="0"/>
            </w:tcBorders>
            <w:shd w:val="clear" w:color="auto" w:fill="CCC1D9"/>
          </w:tcPr>
          <w:p w14:paraId="2995BDA6">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End_date</w:t>
            </w:r>
          </w:p>
        </w:tc>
        <w:tc>
          <w:tcPr>
            <w:tcW w:w="1586" w:type="dxa"/>
            <w:tcBorders>
              <w:top w:val="single" w:color="8064A2" w:sz="8" w:space="0"/>
              <w:left w:val="single" w:color="8064A2" w:sz="8" w:space="0"/>
              <w:bottom w:val="single" w:color="8064A2" w:sz="8" w:space="0"/>
              <w:right w:val="single" w:color="8064A2" w:sz="8" w:space="0"/>
            </w:tcBorders>
            <w:shd w:val="clear" w:color="auto" w:fill="CCC1D9"/>
          </w:tcPr>
          <w:p w14:paraId="359D0F03">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date</w:t>
            </w:r>
          </w:p>
        </w:tc>
        <w:tc>
          <w:tcPr>
            <w:tcW w:w="1694" w:type="dxa"/>
            <w:tcBorders>
              <w:top w:val="single" w:color="8064A2" w:sz="8" w:space="0"/>
              <w:left w:val="single" w:color="8064A2" w:sz="8" w:space="0"/>
              <w:bottom w:val="single" w:color="8064A2" w:sz="8" w:space="0"/>
              <w:right w:val="single" w:color="8064A2" w:sz="8" w:space="0"/>
            </w:tcBorders>
            <w:shd w:val="clear" w:color="auto" w:fill="CCC1D9"/>
          </w:tcPr>
          <w:p w14:paraId="77A0A592">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18" w:type="dxa"/>
            <w:tcBorders>
              <w:top w:val="single" w:color="8064A2" w:sz="8" w:space="0"/>
              <w:left w:val="single" w:color="8064A2" w:sz="8" w:space="0"/>
              <w:bottom w:val="single" w:color="8064A2" w:sz="8" w:space="0"/>
              <w:right w:val="single" w:color="8064A2" w:sz="8" w:space="0"/>
            </w:tcBorders>
            <w:shd w:val="clear" w:color="auto" w:fill="CCC1D9"/>
          </w:tcPr>
          <w:p w14:paraId="72B66265">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1" w:type="dxa"/>
            <w:tcBorders>
              <w:top w:val="single" w:color="8064A2" w:sz="8" w:space="0"/>
              <w:left w:val="single" w:color="8064A2" w:sz="8" w:space="0"/>
              <w:bottom w:val="single" w:color="8064A2" w:sz="8" w:space="0"/>
              <w:right w:val="single" w:color="8064A2" w:sz="8" w:space="0"/>
            </w:tcBorders>
            <w:shd w:val="clear" w:color="auto" w:fill="CCC1D9"/>
          </w:tcPr>
          <w:p w14:paraId="6844B849">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Not null</w:t>
            </w:r>
          </w:p>
        </w:tc>
      </w:tr>
      <w:tr w14:paraId="4755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23" w:type="dxa"/>
            <w:tcBorders>
              <w:top w:val="single" w:color="8064A2" w:sz="8" w:space="0"/>
              <w:left w:val="single" w:color="8064A2" w:sz="8" w:space="0"/>
              <w:bottom w:val="single" w:color="8064A2" w:sz="8" w:space="0"/>
              <w:right w:val="single" w:color="8064A2" w:sz="8" w:space="0"/>
            </w:tcBorders>
            <w:shd w:val="clear" w:color="auto" w:fill="FFFFFF"/>
          </w:tcPr>
          <w:p w14:paraId="7A6E92F9">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Monthly_rent</w:t>
            </w:r>
          </w:p>
        </w:tc>
        <w:tc>
          <w:tcPr>
            <w:tcW w:w="1586" w:type="dxa"/>
            <w:tcBorders>
              <w:top w:val="single" w:color="8064A2" w:sz="8" w:space="0"/>
              <w:left w:val="single" w:color="8064A2" w:sz="8" w:space="0"/>
              <w:bottom w:val="single" w:color="8064A2" w:sz="8" w:space="0"/>
              <w:right w:val="single" w:color="8064A2" w:sz="8" w:space="0"/>
            </w:tcBorders>
            <w:shd w:val="clear" w:color="auto" w:fill="FFFFFF"/>
          </w:tcPr>
          <w:p w14:paraId="4FE52BE3">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decimal</w:t>
            </w:r>
          </w:p>
        </w:tc>
        <w:tc>
          <w:tcPr>
            <w:tcW w:w="1694" w:type="dxa"/>
            <w:tcBorders>
              <w:top w:val="single" w:color="8064A2" w:sz="8" w:space="0"/>
              <w:left w:val="single" w:color="8064A2" w:sz="8" w:space="0"/>
              <w:bottom w:val="single" w:color="8064A2" w:sz="8" w:space="0"/>
              <w:right w:val="single" w:color="8064A2" w:sz="8" w:space="0"/>
            </w:tcBorders>
            <w:shd w:val="clear" w:color="auto" w:fill="FFFFFF"/>
          </w:tcPr>
          <w:p w14:paraId="4CD7A265">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18" w:type="dxa"/>
            <w:tcBorders>
              <w:top w:val="single" w:color="8064A2" w:sz="8" w:space="0"/>
              <w:left w:val="single" w:color="8064A2" w:sz="8" w:space="0"/>
              <w:bottom w:val="single" w:color="8064A2" w:sz="8" w:space="0"/>
              <w:right w:val="single" w:color="8064A2" w:sz="8" w:space="0"/>
            </w:tcBorders>
            <w:shd w:val="clear" w:color="auto" w:fill="FFFFFF"/>
          </w:tcPr>
          <w:p w14:paraId="094A91CE">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1" w:type="dxa"/>
            <w:tcBorders>
              <w:top w:val="single" w:color="8064A2" w:sz="8" w:space="0"/>
              <w:left w:val="single" w:color="8064A2" w:sz="8" w:space="0"/>
              <w:bottom w:val="single" w:color="8064A2" w:sz="8" w:space="0"/>
              <w:right w:val="single" w:color="8064A2" w:sz="8" w:space="0"/>
            </w:tcBorders>
            <w:shd w:val="clear" w:color="auto" w:fill="FFFFFF"/>
          </w:tcPr>
          <w:p w14:paraId="779CB611">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Not null</w:t>
            </w:r>
          </w:p>
        </w:tc>
      </w:tr>
    </w:tbl>
    <w:p w14:paraId="0E4E9084">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rPr>
      </w:pPr>
    </w:p>
    <w:p w14:paraId="6FC72909">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sz w:val="28"/>
          <w:szCs w:val="28"/>
          <w:lang w:val="en-US"/>
        </w:rPr>
      </w:pPr>
      <w:r>
        <w:rPr>
          <w:rFonts w:hint="default" w:ascii="Cambria" w:hAnsi="Cambria" w:cs="Cambria"/>
          <w:b/>
          <w:bCs/>
          <w:sz w:val="32"/>
          <w:szCs w:val="32"/>
          <w:lang w:val="en-US"/>
        </w:rPr>
        <w:t>Table name:Payment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9"/>
        <w:gridCol w:w="1586"/>
        <w:gridCol w:w="1694"/>
        <w:gridCol w:w="1718"/>
        <w:gridCol w:w="1701"/>
      </w:tblGrid>
      <w:tr w14:paraId="4E85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FFFFFF" w:sz="18" w:space="0"/>
              <w:right w:val="single" w:color="8064A2" w:sz="8" w:space="0"/>
            </w:tcBorders>
            <w:shd w:val="clear" w:color="auto" w:fill="8064A2"/>
          </w:tcPr>
          <w:p w14:paraId="593E4CAA">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Field name</w:t>
            </w:r>
          </w:p>
        </w:tc>
        <w:tc>
          <w:tcPr>
            <w:tcW w:w="1586" w:type="dxa"/>
            <w:tcBorders>
              <w:top w:val="single" w:color="8064A2" w:sz="8" w:space="0"/>
              <w:left w:val="single" w:color="8064A2" w:sz="8" w:space="0"/>
              <w:bottom w:val="single" w:color="FFFFFF" w:sz="18" w:space="0"/>
              <w:right w:val="single" w:color="8064A2" w:sz="8" w:space="0"/>
            </w:tcBorders>
            <w:shd w:val="clear" w:color="auto" w:fill="8064A2"/>
          </w:tcPr>
          <w:p w14:paraId="75268732">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Data type</w:t>
            </w:r>
          </w:p>
        </w:tc>
        <w:tc>
          <w:tcPr>
            <w:tcW w:w="1694" w:type="dxa"/>
            <w:tcBorders>
              <w:top w:val="single" w:color="8064A2" w:sz="8" w:space="0"/>
              <w:left w:val="single" w:color="8064A2" w:sz="8" w:space="0"/>
              <w:bottom w:val="single" w:color="FFFFFF" w:sz="18" w:space="0"/>
              <w:right w:val="single" w:color="8064A2" w:sz="8" w:space="0"/>
            </w:tcBorders>
            <w:shd w:val="clear" w:color="auto" w:fill="8064A2"/>
          </w:tcPr>
          <w:p w14:paraId="72DF1EF1">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Field  Size</w:t>
            </w:r>
          </w:p>
        </w:tc>
        <w:tc>
          <w:tcPr>
            <w:tcW w:w="1718" w:type="dxa"/>
            <w:tcBorders>
              <w:top w:val="single" w:color="8064A2" w:sz="8" w:space="0"/>
              <w:left w:val="single" w:color="8064A2" w:sz="8" w:space="0"/>
              <w:bottom w:val="single" w:color="FFFFFF" w:sz="18" w:space="0"/>
              <w:right w:val="single" w:color="8064A2" w:sz="8" w:space="0"/>
            </w:tcBorders>
            <w:shd w:val="clear" w:color="auto" w:fill="8064A2"/>
          </w:tcPr>
          <w:p w14:paraId="47A2934F">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Constraint</w:t>
            </w:r>
          </w:p>
        </w:tc>
        <w:tc>
          <w:tcPr>
            <w:tcW w:w="1701" w:type="dxa"/>
            <w:tcBorders>
              <w:top w:val="single" w:color="8064A2" w:sz="8" w:space="0"/>
              <w:left w:val="single" w:color="8064A2" w:sz="8" w:space="0"/>
              <w:bottom w:val="single" w:color="FFFFFF" w:sz="18" w:space="0"/>
              <w:right w:val="single" w:color="8064A2" w:sz="8" w:space="0"/>
            </w:tcBorders>
            <w:shd w:val="clear" w:color="auto" w:fill="8064A2"/>
          </w:tcPr>
          <w:p w14:paraId="40B1D6CE">
            <w:pPr>
              <w:widowControl w:val="0"/>
              <w:spacing w:line="360" w:lineRule="auto"/>
              <w:jc w:val="both"/>
              <w:rPr>
                <w:rFonts w:hint="default" w:ascii="Cambria" w:hAnsi="Cambria" w:cs="Cambria"/>
                <w:color w:val="FFFFFF"/>
                <w:sz w:val="28"/>
                <w:szCs w:val="28"/>
                <w:vertAlign w:val="baseline"/>
              </w:rPr>
            </w:pPr>
            <w:r>
              <w:rPr>
                <w:rFonts w:hint="default" w:ascii="Georgia" w:hAnsi="Georgia" w:cs="Georgia"/>
                <w:color w:val="FFFFFF"/>
                <w:sz w:val="32"/>
                <w:szCs w:val="32"/>
              </w:rPr>
              <w:t>Validation</w:t>
            </w:r>
          </w:p>
        </w:tc>
      </w:tr>
      <w:tr w14:paraId="048B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FFFFFF" w:sz="18" w:space="0"/>
              <w:left w:val="single" w:color="8064A2" w:sz="8" w:space="0"/>
              <w:bottom w:val="single" w:color="8064A2" w:sz="8" w:space="0"/>
              <w:right w:val="single" w:color="8064A2" w:sz="8" w:space="0"/>
            </w:tcBorders>
            <w:shd w:val="clear" w:color="auto" w:fill="CCC1D9"/>
          </w:tcPr>
          <w:p w14:paraId="23EE0615">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Payment_id</w:t>
            </w:r>
          </w:p>
        </w:tc>
        <w:tc>
          <w:tcPr>
            <w:tcW w:w="1586" w:type="dxa"/>
            <w:tcBorders>
              <w:top w:val="single" w:color="FFFFFF" w:sz="18" w:space="0"/>
              <w:left w:val="single" w:color="8064A2" w:sz="8" w:space="0"/>
              <w:bottom w:val="single" w:color="8064A2" w:sz="8" w:space="0"/>
              <w:right w:val="single" w:color="8064A2" w:sz="8" w:space="0"/>
            </w:tcBorders>
            <w:shd w:val="clear" w:color="auto" w:fill="CCC1D9"/>
          </w:tcPr>
          <w:p w14:paraId="0585B14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int</w:t>
            </w:r>
          </w:p>
        </w:tc>
        <w:tc>
          <w:tcPr>
            <w:tcW w:w="1694" w:type="dxa"/>
            <w:tcBorders>
              <w:top w:val="single" w:color="FFFFFF" w:sz="18" w:space="0"/>
              <w:left w:val="single" w:color="8064A2" w:sz="8" w:space="0"/>
              <w:bottom w:val="single" w:color="8064A2" w:sz="8" w:space="0"/>
              <w:right w:val="single" w:color="8064A2" w:sz="8" w:space="0"/>
            </w:tcBorders>
            <w:shd w:val="clear" w:color="auto" w:fill="CCC1D9"/>
          </w:tcPr>
          <w:p w14:paraId="623E9807">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18" w:type="dxa"/>
            <w:tcBorders>
              <w:top w:val="single" w:color="FFFFFF" w:sz="18" w:space="0"/>
              <w:left w:val="single" w:color="8064A2" w:sz="8" w:space="0"/>
              <w:bottom w:val="single" w:color="8064A2" w:sz="8" w:space="0"/>
              <w:right w:val="single" w:color="8064A2" w:sz="8" w:space="0"/>
            </w:tcBorders>
            <w:shd w:val="clear" w:color="auto" w:fill="CCC1D9"/>
          </w:tcPr>
          <w:p w14:paraId="32580737">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Primary Key</w:t>
            </w:r>
          </w:p>
        </w:tc>
        <w:tc>
          <w:tcPr>
            <w:tcW w:w="1701" w:type="dxa"/>
            <w:tcBorders>
              <w:top w:val="single" w:color="FFFFFF" w:sz="18" w:space="0"/>
              <w:left w:val="single" w:color="8064A2" w:sz="8" w:space="0"/>
              <w:bottom w:val="single" w:color="8064A2" w:sz="8" w:space="0"/>
              <w:right w:val="single" w:color="8064A2" w:sz="8" w:space="0"/>
            </w:tcBorders>
            <w:shd w:val="clear" w:color="auto" w:fill="CCC1D9"/>
          </w:tcPr>
          <w:p w14:paraId="63FB9C00">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Not null</w:t>
            </w:r>
          </w:p>
        </w:tc>
      </w:tr>
      <w:tr w14:paraId="11B0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8064A2" w:sz="8" w:space="0"/>
              <w:right w:val="single" w:color="8064A2" w:sz="8" w:space="0"/>
            </w:tcBorders>
            <w:shd w:val="clear" w:color="auto" w:fill="FFFFFF"/>
          </w:tcPr>
          <w:p w14:paraId="57E92F51">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Lease_id</w:t>
            </w:r>
          </w:p>
        </w:tc>
        <w:tc>
          <w:tcPr>
            <w:tcW w:w="1586" w:type="dxa"/>
            <w:tcBorders>
              <w:top w:val="single" w:color="8064A2" w:sz="8" w:space="0"/>
              <w:left w:val="single" w:color="8064A2" w:sz="8" w:space="0"/>
              <w:bottom w:val="single" w:color="8064A2" w:sz="8" w:space="0"/>
              <w:right w:val="single" w:color="8064A2" w:sz="8" w:space="0"/>
            </w:tcBorders>
            <w:shd w:val="clear" w:color="auto" w:fill="FFFFFF"/>
          </w:tcPr>
          <w:p w14:paraId="7545E83C">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int</w:t>
            </w:r>
          </w:p>
        </w:tc>
        <w:tc>
          <w:tcPr>
            <w:tcW w:w="1694" w:type="dxa"/>
            <w:tcBorders>
              <w:top w:val="single" w:color="8064A2" w:sz="8" w:space="0"/>
              <w:left w:val="single" w:color="8064A2" w:sz="8" w:space="0"/>
              <w:bottom w:val="single" w:color="8064A2" w:sz="8" w:space="0"/>
              <w:right w:val="single" w:color="8064A2" w:sz="8" w:space="0"/>
            </w:tcBorders>
            <w:shd w:val="clear" w:color="auto" w:fill="FFFFFF"/>
          </w:tcPr>
          <w:p w14:paraId="1E7CC609">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18" w:type="dxa"/>
            <w:tcBorders>
              <w:top w:val="single" w:color="8064A2" w:sz="8" w:space="0"/>
              <w:left w:val="single" w:color="8064A2" w:sz="8" w:space="0"/>
              <w:bottom w:val="single" w:color="8064A2" w:sz="8" w:space="0"/>
              <w:right w:val="single" w:color="8064A2" w:sz="8" w:space="0"/>
            </w:tcBorders>
            <w:shd w:val="clear" w:color="auto" w:fill="FFFFFF"/>
          </w:tcPr>
          <w:p w14:paraId="1CB2B64F">
            <w:pPr>
              <w:widowControl w:val="0"/>
              <w:spacing w:line="360" w:lineRule="auto"/>
              <w:jc w:val="both"/>
              <w:rPr>
                <w:rFonts w:hint="default" w:ascii="Cambria" w:hAnsi="Cambria" w:cs="Cambria"/>
                <w:color w:val="000000"/>
                <w:sz w:val="28"/>
                <w:szCs w:val="28"/>
                <w:vertAlign w:val="baseline"/>
                <w:lang w:val="en-US"/>
              </w:rPr>
            </w:pPr>
            <w:r>
              <w:rPr>
                <w:rFonts w:hint="default" w:ascii="Georgia" w:hAnsi="Georgia" w:cs="Georgia"/>
                <w:color w:val="000000"/>
              </w:rPr>
              <w:t xml:space="preserve"> </w:t>
            </w:r>
            <w:r>
              <w:rPr>
                <w:rFonts w:hint="default" w:ascii="Georgia" w:hAnsi="Georgia" w:eastAsia="SimSun" w:cs="Georgia"/>
                <w:color w:val="000000"/>
                <w:sz w:val="24"/>
                <w:szCs w:val="24"/>
              </w:rPr>
              <w:t>Foreign Key</w:t>
            </w:r>
          </w:p>
        </w:tc>
        <w:tc>
          <w:tcPr>
            <w:tcW w:w="1701" w:type="dxa"/>
            <w:tcBorders>
              <w:top w:val="single" w:color="8064A2" w:sz="8" w:space="0"/>
              <w:left w:val="single" w:color="8064A2" w:sz="8" w:space="0"/>
              <w:bottom w:val="single" w:color="8064A2" w:sz="8" w:space="0"/>
              <w:right w:val="single" w:color="8064A2" w:sz="8" w:space="0"/>
            </w:tcBorders>
            <w:shd w:val="clear" w:color="auto" w:fill="FFFFFF"/>
          </w:tcPr>
          <w:p w14:paraId="6EFE760E">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778F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8064A2" w:sz="8" w:space="0"/>
              <w:right w:val="single" w:color="8064A2" w:sz="8" w:space="0"/>
            </w:tcBorders>
            <w:shd w:val="clear" w:color="auto" w:fill="CCC1D9"/>
          </w:tcPr>
          <w:p w14:paraId="6919A94F">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Payment_date</w:t>
            </w:r>
          </w:p>
        </w:tc>
        <w:tc>
          <w:tcPr>
            <w:tcW w:w="1586" w:type="dxa"/>
            <w:tcBorders>
              <w:top w:val="single" w:color="8064A2" w:sz="8" w:space="0"/>
              <w:left w:val="single" w:color="8064A2" w:sz="8" w:space="0"/>
              <w:bottom w:val="single" w:color="8064A2" w:sz="8" w:space="0"/>
              <w:right w:val="single" w:color="8064A2" w:sz="8" w:space="0"/>
            </w:tcBorders>
            <w:shd w:val="clear" w:color="auto" w:fill="CCC1D9"/>
          </w:tcPr>
          <w:p w14:paraId="076EB1BF">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date</w:t>
            </w:r>
          </w:p>
        </w:tc>
        <w:tc>
          <w:tcPr>
            <w:tcW w:w="1694" w:type="dxa"/>
            <w:tcBorders>
              <w:top w:val="single" w:color="8064A2" w:sz="8" w:space="0"/>
              <w:left w:val="single" w:color="8064A2" w:sz="8" w:space="0"/>
              <w:bottom w:val="single" w:color="8064A2" w:sz="8" w:space="0"/>
              <w:right w:val="single" w:color="8064A2" w:sz="8" w:space="0"/>
            </w:tcBorders>
            <w:shd w:val="clear" w:color="auto" w:fill="CCC1D9"/>
          </w:tcPr>
          <w:p w14:paraId="0B8D1D2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18" w:type="dxa"/>
            <w:tcBorders>
              <w:top w:val="single" w:color="8064A2" w:sz="8" w:space="0"/>
              <w:left w:val="single" w:color="8064A2" w:sz="8" w:space="0"/>
              <w:bottom w:val="single" w:color="8064A2" w:sz="8" w:space="0"/>
              <w:right w:val="single" w:color="8064A2" w:sz="8" w:space="0"/>
            </w:tcBorders>
            <w:shd w:val="clear" w:color="auto" w:fill="CCC1D9"/>
          </w:tcPr>
          <w:p w14:paraId="3AFF1F2A">
            <w:pPr>
              <w:widowControl w:val="0"/>
              <w:spacing w:line="360" w:lineRule="auto"/>
              <w:jc w:val="both"/>
              <w:rPr>
                <w:rFonts w:hint="default" w:ascii="Cambria" w:hAnsi="Cambria" w:cs="Cambria"/>
                <w:color w:val="000000"/>
                <w:sz w:val="28"/>
                <w:szCs w:val="28"/>
                <w:vertAlign w:val="baseline"/>
                <w:lang w:val="en-US"/>
              </w:rPr>
            </w:pPr>
            <w:r>
              <w:rPr>
                <w:rFonts w:hint="default" w:ascii="Georgia" w:hAnsi="Georgia" w:cs="Georgia"/>
                <w:color w:val="000000"/>
              </w:rPr>
              <w:t xml:space="preserve">  </w:t>
            </w:r>
            <w:r>
              <w:rPr>
                <w:rFonts w:hint="default" w:ascii="Georgia" w:hAnsi="Georgia" w:cs="Georgia"/>
                <w:color w:val="000000"/>
                <w:lang w:val="en-US"/>
              </w:rPr>
              <w:t>-</w:t>
            </w:r>
          </w:p>
        </w:tc>
        <w:tc>
          <w:tcPr>
            <w:tcW w:w="1701" w:type="dxa"/>
            <w:tcBorders>
              <w:top w:val="single" w:color="8064A2" w:sz="8" w:space="0"/>
              <w:left w:val="single" w:color="8064A2" w:sz="8" w:space="0"/>
              <w:bottom w:val="single" w:color="8064A2" w:sz="8" w:space="0"/>
              <w:right w:val="single" w:color="8064A2" w:sz="8" w:space="0"/>
            </w:tcBorders>
            <w:shd w:val="clear" w:color="auto" w:fill="CCC1D9"/>
          </w:tcPr>
          <w:p w14:paraId="31AA9868">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63CC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8064A2" w:sz="8" w:space="0"/>
              <w:right w:val="single" w:color="8064A2" w:sz="8" w:space="0"/>
            </w:tcBorders>
            <w:shd w:val="clear" w:color="auto" w:fill="FFFFFF"/>
          </w:tcPr>
          <w:p w14:paraId="3973CEA9">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Amount</w:t>
            </w:r>
          </w:p>
        </w:tc>
        <w:tc>
          <w:tcPr>
            <w:tcW w:w="1586" w:type="dxa"/>
            <w:tcBorders>
              <w:top w:val="single" w:color="8064A2" w:sz="8" w:space="0"/>
              <w:left w:val="single" w:color="8064A2" w:sz="8" w:space="0"/>
              <w:bottom w:val="single" w:color="8064A2" w:sz="8" w:space="0"/>
              <w:right w:val="single" w:color="8064A2" w:sz="8" w:space="0"/>
            </w:tcBorders>
            <w:shd w:val="clear" w:color="auto" w:fill="FFFFFF"/>
          </w:tcPr>
          <w:p w14:paraId="4E02C69D">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decimal</w:t>
            </w:r>
          </w:p>
        </w:tc>
        <w:tc>
          <w:tcPr>
            <w:tcW w:w="1694" w:type="dxa"/>
            <w:tcBorders>
              <w:top w:val="single" w:color="8064A2" w:sz="8" w:space="0"/>
              <w:left w:val="single" w:color="8064A2" w:sz="8" w:space="0"/>
              <w:bottom w:val="single" w:color="8064A2" w:sz="8" w:space="0"/>
              <w:right w:val="single" w:color="8064A2" w:sz="8" w:space="0"/>
            </w:tcBorders>
            <w:shd w:val="clear" w:color="auto" w:fill="FFFFFF"/>
          </w:tcPr>
          <w:p w14:paraId="4C1FEFEE">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(10,2)</w:t>
            </w:r>
          </w:p>
        </w:tc>
        <w:tc>
          <w:tcPr>
            <w:tcW w:w="1718" w:type="dxa"/>
            <w:tcBorders>
              <w:top w:val="single" w:color="8064A2" w:sz="8" w:space="0"/>
              <w:left w:val="single" w:color="8064A2" w:sz="8" w:space="0"/>
              <w:bottom w:val="single" w:color="8064A2" w:sz="8" w:space="0"/>
              <w:right w:val="single" w:color="8064A2" w:sz="8" w:space="0"/>
            </w:tcBorders>
            <w:shd w:val="clear" w:color="auto" w:fill="FFFFFF"/>
          </w:tcPr>
          <w:p w14:paraId="41474367">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1" w:type="dxa"/>
            <w:tcBorders>
              <w:top w:val="single" w:color="8064A2" w:sz="8" w:space="0"/>
              <w:left w:val="single" w:color="8064A2" w:sz="8" w:space="0"/>
              <w:bottom w:val="single" w:color="8064A2" w:sz="8" w:space="0"/>
              <w:right w:val="single" w:color="8064A2" w:sz="8" w:space="0"/>
            </w:tcBorders>
            <w:shd w:val="clear" w:color="auto" w:fill="FFFFFF"/>
          </w:tcPr>
          <w:p w14:paraId="2816310A">
            <w:pPr>
              <w:widowControl w:val="0"/>
              <w:spacing w:line="360" w:lineRule="auto"/>
              <w:jc w:val="both"/>
              <w:rPr>
                <w:rFonts w:hint="default" w:ascii="Cambria" w:hAnsi="Cambria" w:cs="Cambria"/>
                <w:color w:val="000000"/>
                <w:sz w:val="28"/>
                <w:szCs w:val="28"/>
                <w:vertAlign w:val="baseline"/>
              </w:rPr>
            </w:pPr>
            <w:r>
              <w:rPr>
                <w:rFonts w:hint="default" w:ascii="Cambria" w:hAnsi="Cambria" w:cs="Cambria"/>
                <w:color w:val="000000"/>
                <w:sz w:val="28"/>
                <w:szCs w:val="28"/>
                <w:vertAlign w:val="baseline"/>
                <w:lang w:val="en-US"/>
              </w:rPr>
              <w:t>Not null</w:t>
            </w:r>
          </w:p>
        </w:tc>
      </w:tr>
      <w:tr w14:paraId="62E6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8064A2" w:sz="8" w:space="0"/>
              <w:left w:val="single" w:color="8064A2" w:sz="8" w:space="0"/>
              <w:bottom w:val="single" w:color="8064A2" w:sz="8" w:space="0"/>
              <w:right w:val="single" w:color="8064A2" w:sz="8" w:space="0"/>
            </w:tcBorders>
            <w:shd w:val="clear" w:color="auto" w:fill="CCC1D9"/>
          </w:tcPr>
          <w:p w14:paraId="59CFD5EF">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Payment_method</w:t>
            </w:r>
          </w:p>
        </w:tc>
        <w:tc>
          <w:tcPr>
            <w:tcW w:w="1586" w:type="dxa"/>
            <w:tcBorders>
              <w:top w:val="single" w:color="8064A2" w:sz="8" w:space="0"/>
              <w:left w:val="single" w:color="8064A2" w:sz="8" w:space="0"/>
              <w:bottom w:val="single" w:color="8064A2" w:sz="8" w:space="0"/>
              <w:right w:val="single" w:color="8064A2" w:sz="8" w:space="0"/>
            </w:tcBorders>
            <w:shd w:val="clear" w:color="auto" w:fill="CCC1D9"/>
          </w:tcPr>
          <w:p w14:paraId="6DEF6222">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varchar</w:t>
            </w:r>
          </w:p>
        </w:tc>
        <w:tc>
          <w:tcPr>
            <w:tcW w:w="1694" w:type="dxa"/>
            <w:tcBorders>
              <w:top w:val="single" w:color="8064A2" w:sz="8" w:space="0"/>
              <w:left w:val="single" w:color="8064A2" w:sz="8" w:space="0"/>
              <w:bottom w:val="single" w:color="8064A2" w:sz="8" w:space="0"/>
              <w:right w:val="single" w:color="8064A2" w:sz="8" w:space="0"/>
            </w:tcBorders>
            <w:shd w:val="clear" w:color="auto" w:fill="CCC1D9"/>
          </w:tcPr>
          <w:p w14:paraId="64410257">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(30)</w:t>
            </w:r>
          </w:p>
        </w:tc>
        <w:tc>
          <w:tcPr>
            <w:tcW w:w="1718" w:type="dxa"/>
            <w:tcBorders>
              <w:top w:val="single" w:color="8064A2" w:sz="8" w:space="0"/>
              <w:left w:val="single" w:color="8064A2" w:sz="8" w:space="0"/>
              <w:bottom w:val="single" w:color="8064A2" w:sz="8" w:space="0"/>
              <w:right w:val="single" w:color="8064A2" w:sz="8" w:space="0"/>
            </w:tcBorders>
            <w:shd w:val="clear" w:color="auto" w:fill="CCC1D9"/>
          </w:tcPr>
          <w:p w14:paraId="3460AAF5">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1" w:type="dxa"/>
            <w:tcBorders>
              <w:top w:val="single" w:color="8064A2" w:sz="8" w:space="0"/>
              <w:left w:val="single" w:color="8064A2" w:sz="8" w:space="0"/>
              <w:bottom w:val="single" w:color="8064A2" w:sz="8" w:space="0"/>
              <w:right w:val="single" w:color="8064A2" w:sz="8" w:space="0"/>
            </w:tcBorders>
            <w:shd w:val="clear" w:color="auto" w:fill="CCC1D9"/>
          </w:tcPr>
          <w:p w14:paraId="755EE251">
            <w:pPr>
              <w:widowControl w:val="0"/>
              <w:spacing w:line="360" w:lineRule="auto"/>
              <w:jc w:val="both"/>
              <w:rPr>
                <w:rFonts w:hint="default" w:ascii="Cambria" w:hAnsi="Cambria" w:cs="Cambria"/>
                <w:color w:val="000000"/>
                <w:sz w:val="28"/>
                <w:szCs w:val="28"/>
                <w:vertAlign w:val="baseline"/>
                <w:lang w:val="en-US"/>
              </w:rPr>
            </w:pPr>
          </w:p>
        </w:tc>
      </w:tr>
      <w:tr w14:paraId="5A43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23" w:type="dxa"/>
            <w:tcBorders>
              <w:top w:val="single" w:color="8064A2" w:sz="8" w:space="0"/>
              <w:left w:val="single" w:color="8064A2" w:sz="8" w:space="0"/>
              <w:bottom w:val="single" w:color="8064A2" w:sz="8" w:space="0"/>
              <w:right w:val="single" w:color="8064A2" w:sz="8" w:space="0"/>
            </w:tcBorders>
            <w:shd w:val="clear" w:color="auto" w:fill="FFFFFF"/>
          </w:tcPr>
          <w:p w14:paraId="0BC71B98">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Status</w:t>
            </w:r>
          </w:p>
        </w:tc>
        <w:tc>
          <w:tcPr>
            <w:tcW w:w="1586" w:type="dxa"/>
            <w:tcBorders>
              <w:top w:val="single" w:color="8064A2" w:sz="8" w:space="0"/>
              <w:left w:val="single" w:color="8064A2" w:sz="8" w:space="0"/>
              <w:bottom w:val="single" w:color="8064A2" w:sz="8" w:space="0"/>
              <w:right w:val="single" w:color="8064A2" w:sz="8" w:space="0"/>
            </w:tcBorders>
            <w:shd w:val="clear" w:color="auto" w:fill="FFFFFF"/>
          </w:tcPr>
          <w:p w14:paraId="6AF9A1BB">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varchar</w:t>
            </w:r>
          </w:p>
        </w:tc>
        <w:tc>
          <w:tcPr>
            <w:tcW w:w="1694" w:type="dxa"/>
            <w:tcBorders>
              <w:top w:val="single" w:color="8064A2" w:sz="8" w:space="0"/>
              <w:left w:val="single" w:color="8064A2" w:sz="8" w:space="0"/>
              <w:bottom w:val="single" w:color="8064A2" w:sz="8" w:space="0"/>
              <w:right w:val="single" w:color="8064A2" w:sz="8" w:space="0"/>
            </w:tcBorders>
            <w:shd w:val="clear" w:color="auto" w:fill="FFFFFF"/>
          </w:tcPr>
          <w:p w14:paraId="672A8E1F">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(20)</w:t>
            </w:r>
          </w:p>
        </w:tc>
        <w:tc>
          <w:tcPr>
            <w:tcW w:w="1718" w:type="dxa"/>
            <w:tcBorders>
              <w:top w:val="single" w:color="8064A2" w:sz="8" w:space="0"/>
              <w:left w:val="single" w:color="8064A2" w:sz="8" w:space="0"/>
              <w:bottom w:val="single" w:color="8064A2" w:sz="8" w:space="0"/>
              <w:right w:val="single" w:color="8064A2" w:sz="8" w:space="0"/>
            </w:tcBorders>
            <w:shd w:val="clear" w:color="auto" w:fill="FFFFFF"/>
          </w:tcPr>
          <w:p w14:paraId="179C64AA">
            <w:pPr>
              <w:widowControl w:val="0"/>
              <w:spacing w:line="360" w:lineRule="auto"/>
              <w:jc w:val="both"/>
              <w:rPr>
                <w:rFonts w:hint="default" w:ascii="Cambria" w:hAnsi="Cambria" w:cs="Cambria"/>
                <w:color w:val="000000"/>
                <w:sz w:val="28"/>
                <w:szCs w:val="28"/>
                <w:vertAlign w:val="baseline"/>
                <w:lang w:val="en-US"/>
              </w:rPr>
            </w:pPr>
            <w:r>
              <w:rPr>
                <w:rFonts w:hint="default" w:ascii="Cambria" w:hAnsi="Cambria" w:cs="Cambria"/>
                <w:color w:val="000000"/>
                <w:sz w:val="28"/>
                <w:szCs w:val="28"/>
                <w:vertAlign w:val="baseline"/>
                <w:lang w:val="en-US"/>
              </w:rPr>
              <w:t>-</w:t>
            </w:r>
          </w:p>
        </w:tc>
        <w:tc>
          <w:tcPr>
            <w:tcW w:w="1701" w:type="dxa"/>
            <w:tcBorders>
              <w:top w:val="single" w:color="8064A2" w:sz="8" w:space="0"/>
              <w:left w:val="single" w:color="8064A2" w:sz="8" w:space="0"/>
              <w:bottom w:val="single" w:color="8064A2" w:sz="8" w:space="0"/>
              <w:right w:val="single" w:color="8064A2" w:sz="8" w:space="0"/>
            </w:tcBorders>
            <w:shd w:val="clear" w:color="auto" w:fill="FFFFFF"/>
          </w:tcPr>
          <w:p w14:paraId="01E67C7E">
            <w:pPr>
              <w:widowControl w:val="0"/>
              <w:spacing w:line="360" w:lineRule="auto"/>
              <w:jc w:val="both"/>
              <w:rPr>
                <w:rFonts w:hint="default" w:ascii="Cambria" w:hAnsi="Cambria" w:cs="Cambria"/>
                <w:color w:val="000000"/>
                <w:sz w:val="28"/>
                <w:szCs w:val="28"/>
                <w:vertAlign w:val="baseline"/>
                <w:lang w:val="en-US"/>
              </w:rPr>
            </w:pPr>
          </w:p>
        </w:tc>
      </w:tr>
    </w:tbl>
    <w:p w14:paraId="38E15CA7">
      <w:pPr>
        <w:pBdr>
          <w:top w:val="none" w:color="auto" w:sz="0" w:space="1"/>
          <w:left w:val="none" w:color="auto" w:sz="0" w:space="4"/>
          <w:bottom w:val="none" w:color="auto" w:sz="0" w:space="1"/>
          <w:right w:val="none" w:color="auto" w:sz="0" w:space="4"/>
          <w:between w:val="none" w:color="auto" w:sz="0" w:space="0"/>
        </w:pBdr>
        <w:spacing w:line="360" w:lineRule="auto"/>
        <w:jc w:val="both"/>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447FEA20">
      <w:pPr>
        <w:pBdr>
          <w:top w:val="none" w:color="auto" w:sz="0" w:space="1"/>
          <w:left w:val="none" w:color="auto" w:sz="0" w:space="4"/>
          <w:bottom w:val="none" w:color="auto" w:sz="0" w:space="1"/>
          <w:right w:val="none" w:color="auto" w:sz="0" w:space="4"/>
          <w:between w:val="none" w:color="auto" w:sz="0" w:space="0"/>
        </w:pBdr>
        <w:spacing w:line="360" w:lineRule="auto"/>
        <w:jc w:val="both"/>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pPr>
    </w:p>
    <w:p w14:paraId="29438DCE">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Arial Black" w:hAnsi="Arial Black" w:cs="Arial Black"/>
          <w:b w:val="0"/>
          <w:bCs w:val="0"/>
          <w:sz w:val="28"/>
          <w:szCs w:val="28"/>
        </w:rPr>
      </w:pPr>
      <w:r>
        <w:rPr>
          <w:rFonts w:hint="default" w:ascii="Arial Black" w:hAnsi="Arial Black" w:eastAsia="Times New Roman" w:cs="Arial Black"/>
          <w:b w:val="0"/>
          <w:bCs w:val="0"/>
          <w:color w:val="558ED5" w:themeColor="text2" w:themeTint="99"/>
          <w:kern w:val="0"/>
          <w:sz w:val="28"/>
          <w:szCs w:val="28"/>
          <w:lang w:val="en-US"/>
          <w14:textFill>
            <w14:solidFill>
              <w14:schemeClr w14:val="tx2">
                <w14:lumMod w14:val="60000"/>
                <w14:lumOff w14:val="40000"/>
              </w14:schemeClr>
            </w14:solidFill>
          </w14:textFill>
          <w14:ligatures w14:val="none"/>
        </w:rPr>
        <w:t xml:space="preserve">2.3 </w:t>
      </w:r>
      <w:r>
        <w:rPr>
          <w:rFonts w:hint="default" w:ascii="Cambria" w:hAnsi="Cambria" w:eastAsia="Times New Roman" w:cs="Cambria"/>
          <w:b/>
          <w:bCs/>
          <w:color w:val="558ED5" w:themeColor="text2" w:themeTint="99"/>
          <w:kern w:val="0"/>
          <w:sz w:val="28"/>
          <w:szCs w:val="28"/>
          <w:lang w:val="en-US"/>
          <w14:textFill>
            <w14:solidFill>
              <w14:schemeClr w14:val="tx2">
                <w14:lumMod w14:val="60000"/>
                <w14:lumOff w14:val="40000"/>
              </w14:schemeClr>
            </w14:solidFill>
          </w14:textFill>
          <w14:ligatures w14:val="none"/>
        </w:rPr>
        <w:t>RELATIONSHIP</w:t>
      </w:r>
      <w:r>
        <w:rPr>
          <w:rFonts w:hint="default" w:ascii="Arial Black" w:hAnsi="Arial Black" w:cs="Arial Black"/>
          <w:b w:val="0"/>
          <w:bCs w:val="0"/>
          <w:color w:val="4F81BD" w:themeColor="accent1"/>
          <w:sz w:val="28"/>
          <w:szCs w:val="28"/>
          <w14:textFill>
            <w14:solidFill>
              <w14:schemeClr w14:val="accent1"/>
            </w14:solidFill>
          </w14:textFill>
        </w:rPr>
        <w:t>:</w:t>
      </w:r>
    </w:p>
    <w:p w14:paraId="2065010A">
      <w:pPr>
        <w:numPr>
          <w:ilvl w:val="0"/>
          <w:numId w:val="3"/>
        </w:numPr>
        <w:pBdr>
          <w:top w:val="none" w:color="auto" w:sz="0" w:space="1"/>
          <w:left w:val="none" w:color="auto" w:sz="0" w:space="4"/>
          <w:bottom w:val="none" w:color="auto" w:sz="0" w:space="1"/>
          <w:right w:val="none" w:color="auto" w:sz="0" w:space="4"/>
          <w:between w:val="none" w:color="auto" w:sz="0" w:space="0"/>
        </w:pBdr>
        <w:spacing w:line="360" w:lineRule="auto"/>
        <w:ind w:left="1680" w:leftChars="0" w:hanging="420" w:firstLineChars="0"/>
        <w:jc w:val="both"/>
        <w:rPr>
          <w:rFonts w:hint="default" w:ascii="Cambria" w:hAnsi="Cambria"/>
          <w:sz w:val="28"/>
          <w:szCs w:val="28"/>
        </w:rPr>
      </w:pPr>
      <w:r>
        <w:rPr>
          <w:rFonts w:hint="default" w:ascii="Cambria" w:hAnsi="Cambria"/>
          <w:b/>
          <w:bCs/>
          <w:sz w:val="28"/>
          <w:szCs w:val="28"/>
        </w:rPr>
        <w:t>Apartment → Lease:</w:t>
      </w:r>
    </w:p>
    <w:p w14:paraId="70894A7E">
      <w:pPr>
        <w:numPr>
          <w:ilvl w:val="0"/>
          <w:numId w:val="4"/>
        </w:numPr>
        <w:pBdr>
          <w:top w:val="none" w:color="auto" w:sz="0" w:space="1"/>
          <w:left w:val="none" w:color="auto" w:sz="0" w:space="4"/>
          <w:bottom w:val="none" w:color="auto" w:sz="0" w:space="1"/>
          <w:right w:val="none" w:color="auto" w:sz="0" w:space="4"/>
          <w:between w:val="none" w:color="auto" w:sz="0" w:space="0"/>
        </w:pBdr>
        <w:spacing w:line="360" w:lineRule="auto"/>
        <w:ind w:left="420" w:leftChars="0" w:hanging="420" w:firstLineChars="0"/>
        <w:jc w:val="both"/>
        <w:rPr>
          <w:rFonts w:hint="default" w:ascii="Cambria" w:hAnsi="Cambria"/>
          <w:sz w:val="28"/>
          <w:szCs w:val="28"/>
        </w:rPr>
      </w:pPr>
      <w:r>
        <w:rPr>
          <w:rFonts w:hint="default" w:ascii="Cambria" w:hAnsi="Cambria"/>
          <w:sz w:val="28"/>
          <w:szCs w:val="28"/>
        </w:rPr>
        <w:t>One apartment can have many leases over time (1-to-many).</w:t>
      </w:r>
    </w:p>
    <w:p w14:paraId="66152096">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ind w:left="1260" w:leftChars="0"/>
        <w:jc w:val="both"/>
        <w:rPr>
          <w:rFonts w:hint="default" w:ascii="Cambria" w:hAnsi="Cambria"/>
          <w:sz w:val="28"/>
          <w:szCs w:val="28"/>
        </w:rPr>
      </w:pPr>
      <w:r>
        <w:rPr>
          <w:rFonts w:hint="default" w:ascii="Cambria" w:hAnsi="Cambria"/>
          <w:sz w:val="28"/>
          <w:szCs w:val="28"/>
        </w:rPr>
        <w:t>Apartment.Apartment_ID = Lease.Apartment_ID</w:t>
      </w:r>
    </w:p>
    <w:p w14:paraId="073FF48D">
      <w:pPr>
        <w:numPr>
          <w:ilvl w:val="0"/>
          <w:numId w:val="3"/>
        </w:numPr>
        <w:pBdr>
          <w:top w:val="none" w:color="auto" w:sz="0" w:space="1"/>
          <w:left w:val="none" w:color="auto" w:sz="0" w:space="4"/>
          <w:bottom w:val="none" w:color="auto" w:sz="0" w:space="1"/>
          <w:right w:val="none" w:color="auto" w:sz="0" w:space="4"/>
          <w:between w:val="none" w:color="auto" w:sz="0" w:space="0"/>
        </w:pBdr>
        <w:spacing w:line="360" w:lineRule="auto"/>
        <w:ind w:left="1680" w:leftChars="0" w:hanging="420" w:firstLineChars="0"/>
        <w:jc w:val="both"/>
        <w:rPr>
          <w:rFonts w:hint="default" w:ascii="Cambria" w:hAnsi="Cambria"/>
          <w:b/>
          <w:bCs/>
          <w:sz w:val="28"/>
          <w:szCs w:val="28"/>
        </w:rPr>
      </w:pPr>
      <w:r>
        <w:rPr>
          <w:rFonts w:hint="default" w:ascii="Cambria" w:hAnsi="Cambria"/>
          <w:b/>
          <w:bCs/>
          <w:sz w:val="28"/>
          <w:szCs w:val="28"/>
        </w:rPr>
        <w:t>Tenant → Lease:</w:t>
      </w:r>
    </w:p>
    <w:p w14:paraId="29500969">
      <w:pPr>
        <w:numPr>
          <w:ilvl w:val="0"/>
          <w:numId w:val="5"/>
        </w:numPr>
        <w:pBdr>
          <w:top w:val="none" w:color="auto" w:sz="0" w:space="1"/>
          <w:left w:val="none" w:color="auto" w:sz="0" w:space="4"/>
          <w:bottom w:val="none" w:color="auto" w:sz="0" w:space="1"/>
          <w:right w:val="none" w:color="auto" w:sz="0" w:space="4"/>
          <w:between w:val="none" w:color="auto" w:sz="0" w:space="0"/>
        </w:pBdr>
        <w:spacing w:line="360" w:lineRule="auto"/>
        <w:ind w:left="420" w:leftChars="0" w:hanging="420" w:firstLineChars="0"/>
        <w:jc w:val="both"/>
        <w:rPr>
          <w:rFonts w:hint="default" w:ascii="Cambria" w:hAnsi="Cambria"/>
          <w:sz w:val="28"/>
          <w:szCs w:val="28"/>
        </w:rPr>
      </w:pPr>
      <w:r>
        <w:rPr>
          <w:rFonts w:hint="default" w:ascii="Cambria" w:hAnsi="Cambria"/>
          <w:sz w:val="28"/>
          <w:szCs w:val="28"/>
        </w:rPr>
        <w:t>One tenant can have many leases (if they rent different apartments).</w:t>
      </w:r>
    </w:p>
    <w:p w14:paraId="60FE1F1A">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ind w:firstLine="1120" w:firstLineChars="400"/>
        <w:jc w:val="both"/>
        <w:rPr>
          <w:rFonts w:hint="default" w:ascii="Cambria" w:hAnsi="Cambria"/>
          <w:sz w:val="28"/>
          <w:szCs w:val="28"/>
        </w:rPr>
      </w:pPr>
      <w:r>
        <w:rPr>
          <w:rFonts w:hint="default" w:ascii="Cambria" w:hAnsi="Cambria"/>
          <w:sz w:val="28"/>
          <w:szCs w:val="28"/>
        </w:rPr>
        <w:t>Tenant.Tenant_ID = Lease.Tenant_ID</w:t>
      </w:r>
    </w:p>
    <w:p w14:paraId="71A7F73A">
      <w:pPr>
        <w:numPr>
          <w:ilvl w:val="0"/>
          <w:numId w:val="3"/>
        </w:numPr>
        <w:pBdr>
          <w:top w:val="none" w:color="auto" w:sz="0" w:space="1"/>
          <w:left w:val="none" w:color="auto" w:sz="0" w:space="4"/>
          <w:bottom w:val="none" w:color="auto" w:sz="0" w:space="1"/>
          <w:right w:val="none" w:color="auto" w:sz="0" w:space="4"/>
          <w:between w:val="none" w:color="auto" w:sz="0" w:space="0"/>
        </w:pBdr>
        <w:spacing w:line="360" w:lineRule="auto"/>
        <w:ind w:left="1680" w:leftChars="0" w:hanging="420" w:firstLineChars="0"/>
        <w:jc w:val="both"/>
        <w:rPr>
          <w:rFonts w:hint="default" w:ascii="Cambria" w:hAnsi="Cambria"/>
          <w:sz w:val="28"/>
          <w:szCs w:val="28"/>
        </w:rPr>
      </w:pPr>
      <w:r>
        <w:rPr>
          <w:rFonts w:hint="default" w:ascii="Cambria" w:hAnsi="Cambria"/>
          <w:b/>
          <w:bCs/>
          <w:sz w:val="28"/>
          <w:szCs w:val="28"/>
        </w:rPr>
        <w:t>Lease → Payment:</w:t>
      </w:r>
    </w:p>
    <w:p w14:paraId="412FC082">
      <w:pPr>
        <w:numPr>
          <w:ilvl w:val="0"/>
          <w:numId w:val="6"/>
        </w:numPr>
        <w:pBdr>
          <w:top w:val="none" w:color="auto" w:sz="0" w:space="1"/>
          <w:left w:val="none" w:color="auto" w:sz="0" w:space="4"/>
          <w:bottom w:val="none" w:color="auto" w:sz="0" w:space="1"/>
          <w:right w:val="none" w:color="auto" w:sz="0" w:space="4"/>
          <w:between w:val="none" w:color="auto" w:sz="0" w:space="0"/>
        </w:pBdr>
        <w:spacing w:line="360" w:lineRule="auto"/>
        <w:ind w:left="420" w:leftChars="0" w:hanging="420" w:firstLineChars="0"/>
        <w:jc w:val="both"/>
        <w:rPr>
          <w:rFonts w:hint="default" w:ascii="Cambria" w:hAnsi="Cambria"/>
          <w:sz w:val="28"/>
          <w:szCs w:val="28"/>
        </w:rPr>
      </w:pPr>
      <w:r>
        <w:rPr>
          <w:rFonts w:hint="default" w:ascii="Cambria" w:hAnsi="Cambria"/>
          <w:sz w:val="28"/>
          <w:szCs w:val="28"/>
        </w:rPr>
        <w:t>One lease can have many payments (monthly rent).</w:t>
      </w:r>
    </w:p>
    <w:p w14:paraId="0FFC362A">
      <w:pPr>
        <w:numPr>
          <w:ilvl w:val="0"/>
          <w:numId w:val="0"/>
        </w:numPr>
        <w:pBdr>
          <w:top w:val="none" w:color="auto" w:sz="0" w:space="1"/>
          <w:left w:val="none" w:color="auto" w:sz="0" w:space="4"/>
          <w:bottom w:val="none" w:color="auto" w:sz="0" w:space="1"/>
          <w:right w:val="none" w:color="auto" w:sz="0" w:space="4"/>
          <w:between w:val="none" w:color="auto" w:sz="0" w:space="0"/>
        </w:pBdr>
        <w:spacing w:line="360" w:lineRule="auto"/>
        <w:ind w:left="1260" w:leftChars="0"/>
        <w:jc w:val="both"/>
        <w:rPr>
          <w:rFonts w:hint="default" w:ascii="Cambria" w:hAnsi="Cambria" w:cs="Cambria"/>
          <w:sz w:val="28"/>
          <w:szCs w:val="28"/>
        </w:rPr>
      </w:pPr>
      <w:r>
        <w:rPr>
          <w:rFonts w:hint="default" w:ascii="Cambria" w:hAnsi="Cambria"/>
          <w:sz w:val="28"/>
          <w:szCs w:val="28"/>
        </w:rPr>
        <w:t>Lease.Lease_ID = Payment.Lease_ID</w:t>
      </w:r>
    </w:p>
    <w:p w14:paraId="658DEBC1">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Arial Black" w:hAnsi="Arial Black" w:eastAsia="Times New Roman" w:cs="Arial Black"/>
          <w:b/>
          <w:bCs/>
          <w:color w:val="558ED5" w:themeColor="text2" w:themeTint="99"/>
          <w:kern w:val="0"/>
          <w:sz w:val="28"/>
          <w:szCs w:val="28"/>
          <w:lang w:val="en-US"/>
          <w14:textFill>
            <w14:solidFill>
              <w14:schemeClr w14:val="tx2">
                <w14:lumMod w14:val="60000"/>
                <w14:lumOff w14:val="40000"/>
              </w14:schemeClr>
            </w14:solidFill>
          </w14:textFill>
          <w14:ligatures w14:val="none"/>
        </w:rPr>
      </w:pPr>
      <w:r>
        <w:rPr>
          <w:rFonts w:hint="default" w:ascii="Arial Black" w:hAnsi="Arial Black" w:eastAsia="Times New Roman" w:cs="Arial Black"/>
          <w:b/>
          <w:bCs/>
          <w:color w:val="558ED5" w:themeColor="text2" w:themeTint="99"/>
          <w:kern w:val="0"/>
          <w:sz w:val="28"/>
          <w:szCs w:val="28"/>
          <w14:textFill>
            <w14:solidFill>
              <w14:schemeClr w14:val="tx2">
                <w14:lumMod w14:val="60000"/>
                <w14:lumOff w14:val="40000"/>
              </w14:schemeClr>
            </w14:solidFill>
          </w14:textFill>
          <w14:ligatures w14:val="none"/>
        </w:rPr>
        <w:t>🎯</w:t>
      </w:r>
      <w:r>
        <w:rPr>
          <w:rFonts w:hint="default" w:ascii="Arial Black" w:hAnsi="Arial Black" w:eastAsia="Times New Roman" w:cs="Arial Black"/>
          <w:b/>
          <w:bCs/>
          <w:color w:val="558ED5" w:themeColor="text2" w:themeTint="99"/>
          <w:kern w:val="0"/>
          <w:sz w:val="28"/>
          <w:szCs w:val="28"/>
          <w:lang w:val="en-US"/>
          <w14:textFill>
            <w14:solidFill>
              <w14:schemeClr w14:val="tx2">
                <w14:lumMod w14:val="60000"/>
                <w14:lumOff w14:val="40000"/>
              </w14:schemeClr>
            </w14:solidFill>
          </w14:textFill>
          <w14:ligatures w14:val="none"/>
        </w:rPr>
        <w:t xml:space="preserve"> 3,IMPLEMENTATION</w:t>
      </w:r>
    </w:p>
    <w:p w14:paraId="6DC28F2A">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Arial Black" w:hAnsi="Arial Black" w:eastAsia="Times New Roman" w:cs="Arial Black"/>
          <w:b/>
          <w:bCs/>
          <w:color w:val="558ED5" w:themeColor="text2" w:themeTint="99"/>
          <w:kern w:val="0"/>
          <w:sz w:val="28"/>
          <w:szCs w:val="28"/>
          <w:lang w:val="en-US"/>
          <w14:textFill>
            <w14:solidFill>
              <w14:schemeClr w14:val="tx2">
                <w14:lumMod w14:val="60000"/>
                <w14:lumOff w14:val="40000"/>
              </w14:schemeClr>
            </w14:solidFill>
          </w14:textFill>
          <w14:ligatures w14:val="none"/>
        </w:rPr>
      </w:pPr>
      <w:r>
        <w:rPr>
          <w:rFonts w:hint="default" w:ascii="Arial Black" w:hAnsi="Arial Black" w:eastAsia="Times New Roman" w:cs="Arial Black"/>
          <w:b/>
          <w:bCs/>
          <w:color w:val="558ED5" w:themeColor="text2" w:themeTint="99"/>
          <w:kern w:val="0"/>
          <w:sz w:val="28"/>
          <w:szCs w:val="28"/>
          <w:lang w:val="en-US"/>
          <w14:textFill>
            <w14:solidFill>
              <w14:schemeClr w14:val="tx2">
                <w14:lumMod w14:val="60000"/>
                <w14:lumOff w14:val="40000"/>
              </w14:schemeClr>
            </w14:solidFill>
          </w14:textFill>
          <w14:ligatures w14:val="none"/>
        </w:rPr>
        <w:t>3.1Tools and Tehnologies Used</w:t>
      </w:r>
    </w:p>
    <w:p w14:paraId="295906CA">
      <w:pPr>
        <w:numPr>
          <w:ilvl w:val="0"/>
          <w:numId w:val="7"/>
        </w:numPr>
        <w:pBdr>
          <w:top w:val="none" w:color="auto" w:sz="0" w:space="1"/>
          <w:left w:val="none" w:color="auto" w:sz="0" w:space="4"/>
          <w:bottom w:val="none" w:color="auto" w:sz="0" w:space="1"/>
          <w:right w:val="none" w:color="auto" w:sz="0" w:space="4"/>
          <w:between w:val="none" w:color="auto" w:sz="0" w:space="0"/>
        </w:pBdr>
        <w:spacing w:line="360" w:lineRule="auto"/>
        <w:ind w:left="420" w:leftChars="0" w:hanging="420" w:firstLineChars="0"/>
        <w:jc w:val="both"/>
        <w:rPr>
          <w:rFonts w:hint="default" w:ascii="Cambria" w:hAnsi="Cambria" w:eastAsia="Times New Roman" w:cs="Cambria"/>
          <w:b w:val="0"/>
          <w:bCs w:val="0"/>
          <w:color w:val="auto"/>
          <w:kern w:val="0"/>
          <w:sz w:val="28"/>
          <w:szCs w:val="28"/>
          <w:lang w:val="en-US"/>
          <w14:ligatures w14:val="none"/>
        </w:rPr>
      </w:pPr>
      <w:r>
        <w:rPr>
          <w:rFonts w:hint="default" w:ascii="Cambria" w:hAnsi="Cambria" w:eastAsia="Times New Roman" w:cs="Cambria"/>
          <w:b w:val="0"/>
          <w:bCs w:val="0"/>
          <w:color w:val="auto"/>
          <w:kern w:val="0"/>
          <w:sz w:val="28"/>
          <w:szCs w:val="28"/>
          <w:lang w:val="en-US"/>
          <w14:ligatures w14:val="none"/>
        </w:rPr>
        <w:t>Database:mysql</w:t>
      </w:r>
    </w:p>
    <w:p w14:paraId="06E05586">
      <w:pPr>
        <w:numPr>
          <w:ilvl w:val="0"/>
          <w:numId w:val="7"/>
        </w:numPr>
        <w:pBdr>
          <w:top w:val="none" w:color="auto" w:sz="0" w:space="1"/>
          <w:left w:val="none" w:color="auto" w:sz="0" w:space="4"/>
          <w:bottom w:val="none" w:color="auto" w:sz="0" w:space="1"/>
          <w:right w:val="none" w:color="auto" w:sz="0" w:space="4"/>
          <w:between w:val="none" w:color="auto" w:sz="0" w:space="0"/>
        </w:pBdr>
        <w:spacing w:line="360" w:lineRule="auto"/>
        <w:ind w:left="420" w:leftChars="0" w:hanging="420" w:firstLineChars="0"/>
        <w:jc w:val="both"/>
        <w:rPr>
          <w:rFonts w:hint="default" w:ascii="Cambria" w:hAnsi="Cambria" w:eastAsia="Times New Roman" w:cs="Cambria"/>
          <w:b w:val="0"/>
          <w:bCs w:val="0"/>
          <w:color w:val="auto"/>
          <w:kern w:val="0"/>
          <w:sz w:val="28"/>
          <w:szCs w:val="28"/>
          <w:lang w:val="en-US"/>
          <w14:ligatures w14:val="none"/>
        </w:rPr>
      </w:pPr>
      <w:r>
        <w:rPr>
          <w:rFonts w:hint="default" w:ascii="Cambria" w:hAnsi="Cambria" w:eastAsia="Times New Roman" w:cs="Cambria"/>
          <w:b w:val="0"/>
          <w:bCs w:val="0"/>
          <w:color w:val="auto"/>
          <w:kern w:val="0"/>
          <w:sz w:val="28"/>
          <w:szCs w:val="28"/>
          <w:lang w:val="en-US"/>
          <w14:ligatures w14:val="none"/>
        </w:rPr>
        <w:t>Query language :sql</w:t>
      </w:r>
    </w:p>
    <w:p w14:paraId="0BFDB9CB">
      <w:pPr>
        <w:numPr>
          <w:ilvl w:val="0"/>
          <w:numId w:val="7"/>
        </w:numPr>
        <w:pBdr>
          <w:top w:val="none" w:color="auto" w:sz="0" w:space="1"/>
          <w:left w:val="none" w:color="auto" w:sz="0" w:space="4"/>
          <w:bottom w:val="none" w:color="auto" w:sz="0" w:space="1"/>
          <w:right w:val="none" w:color="auto" w:sz="0" w:space="4"/>
          <w:between w:val="none" w:color="auto" w:sz="0" w:space="0"/>
        </w:pBdr>
        <w:spacing w:line="360" w:lineRule="auto"/>
        <w:ind w:left="420" w:leftChars="0" w:hanging="420" w:firstLineChars="0"/>
        <w:jc w:val="both"/>
        <w:rPr>
          <w:rFonts w:hint="default" w:ascii="Cambria" w:hAnsi="Cambria" w:eastAsia="Times New Roman" w:cs="Cambria"/>
          <w:b w:val="0"/>
          <w:bCs w:val="0"/>
          <w:color w:val="auto"/>
          <w:kern w:val="0"/>
          <w:sz w:val="28"/>
          <w:szCs w:val="28"/>
          <w:lang w:val="en-US"/>
          <w14:ligatures w14:val="none"/>
        </w:rPr>
      </w:pPr>
      <w:r>
        <w:rPr>
          <w:rFonts w:hint="default" w:ascii="Cambria" w:hAnsi="Cambria" w:eastAsia="Times New Roman" w:cs="Cambria"/>
          <w:b w:val="0"/>
          <w:bCs w:val="0"/>
          <w:color w:val="auto"/>
          <w:kern w:val="0"/>
          <w:sz w:val="28"/>
          <w:szCs w:val="28"/>
          <w:lang w:val="en-US"/>
          <w14:ligatures w14:val="none"/>
        </w:rPr>
        <w:t>For interface:php,html,css</w:t>
      </w:r>
    </w:p>
    <w:p w14:paraId="797AB110">
      <w:pPr>
        <w:numPr>
          <w:ilvl w:val="0"/>
          <w:numId w:val="7"/>
        </w:numPr>
        <w:pBdr>
          <w:top w:val="none" w:color="auto" w:sz="0" w:space="1"/>
          <w:left w:val="none" w:color="auto" w:sz="0" w:space="4"/>
          <w:bottom w:val="none" w:color="auto" w:sz="0" w:space="1"/>
          <w:right w:val="none" w:color="auto" w:sz="0" w:space="4"/>
          <w:between w:val="none" w:color="auto" w:sz="0" w:space="0"/>
        </w:pBdr>
        <w:spacing w:line="360" w:lineRule="auto"/>
        <w:ind w:left="420" w:leftChars="0" w:hanging="420" w:firstLineChars="0"/>
        <w:jc w:val="both"/>
        <w:rPr>
          <w:rFonts w:hint="default" w:ascii="Cambria" w:hAnsi="Cambria" w:eastAsia="Times New Roman" w:cs="Cambria"/>
          <w:b w:val="0"/>
          <w:bCs w:val="0"/>
          <w:color w:val="auto"/>
          <w:kern w:val="0"/>
          <w:sz w:val="28"/>
          <w:szCs w:val="28"/>
          <w:lang w:val="en-US"/>
          <w14:ligatures w14:val="none"/>
        </w:rPr>
      </w:pPr>
      <w:r>
        <w:rPr>
          <w:rFonts w:hint="default" w:ascii="Cambria" w:hAnsi="Cambria" w:eastAsia="Times New Roman" w:cs="Cambria"/>
          <w:b w:val="0"/>
          <w:bCs w:val="0"/>
          <w:color w:val="auto"/>
          <w:kern w:val="0"/>
          <w:sz w:val="28"/>
          <w:szCs w:val="28"/>
          <w:lang w:val="en-US"/>
          <w14:ligatures w14:val="none"/>
        </w:rPr>
        <w:t>For database connectivity:XAMPP</w:t>
      </w:r>
    </w:p>
    <w:p w14:paraId="131B7532">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Arial Black" w:hAnsi="Arial Black" w:cs="Arial Black"/>
          <w:b w:val="0"/>
          <w:bCs w:val="0"/>
          <w:color w:val="558ED5" w:themeColor="text2" w:themeTint="99"/>
          <w:sz w:val="32"/>
          <w:szCs w:val="32"/>
          <w:lang w:val="en-US"/>
          <w14:textFill>
            <w14:solidFill>
              <w14:schemeClr w14:val="tx2">
                <w14:lumMod w14:val="60000"/>
                <w14:lumOff w14:val="40000"/>
              </w14:schemeClr>
            </w14:solidFill>
          </w14:textFill>
        </w:rPr>
      </w:pPr>
      <w:r>
        <w:rPr>
          <w:rFonts w:ascii="Segoe UI Symbol" w:hAnsi="Segoe UI Symbol" w:eastAsia="Times New Roman" w:cs="Segoe UI Symbol"/>
          <w:b/>
          <w:bCs/>
          <w:color w:val="558ED5" w:themeColor="text2" w:themeTint="99"/>
          <w:kern w:val="0"/>
          <w:sz w:val="18"/>
          <w:szCs w:val="18"/>
          <w14:textFill>
            <w14:solidFill>
              <w14:schemeClr w14:val="tx2">
                <w14:lumMod w14:val="60000"/>
                <w14:lumOff w14:val="40000"/>
              </w14:schemeClr>
            </w14:solidFill>
          </w14:textFill>
          <w14:ligatures w14:val="none"/>
        </w:rPr>
        <w:t>🎯</w:t>
      </w:r>
      <w:r>
        <w:rPr>
          <w:rFonts w:hint="default" w:ascii="Segoe UI Symbol" w:hAnsi="Segoe UI Symbol" w:eastAsia="Times New Roman" w:cs="Segoe UI Symbol"/>
          <w:b/>
          <w:bCs/>
          <w:color w:val="558ED5" w:themeColor="text2" w:themeTint="99"/>
          <w:kern w:val="0"/>
          <w:sz w:val="18"/>
          <w:szCs w:val="18"/>
          <w:lang w:val="en-US"/>
          <w14:textFill>
            <w14:solidFill>
              <w14:schemeClr w14:val="tx2">
                <w14:lumMod w14:val="60000"/>
                <w14:lumOff w14:val="40000"/>
              </w14:schemeClr>
            </w14:solidFill>
          </w14:textFill>
          <w14:ligatures w14:val="none"/>
        </w:rPr>
        <w:t xml:space="preserve"> </w:t>
      </w:r>
      <w:r>
        <w:rPr>
          <w:rFonts w:hint="default" w:ascii="Segoe UI Symbol" w:hAnsi="Segoe UI Symbol" w:eastAsia="Times New Roman" w:cs="Segoe UI Symbol"/>
          <w:b/>
          <w:bCs/>
          <w:color w:val="558ED5" w:themeColor="text2" w:themeTint="99"/>
          <w:kern w:val="0"/>
          <w:sz w:val="32"/>
          <w:szCs w:val="32"/>
          <w:lang w:val="en-US"/>
          <w14:textFill>
            <w14:solidFill>
              <w14:schemeClr w14:val="tx2">
                <w14:lumMod w14:val="60000"/>
                <w14:lumOff w14:val="40000"/>
              </w14:schemeClr>
            </w14:solidFill>
          </w14:textFill>
          <w14:ligatures w14:val="none"/>
        </w:rPr>
        <w:t>4,</w:t>
      </w:r>
      <w:r>
        <w:rPr>
          <w:rFonts w:hint="default" w:ascii="Arial Black" w:hAnsi="Arial Black" w:cs="Arial Black"/>
          <w:b w:val="0"/>
          <w:bCs w:val="0"/>
          <w:color w:val="558ED5" w:themeColor="text2" w:themeTint="99"/>
          <w:sz w:val="28"/>
          <w:szCs w:val="28"/>
          <w14:textFill>
            <w14:solidFill>
              <w14:schemeClr w14:val="tx2">
                <w14:lumMod w14:val="60000"/>
                <w14:lumOff w14:val="40000"/>
              </w14:schemeClr>
            </w14:solidFill>
          </w14:textFill>
        </w:rPr>
        <w:t>Testing and Results</w:t>
      </w:r>
      <w:r>
        <w:rPr>
          <w:rFonts w:hint="default" w:ascii="Arial Black" w:hAnsi="Arial Black" w:cs="Arial Black"/>
          <w:b w:val="0"/>
          <w:bCs w:val="0"/>
          <w:color w:val="558ED5" w:themeColor="text2" w:themeTint="99"/>
          <w:sz w:val="28"/>
          <w:szCs w:val="28"/>
          <w:lang w:val="en-US"/>
          <w14:textFill>
            <w14:solidFill>
              <w14:schemeClr w14:val="tx2">
                <w14:lumMod w14:val="60000"/>
                <w14:lumOff w14:val="40000"/>
              </w14:schemeClr>
            </w14:solidFill>
          </w14:textFill>
        </w:rPr>
        <w:t>s</w:t>
      </w:r>
    </w:p>
    <w:p w14:paraId="40D00095">
      <w:pPr>
        <w:rPr>
          <w:rFonts w:hint="default" w:ascii="Arial Black" w:hAnsi="Arial Black" w:cs="Arial Black"/>
          <w:b/>
          <w:color w:val="FF0000"/>
          <w:sz w:val="18"/>
          <w:szCs w:val="18"/>
        </w:rPr>
      </w:pPr>
      <w:r>
        <w:rPr>
          <w:rFonts w:hint="default" w:ascii="Arial Black" w:hAnsi="Arial Black" w:cs="Arial Black"/>
          <w:b/>
          <w:color w:val="FF0000"/>
          <w:sz w:val="20"/>
          <w:szCs w:val="20"/>
        </w:rPr>
        <w:t>From fundamental database concept</w:t>
      </w:r>
      <w:r>
        <w:rPr>
          <w:rFonts w:hint="default" w:ascii="Arial Black" w:hAnsi="Arial Black" w:cs="Arial Black"/>
          <w:color w:val="FF0000"/>
          <w:sz w:val="20"/>
          <w:szCs w:val="20"/>
        </w:rPr>
        <w:t xml:space="preserve"> </w:t>
      </w:r>
      <w:r>
        <w:rPr>
          <w:rFonts w:hint="default" w:ascii="Arial Black" w:hAnsi="Arial Black" w:cs="Arial Black"/>
          <w:sz w:val="20"/>
          <w:szCs w:val="20"/>
        </w:rPr>
        <w:t>(</w:t>
      </w:r>
      <w:r>
        <w:rPr>
          <w:rFonts w:hint="default" w:ascii="Arial Black" w:hAnsi="Arial Black" w:cs="Arial Black"/>
          <w:b/>
          <w:color w:val="FF0000"/>
          <w:sz w:val="20"/>
          <w:szCs w:val="20"/>
        </w:rPr>
        <w:t>insert,</w:t>
      </w:r>
      <w:r>
        <w:rPr>
          <w:rFonts w:hint="default" w:ascii="Arial Black" w:hAnsi="Arial Black" w:cs="Arial Black"/>
          <w:b/>
          <w:color w:val="FF0000"/>
          <w:sz w:val="20"/>
          <w:szCs w:val="20"/>
          <w:lang w:val="en-US"/>
        </w:rPr>
        <w:t xml:space="preserve"> </w:t>
      </w:r>
      <w:r>
        <w:rPr>
          <w:rFonts w:hint="default" w:ascii="Arial Black" w:hAnsi="Arial Black" w:cs="Arial Black"/>
          <w:b/>
          <w:color w:val="FF0000"/>
          <w:sz w:val="20"/>
          <w:szCs w:val="20"/>
        </w:rPr>
        <w:t>alter ,drop ,update ,</w:t>
      </w:r>
      <w:r>
        <w:rPr>
          <w:rFonts w:hint="default" w:ascii="Arial Black" w:hAnsi="Arial Black" w:cs="Arial Black"/>
          <w:b/>
          <w:color w:val="FF0000"/>
          <w:sz w:val="20"/>
          <w:szCs w:val="20"/>
          <w:lang w:val="en-US"/>
        </w:rPr>
        <w:t>delet</w:t>
      </w:r>
      <w:r>
        <w:rPr>
          <w:rFonts w:hint="default" w:ascii="Arial Black" w:hAnsi="Arial Black" w:cs="Arial Black"/>
          <w:b/>
          <w:color w:val="FF0000"/>
          <w:sz w:val="18"/>
          <w:szCs w:val="18"/>
        </w:rPr>
        <w:t>)</w:t>
      </w:r>
    </w:p>
    <w:p w14:paraId="1489F00E">
      <w:pPr>
        <w:ind w:firstLine="500" w:firstLineChars="250"/>
        <w:rPr>
          <w:rFonts w:hint="default" w:ascii="Arial Black" w:hAnsi="Arial Black" w:cs="Arial Black"/>
          <w:b/>
          <w:color w:val="FF0000"/>
          <w:sz w:val="20"/>
          <w:szCs w:val="20"/>
          <w:lang w:val="en-US"/>
        </w:rPr>
      </w:pPr>
      <w:r>
        <w:rPr>
          <w:rFonts w:hint="default" w:ascii="Arial Black" w:hAnsi="Arial Black" w:cs="Arial Black"/>
          <w:b/>
          <w:color w:val="FF0000"/>
          <w:sz w:val="20"/>
          <w:szCs w:val="20"/>
        </w:rPr>
        <w:t>Insert</w:t>
      </w:r>
      <w:r>
        <w:rPr>
          <w:rFonts w:hint="default" w:ascii="Arial Black" w:hAnsi="Arial Black" w:cs="Arial Black"/>
          <w:b/>
          <w:color w:val="FF0000"/>
          <w:sz w:val="20"/>
          <w:szCs w:val="20"/>
          <w:lang w:val="en-US"/>
        </w:rPr>
        <w:t xml:space="preserve"> value in apartment</w:t>
      </w:r>
    </w:p>
    <w:p w14:paraId="3D6ED665">
      <w:pPr>
        <w:ind w:firstLine="550" w:firstLineChars="250"/>
        <w:rPr>
          <w:rFonts w:hint="default" w:ascii="Arial Black" w:hAnsi="Arial Black" w:cs="Arial Black"/>
          <w:b/>
          <w:color w:val="FF0000"/>
          <w:sz w:val="20"/>
          <w:szCs w:val="20"/>
          <w:lang w:val="en-US"/>
        </w:rPr>
      </w:pPr>
      <w:r>
        <w:drawing>
          <wp:inline distT="0" distB="0" distL="114300" distR="114300">
            <wp:extent cx="5939790" cy="1016635"/>
            <wp:effectExtent l="0" t="0" r="381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939790" cy="1016635"/>
                    </a:xfrm>
                    <a:prstGeom prst="rect">
                      <a:avLst/>
                    </a:prstGeom>
                    <a:noFill/>
                    <a:ln>
                      <a:noFill/>
                    </a:ln>
                  </pic:spPr>
                </pic:pic>
              </a:graphicData>
            </a:graphic>
          </wp:inline>
        </w:drawing>
      </w:r>
    </w:p>
    <w:p w14:paraId="4A664794">
      <w:pPr>
        <w:ind w:firstLine="500" w:firstLineChars="250"/>
        <w:rPr>
          <w:rFonts w:hint="default" w:ascii="Arial Black" w:hAnsi="Arial Black" w:cs="Arial Black"/>
          <w:b/>
          <w:color w:val="FF0000"/>
          <w:sz w:val="20"/>
          <w:szCs w:val="20"/>
          <w:lang w:val="en-US"/>
        </w:rPr>
      </w:pPr>
      <w:r>
        <w:rPr>
          <w:rFonts w:hint="default" w:ascii="Arial Black" w:hAnsi="Arial Black" w:cs="Arial Black"/>
          <w:b/>
          <w:color w:val="FF0000"/>
          <w:sz w:val="20"/>
          <w:szCs w:val="20"/>
        </w:rPr>
        <w:t>Insert</w:t>
      </w:r>
      <w:r>
        <w:rPr>
          <w:rFonts w:hint="default" w:ascii="Arial Black" w:hAnsi="Arial Black" w:cs="Arial Black"/>
          <w:b/>
          <w:color w:val="FF0000"/>
          <w:sz w:val="20"/>
          <w:szCs w:val="20"/>
          <w:lang w:val="en-US"/>
        </w:rPr>
        <w:t xml:space="preserve"> value in tenant</w:t>
      </w:r>
    </w:p>
    <w:p w14:paraId="3FD98EE0">
      <w:pPr>
        <w:ind w:firstLine="550" w:firstLineChars="250"/>
        <w:rPr>
          <w:rFonts w:hint="default"/>
          <w:b/>
          <w:bCs/>
          <w:sz w:val="32"/>
          <w:szCs w:val="32"/>
        </w:rPr>
      </w:pPr>
      <w:r>
        <w:drawing>
          <wp:inline distT="0" distB="0" distL="114300" distR="114300">
            <wp:extent cx="5942965" cy="727710"/>
            <wp:effectExtent l="0" t="0" r="635"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942965" cy="727710"/>
                    </a:xfrm>
                    <a:prstGeom prst="rect">
                      <a:avLst/>
                    </a:prstGeom>
                    <a:noFill/>
                    <a:ln>
                      <a:noFill/>
                    </a:ln>
                  </pic:spPr>
                </pic:pic>
              </a:graphicData>
            </a:graphic>
          </wp:inline>
        </w:drawing>
      </w:r>
    </w:p>
    <w:p w14:paraId="111B5E1A">
      <w:pPr>
        <w:ind w:firstLine="500" w:firstLineChars="250"/>
        <w:rPr>
          <w:rFonts w:hint="default" w:ascii="Arial Black" w:hAnsi="Arial Black" w:cs="Arial Black"/>
          <w:b/>
          <w:color w:val="FF0000"/>
          <w:sz w:val="20"/>
          <w:szCs w:val="20"/>
          <w:lang w:val="en-US"/>
        </w:rPr>
      </w:pPr>
      <w:r>
        <w:rPr>
          <w:rFonts w:hint="default" w:ascii="Arial Black" w:hAnsi="Arial Black" w:cs="Arial Black"/>
          <w:b/>
          <w:color w:val="FF0000"/>
          <w:sz w:val="20"/>
          <w:szCs w:val="20"/>
        </w:rPr>
        <w:t>Insert</w:t>
      </w:r>
      <w:r>
        <w:rPr>
          <w:rFonts w:hint="default" w:ascii="Arial Black" w:hAnsi="Arial Black" w:cs="Arial Black"/>
          <w:b/>
          <w:color w:val="FF0000"/>
          <w:sz w:val="20"/>
          <w:szCs w:val="20"/>
          <w:lang w:val="en-US"/>
        </w:rPr>
        <w:t xml:space="preserve"> value in lease</w:t>
      </w:r>
    </w:p>
    <w:p w14:paraId="1C2F4E2A">
      <w:pPr>
        <w:ind w:firstLine="550" w:firstLineChars="250"/>
        <w:rPr>
          <w:rFonts w:hint="default"/>
          <w:b/>
          <w:bCs/>
          <w:sz w:val="32"/>
          <w:szCs w:val="32"/>
        </w:rPr>
      </w:pPr>
      <w:r>
        <w:drawing>
          <wp:inline distT="0" distB="0" distL="114300" distR="114300">
            <wp:extent cx="5941695" cy="986155"/>
            <wp:effectExtent l="0" t="0" r="1905"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941695" cy="986155"/>
                    </a:xfrm>
                    <a:prstGeom prst="rect">
                      <a:avLst/>
                    </a:prstGeom>
                    <a:noFill/>
                    <a:ln>
                      <a:noFill/>
                    </a:ln>
                  </pic:spPr>
                </pic:pic>
              </a:graphicData>
            </a:graphic>
          </wp:inline>
        </w:drawing>
      </w:r>
    </w:p>
    <w:p w14:paraId="2B1D5722">
      <w:pPr>
        <w:ind w:firstLine="500" w:firstLineChars="250"/>
        <w:rPr>
          <w:rFonts w:hint="default" w:ascii="Arial Black" w:hAnsi="Arial Black" w:cs="Arial Black"/>
          <w:b/>
          <w:color w:val="FF0000"/>
          <w:sz w:val="20"/>
          <w:szCs w:val="20"/>
          <w:lang w:val="en-US"/>
        </w:rPr>
      </w:pPr>
      <w:r>
        <w:rPr>
          <w:rFonts w:hint="default" w:ascii="Arial Black" w:hAnsi="Arial Black" w:cs="Arial Black"/>
          <w:b/>
          <w:color w:val="FF0000"/>
          <w:sz w:val="20"/>
          <w:szCs w:val="20"/>
        </w:rPr>
        <w:t>Insert</w:t>
      </w:r>
      <w:r>
        <w:rPr>
          <w:rFonts w:hint="default" w:ascii="Arial Black" w:hAnsi="Arial Black" w:cs="Arial Black"/>
          <w:b/>
          <w:color w:val="FF0000"/>
          <w:sz w:val="20"/>
          <w:szCs w:val="20"/>
          <w:lang w:val="en-US"/>
        </w:rPr>
        <w:t xml:space="preserve"> value in payment</w:t>
      </w:r>
    </w:p>
    <w:p w14:paraId="5276007F">
      <w:pPr>
        <w:ind w:firstLine="550" w:firstLineChars="250"/>
        <w:rPr>
          <w:rFonts w:hint="default" w:ascii="Arial Black" w:hAnsi="Arial Black" w:cs="Arial Black"/>
          <w:b/>
          <w:color w:val="FF0000"/>
          <w:sz w:val="20"/>
          <w:szCs w:val="20"/>
          <w:lang w:val="en-US"/>
        </w:rPr>
      </w:pPr>
      <w:r>
        <w:drawing>
          <wp:inline distT="0" distB="0" distL="114300" distR="114300">
            <wp:extent cx="5941060" cy="944880"/>
            <wp:effectExtent l="0" t="0" r="254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5941060" cy="944880"/>
                    </a:xfrm>
                    <a:prstGeom prst="rect">
                      <a:avLst/>
                    </a:prstGeom>
                    <a:noFill/>
                    <a:ln>
                      <a:noFill/>
                    </a:ln>
                  </pic:spPr>
                </pic:pic>
              </a:graphicData>
            </a:graphic>
          </wp:inline>
        </w:drawing>
      </w:r>
    </w:p>
    <w:p w14:paraId="021DCD0A">
      <w:pPr>
        <w:pBdr>
          <w:top w:val="none" w:color="auto" w:sz="0" w:space="1"/>
          <w:left w:val="none" w:color="auto" w:sz="0" w:space="4"/>
          <w:bottom w:val="none" w:color="auto" w:sz="0" w:space="1"/>
          <w:right w:val="none" w:color="auto" w:sz="0" w:space="4"/>
          <w:between w:val="none" w:color="auto" w:sz="0" w:space="0"/>
        </w:pBdr>
        <w:spacing w:line="360" w:lineRule="auto"/>
        <w:jc w:val="both"/>
      </w:pPr>
      <w:r>
        <w:rPr>
          <w:rFonts w:hint="default"/>
          <w:lang w:val="en-US"/>
        </w:rPr>
        <w:t xml:space="preserve">        </w:t>
      </w:r>
      <w:r>
        <w:rPr>
          <w:rFonts w:hint="default" w:ascii="Arial Black" w:hAnsi="Arial Black" w:cs="Arial Black"/>
          <w:b/>
          <w:color w:val="FF0000"/>
          <w:sz w:val="20"/>
          <w:szCs w:val="20"/>
          <w:lang w:val="en-US"/>
        </w:rPr>
        <w:t xml:space="preserve">  </w:t>
      </w:r>
    </w:p>
    <w:p w14:paraId="33C46AC0">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b/>
          <w:bCs/>
          <w:color w:val="FF0000"/>
          <w:sz w:val="20"/>
          <w:szCs w:val="20"/>
          <w:lang w:val="en-US"/>
        </w:rPr>
      </w:pPr>
      <w:r>
        <w:rPr>
          <w:rFonts w:hint="default"/>
          <w:b/>
          <w:bCs/>
          <w:color w:val="FF0000"/>
          <w:sz w:val="20"/>
          <w:szCs w:val="20"/>
          <w:lang w:val="en-US"/>
        </w:rPr>
        <w:t>Select apartment</w:t>
      </w:r>
    </w:p>
    <w:p w14:paraId="566C9F97">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b w:val="0"/>
          <w:bCs w:val="0"/>
          <w:color w:val="auto"/>
          <w:sz w:val="22"/>
          <w:szCs w:val="22"/>
          <w:lang w:val="en-US"/>
        </w:rPr>
      </w:pPr>
      <w:r>
        <w:rPr>
          <w:rFonts w:hint="default"/>
          <w:b w:val="0"/>
          <w:bCs w:val="0"/>
          <w:color w:val="auto"/>
          <w:sz w:val="22"/>
          <w:szCs w:val="22"/>
          <w:lang w:val="en-US"/>
        </w:rPr>
        <w:t>select*from Apartment;</w:t>
      </w:r>
    </w:p>
    <w:p w14:paraId="2AB2084D">
      <w:pPr>
        <w:pBdr>
          <w:top w:val="none" w:color="auto" w:sz="0" w:space="1"/>
          <w:left w:val="none" w:color="auto" w:sz="0" w:space="4"/>
          <w:bottom w:val="none" w:color="auto" w:sz="0" w:space="1"/>
          <w:right w:val="none" w:color="auto" w:sz="0" w:space="4"/>
          <w:between w:val="none" w:color="auto" w:sz="0" w:space="0"/>
        </w:pBdr>
        <w:spacing w:line="360" w:lineRule="auto"/>
        <w:jc w:val="both"/>
      </w:pPr>
      <w:r>
        <w:drawing>
          <wp:inline distT="0" distB="0" distL="114300" distR="114300">
            <wp:extent cx="5133975" cy="838200"/>
            <wp:effectExtent l="0" t="0" r="952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4"/>
                    <a:stretch>
                      <a:fillRect/>
                    </a:stretch>
                  </pic:blipFill>
                  <pic:spPr>
                    <a:xfrm>
                      <a:off x="0" y="0"/>
                      <a:ext cx="5133975" cy="838200"/>
                    </a:xfrm>
                    <a:prstGeom prst="rect">
                      <a:avLst/>
                    </a:prstGeom>
                    <a:noFill/>
                    <a:ln>
                      <a:noFill/>
                    </a:ln>
                  </pic:spPr>
                </pic:pic>
              </a:graphicData>
            </a:graphic>
          </wp:inline>
        </w:drawing>
      </w:r>
    </w:p>
    <w:p w14:paraId="43C5BF20">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b/>
          <w:bCs/>
          <w:color w:val="FF0000"/>
          <w:sz w:val="22"/>
          <w:szCs w:val="22"/>
          <w:lang w:val="en-US"/>
        </w:rPr>
      </w:pPr>
      <w:r>
        <w:rPr>
          <w:rFonts w:hint="default"/>
          <w:b/>
          <w:bCs/>
          <w:color w:val="FF0000"/>
          <w:sz w:val="22"/>
          <w:szCs w:val="22"/>
          <w:lang w:val="en-US"/>
        </w:rPr>
        <w:t>Select Tenant</w:t>
      </w:r>
    </w:p>
    <w:p w14:paraId="6446C9CE">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val="0"/>
          <w:bCs w:val="0"/>
          <w:color w:val="auto"/>
          <w:sz w:val="22"/>
          <w:szCs w:val="22"/>
          <w:lang w:val="en-US"/>
        </w:rPr>
      </w:pPr>
      <w:r>
        <w:rPr>
          <w:rFonts w:hint="default" w:ascii="Cambria" w:hAnsi="Cambria" w:cs="Cambria"/>
          <w:b w:val="0"/>
          <w:bCs w:val="0"/>
          <w:color w:val="auto"/>
          <w:sz w:val="22"/>
          <w:szCs w:val="22"/>
          <w:lang w:val="en-US"/>
        </w:rPr>
        <w:t>select*from tenant;</w:t>
      </w:r>
    </w:p>
    <w:p w14:paraId="6E9BE1D7">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b/>
          <w:bCs/>
          <w:sz w:val="32"/>
          <w:szCs w:val="32"/>
          <w:lang w:val="en-US"/>
        </w:rPr>
      </w:pPr>
      <w:r>
        <w:drawing>
          <wp:inline distT="0" distB="0" distL="114300" distR="114300">
            <wp:extent cx="5800725" cy="1301750"/>
            <wp:effectExtent l="0" t="0" r="3175" b="635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15"/>
                    <a:stretch>
                      <a:fillRect/>
                    </a:stretch>
                  </pic:blipFill>
                  <pic:spPr>
                    <a:xfrm>
                      <a:off x="0" y="0"/>
                      <a:ext cx="5800725" cy="1301750"/>
                    </a:xfrm>
                    <a:prstGeom prst="rect">
                      <a:avLst/>
                    </a:prstGeom>
                    <a:noFill/>
                    <a:ln>
                      <a:noFill/>
                    </a:ln>
                  </pic:spPr>
                </pic:pic>
              </a:graphicData>
            </a:graphic>
          </wp:inline>
        </w:drawing>
      </w:r>
    </w:p>
    <w:p w14:paraId="5E443331">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bCs/>
          <w:color w:val="FF0000"/>
          <w:sz w:val="22"/>
          <w:szCs w:val="22"/>
          <w:lang w:val="en-US"/>
        </w:rPr>
      </w:pPr>
      <w:r>
        <w:rPr>
          <w:rFonts w:hint="default" w:ascii="Cambria" w:hAnsi="Cambria" w:cs="Cambria"/>
          <w:b/>
          <w:bCs/>
          <w:color w:val="FF0000"/>
          <w:sz w:val="22"/>
          <w:szCs w:val="22"/>
          <w:lang w:val="en-US"/>
        </w:rPr>
        <w:t>Select lease</w:t>
      </w:r>
    </w:p>
    <w:p w14:paraId="62D58102">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bCs/>
          <w:color w:val="FF0000"/>
          <w:sz w:val="22"/>
          <w:szCs w:val="22"/>
          <w:lang w:val="en-US"/>
        </w:rPr>
      </w:pPr>
      <w:r>
        <w:rPr>
          <w:rFonts w:hint="default" w:ascii="Cambria" w:hAnsi="Cambria" w:cs="Cambria"/>
          <w:b w:val="0"/>
          <w:bCs w:val="0"/>
          <w:color w:val="auto"/>
          <w:sz w:val="22"/>
          <w:szCs w:val="22"/>
          <w:lang w:val="en-US"/>
        </w:rPr>
        <w:t>select*from lease;</w:t>
      </w:r>
    </w:p>
    <w:p w14:paraId="1FC39166">
      <w:pPr>
        <w:pBdr>
          <w:top w:val="none" w:color="auto" w:sz="0" w:space="1"/>
          <w:left w:val="none" w:color="auto" w:sz="0" w:space="4"/>
          <w:bottom w:val="none" w:color="auto" w:sz="0" w:space="1"/>
          <w:right w:val="none" w:color="auto" w:sz="0" w:space="4"/>
          <w:between w:val="none" w:color="auto" w:sz="0" w:space="0"/>
        </w:pBdr>
        <w:spacing w:line="360" w:lineRule="auto"/>
        <w:jc w:val="both"/>
      </w:pPr>
      <w:r>
        <w:drawing>
          <wp:inline distT="0" distB="0" distL="114300" distR="114300">
            <wp:extent cx="5577840" cy="1175385"/>
            <wp:effectExtent l="0" t="0" r="10160" b="571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6"/>
                    <a:stretch>
                      <a:fillRect/>
                    </a:stretch>
                  </pic:blipFill>
                  <pic:spPr>
                    <a:xfrm>
                      <a:off x="0" y="0"/>
                      <a:ext cx="5577840" cy="1175385"/>
                    </a:xfrm>
                    <a:prstGeom prst="rect">
                      <a:avLst/>
                    </a:prstGeom>
                    <a:noFill/>
                    <a:ln>
                      <a:noFill/>
                    </a:ln>
                  </pic:spPr>
                </pic:pic>
              </a:graphicData>
            </a:graphic>
          </wp:inline>
        </w:drawing>
      </w:r>
    </w:p>
    <w:p w14:paraId="510DB776">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bCs/>
          <w:color w:val="FF0000"/>
          <w:sz w:val="22"/>
          <w:szCs w:val="22"/>
          <w:lang w:val="en-US"/>
        </w:rPr>
      </w:pPr>
      <w:r>
        <w:rPr>
          <w:rFonts w:hint="default" w:ascii="Cambria" w:hAnsi="Cambria" w:cs="Cambria"/>
          <w:b/>
          <w:bCs/>
          <w:color w:val="FF0000"/>
          <w:sz w:val="22"/>
          <w:szCs w:val="22"/>
          <w:lang w:val="en-US"/>
        </w:rPr>
        <w:t>Select Payment</w:t>
      </w:r>
    </w:p>
    <w:p w14:paraId="649B05B9">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ascii="Cambria" w:hAnsi="Cambria" w:cs="Cambria"/>
          <w:b/>
          <w:bCs/>
          <w:color w:val="FF0000"/>
          <w:sz w:val="22"/>
          <w:szCs w:val="22"/>
          <w:lang w:val="en-US"/>
        </w:rPr>
      </w:pPr>
      <w:r>
        <w:rPr>
          <w:rFonts w:hint="default" w:ascii="Cambria" w:hAnsi="Cambria" w:cs="Cambria"/>
          <w:b w:val="0"/>
          <w:bCs w:val="0"/>
          <w:color w:val="auto"/>
          <w:sz w:val="22"/>
          <w:szCs w:val="22"/>
          <w:lang w:val="en-US"/>
        </w:rPr>
        <w:t>select*from payment;</w:t>
      </w:r>
    </w:p>
    <w:p w14:paraId="4A05AAC5">
      <w:pPr>
        <w:pBdr>
          <w:top w:val="none" w:color="auto" w:sz="0" w:space="1"/>
          <w:left w:val="none" w:color="auto" w:sz="0" w:space="4"/>
          <w:bottom w:val="none" w:color="auto" w:sz="0" w:space="1"/>
          <w:right w:val="none" w:color="auto" w:sz="0" w:space="4"/>
          <w:between w:val="none" w:color="auto" w:sz="0" w:space="0"/>
        </w:pBdr>
        <w:spacing w:line="360" w:lineRule="auto"/>
        <w:jc w:val="both"/>
        <w:rPr>
          <w:rFonts w:hint="default"/>
          <w:b/>
          <w:bCs/>
          <w:sz w:val="32"/>
          <w:szCs w:val="32"/>
          <w:lang w:val="en-US"/>
        </w:rPr>
      </w:pPr>
      <w:r>
        <w:drawing>
          <wp:inline distT="0" distB="0" distL="114300" distR="114300">
            <wp:extent cx="4535170" cy="1061720"/>
            <wp:effectExtent l="0" t="0" r="11430" b="508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17"/>
                    <a:stretch>
                      <a:fillRect/>
                    </a:stretch>
                  </pic:blipFill>
                  <pic:spPr>
                    <a:xfrm>
                      <a:off x="0" y="0"/>
                      <a:ext cx="4535170" cy="1061720"/>
                    </a:xfrm>
                    <a:prstGeom prst="rect">
                      <a:avLst/>
                    </a:prstGeom>
                    <a:noFill/>
                    <a:ln>
                      <a:noFill/>
                    </a:ln>
                  </pic:spPr>
                </pic:pic>
              </a:graphicData>
            </a:graphic>
          </wp:inline>
        </w:drawing>
      </w:r>
    </w:p>
    <w:p w14:paraId="51F2C1E6">
      <w:pPr>
        <w:ind w:firstLine="500" w:firstLineChars="250"/>
        <w:rPr>
          <w:rFonts w:hint="default" w:ascii="Arial Black" w:hAnsi="Arial Black" w:cs="Arial Black"/>
          <w:b/>
          <w:color w:val="FF0000"/>
          <w:sz w:val="20"/>
          <w:szCs w:val="20"/>
          <w:lang w:val="en-US"/>
        </w:rPr>
      </w:pPr>
      <w:r>
        <w:rPr>
          <w:rFonts w:hint="default" w:ascii="Arial Black" w:hAnsi="Arial Black" w:cs="Arial Black"/>
          <w:b/>
          <w:color w:val="FF0000"/>
          <w:sz w:val="20"/>
          <w:szCs w:val="20"/>
          <w:lang w:val="en-US"/>
        </w:rPr>
        <w:t>Alter value</w:t>
      </w:r>
    </w:p>
    <w:p w14:paraId="7A2AA628">
      <w:pPr>
        <w:rPr>
          <w:rFonts w:hint="default"/>
          <w:lang w:val="en-US"/>
        </w:rPr>
      </w:pPr>
      <w:r>
        <w:rPr>
          <w:rFonts w:hint="default"/>
          <w:lang w:val="en-US"/>
        </w:rPr>
        <w:t>ALTER TABLE tenant</w:t>
      </w:r>
    </w:p>
    <w:p w14:paraId="50C0F563">
      <w:pPr>
        <w:rPr>
          <w:rFonts w:hint="default"/>
          <w:lang w:val="en-US"/>
        </w:rPr>
      </w:pPr>
      <w:r>
        <w:rPr>
          <w:rFonts w:hint="default"/>
          <w:lang w:val="en-US"/>
        </w:rPr>
        <w:t>ADD emergency_address varchar;</w:t>
      </w:r>
    </w:p>
    <w:p w14:paraId="1D03C1DC">
      <w:pPr>
        <w:rPr>
          <w:rFonts w:hint="default"/>
          <w:lang w:val="en-US"/>
        </w:rPr>
      </w:pPr>
      <w:r>
        <w:rPr>
          <w:rFonts w:hint="default"/>
          <w:lang w:val="en-US"/>
        </w:rPr>
        <w:t>select*from tenant ;</w:t>
      </w:r>
    </w:p>
    <w:p w14:paraId="3252649B">
      <w:r>
        <w:drawing>
          <wp:inline distT="0" distB="0" distL="114300" distR="114300">
            <wp:extent cx="5273040" cy="733425"/>
            <wp:effectExtent l="0" t="0" r="1016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273040" cy="733425"/>
                    </a:xfrm>
                    <a:prstGeom prst="rect">
                      <a:avLst/>
                    </a:prstGeom>
                    <a:noFill/>
                    <a:ln>
                      <a:noFill/>
                    </a:ln>
                  </pic:spPr>
                </pic:pic>
              </a:graphicData>
            </a:graphic>
          </wp:inline>
        </w:drawing>
      </w:r>
    </w:p>
    <w:p w14:paraId="6B03A9FB"/>
    <w:p w14:paraId="400B2454"/>
    <w:p w14:paraId="30DD5C01"/>
    <w:p w14:paraId="362C3AE7"/>
    <w:p w14:paraId="4773571D">
      <w:pPr>
        <w:rPr>
          <w:rFonts w:hint="default" w:ascii="Arial Black" w:hAnsi="Arial Black" w:cs="Arial Black"/>
          <w:b/>
          <w:bCs/>
          <w:color w:val="FF0000"/>
          <w:sz w:val="20"/>
          <w:szCs w:val="20"/>
        </w:rPr>
      </w:pPr>
      <w:r>
        <w:rPr>
          <w:rFonts w:hint="default" w:ascii="Arial Black" w:hAnsi="Arial Black" w:cs="Arial Black"/>
          <w:b/>
          <w:bCs/>
          <w:color w:val="FF0000"/>
          <w:sz w:val="20"/>
          <w:szCs w:val="20"/>
        </w:rPr>
        <w:t>Update apartment rent price</w:t>
      </w:r>
    </w:p>
    <w:p w14:paraId="251E32F8">
      <w:pPr>
        <w:rPr>
          <w:rFonts w:hint="default"/>
        </w:rPr>
      </w:pPr>
      <w:r>
        <w:rPr>
          <w:rFonts w:hint="default"/>
        </w:rPr>
        <w:t>UPDATE Apartment</w:t>
      </w:r>
    </w:p>
    <w:p w14:paraId="1693F0AB">
      <w:pPr>
        <w:rPr>
          <w:rFonts w:hint="default"/>
        </w:rPr>
      </w:pPr>
      <w:r>
        <w:rPr>
          <w:rFonts w:hint="default"/>
        </w:rPr>
        <w:t>SET Rent_Price = 13000</w:t>
      </w:r>
    </w:p>
    <w:p w14:paraId="08623D71">
      <w:pPr>
        <w:rPr>
          <w:rFonts w:hint="default"/>
        </w:rPr>
      </w:pPr>
      <w:r>
        <w:rPr>
          <w:rFonts w:hint="default"/>
        </w:rPr>
        <w:t>WHERE Apartment_ID ='001' ;</w:t>
      </w:r>
    </w:p>
    <w:p w14:paraId="33568ECD">
      <w:r>
        <w:rPr>
          <w:rFonts w:hint="default"/>
        </w:rPr>
        <w:t>select*from apartment;</w:t>
      </w:r>
    </w:p>
    <w:p w14:paraId="0C63AE6D">
      <w:r>
        <w:drawing>
          <wp:inline distT="0" distB="0" distL="114300" distR="114300">
            <wp:extent cx="5271135" cy="923925"/>
            <wp:effectExtent l="0" t="0" r="1206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271135" cy="923925"/>
                    </a:xfrm>
                    <a:prstGeom prst="rect">
                      <a:avLst/>
                    </a:prstGeom>
                    <a:noFill/>
                    <a:ln>
                      <a:noFill/>
                    </a:ln>
                  </pic:spPr>
                </pic:pic>
              </a:graphicData>
            </a:graphic>
          </wp:inline>
        </w:drawing>
      </w:r>
    </w:p>
    <w:p w14:paraId="47683EE4"/>
    <w:p w14:paraId="77FB591E">
      <w:pPr>
        <w:rPr>
          <w:rFonts w:hint="default" w:ascii="Arial Black" w:hAnsi="Arial Black" w:cs="Arial Black"/>
          <w:b/>
          <w:bCs/>
          <w:color w:val="FF0000"/>
          <w:sz w:val="20"/>
          <w:szCs w:val="20"/>
        </w:rPr>
      </w:pPr>
      <w:r>
        <w:rPr>
          <w:rFonts w:hint="default" w:ascii="Arial Black" w:hAnsi="Arial Black" w:cs="Arial Black"/>
          <w:b/>
          <w:bCs/>
          <w:color w:val="FF0000"/>
          <w:sz w:val="20"/>
          <w:szCs w:val="20"/>
        </w:rPr>
        <w:t>Delete a payment record</w:t>
      </w:r>
    </w:p>
    <w:p w14:paraId="0E14187D">
      <w:pPr>
        <w:rPr>
          <w:rFonts w:hint="default"/>
        </w:rPr>
      </w:pPr>
      <w:r>
        <w:rPr>
          <w:rFonts w:hint="default"/>
        </w:rPr>
        <w:t>DELETE FROM Payment</w:t>
      </w:r>
    </w:p>
    <w:p w14:paraId="3D15C08A">
      <w:pPr>
        <w:rPr>
          <w:rFonts w:hint="default"/>
        </w:rPr>
      </w:pPr>
      <w:r>
        <w:rPr>
          <w:rFonts w:hint="default"/>
        </w:rPr>
        <w:t>WHERE Payment_ID ='1010' ;</w:t>
      </w:r>
    </w:p>
    <w:p w14:paraId="21FDAF35">
      <w:pPr>
        <w:rPr>
          <w:rFonts w:hint="default"/>
          <w:lang w:val="en-US"/>
        </w:rPr>
      </w:pPr>
      <w:r>
        <w:rPr>
          <w:rFonts w:hint="default"/>
        </w:rPr>
        <w:t>select*from payment</w:t>
      </w:r>
      <w:r>
        <w:rPr>
          <w:rFonts w:hint="default"/>
          <w:lang w:val="en-US"/>
        </w:rPr>
        <w:t>;</w:t>
      </w:r>
    </w:p>
    <w:p w14:paraId="7A674255">
      <w:r>
        <w:drawing>
          <wp:inline distT="0" distB="0" distL="114300" distR="114300">
            <wp:extent cx="4419600" cy="857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419600" cy="857250"/>
                    </a:xfrm>
                    <a:prstGeom prst="rect">
                      <a:avLst/>
                    </a:prstGeom>
                    <a:noFill/>
                    <a:ln>
                      <a:noFill/>
                    </a:ln>
                  </pic:spPr>
                </pic:pic>
              </a:graphicData>
            </a:graphic>
          </wp:inline>
        </w:drawing>
      </w:r>
    </w:p>
    <w:p w14:paraId="3F59798B">
      <w:pPr>
        <w:rPr>
          <w:rFonts w:hint="default" w:ascii="Arial Black" w:hAnsi="Arial Black" w:cs="Arial Black"/>
          <w:color w:val="FF0000"/>
          <w:sz w:val="20"/>
          <w:szCs w:val="20"/>
        </w:rPr>
      </w:pPr>
    </w:p>
    <w:p w14:paraId="50A2DFEF">
      <w:pPr>
        <w:ind w:firstLine="100" w:firstLineChars="50"/>
        <w:rPr>
          <w:rFonts w:hint="default" w:ascii="Arial Black" w:hAnsi="Arial Black" w:cs="Arial Black"/>
          <w:b/>
          <w:bCs/>
          <w:color w:val="FF0000"/>
          <w:sz w:val="20"/>
          <w:szCs w:val="20"/>
        </w:rPr>
      </w:pPr>
      <w:r>
        <w:rPr>
          <w:rFonts w:hint="default" w:ascii="Arial Black" w:hAnsi="Arial Black" w:cs="Arial Black"/>
          <w:b/>
          <w:bCs/>
          <w:color w:val="FF0000"/>
          <w:sz w:val="20"/>
          <w:szCs w:val="20"/>
        </w:rPr>
        <w:t xml:space="preserve">Delete a tenant </w:t>
      </w:r>
    </w:p>
    <w:p w14:paraId="2829BEEF">
      <w:pPr>
        <w:ind w:firstLine="110" w:firstLineChars="50"/>
        <w:rPr>
          <w:rFonts w:hint="default" w:ascii="Cambria" w:hAnsi="Cambria" w:cs="Cambria"/>
          <w:b w:val="0"/>
          <w:bCs w:val="0"/>
          <w:color w:val="auto"/>
          <w:sz w:val="22"/>
          <w:szCs w:val="22"/>
        </w:rPr>
      </w:pPr>
      <w:r>
        <w:rPr>
          <w:rFonts w:hint="default" w:ascii="Cambria" w:hAnsi="Cambria" w:cs="Cambria"/>
          <w:b w:val="0"/>
          <w:bCs w:val="0"/>
          <w:color w:val="auto"/>
          <w:sz w:val="22"/>
          <w:szCs w:val="22"/>
        </w:rPr>
        <w:t>DELETE FROM Tenant</w:t>
      </w:r>
    </w:p>
    <w:p w14:paraId="12292F0B">
      <w:pPr>
        <w:ind w:firstLine="110" w:firstLineChars="50"/>
        <w:rPr>
          <w:rFonts w:hint="default" w:ascii="Cambria" w:hAnsi="Cambria" w:cs="Cambria"/>
          <w:b w:val="0"/>
          <w:bCs w:val="0"/>
          <w:color w:val="auto"/>
          <w:sz w:val="22"/>
          <w:szCs w:val="22"/>
        </w:rPr>
      </w:pPr>
      <w:r>
        <w:rPr>
          <w:rFonts w:hint="default" w:ascii="Cambria" w:hAnsi="Cambria" w:cs="Cambria"/>
          <w:b w:val="0"/>
          <w:bCs w:val="0"/>
          <w:color w:val="auto"/>
          <w:sz w:val="22"/>
          <w:szCs w:val="22"/>
        </w:rPr>
        <w:t>WHERE Tenant_ID ='2002' ;</w:t>
      </w:r>
    </w:p>
    <w:p w14:paraId="700F247E">
      <w:pPr>
        <w:ind w:firstLine="110" w:firstLineChars="50"/>
        <w:rPr>
          <w:rFonts w:hint="default" w:ascii="Cambria" w:hAnsi="Cambria" w:cs="Cambria"/>
          <w:b w:val="0"/>
          <w:bCs w:val="0"/>
          <w:color w:val="auto"/>
          <w:sz w:val="22"/>
          <w:szCs w:val="22"/>
        </w:rPr>
      </w:pPr>
      <w:r>
        <w:rPr>
          <w:rFonts w:hint="default" w:ascii="Cambria" w:hAnsi="Cambria" w:cs="Cambria"/>
          <w:b w:val="0"/>
          <w:bCs w:val="0"/>
          <w:color w:val="auto"/>
          <w:sz w:val="22"/>
          <w:szCs w:val="22"/>
        </w:rPr>
        <w:t>select*from tenant;</w:t>
      </w:r>
    </w:p>
    <w:p w14:paraId="2384D0AA">
      <w:r>
        <w:drawing>
          <wp:inline distT="0" distB="0" distL="114300" distR="114300">
            <wp:extent cx="5271135" cy="695325"/>
            <wp:effectExtent l="0" t="0" r="1206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271135" cy="695325"/>
                    </a:xfrm>
                    <a:prstGeom prst="rect">
                      <a:avLst/>
                    </a:prstGeom>
                    <a:noFill/>
                    <a:ln>
                      <a:noFill/>
                    </a:ln>
                  </pic:spPr>
                </pic:pic>
              </a:graphicData>
            </a:graphic>
          </wp:inline>
        </w:drawing>
      </w:r>
    </w:p>
    <w:p w14:paraId="2CD79020">
      <w:pPr>
        <w:rPr>
          <w:rFonts w:hint="default" w:ascii="Arial Black" w:hAnsi="Arial Black" w:cs="Arial Black"/>
          <w:b/>
          <w:bCs/>
          <w:color w:val="FF0000"/>
          <w:sz w:val="20"/>
          <w:szCs w:val="20"/>
        </w:rPr>
      </w:pPr>
      <w:r>
        <w:rPr>
          <w:rFonts w:hint="default" w:ascii="Arial Black" w:hAnsi="Arial Black" w:cs="Arial Black"/>
          <w:b/>
          <w:bCs/>
          <w:color w:val="FF0000"/>
          <w:sz w:val="20"/>
          <w:szCs w:val="20"/>
        </w:rPr>
        <w:t>Add a new column to Apartment table</w:t>
      </w:r>
    </w:p>
    <w:p w14:paraId="4158D258">
      <w:pPr>
        <w:rPr>
          <w:rFonts w:hint="default"/>
        </w:rPr>
      </w:pPr>
      <w:r>
        <w:rPr>
          <w:rFonts w:hint="default"/>
        </w:rPr>
        <w:t>ALTER TABLE Apartment</w:t>
      </w:r>
    </w:p>
    <w:p w14:paraId="131010FF">
      <w:pPr>
        <w:rPr>
          <w:rFonts w:hint="default"/>
        </w:rPr>
      </w:pPr>
      <w:r>
        <w:rPr>
          <w:rFonts w:hint="default"/>
        </w:rPr>
        <w:t>ADD Number_of_Bathrooms INT;</w:t>
      </w:r>
    </w:p>
    <w:p w14:paraId="66036860">
      <w:pPr>
        <w:rPr>
          <w:rFonts w:hint="default"/>
          <w:lang w:val="en-US"/>
        </w:rPr>
      </w:pPr>
      <w:r>
        <w:rPr>
          <w:rFonts w:hint="default"/>
        </w:rPr>
        <w:t>select*from  Apartment_Info</w:t>
      </w:r>
      <w:r>
        <w:rPr>
          <w:rFonts w:hint="default"/>
          <w:lang w:val="en-US"/>
        </w:rPr>
        <w:t>;</w:t>
      </w:r>
    </w:p>
    <w:p w14:paraId="38FDD4B4"/>
    <w:p w14:paraId="10D8A23F">
      <w:r>
        <w:drawing>
          <wp:inline distT="0" distB="0" distL="114300" distR="114300">
            <wp:extent cx="5271135" cy="865505"/>
            <wp:effectExtent l="0" t="0" r="1206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271135" cy="865505"/>
                    </a:xfrm>
                    <a:prstGeom prst="rect">
                      <a:avLst/>
                    </a:prstGeom>
                    <a:noFill/>
                    <a:ln>
                      <a:noFill/>
                    </a:ln>
                  </pic:spPr>
                </pic:pic>
              </a:graphicData>
            </a:graphic>
          </wp:inline>
        </w:drawing>
      </w:r>
    </w:p>
    <w:p w14:paraId="30C7358D">
      <w:pPr>
        <w:rPr>
          <w:rFonts w:hint="default" w:ascii="Arial Black" w:hAnsi="Arial Black" w:cs="Arial Black"/>
          <w:color w:val="FF0000"/>
          <w:sz w:val="20"/>
          <w:szCs w:val="20"/>
        </w:rPr>
      </w:pPr>
      <w:r>
        <w:rPr>
          <w:rFonts w:hint="default" w:ascii="Arial Black" w:hAnsi="Arial Black" w:cs="Arial Black"/>
          <w:color w:val="FF0000"/>
          <w:sz w:val="20"/>
          <w:szCs w:val="20"/>
        </w:rPr>
        <w:t xml:space="preserve"> </w:t>
      </w:r>
      <w:r>
        <w:rPr>
          <w:rFonts w:hint="default" w:ascii="Arial Black" w:hAnsi="Arial Black" w:cs="Arial Black"/>
          <w:b/>
          <w:bCs/>
          <w:color w:val="FF0000"/>
          <w:sz w:val="20"/>
          <w:szCs w:val="20"/>
        </w:rPr>
        <w:t>Drop a column</w:t>
      </w:r>
    </w:p>
    <w:p w14:paraId="00547F67">
      <w:pPr>
        <w:rPr>
          <w:rFonts w:hint="default"/>
        </w:rPr>
      </w:pPr>
      <w:r>
        <w:rPr>
          <w:rFonts w:hint="default"/>
        </w:rPr>
        <w:t>ALTER TABLE Tenant</w:t>
      </w:r>
    </w:p>
    <w:p w14:paraId="63868942">
      <w:pPr>
        <w:rPr>
          <w:rFonts w:hint="default"/>
        </w:rPr>
      </w:pPr>
      <w:r>
        <w:rPr>
          <w:rFonts w:hint="default"/>
        </w:rPr>
        <w:t>DROP COLUMN emergency_address;</w:t>
      </w:r>
    </w:p>
    <w:p w14:paraId="10EAA9FD">
      <w:pPr>
        <w:rPr>
          <w:rFonts w:hint="default"/>
        </w:rPr>
      </w:pPr>
    </w:p>
    <w:p w14:paraId="00B9CAFF">
      <w:r>
        <w:drawing>
          <wp:inline distT="0" distB="0" distL="114300" distR="114300">
            <wp:extent cx="5273675" cy="778510"/>
            <wp:effectExtent l="0" t="0" r="952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273675" cy="778510"/>
                    </a:xfrm>
                    <a:prstGeom prst="rect">
                      <a:avLst/>
                    </a:prstGeom>
                    <a:noFill/>
                    <a:ln>
                      <a:noFill/>
                    </a:ln>
                  </pic:spPr>
                </pic:pic>
              </a:graphicData>
            </a:graphic>
          </wp:inline>
        </w:drawing>
      </w:r>
    </w:p>
    <w:p w14:paraId="656D03AF"/>
    <w:p w14:paraId="1B0D4FC6">
      <w:r>
        <w:drawing>
          <wp:inline distT="0" distB="0" distL="114300" distR="114300">
            <wp:extent cx="4800600" cy="7524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4800600" cy="752475"/>
                    </a:xfrm>
                    <a:prstGeom prst="rect">
                      <a:avLst/>
                    </a:prstGeom>
                    <a:noFill/>
                    <a:ln>
                      <a:noFill/>
                    </a:ln>
                  </pic:spPr>
                </pic:pic>
              </a:graphicData>
            </a:graphic>
          </wp:inline>
        </w:drawing>
      </w:r>
    </w:p>
    <w:p w14:paraId="382BBD8D">
      <w:pPr>
        <w:ind w:firstLine="200" w:firstLineChars="100"/>
        <w:rPr>
          <w:rFonts w:hint="default" w:ascii="Arial Black" w:hAnsi="Arial Black" w:cs="Arial Black"/>
          <w:b/>
          <w:bCs/>
          <w:color w:val="FF0000"/>
          <w:sz w:val="20"/>
          <w:szCs w:val="20"/>
        </w:rPr>
      </w:pPr>
      <w:r>
        <w:rPr>
          <w:rFonts w:hint="default" w:ascii="Arial Black" w:hAnsi="Arial Black" w:cs="Arial Black"/>
          <w:b/>
          <w:bCs/>
          <w:color w:val="FF0000"/>
          <w:sz w:val="20"/>
          <w:szCs w:val="20"/>
        </w:rPr>
        <w:t>Rename Apartment table to Apartment_Info</w:t>
      </w:r>
    </w:p>
    <w:p w14:paraId="524BB025">
      <w:pPr>
        <w:ind w:firstLine="220" w:firstLineChars="100"/>
        <w:rPr>
          <w:rFonts w:hint="default"/>
          <w:b w:val="0"/>
          <w:bCs w:val="0"/>
          <w:sz w:val="22"/>
          <w:szCs w:val="22"/>
        </w:rPr>
      </w:pPr>
      <w:r>
        <w:rPr>
          <w:rFonts w:hint="default"/>
          <w:b w:val="0"/>
          <w:bCs w:val="0"/>
          <w:sz w:val="22"/>
          <w:szCs w:val="22"/>
        </w:rPr>
        <w:t>select*from payment;</w:t>
      </w:r>
    </w:p>
    <w:p w14:paraId="6EE8DCAA">
      <w:pPr>
        <w:ind w:firstLine="220" w:firstLineChars="100"/>
        <w:rPr>
          <w:rFonts w:hint="default"/>
          <w:b w:val="0"/>
          <w:bCs w:val="0"/>
          <w:sz w:val="22"/>
          <w:szCs w:val="22"/>
        </w:rPr>
      </w:pPr>
      <w:r>
        <w:rPr>
          <w:rFonts w:hint="default"/>
          <w:b w:val="0"/>
          <w:bCs w:val="0"/>
          <w:sz w:val="22"/>
          <w:szCs w:val="22"/>
        </w:rPr>
        <w:t>-- Rename Apartment table to Apartment_Info</w:t>
      </w:r>
    </w:p>
    <w:p w14:paraId="4BF6896D">
      <w:pPr>
        <w:ind w:firstLine="220" w:firstLineChars="100"/>
        <w:rPr>
          <w:rFonts w:hint="default"/>
          <w:b w:val="0"/>
          <w:bCs w:val="0"/>
          <w:sz w:val="22"/>
          <w:szCs w:val="22"/>
        </w:rPr>
      </w:pPr>
      <w:r>
        <w:rPr>
          <w:rFonts w:hint="default"/>
          <w:b w:val="0"/>
          <w:bCs w:val="0"/>
          <w:sz w:val="22"/>
          <w:szCs w:val="22"/>
        </w:rPr>
        <w:t>ALTER TABLE Apartment RENAME TO Apartment_Info;</w:t>
      </w:r>
    </w:p>
    <w:p w14:paraId="79A5CF63">
      <w:pPr>
        <w:ind w:firstLine="220" w:firstLineChars="100"/>
        <w:rPr>
          <w:rFonts w:hint="default" w:ascii="Cambria" w:hAnsi="Cambria" w:cs="Cambria"/>
          <w:b w:val="0"/>
          <w:bCs w:val="0"/>
          <w:sz w:val="22"/>
          <w:szCs w:val="22"/>
        </w:rPr>
      </w:pPr>
      <w:r>
        <w:rPr>
          <w:rFonts w:hint="default"/>
          <w:b w:val="0"/>
          <w:bCs w:val="0"/>
          <w:sz w:val="22"/>
          <w:szCs w:val="22"/>
        </w:rPr>
        <w:t>select*from Apartment_Info;</w:t>
      </w:r>
    </w:p>
    <w:p w14:paraId="3A696561">
      <w:pPr>
        <w:pBdr>
          <w:top w:val="none" w:color="auto" w:sz="0" w:space="1"/>
          <w:left w:val="none" w:color="auto" w:sz="0" w:space="4"/>
          <w:bottom w:val="none" w:color="auto" w:sz="0" w:space="1"/>
          <w:right w:val="none" w:color="auto" w:sz="0" w:space="4"/>
          <w:between w:val="none" w:color="auto" w:sz="0" w:space="0"/>
        </w:pBdr>
        <w:spacing w:line="360" w:lineRule="auto"/>
        <w:jc w:val="both"/>
      </w:pPr>
      <w:r>
        <w:drawing>
          <wp:inline distT="0" distB="0" distL="114300" distR="114300">
            <wp:extent cx="5270500" cy="838835"/>
            <wp:effectExtent l="0" t="0" r="0"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270500" cy="838835"/>
                    </a:xfrm>
                    <a:prstGeom prst="rect">
                      <a:avLst/>
                    </a:prstGeom>
                    <a:noFill/>
                    <a:ln>
                      <a:noFill/>
                    </a:ln>
                  </pic:spPr>
                </pic:pic>
              </a:graphicData>
            </a:graphic>
          </wp:inline>
        </w:drawing>
      </w:r>
    </w:p>
    <w:p w14:paraId="556957D9">
      <w:pPr>
        <w:tabs>
          <w:tab w:val="left" w:pos="1908"/>
          <w:tab w:val="left" w:pos="1964"/>
          <w:tab w:val="center" w:pos="4680"/>
        </w:tabs>
        <w:rPr>
          <w:rFonts w:ascii="Segoe UI Symbol" w:hAnsi="Segoe UI Symbol" w:cs="Segoe UI Symbol"/>
          <w:b/>
          <w:sz w:val="18"/>
          <w:szCs w:val="18"/>
        </w:rPr>
      </w:pPr>
    </w:p>
    <w:p w14:paraId="6FE52EA5">
      <w:pPr>
        <w:tabs>
          <w:tab w:val="left" w:pos="1908"/>
          <w:tab w:val="left" w:pos="1964"/>
          <w:tab w:val="center" w:pos="4680"/>
        </w:tabs>
        <w:rPr>
          <w:rFonts w:ascii="Segoe UI Symbol" w:hAnsi="Segoe UI Symbol" w:cs="Segoe UI Symbol"/>
          <w:b/>
          <w:sz w:val="18"/>
          <w:szCs w:val="18"/>
        </w:rPr>
      </w:pPr>
    </w:p>
    <w:p w14:paraId="56B4F7B5">
      <w:pPr>
        <w:tabs>
          <w:tab w:val="left" w:pos="1908"/>
          <w:tab w:val="left" w:pos="1964"/>
          <w:tab w:val="center" w:pos="4680"/>
        </w:tabs>
        <w:rPr>
          <w:rFonts w:ascii="Segoe UI Symbol" w:hAnsi="Segoe UI Symbol" w:cs="Segoe UI Symbol"/>
          <w:b/>
          <w:sz w:val="18"/>
          <w:szCs w:val="18"/>
        </w:rPr>
      </w:pPr>
    </w:p>
    <w:p w14:paraId="21926A0D">
      <w:pPr>
        <w:tabs>
          <w:tab w:val="left" w:pos="1908"/>
          <w:tab w:val="left" w:pos="1964"/>
          <w:tab w:val="center" w:pos="4680"/>
        </w:tabs>
        <w:rPr>
          <w:rFonts w:ascii="Segoe UI Symbol" w:hAnsi="Segoe UI Symbol" w:cs="Segoe UI Symbol"/>
          <w:b/>
          <w:sz w:val="18"/>
          <w:szCs w:val="18"/>
        </w:rPr>
      </w:pPr>
    </w:p>
    <w:p w14:paraId="29D41486">
      <w:pPr>
        <w:tabs>
          <w:tab w:val="left" w:pos="2865"/>
        </w:tabs>
        <w:rPr>
          <w:rFonts w:hint="default" w:ascii="Arial Black" w:hAnsi="Arial Black" w:cs="Arial Black"/>
          <w:b/>
          <w:color w:val="FF0000"/>
          <w:sz w:val="20"/>
          <w:szCs w:val="20"/>
          <w:u w:val="single"/>
        </w:rPr>
      </w:pPr>
      <w:r>
        <w:rPr>
          <w:rFonts w:hint="default" w:ascii="Segoe UI Symbol" w:hAnsi="Segoe UI Symbol" w:cs="Segoe UI Symbol"/>
          <w:b/>
          <w:sz w:val="18"/>
          <w:szCs w:val="18"/>
          <w:lang w:val="en-US"/>
        </w:rPr>
        <w:t xml:space="preserve"> </w:t>
      </w:r>
      <w:r>
        <w:rPr>
          <w:rFonts w:hint="default" w:ascii="Arial Black" w:hAnsi="Arial Black" w:cs="Arial Black"/>
          <w:b/>
          <w:color w:val="FF0000"/>
          <w:sz w:val="20"/>
          <w:szCs w:val="20"/>
          <w:u w:val="single"/>
        </w:rPr>
        <w:t xml:space="preserve"> From advance database concepts (</w:t>
      </w:r>
      <w:r>
        <w:rPr>
          <w:rFonts w:hint="default" w:ascii="Arial Black" w:hAnsi="Arial Black" w:cs="Arial Black"/>
          <w:b/>
          <w:color w:val="FF0000"/>
          <w:sz w:val="20"/>
          <w:szCs w:val="20"/>
          <w:u w:val="single"/>
          <w:lang w:val="en-US"/>
        </w:rPr>
        <w:t>inner join</w:t>
      </w:r>
      <w:r>
        <w:rPr>
          <w:rFonts w:hint="default" w:ascii="Arial Black" w:hAnsi="Arial Black" w:cs="Arial Black"/>
          <w:b/>
          <w:color w:val="FF0000"/>
          <w:sz w:val="20"/>
          <w:szCs w:val="20"/>
          <w:u w:val="single"/>
        </w:rPr>
        <w:t xml:space="preserve">, </w:t>
      </w:r>
      <w:r>
        <w:rPr>
          <w:rFonts w:hint="default" w:ascii="Arial Black" w:hAnsi="Arial Black" w:cs="Arial Black"/>
          <w:b/>
          <w:color w:val="FF0000"/>
          <w:sz w:val="20"/>
          <w:szCs w:val="20"/>
          <w:u w:val="single"/>
          <w:lang w:val="en-US"/>
        </w:rPr>
        <w:t>left join</w:t>
      </w:r>
      <w:r>
        <w:rPr>
          <w:rFonts w:hint="default" w:ascii="Arial Black" w:hAnsi="Arial Black" w:cs="Arial Black"/>
          <w:b/>
          <w:color w:val="FF0000"/>
          <w:sz w:val="20"/>
          <w:szCs w:val="20"/>
          <w:u w:val="single"/>
        </w:rPr>
        <w:t xml:space="preserve">&amp; </w:t>
      </w:r>
      <w:r>
        <w:rPr>
          <w:rFonts w:hint="default" w:ascii="Arial Black" w:hAnsi="Arial Black" w:cs="Arial Black"/>
          <w:b/>
          <w:color w:val="FF0000"/>
          <w:sz w:val="20"/>
          <w:szCs w:val="20"/>
          <w:u w:val="single"/>
          <w:lang w:val="en-US"/>
        </w:rPr>
        <w:t xml:space="preserve">right join </w:t>
      </w:r>
      <w:r>
        <w:rPr>
          <w:rFonts w:hint="default" w:ascii="Arial Black" w:hAnsi="Arial Black" w:cs="Arial Black"/>
          <w:b/>
          <w:color w:val="FF0000"/>
          <w:sz w:val="20"/>
          <w:szCs w:val="20"/>
          <w:u w:val="single"/>
        </w:rPr>
        <w:t xml:space="preserve">, </w:t>
      </w:r>
      <w:r>
        <w:rPr>
          <w:rFonts w:hint="default" w:ascii="Arial Black" w:hAnsi="Arial Black" w:cs="Arial Black"/>
          <w:b/>
          <w:color w:val="FF0000"/>
          <w:sz w:val="20"/>
          <w:szCs w:val="20"/>
          <w:u w:val="single"/>
          <w:lang w:val="en-US"/>
        </w:rPr>
        <w:t>stored procedure</w:t>
      </w:r>
      <w:r>
        <w:rPr>
          <w:rFonts w:hint="default" w:ascii="Arial Black" w:hAnsi="Arial Black" w:cs="Arial Black"/>
          <w:b/>
          <w:color w:val="FF0000"/>
          <w:sz w:val="20"/>
          <w:szCs w:val="20"/>
          <w:u w:val="single"/>
        </w:rPr>
        <w:t xml:space="preserve"> &amp; </w:t>
      </w:r>
      <w:r>
        <w:rPr>
          <w:rFonts w:hint="default" w:ascii="Arial Black" w:hAnsi="Arial Black" w:cs="Arial Black"/>
          <w:b/>
          <w:color w:val="FF0000"/>
          <w:sz w:val="20"/>
          <w:szCs w:val="20"/>
          <w:u w:val="single"/>
          <w:lang w:val="en-US"/>
        </w:rPr>
        <w:t>trigger</w:t>
      </w:r>
      <w:r>
        <w:rPr>
          <w:rFonts w:hint="default" w:ascii="Arial Black" w:hAnsi="Arial Black" w:cs="Arial Black"/>
          <w:b/>
          <w:color w:val="FF0000"/>
          <w:sz w:val="20"/>
          <w:szCs w:val="20"/>
          <w:u w:val="single"/>
        </w:rPr>
        <w:t xml:space="preserve"> </w:t>
      </w:r>
      <w:r>
        <w:rPr>
          <w:rFonts w:hint="default" w:ascii="Arial Black" w:hAnsi="Arial Black" w:cs="Arial Black"/>
          <w:b/>
          <w:color w:val="FF0000"/>
          <w:sz w:val="20"/>
          <w:szCs w:val="20"/>
          <w:u w:val="single"/>
          <w:lang w:val="en-US"/>
        </w:rPr>
        <w:t>,concurrency control</w:t>
      </w:r>
      <w:r>
        <w:rPr>
          <w:rFonts w:hint="default" w:ascii="Arial Black" w:hAnsi="Arial Black" w:cs="Arial Black"/>
          <w:b/>
          <w:color w:val="FF0000"/>
          <w:sz w:val="20"/>
          <w:szCs w:val="20"/>
          <w:u w:val="single"/>
        </w:rPr>
        <w:t xml:space="preserve">) </w:t>
      </w:r>
    </w:p>
    <w:p w14:paraId="3D7B1674">
      <w:pPr>
        <w:tabs>
          <w:tab w:val="left" w:pos="2865"/>
        </w:tabs>
        <w:rPr>
          <w:rFonts w:hint="default" w:ascii="Arial Black" w:hAnsi="Arial Black" w:cs="Arial Black"/>
          <w:b/>
          <w:color w:val="FF0000"/>
          <w:sz w:val="22"/>
          <w:szCs w:val="22"/>
          <w:u w:val="single"/>
          <w:lang w:val="en-US"/>
        </w:rPr>
      </w:pPr>
      <w:r>
        <w:rPr>
          <w:rFonts w:hint="default" w:ascii="Arial Black" w:hAnsi="Arial Black" w:cs="Arial Black"/>
          <w:b/>
          <w:color w:val="FF0000"/>
          <w:sz w:val="22"/>
          <w:szCs w:val="22"/>
          <w:u w:val="single"/>
          <w:lang w:val="en-US"/>
        </w:rPr>
        <w:t>inner join</w:t>
      </w:r>
    </w:p>
    <w:p w14:paraId="721D5895">
      <w:pPr>
        <w:tabs>
          <w:tab w:val="left" w:pos="2865"/>
        </w:tabs>
        <w:rPr>
          <w:rFonts w:hint="default" w:ascii="Cambria" w:hAnsi="Cambria" w:cs="Cambria"/>
          <w:b/>
          <w:bCs w:val="0"/>
          <w:color w:val="auto"/>
          <w:sz w:val="20"/>
          <w:szCs w:val="20"/>
          <w:u w:val="single"/>
          <w:lang w:val="en-US"/>
        </w:rPr>
      </w:pPr>
      <w:r>
        <w:rPr>
          <w:rFonts w:hint="default" w:ascii="Cambria" w:hAnsi="Cambria" w:cs="Cambria"/>
          <w:b/>
          <w:bCs w:val="0"/>
          <w:color w:val="auto"/>
          <w:sz w:val="20"/>
          <w:szCs w:val="20"/>
          <w:u w:val="single"/>
          <w:lang w:val="en-US"/>
        </w:rPr>
        <w:t>INNER JOIN lease l ON a.apartment_id = l.apartment_id</w:t>
      </w:r>
    </w:p>
    <w:p w14:paraId="7AE414A6">
      <w:pPr>
        <w:tabs>
          <w:tab w:val="left" w:pos="2865"/>
        </w:tabs>
        <w:rPr>
          <w:rFonts w:hint="default" w:ascii="Cambria" w:hAnsi="Cambria" w:cs="Cambria"/>
          <w:b/>
          <w:bCs w:val="0"/>
          <w:color w:val="auto"/>
          <w:sz w:val="20"/>
          <w:szCs w:val="20"/>
          <w:u w:val="single"/>
          <w:lang w:val="en-US"/>
        </w:rPr>
      </w:pPr>
      <w:r>
        <w:rPr>
          <w:rFonts w:hint="default" w:ascii="Cambria" w:hAnsi="Cambria" w:cs="Cambria"/>
          <w:b/>
          <w:bCs w:val="0"/>
          <w:color w:val="auto"/>
          <w:sz w:val="20"/>
          <w:szCs w:val="20"/>
          <w:u w:val="single"/>
          <w:lang w:val="en-US"/>
        </w:rPr>
        <w:t>INNER JOIN tenant t ON l.tenant_id = t.tenant_id;</w:t>
      </w:r>
    </w:p>
    <w:p w14:paraId="59A71A91">
      <w:pPr>
        <w:tabs>
          <w:tab w:val="left" w:pos="1908"/>
          <w:tab w:val="left" w:pos="1964"/>
          <w:tab w:val="center" w:pos="4680"/>
        </w:tabs>
        <w:rPr>
          <w:rFonts w:ascii="Segoe UI Symbol" w:hAnsi="Segoe UI Symbol" w:cs="Segoe UI Symbol"/>
          <w:b/>
          <w:sz w:val="18"/>
          <w:szCs w:val="18"/>
        </w:rPr>
      </w:pPr>
      <w:r>
        <w:drawing>
          <wp:inline distT="0" distB="0" distL="114300" distR="114300">
            <wp:extent cx="6046470" cy="1085850"/>
            <wp:effectExtent l="0" t="0" r="11430" b="635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6"/>
                    <a:stretch>
                      <a:fillRect/>
                    </a:stretch>
                  </pic:blipFill>
                  <pic:spPr>
                    <a:xfrm>
                      <a:off x="0" y="0"/>
                      <a:ext cx="6046470" cy="1085850"/>
                    </a:xfrm>
                    <a:prstGeom prst="rect">
                      <a:avLst/>
                    </a:prstGeom>
                    <a:noFill/>
                    <a:ln>
                      <a:noFill/>
                    </a:ln>
                  </pic:spPr>
                </pic:pic>
              </a:graphicData>
            </a:graphic>
          </wp:inline>
        </w:drawing>
      </w:r>
    </w:p>
    <w:p w14:paraId="4F9624E2">
      <w:pPr>
        <w:tabs>
          <w:tab w:val="left" w:pos="1908"/>
          <w:tab w:val="left" w:pos="1964"/>
          <w:tab w:val="center" w:pos="4680"/>
        </w:tabs>
        <w:rPr>
          <w:rFonts w:ascii="Segoe UI Symbol" w:hAnsi="Segoe UI Symbol" w:cs="Segoe UI Symbol"/>
          <w:b/>
          <w:sz w:val="18"/>
          <w:szCs w:val="18"/>
        </w:rPr>
      </w:pPr>
    </w:p>
    <w:p w14:paraId="7A08E84C">
      <w:pPr>
        <w:tabs>
          <w:tab w:val="left" w:pos="1908"/>
          <w:tab w:val="left" w:pos="1964"/>
          <w:tab w:val="center" w:pos="4680"/>
        </w:tabs>
        <w:rPr>
          <w:b/>
        </w:rPr>
      </w:pPr>
      <w:r>
        <w:rPr>
          <w:b/>
        </w:rPr>
        <w:t xml:space="preserve">   </w:t>
      </w:r>
      <w:r>
        <w:rPr>
          <w:b/>
          <w:sz w:val="22"/>
          <w:szCs w:val="22"/>
        </w:rPr>
        <w:t xml:space="preserve">     </w:t>
      </w:r>
      <w:r>
        <w:rPr>
          <w:rFonts w:hint="default" w:ascii="Arial Black" w:hAnsi="Arial Black" w:cs="Arial Black"/>
          <w:b/>
          <w:color w:val="FF0000"/>
          <w:sz w:val="22"/>
          <w:szCs w:val="22"/>
          <w:u w:val="single"/>
          <w:lang w:val="en-US"/>
        </w:rPr>
        <w:t>left join</w:t>
      </w:r>
      <w:r>
        <w:rPr>
          <w:b/>
        </w:rPr>
        <w:t xml:space="preserve">                                                                                                          </w:t>
      </w:r>
    </w:p>
    <w:p w14:paraId="6F084A77">
      <w:pPr>
        <w:tabs>
          <w:tab w:val="left" w:pos="1908"/>
          <w:tab w:val="left" w:pos="1964"/>
          <w:tab w:val="center" w:pos="4680"/>
        </w:tabs>
        <w:rPr>
          <w:rFonts w:hint="default"/>
          <w:b/>
        </w:rPr>
      </w:pPr>
      <w:r>
        <w:rPr>
          <w:rFonts w:hint="default"/>
          <w:b/>
        </w:rPr>
        <w:t>LEFT JOIN lease l ON a.apartment_id = l.apartment_id</w:t>
      </w:r>
    </w:p>
    <w:p w14:paraId="3D180F2D">
      <w:pPr>
        <w:tabs>
          <w:tab w:val="left" w:pos="1908"/>
          <w:tab w:val="left" w:pos="1964"/>
          <w:tab w:val="center" w:pos="4680"/>
        </w:tabs>
        <w:ind w:firstLine="198"/>
        <w:rPr>
          <w:rFonts w:hint="default"/>
          <w:b/>
        </w:rPr>
      </w:pPr>
      <w:r>
        <w:rPr>
          <w:rFonts w:hint="default"/>
          <w:b/>
        </w:rPr>
        <w:t>ORDER BY a.apartment_id;</w:t>
      </w:r>
    </w:p>
    <w:p w14:paraId="3B503B5F">
      <w:pPr>
        <w:tabs>
          <w:tab w:val="left" w:pos="1908"/>
          <w:tab w:val="left" w:pos="1964"/>
          <w:tab w:val="center" w:pos="4680"/>
        </w:tabs>
        <w:ind w:firstLine="198"/>
      </w:pPr>
      <w:r>
        <w:drawing>
          <wp:inline distT="0" distB="0" distL="114300" distR="114300">
            <wp:extent cx="5726430" cy="1038225"/>
            <wp:effectExtent l="0" t="0" r="1270" b="317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7"/>
                    <a:stretch>
                      <a:fillRect/>
                    </a:stretch>
                  </pic:blipFill>
                  <pic:spPr>
                    <a:xfrm>
                      <a:off x="0" y="0"/>
                      <a:ext cx="5726430" cy="1038225"/>
                    </a:xfrm>
                    <a:prstGeom prst="rect">
                      <a:avLst/>
                    </a:prstGeom>
                    <a:noFill/>
                    <a:ln>
                      <a:noFill/>
                    </a:ln>
                  </pic:spPr>
                </pic:pic>
              </a:graphicData>
            </a:graphic>
          </wp:inline>
        </w:drawing>
      </w:r>
    </w:p>
    <w:p w14:paraId="0632D0CC">
      <w:pPr>
        <w:tabs>
          <w:tab w:val="left" w:pos="1908"/>
          <w:tab w:val="left" w:pos="1964"/>
          <w:tab w:val="center" w:pos="4680"/>
        </w:tabs>
        <w:ind w:firstLine="198"/>
        <w:rPr>
          <w:rFonts w:hint="default"/>
        </w:rPr>
      </w:pPr>
    </w:p>
    <w:p w14:paraId="7B3FFF22">
      <w:pPr>
        <w:tabs>
          <w:tab w:val="left" w:pos="1908"/>
          <w:tab w:val="left" w:pos="1964"/>
          <w:tab w:val="center" w:pos="4680"/>
        </w:tabs>
        <w:rPr>
          <w:rFonts w:hint="default" w:ascii="Arial Black" w:hAnsi="Arial Black" w:cs="Arial Black"/>
          <w:b/>
          <w:color w:val="FF0000"/>
          <w:sz w:val="22"/>
          <w:szCs w:val="22"/>
          <w:u w:val="single"/>
          <w:lang w:val="en-US"/>
        </w:rPr>
      </w:pPr>
    </w:p>
    <w:p w14:paraId="54F3AAC6">
      <w:pPr>
        <w:tabs>
          <w:tab w:val="left" w:pos="1908"/>
          <w:tab w:val="left" w:pos="1964"/>
          <w:tab w:val="center" w:pos="4680"/>
        </w:tabs>
        <w:rPr>
          <w:b/>
          <w:sz w:val="22"/>
          <w:szCs w:val="22"/>
        </w:rPr>
      </w:pPr>
      <w:r>
        <w:rPr>
          <w:rFonts w:hint="default" w:ascii="Arial Black" w:hAnsi="Arial Black" w:cs="Arial Black"/>
          <w:b/>
          <w:color w:val="FF0000"/>
          <w:sz w:val="22"/>
          <w:szCs w:val="22"/>
          <w:u w:val="single"/>
          <w:lang w:val="en-US"/>
        </w:rPr>
        <w:t>right join</w:t>
      </w:r>
    </w:p>
    <w:p w14:paraId="63423DC4">
      <w:pPr>
        <w:tabs>
          <w:tab w:val="left" w:pos="1908"/>
          <w:tab w:val="left" w:pos="1964"/>
          <w:tab w:val="center" w:pos="4680"/>
        </w:tabs>
        <w:rPr>
          <w:rFonts w:hint="default"/>
          <w:b/>
        </w:rPr>
      </w:pPr>
      <w:r>
        <w:rPr>
          <w:rFonts w:hint="default"/>
          <w:b/>
        </w:rPr>
        <w:t>RIGHT JOIN payment p ON l.lease_id = p.lease_id;</w:t>
      </w:r>
    </w:p>
    <w:p w14:paraId="4354081F">
      <w:pPr>
        <w:tabs>
          <w:tab w:val="left" w:pos="1908"/>
          <w:tab w:val="left" w:pos="1964"/>
          <w:tab w:val="center" w:pos="4680"/>
        </w:tabs>
        <w:rPr>
          <w:rFonts w:hint="default"/>
          <w:b/>
        </w:rPr>
      </w:pPr>
      <w:r>
        <w:drawing>
          <wp:inline distT="0" distB="0" distL="114300" distR="114300">
            <wp:extent cx="5320030" cy="1238250"/>
            <wp:effectExtent l="0" t="0" r="1270" b="635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28"/>
                    <a:stretch>
                      <a:fillRect/>
                    </a:stretch>
                  </pic:blipFill>
                  <pic:spPr>
                    <a:xfrm>
                      <a:off x="0" y="0"/>
                      <a:ext cx="5320030" cy="1238250"/>
                    </a:xfrm>
                    <a:prstGeom prst="rect">
                      <a:avLst/>
                    </a:prstGeom>
                    <a:noFill/>
                    <a:ln>
                      <a:noFill/>
                    </a:ln>
                  </pic:spPr>
                </pic:pic>
              </a:graphicData>
            </a:graphic>
          </wp:inline>
        </w:drawing>
      </w:r>
    </w:p>
    <w:p w14:paraId="2CB95E49">
      <w:pPr>
        <w:tabs>
          <w:tab w:val="left" w:pos="1908"/>
          <w:tab w:val="left" w:pos="1964"/>
          <w:tab w:val="center" w:pos="4680"/>
        </w:tabs>
        <w:rPr>
          <w:rFonts w:hint="default" w:ascii="Arial Black" w:hAnsi="Arial Black" w:cs="Arial Black"/>
          <w:b/>
          <w:color w:val="FF0000"/>
          <w:sz w:val="22"/>
          <w:szCs w:val="22"/>
          <w:u w:val="single"/>
          <w:lang w:val="en-US"/>
        </w:rPr>
      </w:pPr>
    </w:p>
    <w:p w14:paraId="4A0D44ED">
      <w:pPr>
        <w:tabs>
          <w:tab w:val="left" w:pos="1908"/>
          <w:tab w:val="left" w:pos="1964"/>
          <w:tab w:val="center" w:pos="4680"/>
        </w:tabs>
        <w:rPr>
          <w:rFonts w:hint="default" w:ascii="Arial Black" w:hAnsi="Arial Black" w:cs="Arial Black"/>
          <w:b/>
          <w:color w:val="FF0000"/>
          <w:sz w:val="22"/>
          <w:szCs w:val="22"/>
          <w:u w:val="single"/>
          <w:lang w:val="en-US"/>
        </w:rPr>
      </w:pPr>
    </w:p>
    <w:p w14:paraId="77CC37F1">
      <w:pPr>
        <w:tabs>
          <w:tab w:val="left" w:pos="1908"/>
          <w:tab w:val="left" w:pos="1964"/>
          <w:tab w:val="center" w:pos="4680"/>
        </w:tabs>
        <w:rPr>
          <w:b/>
          <w:color w:val="FF0000"/>
          <w:sz w:val="22"/>
          <w:szCs w:val="22"/>
        </w:rPr>
      </w:pPr>
      <w:r>
        <w:rPr>
          <w:rFonts w:hint="default" w:ascii="Arial Black" w:hAnsi="Arial Black" w:cs="Arial Black"/>
          <w:b/>
          <w:color w:val="FF0000"/>
          <w:sz w:val="22"/>
          <w:szCs w:val="22"/>
          <w:u w:val="single"/>
          <w:lang w:val="en-US"/>
        </w:rPr>
        <w:t>stored procedure</w:t>
      </w:r>
    </w:p>
    <w:p w14:paraId="72DA5E83">
      <w:pPr>
        <w:tabs>
          <w:tab w:val="left" w:pos="1908"/>
          <w:tab w:val="left" w:pos="1964"/>
          <w:tab w:val="center" w:pos="4680"/>
        </w:tabs>
        <w:rPr>
          <w:rFonts w:hint="default"/>
          <w:b/>
        </w:rPr>
      </w:pPr>
      <w:r>
        <w:rPr>
          <w:rFonts w:hint="default"/>
          <w:b/>
        </w:rPr>
        <w:t>DELIMITER //</w:t>
      </w:r>
    </w:p>
    <w:p w14:paraId="1CA41CC8">
      <w:pPr>
        <w:tabs>
          <w:tab w:val="left" w:pos="1908"/>
          <w:tab w:val="left" w:pos="1964"/>
          <w:tab w:val="center" w:pos="4680"/>
        </w:tabs>
        <w:rPr>
          <w:rFonts w:hint="default"/>
          <w:b/>
        </w:rPr>
      </w:pPr>
      <w:r>
        <w:rPr>
          <w:rFonts w:hint="default"/>
          <w:b/>
        </w:rPr>
        <w:t>CREATE PROCEDURE GetApartmentOccupancyStatus()</w:t>
      </w:r>
    </w:p>
    <w:p w14:paraId="7EC6805A">
      <w:pPr>
        <w:tabs>
          <w:tab w:val="left" w:pos="1908"/>
          <w:tab w:val="left" w:pos="1964"/>
          <w:tab w:val="center" w:pos="4680"/>
        </w:tabs>
        <w:rPr>
          <w:rFonts w:hint="default"/>
          <w:b/>
        </w:rPr>
      </w:pPr>
      <w:r>
        <w:rPr>
          <w:rFonts w:hint="default"/>
          <w:b/>
        </w:rPr>
        <w:t>BEGIN</w:t>
      </w:r>
    </w:p>
    <w:p w14:paraId="307B8D4A">
      <w:pPr>
        <w:tabs>
          <w:tab w:val="left" w:pos="1908"/>
          <w:tab w:val="left" w:pos="1964"/>
          <w:tab w:val="center" w:pos="4680"/>
        </w:tabs>
        <w:rPr>
          <w:rFonts w:hint="default"/>
          <w:b/>
        </w:rPr>
      </w:pPr>
      <w:r>
        <w:rPr>
          <w:rFonts w:hint="default"/>
          <w:b/>
        </w:rPr>
        <w:t xml:space="preserve">    SELECT</w:t>
      </w:r>
    </w:p>
    <w:p w14:paraId="066D753C">
      <w:pPr>
        <w:tabs>
          <w:tab w:val="left" w:pos="1908"/>
          <w:tab w:val="left" w:pos="1964"/>
          <w:tab w:val="center" w:pos="4680"/>
        </w:tabs>
        <w:rPr>
          <w:rFonts w:hint="default"/>
          <w:b/>
        </w:rPr>
      </w:pPr>
      <w:r>
        <w:rPr>
          <w:rFonts w:hint="default"/>
          <w:b/>
        </w:rPr>
        <w:t xml:space="preserve">        a.apartment_id,</w:t>
      </w:r>
    </w:p>
    <w:p w14:paraId="1160B33E">
      <w:pPr>
        <w:tabs>
          <w:tab w:val="left" w:pos="1908"/>
          <w:tab w:val="left" w:pos="1964"/>
          <w:tab w:val="center" w:pos="4680"/>
        </w:tabs>
        <w:rPr>
          <w:rFonts w:hint="default"/>
          <w:b/>
        </w:rPr>
      </w:pPr>
      <w:r>
        <w:rPr>
          <w:rFonts w:hint="default"/>
          <w:b/>
        </w:rPr>
        <w:t xml:space="preserve">        a.room_number,</w:t>
      </w:r>
    </w:p>
    <w:p w14:paraId="760C54A9">
      <w:pPr>
        <w:tabs>
          <w:tab w:val="left" w:pos="1908"/>
          <w:tab w:val="left" w:pos="1964"/>
          <w:tab w:val="center" w:pos="4680"/>
        </w:tabs>
        <w:rPr>
          <w:rFonts w:hint="default"/>
          <w:b/>
        </w:rPr>
      </w:pPr>
      <w:r>
        <w:rPr>
          <w:rFonts w:hint="default"/>
          <w:b/>
        </w:rPr>
        <w:t xml:space="preserve">        a.room_type,</w:t>
      </w:r>
    </w:p>
    <w:p w14:paraId="78905DCE">
      <w:pPr>
        <w:tabs>
          <w:tab w:val="left" w:pos="1908"/>
          <w:tab w:val="left" w:pos="1964"/>
          <w:tab w:val="center" w:pos="4680"/>
        </w:tabs>
        <w:rPr>
          <w:rFonts w:hint="default"/>
          <w:b/>
        </w:rPr>
      </w:pPr>
      <w:r>
        <w:rPr>
          <w:rFonts w:hint="default"/>
          <w:b/>
        </w:rPr>
        <w:t xml:space="preserve">        a.rent_price,</w:t>
      </w:r>
    </w:p>
    <w:p w14:paraId="34CE395C">
      <w:pPr>
        <w:tabs>
          <w:tab w:val="left" w:pos="1908"/>
          <w:tab w:val="left" w:pos="1964"/>
          <w:tab w:val="center" w:pos="4680"/>
        </w:tabs>
        <w:rPr>
          <w:rFonts w:hint="default"/>
          <w:b/>
        </w:rPr>
      </w:pPr>
      <w:r>
        <w:rPr>
          <w:rFonts w:hint="default"/>
          <w:b/>
        </w:rPr>
        <w:t xml:space="preserve">        l.lease_id,</w:t>
      </w:r>
    </w:p>
    <w:p w14:paraId="341E2A60">
      <w:pPr>
        <w:tabs>
          <w:tab w:val="left" w:pos="1908"/>
          <w:tab w:val="left" w:pos="1964"/>
          <w:tab w:val="center" w:pos="4680"/>
        </w:tabs>
        <w:rPr>
          <w:rFonts w:hint="default"/>
          <w:b/>
        </w:rPr>
      </w:pPr>
      <w:r>
        <w:rPr>
          <w:rFonts w:hint="default"/>
          <w:b/>
        </w:rPr>
        <w:t xml:space="preserve">        CASE</w:t>
      </w:r>
    </w:p>
    <w:p w14:paraId="389B1757">
      <w:pPr>
        <w:tabs>
          <w:tab w:val="left" w:pos="1908"/>
          <w:tab w:val="left" w:pos="1964"/>
          <w:tab w:val="center" w:pos="4680"/>
        </w:tabs>
        <w:rPr>
          <w:rFonts w:hint="default"/>
          <w:b/>
        </w:rPr>
      </w:pPr>
      <w:r>
        <w:rPr>
          <w:rFonts w:hint="default"/>
          <w:b/>
        </w:rPr>
        <w:t xml:space="preserve">            WHEN l.lease_id IS NULL THEN 'VACANT'</w:t>
      </w:r>
    </w:p>
    <w:p w14:paraId="28950A71">
      <w:pPr>
        <w:tabs>
          <w:tab w:val="left" w:pos="1908"/>
          <w:tab w:val="left" w:pos="1964"/>
          <w:tab w:val="center" w:pos="4680"/>
        </w:tabs>
        <w:rPr>
          <w:rFonts w:hint="default"/>
          <w:b/>
        </w:rPr>
      </w:pPr>
      <w:r>
        <w:rPr>
          <w:rFonts w:hint="default"/>
          <w:b/>
        </w:rPr>
        <w:t xml:space="preserve">            ELSE 'OCCUPIED'</w:t>
      </w:r>
    </w:p>
    <w:p w14:paraId="1F550697">
      <w:pPr>
        <w:tabs>
          <w:tab w:val="left" w:pos="1908"/>
          <w:tab w:val="left" w:pos="1964"/>
          <w:tab w:val="center" w:pos="4680"/>
        </w:tabs>
        <w:rPr>
          <w:rFonts w:hint="default"/>
          <w:b/>
        </w:rPr>
      </w:pPr>
      <w:r>
        <w:rPr>
          <w:rFonts w:hint="default"/>
          <w:b/>
        </w:rPr>
        <w:t xml:space="preserve">        END AS occupancy_status</w:t>
      </w:r>
    </w:p>
    <w:p w14:paraId="666A59A4">
      <w:pPr>
        <w:tabs>
          <w:tab w:val="left" w:pos="1908"/>
          <w:tab w:val="left" w:pos="1964"/>
          <w:tab w:val="center" w:pos="4680"/>
        </w:tabs>
        <w:rPr>
          <w:rFonts w:hint="default"/>
          <w:b/>
        </w:rPr>
      </w:pPr>
      <w:r>
        <w:rPr>
          <w:rFonts w:hint="default"/>
          <w:b/>
        </w:rPr>
        <w:t xml:space="preserve">    FROM apartment a</w:t>
      </w:r>
    </w:p>
    <w:p w14:paraId="1C661BF0">
      <w:pPr>
        <w:tabs>
          <w:tab w:val="left" w:pos="1908"/>
          <w:tab w:val="left" w:pos="1964"/>
          <w:tab w:val="center" w:pos="4680"/>
        </w:tabs>
        <w:rPr>
          <w:rFonts w:hint="default"/>
          <w:b/>
        </w:rPr>
      </w:pPr>
      <w:r>
        <w:rPr>
          <w:rFonts w:hint="default"/>
          <w:b/>
        </w:rPr>
        <w:t xml:space="preserve">    LEFT JOIN lease l ON a.apartment_id = l.apartment_id</w:t>
      </w:r>
    </w:p>
    <w:p w14:paraId="1477F8C1">
      <w:pPr>
        <w:tabs>
          <w:tab w:val="left" w:pos="1908"/>
          <w:tab w:val="left" w:pos="1964"/>
          <w:tab w:val="center" w:pos="4680"/>
        </w:tabs>
        <w:rPr>
          <w:rFonts w:hint="default"/>
          <w:b/>
        </w:rPr>
      </w:pPr>
      <w:r>
        <w:rPr>
          <w:rFonts w:hint="default"/>
          <w:b/>
        </w:rPr>
        <w:t xml:space="preserve">    ORDER BY a.apartment_id;</w:t>
      </w:r>
    </w:p>
    <w:p w14:paraId="19A8F55B">
      <w:pPr>
        <w:tabs>
          <w:tab w:val="left" w:pos="1908"/>
          <w:tab w:val="left" w:pos="1964"/>
          <w:tab w:val="center" w:pos="4680"/>
        </w:tabs>
        <w:rPr>
          <w:rFonts w:hint="default"/>
          <w:b/>
        </w:rPr>
      </w:pPr>
      <w:r>
        <w:rPr>
          <w:rFonts w:hint="default"/>
          <w:b/>
        </w:rPr>
        <w:t>END //</w:t>
      </w:r>
    </w:p>
    <w:p w14:paraId="08C988A7">
      <w:pPr>
        <w:tabs>
          <w:tab w:val="left" w:pos="1908"/>
          <w:tab w:val="left" w:pos="1964"/>
          <w:tab w:val="center" w:pos="4680"/>
        </w:tabs>
        <w:rPr>
          <w:rFonts w:hint="default"/>
          <w:b/>
        </w:rPr>
      </w:pPr>
      <w:r>
        <w:rPr>
          <w:rFonts w:hint="default"/>
          <w:b/>
        </w:rPr>
        <w:t>DELIMITER ;</w:t>
      </w:r>
    </w:p>
    <w:p w14:paraId="1EFC5695">
      <w:pPr>
        <w:tabs>
          <w:tab w:val="left" w:pos="1908"/>
          <w:tab w:val="left" w:pos="1964"/>
          <w:tab w:val="center" w:pos="4680"/>
        </w:tabs>
        <w:rPr>
          <w:rFonts w:hint="default"/>
          <w:b/>
        </w:rPr>
      </w:pPr>
      <w:r>
        <w:rPr>
          <w:rFonts w:hint="default"/>
          <w:b/>
        </w:rPr>
        <w:t>CALL GetApartmentOccupancyStatus();</w:t>
      </w:r>
    </w:p>
    <w:p w14:paraId="62BE5358">
      <w:pPr>
        <w:tabs>
          <w:tab w:val="left" w:pos="1908"/>
          <w:tab w:val="left" w:pos="1964"/>
          <w:tab w:val="center" w:pos="4680"/>
        </w:tabs>
        <w:rPr>
          <w:rFonts w:hint="default"/>
          <w:b/>
        </w:rPr>
      </w:pPr>
      <w:r>
        <w:rPr>
          <w:rFonts w:hint="default"/>
          <w:b/>
        </w:rPr>
        <w:t>Use this command to execute the procedure and see the output:</w:t>
      </w:r>
    </w:p>
    <w:p w14:paraId="6C879FEB">
      <w:pPr>
        <w:tabs>
          <w:tab w:val="left" w:pos="1908"/>
          <w:tab w:val="left" w:pos="1964"/>
          <w:tab w:val="center" w:pos="4680"/>
        </w:tabs>
      </w:pPr>
      <w:r>
        <w:drawing>
          <wp:inline distT="0" distB="0" distL="114300" distR="114300">
            <wp:extent cx="5561965" cy="1066800"/>
            <wp:effectExtent l="0" t="0" r="635"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29"/>
                    <a:stretch>
                      <a:fillRect/>
                    </a:stretch>
                  </pic:blipFill>
                  <pic:spPr>
                    <a:xfrm>
                      <a:off x="0" y="0"/>
                      <a:ext cx="5561965" cy="1066800"/>
                    </a:xfrm>
                    <a:prstGeom prst="rect">
                      <a:avLst/>
                    </a:prstGeom>
                    <a:noFill/>
                    <a:ln>
                      <a:noFill/>
                    </a:ln>
                  </pic:spPr>
                </pic:pic>
              </a:graphicData>
            </a:graphic>
          </wp:inline>
        </w:drawing>
      </w:r>
    </w:p>
    <w:p w14:paraId="3435948F">
      <w:pPr>
        <w:tabs>
          <w:tab w:val="left" w:pos="1908"/>
          <w:tab w:val="left" w:pos="1964"/>
          <w:tab w:val="center" w:pos="4680"/>
        </w:tabs>
      </w:pPr>
    </w:p>
    <w:p w14:paraId="0295E96B">
      <w:pPr>
        <w:tabs>
          <w:tab w:val="left" w:pos="1908"/>
          <w:tab w:val="left" w:pos="1964"/>
          <w:tab w:val="center" w:pos="4680"/>
        </w:tabs>
      </w:pPr>
    </w:p>
    <w:p w14:paraId="4A081AE7">
      <w:pPr>
        <w:tabs>
          <w:tab w:val="left" w:pos="1908"/>
          <w:tab w:val="left" w:pos="1964"/>
          <w:tab w:val="center" w:pos="4680"/>
        </w:tabs>
        <w:rPr>
          <w:rFonts w:hint="default"/>
          <w:b/>
          <w:bCs w:val="0"/>
          <w:color w:val="FF0000"/>
          <w:sz w:val="24"/>
          <w:szCs w:val="24"/>
          <w:lang w:val="en-US"/>
        </w:rPr>
      </w:pPr>
    </w:p>
    <w:p w14:paraId="233E5A34">
      <w:pPr>
        <w:tabs>
          <w:tab w:val="left" w:pos="1908"/>
          <w:tab w:val="left" w:pos="1964"/>
          <w:tab w:val="center" w:pos="4680"/>
        </w:tabs>
        <w:rPr>
          <w:rFonts w:hint="default"/>
          <w:b/>
          <w:bCs w:val="0"/>
          <w:color w:val="FF0000"/>
          <w:sz w:val="24"/>
          <w:szCs w:val="24"/>
          <w:lang w:val="en-US"/>
        </w:rPr>
      </w:pPr>
    </w:p>
    <w:p w14:paraId="6347248A">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CREATE PROCEDURE GetTenantDetailsById (</w:t>
      </w:r>
    </w:p>
    <w:p w14:paraId="017C38DA">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IN p_tenant_id INT</w:t>
      </w:r>
    </w:p>
    <w:p w14:paraId="7B909B3E">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w:t>
      </w:r>
    </w:p>
    <w:p w14:paraId="4F963F9D">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BEGIN</w:t>
      </w:r>
    </w:p>
    <w:p w14:paraId="534D78AC">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SELECT</w:t>
      </w:r>
    </w:p>
    <w:p w14:paraId="1FE32B50">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t.tenant_id,</w:t>
      </w:r>
    </w:p>
    <w:p w14:paraId="6EB8371D">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t.first_name,</w:t>
      </w:r>
    </w:p>
    <w:p w14:paraId="10AAF30B">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t.last_name,</w:t>
      </w:r>
    </w:p>
    <w:p w14:paraId="4E5AAD29">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t.phone,</w:t>
      </w:r>
    </w:p>
    <w:p w14:paraId="494616EE">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t.email,</w:t>
      </w:r>
    </w:p>
    <w:p w14:paraId="41AEA824">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t.address AS tenant_address,</w:t>
      </w:r>
    </w:p>
    <w:p w14:paraId="245EF292">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a.apartment_id,</w:t>
      </w:r>
    </w:p>
    <w:p w14:paraId="315B2693">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a.building_name,</w:t>
      </w:r>
    </w:p>
    <w:p w14:paraId="02486834">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a.room_number,</w:t>
      </w:r>
    </w:p>
    <w:p w14:paraId="03F02E20">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a.room_type,</w:t>
      </w:r>
    </w:p>
    <w:p w14:paraId="4768FABE">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l.start_date,</w:t>
      </w:r>
    </w:p>
    <w:p w14:paraId="40413BC5">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l.end_date,</w:t>
      </w:r>
    </w:p>
    <w:p w14:paraId="447D5C68">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l.monthly_rent</w:t>
      </w:r>
    </w:p>
    <w:p w14:paraId="6A624F92">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FROM tenant t</w:t>
      </w:r>
    </w:p>
    <w:p w14:paraId="32F6245D">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LEFT JOIN lease l ON t.tenant_id = l.tenant_id</w:t>
      </w:r>
    </w:p>
    <w:p w14:paraId="0125E41A">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LEFT JOIN apartment a ON l.apartment_id = a.apartment_id</w:t>
      </w:r>
    </w:p>
    <w:p w14:paraId="3CF3A5A3">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 xml:space="preserve">    WHERE t.tenant_id = p_tenant_id;</w:t>
      </w:r>
    </w:p>
    <w:p w14:paraId="60A37A10">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END //</w:t>
      </w:r>
    </w:p>
    <w:p w14:paraId="4BC89C44">
      <w:pPr>
        <w:tabs>
          <w:tab w:val="left" w:pos="1908"/>
          <w:tab w:val="left" w:pos="1964"/>
          <w:tab w:val="center" w:pos="4680"/>
        </w:tabs>
        <w:rPr>
          <w:rFonts w:hint="default" w:ascii="Cambria" w:hAnsi="Cambria" w:cs="Cambria"/>
          <w:b/>
          <w:bCs w:val="0"/>
          <w:color w:val="auto"/>
          <w:sz w:val="20"/>
          <w:szCs w:val="20"/>
          <w:lang w:val="en-US"/>
        </w:rPr>
      </w:pPr>
      <w:r>
        <w:rPr>
          <w:rFonts w:hint="default" w:ascii="Cambria" w:hAnsi="Cambria" w:cs="Cambria"/>
          <w:b/>
          <w:bCs w:val="0"/>
          <w:color w:val="auto"/>
          <w:sz w:val="20"/>
          <w:szCs w:val="20"/>
          <w:lang w:val="en-US"/>
        </w:rPr>
        <w:t>DELIMITER ;</w:t>
      </w:r>
    </w:p>
    <w:p w14:paraId="3E6430D3">
      <w:pPr>
        <w:tabs>
          <w:tab w:val="left" w:pos="1908"/>
          <w:tab w:val="left" w:pos="1964"/>
          <w:tab w:val="center" w:pos="4680"/>
        </w:tabs>
        <w:rPr>
          <w:rFonts w:hint="default" w:ascii="Cambria" w:hAnsi="Cambria"/>
          <w:b/>
          <w:bCs w:val="0"/>
          <w:color w:val="auto"/>
          <w:sz w:val="20"/>
          <w:szCs w:val="20"/>
          <w:lang w:val="en-US"/>
        </w:rPr>
      </w:pPr>
      <w:r>
        <w:rPr>
          <w:rFonts w:hint="default" w:ascii="Cambria" w:hAnsi="Cambria"/>
          <w:b/>
          <w:bCs w:val="0"/>
          <w:color w:val="auto"/>
          <w:sz w:val="20"/>
          <w:szCs w:val="20"/>
          <w:lang w:val="en-US"/>
        </w:rPr>
        <w:t>CALL GetTenantDetailsById(1001);</w:t>
      </w:r>
    </w:p>
    <w:p w14:paraId="35F97DBD">
      <w:pPr>
        <w:tabs>
          <w:tab w:val="left" w:pos="1908"/>
          <w:tab w:val="left" w:pos="1964"/>
          <w:tab w:val="center" w:pos="4680"/>
        </w:tabs>
        <w:rPr>
          <w:rFonts w:hint="default" w:ascii="Cambria" w:hAnsi="Cambria"/>
          <w:b/>
          <w:bCs w:val="0"/>
          <w:color w:val="auto"/>
          <w:sz w:val="20"/>
          <w:szCs w:val="20"/>
          <w:lang w:val="en-US"/>
        </w:rPr>
      </w:pPr>
      <w:r>
        <w:rPr>
          <w:rFonts w:hint="default" w:ascii="Cambria" w:hAnsi="Cambria"/>
          <w:b/>
          <w:bCs w:val="0"/>
          <w:color w:val="auto"/>
          <w:sz w:val="20"/>
          <w:szCs w:val="20"/>
          <w:lang w:val="en-US"/>
        </w:rPr>
        <w:t>Use this command Retrieves tenant information using tenant_id</w:t>
      </w:r>
    </w:p>
    <w:p w14:paraId="31378B14">
      <w:pPr>
        <w:tabs>
          <w:tab w:val="left" w:pos="1908"/>
          <w:tab w:val="left" w:pos="1964"/>
          <w:tab w:val="center" w:pos="4680"/>
        </w:tabs>
        <w:rPr>
          <w:rFonts w:hint="default"/>
          <w:b/>
          <w:bCs w:val="0"/>
          <w:color w:val="FF0000"/>
          <w:sz w:val="24"/>
          <w:szCs w:val="24"/>
          <w:lang w:val="en-US"/>
        </w:rPr>
      </w:pPr>
      <w:r>
        <w:drawing>
          <wp:inline distT="0" distB="0" distL="114300" distR="114300">
            <wp:extent cx="5935980" cy="457835"/>
            <wp:effectExtent l="0" t="0" r="762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0"/>
                    <a:stretch>
                      <a:fillRect/>
                    </a:stretch>
                  </pic:blipFill>
                  <pic:spPr>
                    <a:xfrm>
                      <a:off x="0" y="0"/>
                      <a:ext cx="5935980" cy="457835"/>
                    </a:xfrm>
                    <a:prstGeom prst="rect">
                      <a:avLst/>
                    </a:prstGeom>
                    <a:noFill/>
                    <a:ln>
                      <a:noFill/>
                    </a:ln>
                  </pic:spPr>
                </pic:pic>
              </a:graphicData>
            </a:graphic>
          </wp:inline>
        </w:drawing>
      </w:r>
    </w:p>
    <w:p w14:paraId="118221DB">
      <w:pPr>
        <w:tabs>
          <w:tab w:val="left" w:pos="1908"/>
          <w:tab w:val="left" w:pos="1964"/>
          <w:tab w:val="center" w:pos="4680"/>
        </w:tabs>
        <w:rPr>
          <w:rFonts w:hint="default"/>
          <w:b/>
          <w:bCs w:val="0"/>
          <w:color w:val="FF0000"/>
          <w:sz w:val="24"/>
          <w:szCs w:val="24"/>
          <w:lang w:val="en-US"/>
        </w:rPr>
      </w:pPr>
    </w:p>
    <w:p w14:paraId="366B2EAF">
      <w:pPr>
        <w:tabs>
          <w:tab w:val="left" w:pos="1908"/>
          <w:tab w:val="left" w:pos="1964"/>
          <w:tab w:val="center" w:pos="4680"/>
        </w:tabs>
        <w:rPr>
          <w:rFonts w:hint="default"/>
          <w:b/>
          <w:bCs w:val="0"/>
          <w:color w:val="FF0000"/>
          <w:sz w:val="24"/>
          <w:szCs w:val="24"/>
          <w:lang w:val="en-US"/>
        </w:rPr>
      </w:pPr>
    </w:p>
    <w:p w14:paraId="4BED6319">
      <w:pPr>
        <w:tabs>
          <w:tab w:val="left" w:pos="1908"/>
          <w:tab w:val="left" w:pos="1964"/>
          <w:tab w:val="center" w:pos="4680"/>
        </w:tabs>
        <w:rPr>
          <w:rFonts w:hint="default"/>
          <w:b/>
          <w:bCs w:val="0"/>
          <w:color w:val="FF0000"/>
          <w:sz w:val="24"/>
          <w:szCs w:val="24"/>
          <w:lang w:val="en-US"/>
        </w:rPr>
      </w:pPr>
    </w:p>
    <w:p w14:paraId="0B6D2A1B">
      <w:pPr>
        <w:tabs>
          <w:tab w:val="left" w:pos="1908"/>
          <w:tab w:val="left" w:pos="1964"/>
          <w:tab w:val="center" w:pos="4680"/>
        </w:tabs>
        <w:rPr>
          <w:rFonts w:hint="default"/>
          <w:b/>
          <w:bCs w:val="0"/>
          <w:color w:val="FF0000"/>
          <w:sz w:val="24"/>
          <w:szCs w:val="24"/>
          <w:lang w:val="en-US"/>
        </w:rPr>
      </w:pPr>
    </w:p>
    <w:p w14:paraId="36D441A6">
      <w:pPr>
        <w:tabs>
          <w:tab w:val="left" w:pos="1908"/>
          <w:tab w:val="left" w:pos="1964"/>
          <w:tab w:val="center" w:pos="4680"/>
        </w:tabs>
        <w:rPr>
          <w:rFonts w:hint="default"/>
          <w:b/>
          <w:bCs w:val="0"/>
          <w:color w:val="FF0000"/>
          <w:sz w:val="24"/>
          <w:szCs w:val="24"/>
          <w:lang w:val="en-US"/>
        </w:rPr>
      </w:pPr>
      <w:r>
        <w:rPr>
          <w:rFonts w:hint="default"/>
          <w:b/>
          <w:bCs w:val="0"/>
          <w:color w:val="FF0000"/>
          <w:sz w:val="24"/>
          <w:szCs w:val="24"/>
          <w:lang w:val="en-US"/>
        </w:rPr>
        <w:t>Commit</w:t>
      </w:r>
    </w:p>
    <w:p w14:paraId="6872AB66">
      <w:pPr>
        <w:tabs>
          <w:tab w:val="left" w:pos="1908"/>
          <w:tab w:val="left" w:pos="1964"/>
          <w:tab w:val="center" w:pos="4680"/>
        </w:tabs>
      </w:pPr>
      <w:r>
        <w:drawing>
          <wp:inline distT="0" distB="0" distL="114300" distR="114300">
            <wp:extent cx="1990725" cy="733425"/>
            <wp:effectExtent l="0" t="0" r="3175" b="3175"/>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pic:cNvPicPr>
                  </pic:nvPicPr>
                  <pic:blipFill>
                    <a:blip r:embed="rId31"/>
                    <a:stretch>
                      <a:fillRect/>
                    </a:stretch>
                  </pic:blipFill>
                  <pic:spPr>
                    <a:xfrm>
                      <a:off x="0" y="0"/>
                      <a:ext cx="1990725" cy="733425"/>
                    </a:xfrm>
                    <a:prstGeom prst="rect">
                      <a:avLst/>
                    </a:prstGeom>
                    <a:noFill/>
                    <a:ln>
                      <a:noFill/>
                    </a:ln>
                  </pic:spPr>
                </pic:pic>
              </a:graphicData>
            </a:graphic>
          </wp:inline>
        </w:drawing>
      </w:r>
    </w:p>
    <w:p w14:paraId="6636A4DE">
      <w:pPr>
        <w:tabs>
          <w:tab w:val="left" w:pos="1908"/>
          <w:tab w:val="left" w:pos="1964"/>
          <w:tab w:val="center" w:pos="4680"/>
        </w:tabs>
        <w:rPr>
          <w:rFonts w:hint="default"/>
          <w:lang w:val="en-US"/>
        </w:rPr>
      </w:pPr>
      <w:r>
        <w:drawing>
          <wp:inline distT="0" distB="0" distL="114300" distR="114300">
            <wp:extent cx="2514600" cy="57150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32"/>
                    <a:stretch>
                      <a:fillRect/>
                    </a:stretch>
                  </pic:blipFill>
                  <pic:spPr>
                    <a:xfrm>
                      <a:off x="0" y="0"/>
                      <a:ext cx="2514600" cy="571500"/>
                    </a:xfrm>
                    <a:prstGeom prst="rect">
                      <a:avLst/>
                    </a:prstGeom>
                    <a:noFill/>
                    <a:ln>
                      <a:noFill/>
                    </a:ln>
                  </pic:spPr>
                </pic:pic>
              </a:graphicData>
            </a:graphic>
          </wp:inline>
        </w:drawing>
      </w:r>
    </w:p>
    <w:p w14:paraId="1F82CC5D">
      <w:pPr>
        <w:rPr>
          <w:rFonts w:hint="default" w:ascii="Cambria" w:hAnsi="Cambria" w:cs="Cambria"/>
          <w:b w:val="0"/>
          <w:bCs w:val="0"/>
          <w:color w:val="0070C0"/>
          <w:sz w:val="28"/>
          <w:szCs w:val="28"/>
          <w:lang w:val="en-US"/>
        </w:rPr>
      </w:pPr>
      <w:r>
        <w:rPr>
          <w:rFonts w:ascii="Segoe UI Symbol" w:hAnsi="Segoe UI Symbol" w:eastAsia="Times New Roman" w:cs="Segoe UI Symbol"/>
          <w:b/>
          <w:bCs/>
          <w:color w:val="0070C0"/>
          <w:kern w:val="0"/>
          <w:sz w:val="28"/>
          <w:szCs w:val="28"/>
          <w14:ligatures w14:val="none"/>
        </w:rPr>
        <w:t>🎯</w:t>
      </w:r>
      <w:r>
        <w:rPr>
          <w:color w:val="0070C0"/>
          <w:sz w:val="28"/>
          <w:szCs w:val="28"/>
        </w:rPr>
        <w:t xml:space="preserve"> </w:t>
      </w:r>
      <w:r>
        <w:rPr>
          <w:rFonts w:hint="default"/>
          <w:color w:val="0070C0"/>
          <w:sz w:val="32"/>
          <w:szCs w:val="32"/>
          <w:lang w:val="en-US"/>
        </w:rPr>
        <w:t>5,</w:t>
      </w:r>
      <w:r>
        <w:rPr>
          <w:rFonts w:hint="default" w:ascii="Arial Black" w:hAnsi="Arial Black" w:cs="Arial Black"/>
          <w:b/>
          <w:bCs/>
          <w:color w:val="0070C0"/>
          <w:sz w:val="32"/>
          <w:szCs w:val="32"/>
        </w:rPr>
        <w:t>Conclusion</w:t>
      </w:r>
      <w:r>
        <w:rPr>
          <w:rFonts w:hint="default" w:ascii="Arial Black" w:hAnsi="Arial Black" w:cs="Arial Black"/>
          <w:b w:val="0"/>
          <w:bCs w:val="0"/>
          <w:color w:val="0070C0"/>
          <w:sz w:val="28"/>
          <w:szCs w:val="28"/>
          <w:lang w:val="en-US"/>
        </w:rPr>
        <w:t xml:space="preserve"> </w:t>
      </w:r>
    </w:p>
    <w:p w14:paraId="536CA53B">
      <w:pPr>
        <w:tabs>
          <w:tab w:val="left" w:pos="1908"/>
          <w:tab w:val="left" w:pos="1964"/>
          <w:tab w:val="center" w:pos="4680"/>
        </w:tabs>
        <w:ind w:firstLine="560" w:firstLineChars="200"/>
        <w:rPr>
          <w:rFonts w:hint="default" w:ascii="Cambria" w:hAnsi="Cambria"/>
          <w:b w:val="0"/>
          <w:bCs w:val="0"/>
          <w:color w:val="auto"/>
          <w:sz w:val="28"/>
          <w:szCs w:val="28"/>
        </w:rPr>
      </w:pPr>
      <w:r>
        <w:rPr>
          <w:rFonts w:hint="default" w:ascii="Cambria" w:hAnsi="Cambria"/>
          <w:b w:val="0"/>
          <w:bCs w:val="0"/>
          <w:color w:val="auto"/>
          <w:sz w:val="28"/>
          <w:szCs w:val="28"/>
        </w:rPr>
        <w:t>This Apartment Rental Management System for Wefencha Apartment successfully achieves its core objectives by delivering a robust, normalized relational database that replaces inefficient manual processes with a centralized digital solution, ensuring data accuracy, eliminating redundancy through well-defined entities (Apartment, Tenant, Lease, and Payment) and one-to-many relationships, and enabling real-time tracking of availability, occupancy, leases, and payments. The implementation effectively demonstrates proficiency in fundamental database operations (INSERT, UPDATE, DELETE, ALTER, DROP) for flexible data and schema management, as well as advanced concepts including INNER, LEFT, and RIGHT JOINs for complex querying, while laying a solid foundation for stored procedures, triggers, and concurrency control. As a result, the system significantly reduces errors, accelerates rental processes, enhances financial transparency, and builds greater trust between property managers and tenants, providing a scalable prototype ready for deployment in urban housing management.</w:t>
      </w:r>
    </w:p>
    <w:p w14:paraId="1030AFED">
      <w:pPr>
        <w:tabs>
          <w:tab w:val="left" w:pos="1908"/>
          <w:tab w:val="left" w:pos="1964"/>
          <w:tab w:val="center" w:pos="4680"/>
        </w:tabs>
        <w:ind w:firstLine="280" w:firstLineChars="100"/>
        <w:rPr>
          <w:b/>
        </w:rPr>
      </w:pPr>
      <w:r>
        <w:rPr>
          <w:rFonts w:hint="default" w:ascii="Cambria" w:hAnsi="Cambria"/>
          <w:b w:val="0"/>
          <w:bCs w:val="0"/>
          <w:color w:val="auto"/>
          <w:sz w:val="28"/>
          <w:szCs w:val="28"/>
        </w:rPr>
        <w:t>For future improvements, the system can be enhanced by developing a user-friendly web or mobile application interface for easier access by managers and tenants, integrating automated notifications (e.g., payment reminders via email/SMS), adding reporting and analytics features for generating detailed occupancy and revenue reports, implementing user authentication and role-based access control for security, incorporating maintenance request tracking as a new entity, and supporting features like document uploads for contracts or photos of apartments to further streamline operations and user experience.</w:t>
      </w:r>
    </w:p>
    <w:p w14:paraId="3A0A1CD1">
      <w:pPr>
        <w:tabs>
          <w:tab w:val="left" w:pos="1908"/>
          <w:tab w:val="left" w:pos="1964"/>
          <w:tab w:val="center" w:pos="4680"/>
        </w:tabs>
        <w:rPr>
          <w:b/>
        </w:rPr>
      </w:pPr>
    </w:p>
    <w:p w14:paraId="57CD2F06">
      <w:pPr>
        <w:tabs>
          <w:tab w:val="left" w:pos="1908"/>
          <w:tab w:val="left" w:pos="1964"/>
          <w:tab w:val="center" w:pos="4680"/>
        </w:tabs>
        <w:rPr>
          <w:b/>
        </w:rPr>
      </w:pPr>
    </w:p>
    <w:p w14:paraId="08A0B86D">
      <w:pPr>
        <w:ind w:firstLine="280" w:firstLineChars="100"/>
        <w:rPr>
          <w:rFonts w:hint="default" w:ascii="Arial Black" w:hAnsi="Arial Black" w:cs="Arial Black"/>
          <w:b/>
          <w:bCs/>
          <w:color w:val="0070C0"/>
          <w:sz w:val="28"/>
          <w:szCs w:val="28"/>
        </w:rPr>
      </w:pPr>
      <w:r>
        <w:rPr>
          <w:rFonts w:ascii="Segoe UI Symbol" w:hAnsi="Segoe UI Symbol" w:eastAsia="Times New Roman" w:cs="Segoe UI Symbol"/>
          <w:b/>
          <w:bCs/>
          <w:color w:val="0070C0"/>
          <w:kern w:val="0"/>
          <w:sz w:val="28"/>
          <w:szCs w:val="28"/>
          <w14:ligatures w14:val="none"/>
        </w:rPr>
        <w:t>🎯</w:t>
      </w:r>
      <w:r>
        <w:rPr>
          <w:color w:val="0070C0"/>
          <w:sz w:val="28"/>
          <w:szCs w:val="28"/>
        </w:rPr>
        <w:t xml:space="preserve"> </w:t>
      </w:r>
      <w:r>
        <w:rPr>
          <w:rFonts w:hint="default"/>
          <w:color w:val="0070C0"/>
          <w:sz w:val="28"/>
          <w:szCs w:val="28"/>
          <w:lang w:val="en-US"/>
        </w:rPr>
        <w:t>6,</w:t>
      </w:r>
      <w:r>
        <w:rPr>
          <w:rFonts w:hint="default" w:ascii="Arial Black" w:hAnsi="Arial Black" w:cs="Arial Black"/>
          <w:b/>
          <w:bCs/>
          <w:color w:val="0070C0"/>
          <w:sz w:val="28"/>
          <w:szCs w:val="28"/>
        </w:rPr>
        <w:t>References</w:t>
      </w:r>
    </w:p>
    <w:p w14:paraId="78C7829D">
      <w:pPr>
        <w:numPr>
          <w:ilvl w:val="0"/>
          <w:numId w:val="6"/>
        </w:numPr>
        <w:ind w:left="420" w:leftChars="0" w:hanging="420" w:firstLineChars="0"/>
        <w:rPr>
          <w:rFonts w:hint="default" w:ascii="Cambria" w:hAnsi="Cambria" w:cs="Cambria"/>
          <w:b w:val="0"/>
          <w:bCs w:val="0"/>
          <w:color w:val="auto"/>
          <w:sz w:val="32"/>
          <w:szCs w:val="32"/>
          <w:lang w:val="en-US"/>
        </w:rPr>
      </w:pPr>
      <w:r>
        <w:rPr>
          <w:rFonts w:hint="default" w:ascii="Cambria" w:hAnsi="Cambria" w:cs="Cambria"/>
          <w:b w:val="0"/>
          <w:bCs w:val="0"/>
          <w:color w:val="auto"/>
          <w:sz w:val="32"/>
          <w:szCs w:val="32"/>
          <w:lang w:val="en-US"/>
        </w:rPr>
        <w:t>Youtube</w:t>
      </w:r>
    </w:p>
    <w:p w14:paraId="0C123F42">
      <w:pPr>
        <w:numPr>
          <w:ilvl w:val="0"/>
          <w:numId w:val="6"/>
        </w:numPr>
        <w:ind w:left="420" w:leftChars="0" w:hanging="420" w:firstLineChars="0"/>
        <w:rPr>
          <w:rFonts w:hint="default" w:ascii="Cambria" w:hAnsi="Cambria" w:cs="Cambria"/>
          <w:b w:val="0"/>
          <w:bCs w:val="0"/>
          <w:color w:val="auto"/>
          <w:sz w:val="32"/>
          <w:szCs w:val="32"/>
          <w:lang w:val="en-US"/>
        </w:rPr>
      </w:pPr>
      <w:r>
        <w:rPr>
          <w:rFonts w:hint="default" w:ascii="Cambria" w:hAnsi="Cambria" w:cs="Cambria"/>
          <w:b w:val="0"/>
          <w:bCs w:val="0"/>
          <w:color w:val="auto"/>
          <w:sz w:val="32"/>
          <w:szCs w:val="32"/>
          <w:lang w:val="en-US"/>
        </w:rPr>
        <w:t>lab manual</w:t>
      </w:r>
    </w:p>
    <w:p w14:paraId="3025DC26">
      <w:pPr>
        <w:numPr>
          <w:ilvl w:val="0"/>
          <w:numId w:val="6"/>
        </w:numPr>
        <w:ind w:left="420" w:leftChars="0" w:hanging="420" w:firstLineChars="0"/>
        <w:rPr>
          <w:rFonts w:hint="default" w:ascii="Cambria" w:hAnsi="Cambria" w:cs="Cambria"/>
          <w:b w:val="0"/>
          <w:bCs w:val="0"/>
          <w:color w:val="auto"/>
          <w:sz w:val="32"/>
          <w:szCs w:val="32"/>
          <w:lang w:val="en-US"/>
        </w:rPr>
      </w:pPr>
      <w:r>
        <w:rPr>
          <w:rFonts w:hint="default" w:ascii="Cambria" w:hAnsi="Cambria" w:cs="Cambria"/>
          <w:b w:val="0"/>
          <w:bCs w:val="0"/>
          <w:color w:val="auto"/>
          <w:sz w:val="32"/>
          <w:szCs w:val="32"/>
          <w:lang w:val="en-US"/>
        </w:rPr>
        <w:t xml:space="preserve">lecture pdf </w:t>
      </w:r>
    </w:p>
    <w:p w14:paraId="3B8A87CC">
      <w:pPr>
        <w:numPr>
          <w:ilvl w:val="0"/>
          <w:numId w:val="6"/>
        </w:numPr>
        <w:tabs>
          <w:tab w:val="left" w:pos="1908"/>
          <w:tab w:val="left" w:pos="1964"/>
          <w:tab w:val="center" w:pos="4680"/>
          <w:tab w:val="clear" w:pos="420"/>
        </w:tabs>
        <w:ind w:left="420" w:leftChars="0" w:hanging="420" w:firstLineChars="0"/>
        <w:rPr>
          <w:rFonts w:hint="default"/>
          <w:b w:val="0"/>
          <w:bCs w:val="0"/>
          <w:color w:val="0070C0"/>
          <w:sz w:val="32"/>
          <w:szCs w:val="32"/>
          <w:lang w:val="en-US"/>
        </w:rPr>
      </w:pPr>
      <w:r>
        <w:rPr>
          <w:rFonts w:hint="default" w:ascii="Cambria" w:hAnsi="Cambria" w:cs="Cambria"/>
          <w:b w:val="0"/>
          <w:bCs w:val="0"/>
          <w:color w:val="auto"/>
          <w:sz w:val="32"/>
          <w:szCs w:val="32"/>
          <w:lang w:val="en-US"/>
        </w:rPr>
        <w:t>oracle database</w:t>
      </w:r>
    </w:p>
    <w:p w14:paraId="58F7877C">
      <w:pPr>
        <w:tabs>
          <w:tab w:val="left" w:pos="2865"/>
        </w:tabs>
        <w:rPr>
          <w:sz w:val="16"/>
          <w:szCs w:val="16"/>
        </w:rPr>
      </w:pPr>
    </w:p>
    <w:sectPr>
      <w:footerReference r:id="rId5" w:type="default"/>
      <w:pgSz w:w="12240" w:h="15840"/>
      <w:pgMar w:top="1440" w:right="1440" w:bottom="1440" w:left="1440" w:header="720" w:footer="720" w:gutter="0"/>
      <w:pgBorders w:offsetFrom="page">
        <w:top w:val="dashDotStroked" w:color="auto" w:sz="24" w:space="24"/>
        <w:left w:val="dashDotStroked" w:color="auto" w:sz="24" w:space="24"/>
        <w:bottom w:val="dashDotStroked" w:color="auto" w:sz="24" w:space="24"/>
        <w:right w:val="dashDotStroked"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Algerian">
    <w:panose1 w:val="04020705040A02060702"/>
    <w:charset w:val="00"/>
    <w:family w:val="decorative"/>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Segoe UI Symbol">
    <w:panose1 w:val="020B0502040204020203"/>
    <w:charset w:val="00"/>
    <w:family w:val="swiss"/>
    <w:pitch w:val="default"/>
    <w:sig w:usb0="800001E3" w:usb1="1200FFEF" w:usb2="00040000" w:usb3="04000000" w:csb0="00000001" w:csb1="4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Arial Rounded MT Bold">
    <w:panose1 w:val="020F070403050403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C6A55">
    <w:pPr>
      <w:pStyle w:val="7"/>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DDFC3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xvH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yaYCRJBxV/ZAeHbtQBwRbo&#10;s9d2BmEPGgLdAfaha4Z9C5ue9qExnf8HQgj8oO7TSV2PRv2hfJTnCbgo+IYF4Mfn49pY95GpDnmj&#10;wAbKF1Qlu5V1fegQ4m+TquJChBIKifYFHn+4TMKBkwfAhfSxkAVgHK2+ND+myfQ2v82zKBuNb6Ms&#10;KctoUS2zaFylk8vyQ7lclulPj5dms5bXNZP+vqFN0uxtZTi2Sl/gU6NYJXjt4XxK1mzWS2HQjkCb&#10;VuHnFYbkn4XFL9MIbmD1ilI6ypKb0TSqxvkkyqrsMppOkjxK0unNdJx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Pj8bxzQIA&#10;ACUGAAAOAAAAAAAAAAEAIAAAAB8BAABkcnMvZTJvRG9jLnhtbFBLBQYAAAAABgAGAFkBAABeBgAA&#10;AAA=&#10;">
              <v:fill on="f" focussize="0,0"/>
              <v:stroke on="f" weight="0.5pt"/>
              <v:imagedata o:title=""/>
              <o:lock v:ext="edit" aspectratio="f"/>
              <v:textbox inset="0mm,0mm,0mm,0mm" style="mso-fit-shape-to-text:t;">
                <w:txbxContent>
                  <w:p w14:paraId="1CDDFC3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BECE"/>
    <w:multiLevelType w:val="singleLevel"/>
    <w:tmpl w:val="986CBE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988A783"/>
    <w:multiLevelType w:val="singleLevel"/>
    <w:tmpl w:val="9988A7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611857A"/>
    <w:multiLevelType w:val="singleLevel"/>
    <w:tmpl w:val="C611857A"/>
    <w:lvl w:ilvl="0" w:tentative="0">
      <w:start w:val="3"/>
      <w:numFmt w:val="decimal"/>
      <w:lvlText w:val="%1."/>
      <w:lvlJc w:val="left"/>
      <w:pPr>
        <w:tabs>
          <w:tab w:val="left" w:pos="312"/>
        </w:tabs>
      </w:pPr>
    </w:lvl>
  </w:abstractNum>
  <w:abstractNum w:abstractNumId="3">
    <w:nsid w:val="00F6685E"/>
    <w:multiLevelType w:val="singleLevel"/>
    <w:tmpl w:val="00F668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3170EB6"/>
    <w:multiLevelType w:val="singleLevel"/>
    <w:tmpl w:val="03170E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4E10F02"/>
    <w:multiLevelType w:val="singleLevel"/>
    <w:tmpl w:val="04E10F02"/>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6">
    <w:nsid w:val="5B6244DD"/>
    <w:multiLevelType w:val="singleLevel"/>
    <w:tmpl w:val="5B6244DD"/>
    <w:lvl w:ilvl="0" w:tentative="0">
      <w:start w:val="1"/>
      <w:numFmt w:val="decimal"/>
      <w:suff w:val="space"/>
      <w:lvlText w:val="%1."/>
      <w:lvlJc w:val="left"/>
    </w:lvl>
  </w:abstractNum>
  <w:num w:numId="1">
    <w:abstractNumId w:val="2"/>
  </w:num>
  <w:num w:numId="2">
    <w:abstractNumId w:val="6"/>
  </w:num>
  <w:num w:numId="3">
    <w:abstractNumId w:val="5"/>
  </w:num>
  <w:num w:numId="4">
    <w:abstractNumId w:val="1"/>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FB33F4"/>
    <w:rsid w:val="0C4D1A05"/>
    <w:rsid w:val="10A83815"/>
    <w:rsid w:val="12321093"/>
    <w:rsid w:val="1A907FA2"/>
    <w:rsid w:val="1B31070A"/>
    <w:rsid w:val="204A7214"/>
    <w:rsid w:val="263B7259"/>
    <w:rsid w:val="297D3B0B"/>
    <w:rsid w:val="29BA343A"/>
    <w:rsid w:val="2FD312FB"/>
    <w:rsid w:val="35BD6AB6"/>
    <w:rsid w:val="38F07152"/>
    <w:rsid w:val="40047AC2"/>
    <w:rsid w:val="42F11BFD"/>
    <w:rsid w:val="4A6770D6"/>
    <w:rsid w:val="5BCE18BB"/>
    <w:rsid w:val="600E7C6B"/>
    <w:rsid w:val="64BD2BD3"/>
    <w:rsid w:val="652D418B"/>
    <w:rsid w:val="684206B3"/>
    <w:rsid w:val="6EF4299E"/>
    <w:rsid w:val="745558E8"/>
    <w:rsid w:val="76497E4B"/>
    <w:rsid w:val="78C630F3"/>
    <w:rsid w:val="793B5001"/>
    <w:rsid w:val="7BC25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kern w:val="2"/>
      <w:sz w:val="22"/>
      <w:szCs w:val="22"/>
      <w:lang w:val="en-US" w:eastAsia="en-US" w:bidi="ar-SA"/>
      <w14:ligatures w14:val="standardContextual"/>
    </w:rPr>
  </w:style>
  <w:style w:type="paragraph" w:styleId="2">
    <w:name w:val="heading 2"/>
    <w:basedOn w:val="1"/>
    <w:link w:val="18"/>
    <w:qFormat/>
    <w:uiPriority w:val="9"/>
    <w:pPr>
      <w:keepNext/>
      <w:keepLines/>
      <w:spacing w:before="40" w:after="0"/>
      <w:outlineLvl w:val="1"/>
    </w:pPr>
    <w:rPr>
      <w:rFonts w:ascii="Calibri Light" w:hAnsi="Calibri Light" w:eastAsia="SimSun" w:cs="SimSun"/>
      <w:color w:val="2F5496"/>
      <w:sz w:val="26"/>
      <w:szCs w:val="26"/>
    </w:rPr>
  </w:style>
  <w:style w:type="paragraph" w:styleId="3">
    <w:name w:val="heading 3"/>
    <w:basedOn w:val="1"/>
    <w:link w:val="17"/>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paragraph" w:styleId="4">
    <w:name w:val="heading 4"/>
    <w:basedOn w:val="1"/>
    <w:next w:val="1"/>
    <w:link w:val="19"/>
    <w:qFormat/>
    <w:uiPriority w:val="9"/>
    <w:pPr>
      <w:keepNext/>
      <w:keepLines/>
      <w:spacing w:before="40" w:after="0"/>
      <w:outlineLvl w:val="3"/>
    </w:pPr>
    <w:rPr>
      <w:rFonts w:ascii="Calibri Light" w:hAnsi="Calibri Light" w:eastAsia="SimSun" w:cs="SimSun"/>
      <w:i/>
      <w:iCs/>
      <w:color w:val="2F5496"/>
    </w:rPr>
  </w:style>
  <w:style w:type="character" w:default="1" w:styleId="5">
    <w:name w:val="Default Paragraph Font"/>
    <w:uiPriority w:val="1"/>
  </w:style>
  <w:style w:type="table" w:default="1" w:styleId="6">
    <w:name w:val="Normal Table"/>
    <w:qFormat/>
    <w:uiPriority w:val="99"/>
    <w:tblPr>
      <w:tblCellMar>
        <w:top w:w="0" w:type="dxa"/>
        <w:left w:w="108" w:type="dxa"/>
        <w:bottom w:w="0" w:type="dxa"/>
        <w:right w:w="108" w:type="dxa"/>
      </w:tblCellMar>
    </w:tblPr>
  </w:style>
  <w:style w:type="paragraph" w:styleId="7">
    <w:name w:val="footer"/>
    <w:basedOn w:val="1"/>
    <w:link w:val="15"/>
    <w:qFormat/>
    <w:uiPriority w:val="99"/>
    <w:pPr>
      <w:tabs>
        <w:tab w:val="center" w:pos="4680"/>
        <w:tab w:val="right" w:pos="9360"/>
      </w:tabs>
      <w:spacing w:after="0" w:line="240" w:lineRule="auto"/>
    </w:pPr>
  </w:style>
  <w:style w:type="paragraph" w:styleId="8">
    <w:name w:val="header"/>
    <w:basedOn w:val="1"/>
    <w:link w:val="14"/>
    <w:qFormat/>
    <w:uiPriority w:val="99"/>
    <w:pPr>
      <w:tabs>
        <w:tab w:val="center" w:pos="4680"/>
        <w:tab w:val="right" w:pos="9360"/>
      </w:tabs>
      <w:spacing w:after="0" w:line="240" w:lineRule="auto"/>
    </w:pPr>
  </w:style>
  <w:style w:type="character" w:styleId="9">
    <w:name w:val="HTML Code"/>
    <w:basedOn w:val="5"/>
    <w:qFormat/>
    <w:uiPriority w:val="99"/>
    <w:rPr>
      <w:rFonts w:ascii="Courier New" w:hAnsi="Courier New" w:eastAsia="Times New Roman" w:cs="Courier New"/>
      <w:sz w:val="20"/>
      <w:szCs w:val="20"/>
    </w:rPr>
  </w:style>
  <w:style w:type="paragraph" w:styleId="10">
    <w:name w:val="HTML Preformatted"/>
    <w:basedOn w:val="1"/>
    <w:link w:val="20"/>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2">
    <w:name w:val="Strong"/>
    <w:basedOn w:val="5"/>
    <w:qFormat/>
    <w:uiPriority w:val="22"/>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_27bc2ce2-a053-4e4a-ae4d-cfea1c3e04ca"/>
    <w:basedOn w:val="5"/>
    <w:link w:val="8"/>
    <w:qFormat/>
    <w:uiPriority w:val="99"/>
  </w:style>
  <w:style w:type="character" w:customStyle="1" w:styleId="15">
    <w:name w:val="Footer Char_7cacc58e-cc1c-456b-8c0e-6f21bb443826"/>
    <w:basedOn w:val="5"/>
    <w:link w:val="7"/>
    <w:qFormat/>
    <w:uiPriority w:val="99"/>
  </w:style>
  <w:style w:type="paragraph" w:styleId="16">
    <w:name w:val="List Paragraph"/>
    <w:basedOn w:val="1"/>
    <w:qFormat/>
    <w:uiPriority w:val="34"/>
    <w:pPr>
      <w:ind w:left="720"/>
      <w:contextualSpacing/>
    </w:pPr>
  </w:style>
  <w:style w:type="character" w:customStyle="1" w:styleId="17">
    <w:name w:val="Heading 3 Char_d4630848-f312-4b96-8588-3685b0467242"/>
    <w:basedOn w:val="5"/>
    <w:link w:val="3"/>
    <w:qFormat/>
    <w:uiPriority w:val="9"/>
    <w:rPr>
      <w:rFonts w:ascii="Times New Roman" w:hAnsi="Times New Roman" w:eastAsia="Times New Roman" w:cs="Times New Roman"/>
      <w:b/>
      <w:bCs/>
      <w:kern w:val="0"/>
      <w:sz w:val="27"/>
      <w:szCs w:val="27"/>
      <w14:ligatures w14:val="none"/>
    </w:rPr>
  </w:style>
  <w:style w:type="character" w:customStyle="1" w:styleId="18">
    <w:name w:val="Heading 2 Char_28cfff29-aaf5-45f3-9edc-f92eb6a03bcc"/>
    <w:basedOn w:val="5"/>
    <w:link w:val="2"/>
    <w:qFormat/>
    <w:uiPriority w:val="9"/>
    <w:rPr>
      <w:rFonts w:ascii="Calibri Light" w:hAnsi="Calibri Light" w:eastAsia="SimSun" w:cs="SimSun"/>
      <w:color w:val="2F5496"/>
      <w:sz w:val="26"/>
      <w:szCs w:val="26"/>
    </w:rPr>
  </w:style>
  <w:style w:type="character" w:customStyle="1" w:styleId="19">
    <w:name w:val="Heading 4 Char_97defa0b-05a6-4271-916c-84a540f8bc55"/>
    <w:basedOn w:val="5"/>
    <w:link w:val="4"/>
    <w:qFormat/>
    <w:uiPriority w:val="9"/>
    <w:rPr>
      <w:rFonts w:ascii="Calibri Light" w:hAnsi="Calibri Light" w:eastAsia="SimSun" w:cs="SimSun"/>
      <w:i/>
      <w:iCs/>
      <w:color w:val="2F5496"/>
    </w:rPr>
  </w:style>
  <w:style w:type="character" w:customStyle="1" w:styleId="20">
    <w:name w:val="HTML Preformatted Char"/>
    <w:basedOn w:val="5"/>
    <w:link w:val="10"/>
    <w:qFormat/>
    <w:uiPriority w:val="99"/>
    <w:rPr>
      <w:rFonts w:ascii="Courier New" w:hAnsi="Courier New" w:eastAsia="Times New Roman" w:cs="Courier New"/>
      <w:kern w:val="0"/>
      <w:sz w:val="20"/>
      <w:szCs w:val="20"/>
      <w14:ligatures w14:val="none"/>
    </w:rPr>
  </w:style>
  <w:style w:type="character" w:customStyle="1" w:styleId="21">
    <w:name w:val="hljs-keyword"/>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79B310-19FE-413B-94C8-76C32C65A99E}">
  <ds:schemaRefs/>
</ds:datastoreItem>
</file>

<file path=docProps/app.xml><?xml version="1.0" encoding="utf-8"?>
<Properties xmlns="http://schemas.openxmlformats.org/officeDocument/2006/extended-properties" xmlns:vt="http://schemas.openxmlformats.org/officeDocument/2006/docPropsVTypes">
  <Template>Normal</Template>
  <Pages>19</Pages>
  <Words>3402</Words>
  <Characters>20075</Characters>
  <Paragraphs>368</Paragraphs>
  <TotalTime>48</TotalTime>
  <ScaleCrop>false</ScaleCrop>
  <LinksUpToDate>false</LinksUpToDate>
  <CharactersWithSpaces>24057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2025-05-02T05:12:00Z</dcterms:created>
  <dc:creator>wku</dc:creator>
  <cp:lastModifiedBy>elham abdu</cp:lastModifiedBy>
  <dcterms:modified xsi:type="dcterms:W3CDTF">2025-12-21T20:13:16Z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D6A3AE6D436F4930B14B38E2C44AEF61_13</vt:lpwstr>
  </property>
  <property fmtid="{D5CDD505-2E9C-101B-9397-08002B2CF9AE}" pid="3" name="KSOProductBuildVer">
    <vt:lpwstr>1033-12.2.0.23155</vt:lpwstr>
  </property>
</Properties>
</file>