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8E418" w14:textId="77777777" w:rsidR="0090774F" w:rsidRDefault="00F37101">
      <w:pPr>
        <w:pStyle w:val="Balk1"/>
        <w:spacing w:before="62" w:line="235" w:lineRule="auto"/>
      </w:pPr>
      <w:r>
        <w:rPr>
          <w:color w:val="00AFEF"/>
        </w:rPr>
        <w:t>(Aşağıdaki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Teknik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Şartnameye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yazılan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isimler,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teknik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özellikler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ve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miktarlar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sadece örnektir.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Başvurunuza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ait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gerekliliklere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göre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teknik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şartnamenizi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oluşturunuz.)</w:t>
      </w:r>
    </w:p>
    <w:p w14:paraId="50F33792" w14:textId="77777777" w:rsidR="0090774F" w:rsidRDefault="00F37101">
      <w:pPr>
        <w:pStyle w:val="KonuBal"/>
      </w:pPr>
      <w:r>
        <w:t>TEKNİK</w:t>
      </w:r>
      <w:r>
        <w:rPr>
          <w:spacing w:val="-11"/>
        </w:rPr>
        <w:t xml:space="preserve"> </w:t>
      </w:r>
      <w:r>
        <w:rPr>
          <w:spacing w:val="-2"/>
        </w:rPr>
        <w:t>ŞARTNAME</w:t>
      </w:r>
    </w:p>
    <w:p w14:paraId="1DA7C77D" w14:textId="77777777" w:rsidR="0090774F" w:rsidRDefault="0090774F">
      <w:pPr>
        <w:pStyle w:val="GvdeMetni"/>
        <w:spacing w:before="162"/>
        <w:rPr>
          <w:b/>
          <w:sz w:val="28"/>
        </w:rPr>
      </w:pPr>
    </w:p>
    <w:p w14:paraId="489CCC05" w14:textId="185AD212" w:rsidR="0090774F" w:rsidRDefault="00F37101">
      <w:pPr>
        <w:tabs>
          <w:tab w:val="left" w:pos="2265"/>
        </w:tabs>
        <w:ind w:left="141"/>
        <w:rPr>
          <w:sz w:val="26"/>
        </w:rPr>
      </w:pPr>
      <w:r>
        <w:rPr>
          <w:b/>
          <w:w w:val="95"/>
          <w:sz w:val="24"/>
        </w:rPr>
        <w:t>Yatırımın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spacing w:val="-5"/>
          <w:sz w:val="24"/>
        </w:rPr>
        <w:t>Adı</w:t>
      </w:r>
      <w:r>
        <w:rPr>
          <w:b/>
          <w:sz w:val="24"/>
        </w:rPr>
        <w:tab/>
      </w:r>
      <w:r>
        <w:rPr>
          <w:b/>
          <w:w w:val="90"/>
          <w:sz w:val="24"/>
        </w:rPr>
        <w:t>:</w:t>
      </w:r>
      <w:r>
        <w:rPr>
          <w:b/>
          <w:spacing w:val="5"/>
          <w:sz w:val="24"/>
        </w:rPr>
        <w:t xml:space="preserve"> </w:t>
      </w:r>
      <w:r w:rsidR="00856E6C">
        <w:rPr>
          <w:color w:val="00AFEF"/>
          <w:spacing w:val="7"/>
          <w:sz w:val="26"/>
        </w:rPr>
        <w:t>{{</w:t>
      </w:r>
      <w:proofErr w:type="spellStart"/>
      <w:proofErr w:type="gramStart"/>
      <w:r w:rsidR="00856E6C">
        <w:rPr>
          <w:color w:val="00AFEF"/>
          <w:spacing w:val="7"/>
          <w:sz w:val="26"/>
        </w:rPr>
        <w:t>projectOwner.yatirim</w:t>
      </w:r>
      <w:proofErr w:type="gramEnd"/>
      <w:r w:rsidR="00856E6C">
        <w:rPr>
          <w:color w:val="00AFEF"/>
          <w:spacing w:val="7"/>
          <w:sz w:val="26"/>
        </w:rPr>
        <w:t>_adi</w:t>
      </w:r>
      <w:proofErr w:type="spellEnd"/>
      <w:r w:rsidR="00856E6C">
        <w:rPr>
          <w:color w:val="00AFEF"/>
          <w:spacing w:val="7"/>
          <w:sz w:val="26"/>
        </w:rPr>
        <w:t>}}</w:t>
      </w:r>
    </w:p>
    <w:p w14:paraId="424BABD7" w14:textId="4D69ADDD" w:rsidR="0090774F" w:rsidRDefault="00F37101">
      <w:pPr>
        <w:tabs>
          <w:tab w:val="left" w:pos="2267"/>
        </w:tabs>
        <w:spacing w:before="264"/>
        <w:ind w:left="141"/>
        <w:rPr>
          <w:sz w:val="24"/>
        </w:rPr>
      </w:pPr>
      <w:r>
        <w:rPr>
          <w:b/>
          <w:spacing w:val="-6"/>
          <w:sz w:val="24"/>
        </w:rPr>
        <w:t xml:space="preserve">Yatırımın </w:t>
      </w:r>
      <w:r>
        <w:rPr>
          <w:b/>
          <w:spacing w:val="-2"/>
          <w:sz w:val="24"/>
        </w:rPr>
        <w:t>Adresi</w:t>
      </w:r>
      <w:r>
        <w:rPr>
          <w:b/>
          <w:sz w:val="24"/>
        </w:rPr>
        <w:tab/>
      </w:r>
      <w:r>
        <w:rPr>
          <w:b/>
          <w:spacing w:val="-4"/>
          <w:sz w:val="24"/>
        </w:rPr>
        <w:t>:</w:t>
      </w:r>
      <w:r>
        <w:rPr>
          <w:b/>
          <w:spacing w:val="-9"/>
          <w:sz w:val="24"/>
        </w:rPr>
        <w:t xml:space="preserve"> </w:t>
      </w:r>
      <w:r w:rsidR="00A420D8">
        <w:rPr>
          <w:color w:val="00AFEF"/>
          <w:spacing w:val="-9"/>
          <w:sz w:val="24"/>
        </w:rPr>
        <w:t>{{</w:t>
      </w:r>
      <w:proofErr w:type="spellStart"/>
      <w:proofErr w:type="gramStart"/>
      <w:r w:rsidR="00A420D8">
        <w:rPr>
          <w:color w:val="00AFEF"/>
          <w:spacing w:val="-9"/>
          <w:sz w:val="24"/>
        </w:rPr>
        <w:t>projectOwner.yatirim</w:t>
      </w:r>
      <w:proofErr w:type="gramEnd"/>
      <w:r w:rsidR="00A420D8">
        <w:rPr>
          <w:color w:val="00AFEF"/>
          <w:spacing w:val="-9"/>
          <w:sz w:val="24"/>
        </w:rPr>
        <w:t>_adresi</w:t>
      </w:r>
      <w:proofErr w:type="spellEnd"/>
      <w:r w:rsidR="00A420D8">
        <w:rPr>
          <w:color w:val="00AFEF"/>
          <w:spacing w:val="-9"/>
          <w:sz w:val="24"/>
        </w:rPr>
        <w:t>}}</w:t>
      </w:r>
      <w:r>
        <w:rPr>
          <w:color w:val="00AFEF"/>
          <w:spacing w:val="-9"/>
          <w:sz w:val="24"/>
        </w:rPr>
        <w:t xml:space="preserve"> {{projectOwner.adres}}</w:t>
      </w:r>
      <w:bookmarkStart w:id="0" w:name="_GoBack"/>
      <w:bookmarkEnd w:id="0"/>
    </w:p>
    <w:p w14:paraId="6C0C30A4" w14:textId="77777777" w:rsidR="0090774F" w:rsidRDefault="0090774F">
      <w:pPr>
        <w:pStyle w:val="GvdeMetni"/>
        <w:rPr>
          <w:sz w:val="20"/>
        </w:rPr>
      </w:pPr>
    </w:p>
    <w:p w14:paraId="2AB3061B" w14:textId="77777777" w:rsidR="0090774F" w:rsidRDefault="0090774F">
      <w:pPr>
        <w:pStyle w:val="GvdeMetni"/>
        <w:spacing w:before="91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65"/>
        <w:gridCol w:w="3706"/>
        <w:gridCol w:w="1059"/>
        <w:gridCol w:w="1190"/>
      </w:tblGrid>
      <w:tr w:rsidR="0090774F" w14:paraId="1998B175" w14:textId="77777777">
        <w:trPr>
          <w:trHeight w:val="246"/>
        </w:trPr>
        <w:tc>
          <w:tcPr>
            <w:tcW w:w="562" w:type="dxa"/>
            <w:shd w:val="clear" w:color="auto" w:fill="FCE9D9"/>
          </w:tcPr>
          <w:p w14:paraId="30FDFD78" w14:textId="77777777" w:rsidR="0090774F" w:rsidRDefault="00F37101">
            <w:pPr>
              <w:pStyle w:val="TableParagraph"/>
              <w:spacing w:line="227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  <w:w w:val="110"/>
              </w:rPr>
              <w:t>No</w:t>
            </w:r>
          </w:p>
        </w:tc>
        <w:tc>
          <w:tcPr>
            <w:tcW w:w="2665" w:type="dxa"/>
            <w:shd w:val="clear" w:color="auto" w:fill="FCE9D9"/>
          </w:tcPr>
          <w:p w14:paraId="1AF1BF42" w14:textId="77777777" w:rsidR="0090774F" w:rsidRDefault="00F37101">
            <w:pPr>
              <w:pStyle w:val="TableParagraph"/>
              <w:spacing w:line="227" w:lineRule="exact"/>
              <w:ind w:left="431"/>
              <w:rPr>
                <w:b/>
              </w:rPr>
            </w:pPr>
            <w:r>
              <w:rPr>
                <w:b/>
                <w:spacing w:val="-4"/>
              </w:rPr>
              <w:t>Alınacak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Malın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Adı</w:t>
            </w:r>
          </w:p>
        </w:tc>
        <w:tc>
          <w:tcPr>
            <w:tcW w:w="3706" w:type="dxa"/>
            <w:shd w:val="clear" w:color="auto" w:fill="FCE9D9"/>
          </w:tcPr>
          <w:p w14:paraId="47431893" w14:textId="77777777" w:rsidR="0090774F" w:rsidRDefault="00F37101">
            <w:pPr>
              <w:pStyle w:val="TableParagraph"/>
              <w:spacing w:line="227" w:lineRule="exact"/>
              <w:ind w:left="519"/>
              <w:rPr>
                <w:b/>
              </w:rPr>
            </w:pPr>
            <w:r>
              <w:rPr>
                <w:b/>
              </w:rPr>
              <w:t>Teknik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Özellikler/Özellikler</w:t>
            </w:r>
          </w:p>
        </w:tc>
        <w:tc>
          <w:tcPr>
            <w:tcW w:w="1059" w:type="dxa"/>
            <w:shd w:val="clear" w:color="auto" w:fill="FCE9D9"/>
          </w:tcPr>
          <w:p w14:paraId="741291D2" w14:textId="77777777" w:rsidR="0090774F" w:rsidRDefault="00F37101">
            <w:pPr>
              <w:pStyle w:val="TableParagraph"/>
              <w:spacing w:line="227" w:lineRule="exact"/>
              <w:ind w:left="263"/>
              <w:rPr>
                <w:b/>
              </w:rPr>
            </w:pPr>
            <w:r>
              <w:rPr>
                <w:b/>
                <w:spacing w:val="-2"/>
              </w:rPr>
              <w:t>Birim</w:t>
            </w:r>
          </w:p>
        </w:tc>
        <w:tc>
          <w:tcPr>
            <w:tcW w:w="1190" w:type="dxa"/>
            <w:shd w:val="clear" w:color="auto" w:fill="FCE9D9"/>
          </w:tcPr>
          <w:p w14:paraId="07711E01" w14:textId="77777777" w:rsidR="0090774F" w:rsidRDefault="00F37101">
            <w:pPr>
              <w:pStyle w:val="TableParagraph"/>
              <w:spacing w:line="227" w:lineRule="exact"/>
              <w:ind w:left="279"/>
              <w:rPr>
                <w:b/>
              </w:rPr>
            </w:pPr>
            <w:r>
              <w:rPr>
                <w:b/>
                <w:spacing w:val="-2"/>
              </w:rPr>
              <w:t>Miktar</w:t>
            </w:r>
          </w:p>
        </w:tc>
      </w:tr>
      <w:tr w:rsidR="0090774F" w14:paraId="421FE458" w14:textId="77777777">
        <w:trPr>
          <w:trHeight w:val="1519"/>
        </w:trPr>
        <w:tc>
          <w:tcPr>
            <w:tcW w:w="562" w:type="dxa"/>
          </w:tcPr>
          <w:p w14:paraId="11DC859C" w14:textId="6749BD4A" w:rsidR="0090774F" w:rsidRDefault="00F37101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665" w:type="dxa"/>
          </w:tcPr>
          <w:p w14:paraId="53FE7CAD" w14:textId="77777777" w:rsidR="0090774F" w:rsidRDefault="00F37101">
            <w:pPr>
              <w:pStyle w:val="TableParagraph"/>
              <w:spacing w:line="242" w:lineRule="auto"/>
              <w:ind w:left="109"/>
            </w:pPr>
            <w:r>
              <w:rPr>
                <w:color w:val="00AFEF"/>
              </w:rPr>
              <w:t>Yem</w:t>
            </w:r>
            <w:r>
              <w:rPr>
                <w:color w:val="00AFEF"/>
                <w:spacing w:val="80"/>
              </w:rPr>
              <w:t xml:space="preserve"> </w:t>
            </w:r>
            <w:r>
              <w:rPr>
                <w:color w:val="00AFEF"/>
              </w:rPr>
              <w:t>Karma</w:t>
            </w:r>
            <w:r>
              <w:rPr>
                <w:color w:val="00AFEF"/>
                <w:spacing w:val="80"/>
              </w:rPr>
              <w:t xml:space="preserve"> </w:t>
            </w:r>
            <w:r>
              <w:rPr>
                <w:color w:val="00AFEF"/>
              </w:rPr>
              <w:t>ve</w:t>
            </w:r>
            <w:r>
              <w:rPr>
                <w:color w:val="00AFEF"/>
                <w:spacing w:val="80"/>
              </w:rPr>
              <w:t xml:space="preserve"> </w:t>
            </w:r>
            <w:r>
              <w:rPr>
                <w:color w:val="00AFEF"/>
              </w:rPr>
              <w:t xml:space="preserve">Dağıtma </w:t>
            </w:r>
            <w:r>
              <w:rPr>
                <w:color w:val="00AFEF"/>
                <w:spacing w:val="-2"/>
              </w:rPr>
              <w:t>Römorku</w:t>
            </w:r>
          </w:p>
        </w:tc>
        <w:tc>
          <w:tcPr>
            <w:tcW w:w="3706" w:type="dxa"/>
          </w:tcPr>
          <w:p w14:paraId="6501CBDE" w14:textId="77777777" w:rsidR="0090774F" w:rsidRDefault="00F37101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</w:tabs>
              <w:spacing w:line="242" w:lineRule="auto"/>
              <w:ind w:right="149"/>
            </w:pPr>
            <w:r>
              <w:rPr>
                <w:color w:val="00AFEF"/>
              </w:rPr>
              <w:t>Gövdenin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yem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alma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hacmi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</w:rPr>
              <w:t>7-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9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</w:rPr>
              <w:t>m</w:t>
            </w:r>
            <w:r>
              <w:rPr>
                <w:color w:val="00AFEF"/>
                <w:vertAlign w:val="superscript"/>
              </w:rPr>
              <w:t>3</w:t>
            </w:r>
            <w:r>
              <w:rPr>
                <w:color w:val="00AFEF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  <w:p w14:paraId="10F6E762" w14:textId="77777777" w:rsidR="0090774F" w:rsidRDefault="00F37101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</w:tabs>
              <w:spacing w:line="242" w:lineRule="auto"/>
              <w:ind w:right="122"/>
            </w:pPr>
            <w:r>
              <w:rPr>
                <w:color w:val="00AFEF"/>
              </w:rPr>
              <w:t>Traktörle makinenin kuyruk mili ve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elektrik</w:t>
            </w:r>
            <w:r>
              <w:rPr>
                <w:color w:val="00AFEF"/>
                <w:spacing w:val="-11"/>
              </w:rPr>
              <w:t xml:space="preserve"> </w:t>
            </w:r>
            <w:r>
              <w:rPr>
                <w:color w:val="00AFEF"/>
              </w:rPr>
              <w:t>fişi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bağlantısı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olmalıdır.</w:t>
            </w:r>
          </w:p>
          <w:p w14:paraId="6B174502" w14:textId="77777777" w:rsidR="0090774F" w:rsidRDefault="00F37101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</w:tabs>
              <w:spacing w:line="248" w:lineRule="exact"/>
            </w:pPr>
            <w:r>
              <w:rPr>
                <w:color w:val="00AFEF"/>
              </w:rPr>
              <w:t>Karıştırıcı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helezon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  <w:spacing w:val="-2"/>
              </w:rPr>
              <w:t>bulunmalıdır.</w:t>
            </w:r>
          </w:p>
          <w:p w14:paraId="76BF5695" w14:textId="77777777" w:rsidR="0090774F" w:rsidRDefault="00F37101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</w:tabs>
              <w:spacing w:line="240" w:lineRule="exact"/>
            </w:pPr>
            <w:r>
              <w:rPr>
                <w:color w:val="00AFEF"/>
              </w:rPr>
              <w:t>Boşaltma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sistemi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</w:tc>
        <w:tc>
          <w:tcPr>
            <w:tcW w:w="1059" w:type="dxa"/>
          </w:tcPr>
          <w:p w14:paraId="256991E2" w14:textId="77777777" w:rsidR="0090774F" w:rsidRDefault="0090774F">
            <w:pPr>
              <w:pStyle w:val="TableParagraph"/>
              <w:ind w:left="0"/>
            </w:pPr>
          </w:p>
          <w:p w14:paraId="5E0E5966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67889723" w14:textId="77777777" w:rsidR="0090774F" w:rsidRDefault="00F37101">
            <w:pPr>
              <w:pStyle w:val="TableParagraph"/>
              <w:ind w:left="109"/>
            </w:pPr>
            <w:proofErr w:type="gramStart"/>
            <w:r>
              <w:rPr>
                <w:color w:val="00AFEF"/>
                <w:spacing w:val="-4"/>
              </w:rPr>
              <w:t>adet</w:t>
            </w:r>
            <w:proofErr w:type="gramEnd"/>
          </w:p>
        </w:tc>
        <w:tc>
          <w:tcPr>
            <w:tcW w:w="1190" w:type="dxa"/>
          </w:tcPr>
          <w:p w14:paraId="7E1B07EE" w14:textId="77777777" w:rsidR="0090774F" w:rsidRDefault="0090774F">
            <w:pPr>
              <w:pStyle w:val="TableParagraph"/>
              <w:ind w:left="0"/>
            </w:pPr>
          </w:p>
          <w:p w14:paraId="6E0C3D14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66901FC6" w14:textId="77777777" w:rsidR="0090774F" w:rsidRDefault="00F37101">
            <w:pPr>
              <w:pStyle w:val="TableParagraph"/>
              <w:ind w:left="109"/>
            </w:pPr>
            <w:r>
              <w:rPr>
                <w:color w:val="00AFEF"/>
                <w:spacing w:val="-10"/>
              </w:rPr>
              <w:t>1</w:t>
            </w:r>
          </w:p>
        </w:tc>
      </w:tr>
      <w:tr w:rsidR="0090774F" w14:paraId="17BDBB85" w14:textId="77777777">
        <w:trPr>
          <w:trHeight w:val="2529"/>
        </w:trPr>
        <w:tc>
          <w:tcPr>
            <w:tcW w:w="562" w:type="dxa"/>
          </w:tcPr>
          <w:p w14:paraId="5C87CFA5" w14:textId="77777777" w:rsidR="0090774F" w:rsidRDefault="00F37101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665" w:type="dxa"/>
          </w:tcPr>
          <w:p w14:paraId="6135D850" w14:textId="77777777" w:rsidR="0090774F" w:rsidRDefault="00F37101">
            <w:pPr>
              <w:pStyle w:val="TableParagraph"/>
              <w:spacing w:line="247" w:lineRule="exact"/>
              <w:ind w:left="109"/>
            </w:pPr>
            <w:r>
              <w:rPr>
                <w:color w:val="00AFEF"/>
              </w:rPr>
              <w:t>Zincirli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</w:rPr>
              <w:t>Gübre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Sıyırıcısı</w:t>
            </w:r>
          </w:p>
        </w:tc>
        <w:tc>
          <w:tcPr>
            <w:tcW w:w="3706" w:type="dxa"/>
          </w:tcPr>
          <w:p w14:paraId="69B85A10" w14:textId="77777777" w:rsidR="0090774F" w:rsidRDefault="00F37101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188"/>
            </w:pPr>
            <w:r>
              <w:rPr>
                <w:color w:val="00AFEF"/>
              </w:rPr>
              <w:t>Otomatik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ve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manuel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çalıştırılabilir olmalı sıyırma zamanı</w:t>
            </w:r>
          </w:p>
          <w:p w14:paraId="60641252" w14:textId="77777777" w:rsidR="0090774F" w:rsidRDefault="00F37101">
            <w:pPr>
              <w:pStyle w:val="TableParagraph"/>
              <w:spacing w:line="252" w:lineRule="exact"/>
              <w:ind w:left="0" w:right="828"/>
              <w:jc w:val="right"/>
            </w:pPr>
            <w:proofErr w:type="gramStart"/>
            <w:r>
              <w:rPr>
                <w:color w:val="00AFEF"/>
              </w:rPr>
              <w:t>programlanabilir</w:t>
            </w:r>
            <w:proofErr w:type="gramEnd"/>
            <w:r>
              <w:rPr>
                <w:color w:val="00AFEF"/>
                <w:spacing w:val="-11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  <w:p w14:paraId="7A1FACF3" w14:textId="77777777" w:rsidR="0090774F" w:rsidRDefault="00F37101">
            <w:pPr>
              <w:pStyle w:val="TableParagraph"/>
              <w:numPr>
                <w:ilvl w:val="0"/>
                <w:numId w:val="6"/>
              </w:numPr>
              <w:tabs>
                <w:tab w:val="left" w:pos="359"/>
              </w:tabs>
              <w:spacing w:line="252" w:lineRule="exact"/>
              <w:ind w:left="359" w:right="834" w:hanging="359"/>
              <w:jc w:val="right"/>
            </w:pPr>
            <w:r>
              <w:rPr>
                <w:color w:val="00AFEF"/>
              </w:rPr>
              <w:t>1</w:t>
            </w:r>
            <w:r>
              <w:rPr>
                <w:color w:val="00AFEF"/>
                <w:spacing w:val="-3"/>
              </w:rPr>
              <w:t xml:space="preserve"> </w:t>
            </w:r>
            <w:r>
              <w:rPr>
                <w:color w:val="00AFEF"/>
              </w:rPr>
              <w:t>takım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</w:rPr>
              <w:t>gübre</w:t>
            </w:r>
            <w:r>
              <w:rPr>
                <w:color w:val="00AFEF"/>
                <w:spacing w:val="-2"/>
              </w:rPr>
              <w:t xml:space="preserve"> </w:t>
            </w:r>
            <w:r>
              <w:rPr>
                <w:color w:val="00AFEF"/>
              </w:rPr>
              <w:t>sıyırıcı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</w:rPr>
              <w:t>90</w:t>
            </w:r>
            <w:r>
              <w:rPr>
                <w:color w:val="00AFEF"/>
                <w:spacing w:val="-2"/>
              </w:rPr>
              <w:t xml:space="preserve"> </w:t>
            </w:r>
            <w:r>
              <w:rPr>
                <w:color w:val="00AFEF"/>
                <w:spacing w:val="-12"/>
              </w:rPr>
              <w:t>m</w:t>
            </w:r>
          </w:p>
          <w:p w14:paraId="2C3AEC53" w14:textId="77777777" w:rsidR="0090774F" w:rsidRDefault="00F37101">
            <w:pPr>
              <w:pStyle w:val="TableParagraph"/>
            </w:pPr>
            <w:proofErr w:type="gramStart"/>
            <w:r>
              <w:rPr>
                <w:color w:val="00AFEF"/>
              </w:rPr>
              <w:t>uzunluğunda</w:t>
            </w:r>
            <w:proofErr w:type="gramEnd"/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iki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adet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gübre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 xml:space="preserve">sıyırma koridorunu </w:t>
            </w:r>
            <w:r>
              <w:rPr>
                <w:color w:val="00AFEF"/>
              </w:rPr>
              <w:t>temizleyebilir</w:t>
            </w:r>
          </w:p>
          <w:p w14:paraId="6B890457" w14:textId="77777777" w:rsidR="0090774F" w:rsidRDefault="00F37101">
            <w:pPr>
              <w:pStyle w:val="TableParagraph"/>
              <w:spacing w:line="252" w:lineRule="exact"/>
            </w:pPr>
            <w:proofErr w:type="gramStart"/>
            <w:r>
              <w:rPr>
                <w:color w:val="00AFEF"/>
                <w:spacing w:val="-2"/>
              </w:rPr>
              <w:t>olmalıdır</w:t>
            </w:r>
            <w:proofErr w:type="gramEnd"/>
            <w:r>
              <w:rPr>
                <w:color w:val="00AFEF"/>
                <w:spacing w:val="-2"/>
              </w:rPr>
              <w:t>.</w:t>
            </w:r>
          </w:p>
          <w:p w14:paraId="027875CB" w14:textId="77777777" w:rsidR="0090774F" w:rsidRDefault="00F37101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326"/>
            </w:pPr>
            <w:r>
              <w:rPr>
                <w:color w:val="00AFEF"/>
              </w:rPr>
              <w:t>Sıyırıcı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0,75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kW,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3x400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Volt,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50 Hz elektrik motoruyla tahrik</w:t>
            </w:r>
          </w:p>
          <w:p w14:paraId="624BADB5" w14:textId="77777777" w:rsidR="0090774F" w:rsidRDefault="00F37101">
            <w:pPr>
              <w:pStyle w:val="TableParagraph"/>
              <w:spacing w:line="238" w:lineRule="exact"/>
            </w:pPr>
            <w:proofErr w:type="gramStart"/>
            <w:r>
              <w:rPr>
                <w:color w:val="00AFEF"/>
                <w:spacing w:val="-2"/>
              </w:rPr>
              <w:t>edilmelidir</w:t>
            </w:r>
            <w:proofErr w:type="gramEnd"/>
            <w:r>
              <w:rPr>
                <w:color w:val="00AFEF"/>
                <w:spacing w:val="-2"/>
              </w:rPr>
              <w:t>.</w:t>
            </w:r>
          </w:p>
        </w:tc>
        <w:tc>
          <w:tcPr>
            <w:tcW w:w="1059" w:type="dxa"/>
          </w:tcPr>
          <w:p w14:paraId="0C53E51B" w14:textId="77777777" w:rsidR="0090774F" w:rsidRDefault="0090774F">
            <w:pPr>
              <w:pStyle w:val="TableParagraph"/>
              <w:ind w:left="0"/>
            </w:pPr>
          </w:p>
          <w:p w14:paraId="0988F9F4" w14:textId="77777777" w:rsidR="0090774F" w:rsidRDefault="0090774F">
            <w:pPr>
              <w:pStyle w:val="TableParagraph"/>
              <w:spacing w:before="219"/>
              <w:ind w:left="0"/>
            </w:pPr>
          </w:p>
          <w:p w14:paraId="66E9C182" w14:textId="77777777" w:rsidR="0090774F" w:rsidRDefault="00F37101">
            <w:pPr>
              <w:pStyle w:val="TableParagraph"/>
              <w:ind w:left="109"/>
            </w:pPr>
            <w:proofErr w:type="gramStart"/>
            <w:r>
              <w:rPr>
                <w:color w:val="00AFEF"/>
                <w:spacing w:val="-4"/>
              </w:rPr>
              <w:t>adet</w:t>
            </w:r>
            <w:proofErr w:type="gramEnd"/>
          </w:p>
        </w:tc>
        <w:tc>
          <w:tcPr>
            <w:tcW w:w="1190" w:type="dxa"/>
          </w:tcPr>
          <w:p w14:paraId="30B17716" w14:textId="77777777" w:rsidR="0090774F" w:rsidRDefault="0090774F">
            <w:pPr>
              <w:pStyle w:val="TableParagraph"/>
              <w:ind w:left="0"/>
            </w:pPr>
          </w:p>
          <w:p w14:paraId="23325F2F" w14:textId="77777777" w:rsidR="0090774F" w:rsidRDefault="0090774F">
            <w:pPr>
              <w:pStyle w:val="TableParagraph"/>
              <w:spacing w:before="219"/>
              <w:ind w:left="0"/>
            </w:pPr>
          </w:p>
          <w:p w14:paraId="5E7A5FE5" w14:textId="77777777" w:rsidR="0090774F" w:rsidRDefault="00F37101">
            <w:pPr>
              <w:pStyle w:val="TableParagraph"/>
              <w:ind w:left="109"/>
            </w:pPr>
            <w:r>
              <w:rPr>
                <w:color w:val="00AFEF"/>
                <w:spacing w:val="-10"/>
              </w:rPr>
              <w:t>1</w:t>
            </w:r>
          </w:p>
        </w:tc>
      </w:tr>
      <w:tr w:rsidR="0090774F" w14:paraId="784BA367" w14:textId="77777777">
        <w:trPr>
          <w:trHeight w:val="1264"/>
        </w:trPr>
        <w:tc>
          <w:tcPr>
            <w:tcW w:w="562" w:type="dxa"/>
          </w:tcPr>
          <w:p w14:paraId="64CFA34C" w14:textId="77777777" w:rsidR="0090774F" w:rsidRDefault="00F37101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665" w:type="dxa"/>
          </w:tcPr>
          <w:p w14:paraId="0CB88D7A" w14:textId="77777777" w:rsidR="0090774F" w:rsidRDefault="00F37101">
            <w:pPr>
              <w:pStyle w:val="TableParagraph"/>
              <w:spacing w:line="247" w:lineRule="exact"/>
              <w:ind w:left="109"/>
            </w:pPr>
            <w:r>
              <w:rPr>
                <w:color w:val="00AFEF"/>
              </w:rPr>
              <w:t>Gübre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Karıştırıcısı</w:t>
            </w:r>
          </w:p>
        </w:tc>
        <w:tc>
          <w:tcPr>
            <w:tcW w:w="3706" w:type="dxa"/>
          </w:tcPr>
          <w:p w14:paraId="1F184642" w14:textId="77777777" w:rsidR="0090774F" w:rsidRDefault="00F37101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</w:tabs>
              <w:spacing w:line="242" w:lineRule="auto"/>
              <w:ind w:right="351"/>
            </w:pPr>
            <w:r>
              <w:rPr>
                <w:color w:val="00AFEF"/>
              </w:rPr>
              <w:t>Karıştırma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kapasitesi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2000-2500 m</w:t>
            </w:r>
            <w:r>
              <w:rPr>
                <w:color w:val="00AFEF"/>
                <w:vertAlign w:val="superscript"/>
              </w:rPr>
              <w:t>3</w:t>
            </w:r>
            <w:r>
              <w:rPr>
                <w:color w:val="00AFEF"/>
              </w:rPr>
              <w:t>/saat olmalıdır.</w:t>
            </w:r>
          </w:p>
          <w:p w14:paraId="014C09A7" w14:textId="77777777" w:rsidR="0090774F" w:rsidRDefault="00F37101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</w:tabs>
              <w:spacing w:line="249" w:lineRule="exact"/>
            </w:pPr>
            <w:r>
              <w:rPr>
                <w:color w:val="00AFEF"/>
              </w:rPr>
              <w:t>Havuz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içerisinde</w:t>
            </w:r>
            <w:r>
              <w:rPr>
                <w:color w:val="00AFEF"/>
                <w:spacing w:val="-6"/>
              </w:rPr>
              <w:t xml:space="preserve"> </w:t>
            </w:r>
            <w:proofErr w:type="spellStart"/>
            <w:r>
              <w:rPr>
                <w:color w:val="00AFEF"/>
              </w:rPr>
              <w:t>açısal</w:t>
            </w:r>
            <w:proofErr w:type="spellEnd"/>
            <w:r>
              <w:rPr>
                <w:color w:val="00AFEF"/>
                <w:spacing w:val="-2"/>
              </w:rPr>
              <w:t xml:space="preserve"> olarak</w:t>
            </w:r>
          </w:p>
          <w:p w14:paraId="5D1AFD92" w14:textId="77777777" w:rsidR="0090774F" w:rsidRDefault="00F37101">
            <w:pPr>
              <w:pStyle w:val="TableParagraph"/>
              <w:spacing w:line="252" w:lineRule="exact"/>
            </w:pPr>
            <w:proofErr w:type="gramStart"/>
            <w:r>
              <w:rPr>
                <w:color w:val="00AFEF"/>
              </w:rPr>
              <w:t>yukarı</w:t>
            </w:r>
            <w:proofErr w:type="gramEnd"/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aşağı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ve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sağa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sola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 xml:space="preserve">dönebilir </w:t>
            </w:r>
            <w:r>
              <w:rPr>
                <w:color w:val="00AFEF"/>
                <w:spacing w:val="-2"/>
              </w:rPr>
              <w:t>olmalıdır.</w:t>
            </w:r>
          </w:p>
        </w:tc>
        <w:tc>
          <w:tcPr>
            <w:tcW w:w="1059" w:type="dxa"/>
          </w:tcPr>
          <w:p w14:paraId="6F7EA2D4" w14:textId="77777777" w:rsidR="0090774F" w:rsidRDefault="0090774F">
            <w:pPr>
              <w:pStyle w:val="TableParagraph"/>
              <w:ind w:left="0"/>
            </w:pPr>
          </w:p>
          <w:p w14:paraId="68398DAF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02FD575B" w14:textId="77777777" w:rsidR="0090774F" w:rsidRDefault="00F37101">
            <w:pPr>
              <w:pStyle w:val="TableParagraph"/>
              <w:ind w:left="109"/>
            </w:pPr>
            <w:proofErr w:type="gramStart"/>
            <w:r>
              <w:rPr>
                <w:color w:val="00AFEF"/>
                <w:spacing w:val="-4"/>
              </w:rPr>
              <w:t>adet</w:t>
            </w:r>
            <w:proofErr w:type="gramEnd"/>
          </w:p>
        </w:tc>
        <w:tc>
          <w:tcPr>
            <w:tcW w:w="1190" w:type="dxa"/>
          </w:tcPr>
          <w:p w14:paraId="4C0CFD4C" w14:textId="77777777" w:rsidR="0090774F" w:rsidRDefault="0090774F">
            <w:pPr>
              <w:pStyle w:val="TableParagraph"/>
              <w:ind w:left="0"/>
            </w:pPr>
          </w:p>
          <w:p w14:paraId="295E3224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1DB65E48" w14:textId="77777777" w:rsidR="0090774F" w:rsidRDefault="00F37101">
            <w:pPr>
              <w:pStyle w:val="TableParagraph"/>
              <w:ind w:left="109"/>
            </w:pPr>
            <w:r>
              <w:rPr>
                <w:color w:val="00AFEF"/>
                <w:spacing w:val="-10"/>
              </w:rPr>
              <w:t>1</w:t>
            </w:r>
          </w:p>
        </w:tc>
      </w:tr>
      <w:tr w:rsidR="0090774F" w14:paraId="2AB5BF0A" w14:textId="77777777">
        <w:trPr>
          <w:trHeight w:val="2025"/>
        </w:trPr>
        <w:tc>
          <w:tcPr>
            <w:tcW w:w="562" w:type="dxa"/>
          </w:tcPr>
          <w:p w14:paraId="08C8AFEA" w14:textId="77777777" w:rsidR="0090774F" w:rsidRDefault="00F37101">
            <w:pPr>
              <w:pStyle w:val="TableParagraph"/>
              <w:spacing w:line="239" w:lineRule="exact"/>
              <w:ind w:left="9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665" w:type="dxa"/>
          </w:tcPr>
          <w:p w14:paraId="1611637A" w14:textId="77777777" w:rsidR="0090774F" w:rsidRDefault="00F37101">
            <w:pPr>
              <w:pStyle w:val="TableParagraph"/>
              <w:spacing w:line="249" w:lineRule="exact"/>
              <w:ind w:left="109"/>
            </w:pPr>
            <w:r>
              <w:rPr>
                <w:color w:val="00AFEF"/>
              </w:rPr>
              <w:t>Buzağı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Kulübesi</w:t>
            </w:r>
          </w:p>
        </w:tc>
        <w:tc>
          <w:tcPr>
            <w:tcW w:w="3706" w:type="dxa"/>
          </w:tcPr>
          <w:p w14:paraId="3421ED07" w14:textId="77777777" w:rsidR="0090774F" w:rsidRDefault="00F37101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48" w:lineRule="exact"/>
            </w:pPr>
            <w:proofErr w:type="spellStart"/>
            <w:r>
              <w:rPr>
                <w:color w:val="00AFEF"/>
              </w:rPr>
              <w:t>Polikarbon</w:t>
            </w:r>
            <w:proofErr w:type="spellEnd"/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malzemeden</w:t>
            </w:r>
          </w:p>
          <w:p w14:paraId="148EF7BE" w14:textId="77777777" w:rsidR="0090774F" w:rsidRDefault="00F37101">
            <w:pPr>
              <w:pStyle w:val="TableParagraph"/>
            </w:pPr>
            <w:proofErr w:type="gramStart"/>
            <w:r>
              <w:rPr>
                <w:color w:val="00AFEF"/>
              </w:rPr>
              <w:t>havalandırma</w:t>
            </w:r>
            <w:proofErr w:type="gramEnd"/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düzenli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bireysel barınmaya uygun olmalıdır.</w:t>
            </w:r>
          </w:p>
          <w:p w14:paraId="4BC2F177" w14:textId="77777777" w:rsidR="0090774F" w:rsidRDefault="00F37101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ind w:right="204"/>
            </w:pPr>
            <w:r>
              <w:rPr>
                <w:color w:val="00AFEF"/>
              </w:rPr>
              <w:t>Fiziksel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temizlemeyi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zorlaştıracak köşe ve dar bölgeler olmamalıdır.</w:t>
            </w:r>
          </w:p>
          <w:p w14:paraId="10B639FA" w14:textId="77777777" w:rsidR="0090774F" w:rsidRDefault="00F37101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52" w:lineRule="exact"/>
              <w:ind w:right="443"/>
            </w:pPr>
            <w:r>
              <w:rPr>
                <w:color w:val="00AFEF"/>
              </w:rPr>
              <w:t>Bahçe çitleri sıcak daldırma çubukları</w:t>
            </w:r>
            <w:r>
              <w:rPr>
                <w:color w:val="00AFEF"/>
                <w:spacing w:val="-11"/>
              </w:rPr>
              <w:t xml:space="preserve"> </w:t>
            </w:r>
            <w:r>
              <w:rPr>
                <w:color w:val="00AFEF"/>
              </w:rPr>
              <w:t>galvaniz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ve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 xml:space="preserve">de-monte </w:t>
            </w:r>
            <w:r>
              <w:rPr>
                <w:color w:val="00AFEF"/>
                <w:spacing w:val="-2"/>
              </w:rPr>
              <w:t>olacaktır.</w:t>
            </w:r>
          </w:p>
        </w:tc>
        <w:tc>
          <w:tcPr>
            <w:tcW w:w="1059" w:type="dxa"/>
          </w:tcPr>
          <w:p w14:paraId="39DAD3D5" w14:textId="77777777" w:rsidR="0090774F" w:rsidRDefault="0090774F">
            <w:pPr>
              <w:pStyle w:val="TableParagraph"/>
              <w:ind w:left="0"/>
            </w:pPr>
          </w:p>
          <w:p w14:paraId="1AFD6C12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0727B247" w14:textId="77777777" w:rsidR="0090774F" w:rsidRDefault="00F37101">
            <w:pPr>
              <w:pStyle w:val="TableParagraph"/>
              <w:ind w:left="109"/>
            </w:pPr>
            <w:proofErr w:type="gramStart"/>
            <w:r>
              <w:rPr>
                <w:color w:val="00AFEF"/>
                <w:spacing w:val="-4"/>
              </w:rPr>
              <w:t>adet</w:t>
            </w:r>
            <w:proofErr w:type="gramEnd"/>
          </w:p>
        </w:tc>
        <w:tc>
          <w:tcPr>
            <w:tcW w:w="1190" w:type="dxa"/>
          </w:tcPr>
          <w:p w14:paraId="18EF0910" w14:textId="77777777" w:rsidR="0090774F" w:rsidRDefault="0090774F">
            <w:pPr>
              <w:pStyle w:val="TableParagraph"/>
              <w:ind w:left="0"/>
            </w:pPr>
          </w:p>
          <w:p w14:paraId="253B784A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758281AD" w14:textId="77777777" w:rsidR="0090774F" w:rsidRDefault="00F37101">
            <w:pPr>
              <w:pStyle w:val="TableParagraph"/>
              <w:ind w:left="109"/>
            </w:pPr>
            <w:r>
              <w:rPr>
                <w:color w:val="00AFEF"/>
                <w:spacing w:val="-5"/>
              </w:rPr>
              <w:t>20</w:t>
            </w:r>
          </w:p>
        </w:tc>
      </w:tr>
      <w:tr w:rsidR="0090774F" w14:paraId="3C204103" w14:textId="77777777">
        <w:trPr>
          <w:trHeight w:val="2781"/>
        </w:trPr>
        <w:tc>
          <w:tcPr>
            <w:tcW w:w="562" w:type="dxa"/>
          </w:tcPr>
          <w:p w14:paraId="196E9968" w14:textId="77777777" w:rsidR="0090774F" w:rsidRDefault="00F37101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2665" w:type="dxa"/>
          </w:tcPr>
          <w:p w14:paraId="42FFFC27" w14:textId="77777777" w:rsidR="0090774F" w:rsidRDefault="00F37101">
            <w:pPr>
              <w:pStyle w:val="TableParagraph"/>
              <w:ind w:left="109"/>
            </w:pPr>
            <w:r>
              <w:rPr>
                <w:color w:val="00AFEF"/>
              </w:rPr>
              <w:t>15</w:t>
            </w:r>
            <w:r>
              <w:rPr>
                <w:color w:val="00AFEF"/>
                <w:spacing w:val="23"/>
              </w:rPr>
              <w:t xml:space="preserve"> </w:t>
            </w:r>
            <w:r>
              <w:rPr>
                <w:color w:val="00AFEF"/>
              </w:rPr>
              <w:t>üniteli</w:t>
            </w:r>
            <w:r>
              <w:rPr>
                <w:color w:val="00AFEF"/>
                <w:spacing w:val="24"/>
              </w:rPr>
              <w:t xml:space="preserve"> </w:t>
            </w:r>
            <w:r>
              <w:rPr>
                <w:color w:val="00AFEF"/>
              </w:rPr>
              <w:t>Otomatik</w:t>
            </w:r>
            <w:r>
              <w:rPr>
                <w:color w:val="00AFEF"/>
                <w:spacing w:val="22"/>
              </w:rPr>
              <w:t xml:space="preserve"> </w:t>
            </w:r>
            <w:r>
              <w:rPr>
                <w:color w:val="00AFEF"/>
              </w:rPr>
              <w:t xml:space="preserve">Sağım </w:t>
            </w:r>
            <w:r>
              <w:rPr>
                <w:color w:val="00AFEF"/>
                <w:spacing w:val="-2"/>
              </w:rPr>
              <w:t>Sistemi</w:t>
            </w:r>
          </w:p>
        </w:tc>
        <w:tc>
          <w:tcPr>
            <w:tcW w:w="3706" w:type="dxa"/>
          </w:tcPr>
          <w:p w14:paraId="7179480B" w14:textId="77777777" w:rsidR="0090774F" w:rsidRDefault="00F37101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ind w:right="255"/>
            </w:pPr>
            <w:r>
              <w:rPr>
                <w:color w:val="00AFEF"/>
              </w:rPr>
              <w:t>15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büyükbaşın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bir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arada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 xml:space="preserve">sağımına elverecek şekilde </w:t>
            </w:r>
            <w:proofErr w:type="gramStart"/>
            <w:r>
              <w:rPr>
                <w:color w:val="00AFEF"/>
              </w:rPr>
              <w:t>dizayn edilmiş</w:t>
            </w:r>
            <w:proofErr w:type="gramEnd"/>
            <w:r>
              <w:rPr>
                <w:color w:val="00AFEF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  <w:p w14:paraId="54CDD311" w14:textId="77777777" w:rsidR="0090774F" w:rsidRDefault="00F37101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ind w:right="418"/>
            </w:pPr>
            <w:r>
              <w:rPr>
                <w:color w:val="00AFEF"/>
              </w:rPr>
              <w:t>Sağım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sistemi</w:t>
            </w:r>
            <w:r>
              <w:rPr>
                <w:color w:val="00AFEF"/>
                <w:spacing w:val="-11"/>
              </w:rPr>
              <w:t xml:space="preserve"> </w:t>
            </w:r>
            <w:r>
              <w:rPr>
                <w:color w:val="00AFEF"/>
              </w:rPr>
              <w:t>aşağıda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belirtilen bileşenlerden oluşmalıdır:</w:t>
            </w:r>
          </w:p>
          <w:p w14:paraId="772723CA" w14:textId="77777777" w:rsidR="0090774F" w:rsidRDefault="00F37101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2" w:lineRule="exact"/>
            </w:pPr>
            <w:r>
              <w:rPr>
                <w:color w:val="00AFEF"/>
              </w:rPr>
              <w:t>Sağım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Sistemi</w:t>
            </w:r>
            <w:r>
              <w:rPr>
                <w:color w:val="00AFEF"/>
                <w:spacing w:val="-1"/>
              </w:rPr>
              <w:t xml:space="preserve"> </w:t>
            </w:r>
            <w:r>
              <w:rPr>
                <w:color w:val="00AFEF"/>
              </w:rPr>
              <w:t>Süt</w:t>
            </w:r>
            <w:r>
              <w:rPr>
                <w:color w:val="00AFEF"/>
                <w:spacing w:val="-2"/>
              </w:rPr>
              <w:t xml:space="preserve"> </w:t>
            </w:r>
            <w:r>
              <w:rPr>
                <w:color w:val="00AFEF"/>
              </w:rPr>
              <w:t>Ön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  <w:spacing w:val="-2"/>
              </w:rPr>
              <w:t>Toplama</w:t>
            </w:r>
          </w:p>
          <w:p w14:paraId="3394FCD0" w14:textId="77777777" w:rsidR="0090774F" w:rsidRDefault="00F37101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2" w:lineRule="exact"/>
            </w:pPr>
            <w:r>
              <w:rPr>
                <w:color w:val="00AFEF"/>
              </w:rPr>
              <w:t>Vakum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  <w:spacing w:val="-2"/>
              </w:rPr>
              <w:t>Ünitesi</w:t>
            </w:r>
          </w:p>
          <w:p w14:paraId="75B377EC" w14:textId="77777777" w:rsidR="0090774F" w:rsidRDefault="00F37101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2" w:lineRule="exact"/>
            </w:pPr>
            <w:r>
              <w:rPr>
                <w:color w:val="00AFEF"/>
              </w:rPr>
              <w:t>Sağım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  <w:spacing w:val="-2"/>
              </w:rPr>
              <w:t>Başlıkları</w:t>
            </w:r>
          </w:p>
          <w:p w14:paraId="010C9A11" w14:textId="77777777" w:rsidR="0090774F" w:rsidRDefault="00F37101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2" w:lineRule="exact"/>
            </w:pPr>
            <w:r>
              <w:rPr>
                <w:color w:val="00AFEF"/>
              </w:rPr>
              <w:t>Meme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</w:rPr>
              <w:t>Dezenfektan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Sprey</w:t>
            </w:r>
          </w:p>
          <w:p w14:paraId="5B7F1F11" w14:textId="77777777" w:rsidR="0090774F" w:rsidRDefault="00F37101">
            <w:pPr>
              <w:pStyle w:val="TableParagraph"/>
              <w:spacing w:line="252" w:lineRule="exact"/>
              <w:ind w:right="84"/>
            </w:pPr>
            <w:r>
              <w:rPr>
                <w:color w:val="00AFEF"/>
              </w:rPr>
              <w:t>Tesisatı(Her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üç</w:t>
            </w:r>
            <w:r>
              <w:rPr>
                <w:color w:val="00AFEF"/>
                <w:spacing w:val="-11"/>
              </w:rPr>
              <w:t xml:space="preserve"> </w:t>
            </w:r>
            <w:r>
              <w:rPr>
                <w:color w:val="00AFEF"/>
              </w:rPr>
              <w:t>hayvana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1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adet sprey tabancası)</w:t>
            </w:r>
          </w:p>
        </w:tc>
        <w:tc>
          <w:tcPr>
            <w:tcW w:w="1059" w:type="dxa"/>
          </w:tcPr>
          <w:p w14:paraId="36D7C56A" w14:textId="77777777" w:rsidR="0090774F" w:rsidRDefault="0090774F">
            <w:pPr>
              <w:pStyle w:val="TableParagraph"/>
              <w:ind w:left="0"/>
            </w:pPr>
          </w:p>
          <w:p w14:paraId="0EBD4A94" w14:textId="77777777" w:rsidR="0090774F" w:rsidRDefault="0090774F">
            <w:pPr>
              <w:pStyle w:val="TableParagraph"/>
              <w:spacing w:before="220"/>
              <w:ind w:left="0"/>
            </w:pPr>
          </w:p>
          <w:p w14:paraId="0EE2C5CB" w14:textId="77777777" w:rsidR="0090774F" w:rsidRDefault="00F37101">
            <w:pPr>
              <w:pStyle w:val="TableParagraph"/>
              <w:ind w:left="109"/>
            </w:pPr>
            <w:proofErr w:type="gramStart"/>
            <w:r>
              <w:rPr>
                <w:color w:val="00AFEF"/>
                <w:spacing w:val="-4"/>
              </w:rPr>
              <w:t>adet</w:t>
            </w:r>
            <w:proofErr w:type="gramEnd"/>
          </w:p>
        </w:tc>
        <w:tc>
          <w:tcPr>
            <w:tcW w:w="1190" w:type="dxa"/>
          </w:tcPr>
          <w:p w14:paraId="2CCAAECD" w14:textId="77777777" w:rsidR="0090774F" w:rsidRDefault="0090774F">
            <w:pPr>
              <w:pStyle w:val="TableParagraph"/>
              <w:ind w:left="0"/>
            </w:pPr>
          </w:p>
          <w:p w14:paraId="76A0AED5" w14:textId="77777777" w:rsidR="0090774F" w:rsidRDefault="0090774F">
            <w:pPr>
              <w:pStyle w:val="TableParagraph"/>
              <w:spacing w:before="220"/>
              <w:ind w:left="0"/>
            </w:pPr>
          </w:p>
          <w:p w14:paraId="0D6022B5" w14:textId="77777777" w:rsidR="0090774F" w:rsidRDefault="00F37101">
            <w:pPr>
              <w:pStyle w:val="TableParagraph"/>
              <w:ind w:left="109"/>
            </w:pPr>
            <w:r>
              <w:rPr>
                <w:color w:val="00AFEF"/>
                <w:spacing w:val="-10"/>
              </w:rPr>
              <w:t>1</w:t>
            </w:r>
          </w:p>
        </w:tc>
      </w:tr>
      <w:tr w:rsidR="0090774F" w14:paraId="2F336BF2" w14:textId="77777777">
        <w:trPr>
          <w:trHeight w:val="760"/>
        </w:trPr>
        <w:tc>
          <w:tcPr>
            <w:tcW w:w="562" w:type="dxa"/>
          </w:tcPr>
          <w:p w14:paraId="3C6ADFF7" w14:textId="77777777" w:rsidR="0090774F" w:rsidRDefault="00F37101">
            <w:pPr>
              <w:pStyle w:val="TableParagraph"/>
              <w:spacing w:line="239" w:lineRule="exact"/>
              <w:ind w:left="9" w:right="2"/>
              <w:jc w:val="center"/>
            </w:pPr>
            <w:r>
              <w:rPr>
                <w:color w:val="00AFEF"/>
                <w:spacing w:val="-10"/>
              </w:rPr>
              <w:t>6</w:t>
            </w:r>
          </w:p>
        </w:tc>
        <w:tc>
          <w:tcPr>
            <w:tcW w:w="2665" w:type="dxa"/>
          </w:tcPr>
          <w:p w14:paraId="6B1ED255" w14:textId="77777777" w:rsidR="0090774F" w:rsidRDefault="00F37101">
            <w:pPr>
              <w:pStyle w:val="TableParagraph"/>
              <w:spacing w:line="249" w:lineRule="exact"/>
              <w:ind w:left="109"/>
            </w:pPr>
            <w:r>
              <w:rPr>
                <w:color w:val="00AFEF"/>
              </w:rPr>
              <w:t>Soğutma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  <w:spacing w:val="-2"/>
              </w:rPr>
              <w:t>Tankı</w:t>
            </w:r>
          </w:p>
        </w:tc>
        <w:tc>
          <w:tcPr>
            <w:tcW w:w="3706" w:type="dxa"/>
          </w:tcPr>
          <w:p w14:paraId="1877EB49" w14:textId="77777777" w:rsidR="0090774F" w:rsidRDefault="00F37101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248" w:lineRule="exact"/>
            </w:pPr>
            <w:r>
              <w:rPr>
                <w:color w:val="00AFEF"/>
              </w:rPr>
              <w:t>Yatay</w:t>
            </w:r>
            <w:r>
              <w:rPr>
                <w:color w:val="00AFEF"/>
                <w:spacing w:val="-3"/>
              </w:rPr>
              <w:t xml:space="preserve"> </w:t>
            </w:r>
            <w:r>
              <w:rPr>
                <w:color w:val="00AFEF"/>
              </w:rPr>
              <w:t>tip</w:t>
            </w:r>
            <w:r>
              <w:rPr>
                <w:color w:val="00AFEF"/>
                <w:spacing w:val="-3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  <w:p w14:paraId="4B8A1248" w14:textId="77777777" w:rsidR="0090774F" w:rsidRDefault="00F37101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252" w:lineRule="exact"/>
              <w:ind w:right="580"/>
            </w:pPr>
            <w:r>
              <w:rPr>
                <w:color w:val="00AFEF"/>
              </w:rPr>
              <w:t>Tankın tamamı AISI 304 paslanmaz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çelikten</w:t>
            </w:r>
            <w:r>
              <w:rPr>
                <w:color w:val="00AFEF"/>
                <w:spacing w:val="-13"/>
              </w:rPr>
              <w:t xml:space="preserve"> </w:t>
            </w:r>
            <w:r>
              <w:rPr>
                <w:color w:val="00AFEF"/>
              </w:rPr>
              <w:t>çift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cidarlı</w:t>
            </w:r>
          </w:p>
        </w:tc>
        <w:tc>
          <w:tcPr>
            <w:tcW w:w="1059" w:type="dxa"/>
          </w:tcPr>
          <w:p w14:paraId="0AEC27EE" w14:textId="77777777" w:rsidR="0090774F" w:rsidRDefault="0090774F">
            <w:pPr>
              <w:pStyle w:val="TableParagraph"/>
              <w:ind w:left="0"/>
            </w:pPr>
          </w:p>
        </w:tc>
        <w:tc>
          <w:tcPr>
            <w:tcW w:w="1190" w:type="dxa"/>
          </w:tcPr>
          <w:p w14:paraId="20C48BC9" w14:textId="77777777" w:rsidR="0090774F" w:rsidRDefault="0090774F">
            <w:pPr>
              <w:pStyle w:val="TableParagraph"/>
              <w:ind w:left="0"/>
            </w:pPr>
          </w:p>
        </w:tc>
      </w:tr>
    </w:tbl>
    <w:p w14:paraId="62C0F928" w14:textId="77777777" w:rsidR="0090774F" w:rsidRDefault="00F37101">
      <w:pPr>
        <w:pStyle w:val="GvdeMetni"/>
        <w:spacing w:before="17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87840" behindDoc="1" locked="0" layoutInCell="1" allowOverlap="1" wp14:anchorId="696BB0AD" wp14:editId="6365D9E7">
            <wp:simplePos x="0" y="0"/>
            <wp:positionH relativeFrom="page">
              <wp:posOffset>5707379</wp:posOffset>
            </wp:positionH>
            <wp:positionV relativeFrom="paragraph">
              <wp:posOffset>172072</wp:posOffset>
            </wp:positionV>
            <wp:extent cx="951476" cy="3429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47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34FFF" w14:textId="77777777" w:rsidR="0090774F" w:rsidRDefault="0090774F">
      <w:pPr>
        <w:pStyle w:val="GvdeMetni"/>
        <w:rPr>
          <w:sz w:val="20"/>
        </w:rPr>
        <w:sectPr w:rsidR="0090774F">
          <w:type w:val="continuous"/>
          <w:pgSz w:w="11910" w:h="16840"/>
          <w:pgMar w:top="900" w:right="1275" w:bottom="280" w:left="1275" w:header="708" w:footer="708" w:gutter="0"/>
          <w:cols w:space="708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65"/>
        <w:gridCol w:w="3706"/>
        <w:gridCol w:w="1059"/>
        <w:gridCol w:w="1190"/>
      </w:tblGrid>
      <w:tr w:rsidR="0090774F" w14:paraId="42FC5F04" w14:textId="77777777">
        <w:trPr>
          <w:trHeight w:val="2277"/>
        </w:trPr>
        <w:tc>
          <w:tcPr>
            <w:tcW w:w="562" w:type="dxa"/>
          </w:tcPr>
          <w:p w14:paraId="05C0A2A9" w14:textId="77777777" w:rsidR="0090774F" w:rsidRDefault="0090774F">
            <w:pPr>
              <w:pStyle w:val="TableParagraph"/>
              <w:ind w:left="0"/>
            </w:pPr>
          </w:p>
        </w:tc>
        <w:tc>
          <w:tcPr>
            <w:tcW w:w="2665" w:type="dxa"/>
          </w:tcPr>
          <w:p w14:paraId="4A2CE9A3" w14:textId="77777777" w:rsidR="0090774F" w:rsidRDefault="0090774F">
            <w:pPr>
              <w:pStyle w:val="TableParagraph"/>
              <w:ind w:left="0"/>
            </w:pPr>
          </w:p>
        </w:tc>
        <w:tc>
          <w:tcPr>
            <w:tcW w:w="3706" w:type="dxa"/>
          </w:tcPr>
          <w:p w14:paraId="380BED8E" w14:textId="77777777" w:rsidR="0090774F" w:rsidRDefault="00F37101">
            <w:pPr>
              <w:pStyle w:val="TableParagraph"/>
              <w:spacing w:line="246" w:lineRule="exact"/>
            </w:pPr>
            <w:proofErr w:type="gramStart"/>
            <w:r>
              <w:rPr>
                <w:color w:val="00AFEF"/>
              </w:rPr>
              <w:t>olarak</w:t>
            </w:r>
            <w:proofErr w:type="gramEnd"/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imal</w:t>
            </w:r>
            <w:r>
              <w:rPr>
                <w:color w:val="00AFEF"/>
                <w:spacing w:val="-3"/>
              </w:rPr>
              <w:t xml:space="preserve"> </w:t>
            </w:r>
            <w:r>
              <w:rPr>
                <w:color w:val="00AFEF"/>
              </w:rPr>
              <w:t>edilmiş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  <w:p w14:paraId="3CA5242C" w14:textId="77777777" w:rsidR="0090774F" w:rsidRDefault="00F37101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205"/>
            </w:pPr>
            <w:r>
              <w:rPr>
                <w:color w:val="00AFEF"/>
              </w:rPr>
              <w:t xml:space="preserve">Soğutma tankında </w:t>
            </w:r>
            <w:r>
              <w:rPr>
                <w:color w:val="00AFEF"/>
              </w:rPr>
              <w:t xml:space="preserve">kompresör, </w:t>
            </w:r>
            <w:proofErr w:type="spellStart"/>
            <w:r>
              <w:rPr>
                <w:color w:val="00AFEF"/>
              </w:rPr>
              <w:t>evaporatör</w:t>
            </w:r>
            <w:proofErr w:type="spellEnd"/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ve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karıştırıcı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olmalıdır.</w:t>
            </w:r>
          </w:p>
          <w:p w14:paraId="26697FAE" w14:textId="77777777" w:rsidR="0090774F" w:rsidRDefault="00F37101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671"/>
            </w:pPr>
            <w:r>
              <w:rPr>
                <w:color w:val="00AFEF"/>
              </w:rPr>
              <w:t>Kapasitesi</w:t>
            </w:r>
            <w:r>
              <w:rPr>
                <w:color w:val="00AFEF"/>
                <w:spacing w:val="-13"/>
              </w:rPr>
              <w:t xml:space="preserve"> </w:t>
            </w:r>
            <w:r>
              <w:rPr>
                <w:color w:val="00AFEF"/>
              </w:rPr>
              <w:t>6-6,5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ton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 xml:space="preserve">arasında </w:t>
            </w:r>
            <w:r>
              <w:rPr>
                <w:color w:val="00AFEF"/>
                <w:spacing w:val="-2"/>
              </w:rPr>
              <w:t>olmalıdır.</w:t>
            </w:r>
          </w:p>
          <w:p w14:paraId="38540BEE" w14:textId="77777777" w:rsidR="0090774F" w:rsidRDefault="00F37101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134"/>
            </w:pPr>
            <w:r>
              <w:rPr>
                <w:color w:val="00AFEF"/>
              </w:rPr>
              <w:t>Soğutma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tankı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</w:rPr>
              <w:t>tam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dolu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iken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32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  <w:vertAlign w:val="superscript"/>
              </w:rPr>
              <w:t>0</w:t>
            </w:r>
            <w:r>
              <w:rPr>
                <w:color w:val="00AFEF"/>
              </w:rPr>
              <w:t xml:space="preserve">C ortam sıcaklığında +35 </w:t>
            </w:r>
            <w:r>
              <w:rPr>
                <w:color w:val="00AFEF"/>
                <w:vertAlign w:val="superscript"/>
              </w:rPr>
              <w:t>0</w:t>
            </w:r>
            <w:r>
              <w:rPr>
                <w:color w:val="00AFEF"/>
              </w:rPr>
              <w:t>C’ deki</w:t>
            </w:r>
          </w:p>
          <w:p w14:paraId="0B5A7B83" w14:textId="77777777" w:rsidR="0090774F" w:rsidRDefault="00F37101">
            <w:pPr>
              <w:pStyle w:val="TableParagraph"/>
              <w:spacing w:line="252" w:lineRule="exact"/>
            </w:pPr>
            <w:proofErr w:type="gramStart"/>
            <w:r>
              <w:rPr>
                <w:color w:val="00AFEF"/>
              </w:rPr>
              <w:t>sütü</w:t>
            </w:r>
            <w:proofErr w:type="gramEnd"/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+4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  <w:vertAlign w:val="superscript"/>
              </w:rPr>
              <w:t>0</w:t>
            </w:r>
            <w:r>
              <w:rPr>
                <w:color w:val="00AFEF"/>
              </w:rPr>
              <w:t>C’ye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3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saat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 xml:space="preserve">içinde </w:t>
            </w:r>
            <w:r>
              <w:rPr>
                <w:color w:val="00AFEF"/>
                <w:spacing w:val="-2"/>
              </w:rPr>
              <w:t>düşürebilmelidir.</w:t>
            </w:r>
          </w:p>
        </w:tc>
        <w:tc>
          <w:tcPr>
            <w:tcW w:w="1059" w:type="dxa"/>
          </w:tcPr>
          <w:p w14:paraId="29410019" w14:textId="77777777" w:rsidR="0090774F" w:rsidRDefault="00F37101">
            <w:pPr>
              <w:pStyle w:val="TableParagraph"/>
              <w:spacing w:line="237" w:lineRule="exact"/>
              <w:ind w:left="109"/>
            </w:pPr>
            <w:proofErr w:type="gramStart"/>
            <w:r>
              <w:rPr>
                <w:color w:val="00AFEF"/>
                <w:spacing w:val="-4"/>
              </w:rPr>
              <w:t>adet</w:t>
            </w:r>
            <w:proofErr w:type="gramEnd"/>
          </w:p>
        </w:tc>
        <w:tc>
          <w:tcPr>
            <w:tcW w:w="1190" w:type="dxa"/>
          </w:tcPr>
          <w:p w14:paraId="3DAD78B4" w14:textId="77777777" w:rsidR="0090774F" w:rsidRDefault="00F37101">
            <w:pPr>
              <w:pStyle w:val="TableParagraph"/>
              <w:spacing w:line="237" w:lineRule="exact"/>
              <w:ind w:left="109"/>
            </w:pPr>
            <w:r>
              <w:rPr>
                <w:color w:val="00AFEF"/>
                <w:spacing w:val="-10"/>
              </w:rPr>
              <w:t>1</w:t>
            </w:r>
          </w:p>
        </w:tc>
      </w:tr>
    </w:tbl>
    <w:p w14:paraId="66D5FD2F" w14:textId="77777777" w:rsidR="0090774F" w:rsidRDefault="00F37101">
      <w:pPr>
        <w:pStyle w:val="Balk1"/>
        <w:spacing w:before="120"/>
        <w:jc w:val="both"/>
      </w:pPr>
      <w:r>
        <w:rPr>
          <w:spacing w:val="-4"/>
        </w:rPr>
        <w:t>Garanti</w:t>
      </w:r>
      <w:r>
        <w:rPr>
          <w:spacing w:val="-9"/>
        </w:rPr>
        <w:t xml:space="preserve"> </w:t>
      </w:r>
      <w:r>
        <w:rPr>
          <w:spacing w:val="-4"/>
        </w:rPr>
        <w:t>ve</w:t>
      </w:r>
      <w:r>
        <w:rPr>
          <w:spacing w:val="-8"/>
        </w:rPr>
        <w:t xml:space="preserve"> </w:t>
      </w:r>
      <w:r>
        <w:rPr>
          <w:spacing w:val="-4"/>
        </w:rPr>
        <w:t>Bakım</w:t>
      </w:r>
      <w:r>
        <w:rPr>
          <w:spacing w:val="-9"/>
        </w:rPr>
        <w:t xml:space="preserve"> </w:t>
      </w:r>
      <w:r>
        <w:rPr>
          <w:spacing w:val="-4"/>
        </w:rPr>
        <w:t>Şartları</w:t>
      </w:r>
    </w:p>
    <w:p w14:paraId="3A5EE105" w14:textId="5818C845" w:rsidR="0090774F" w:rsidRDefault="00F37101">
      <w:pPr>
        <w:pStyle w:val="GvdeMetni"/>
        <w:spacing w:before="259" w:line="360" w:lineRule="auto"/>
        <w:ind w:left="141" w:right="138"/>
        <w:jc w:val="both"/>
      </w:pPr>
      <w:r>
        <w:rPr>
          <w:color w:val="00AFEF"/>
        </w:rPr>
        <w:t>Her ürün için gerekli</w:t>
      </w:r>
      <w:r>
        <w:rPr>
          <w:color w:val="00AFEF"/>
        </w:rPr>
        <w:t xml:space="preserve"> bakım şartları, kullanım kılavuzunda veya ayrıca verilen bakım kılavuzunda belirtilecektir. Gerekli bakımın periyodu, kimin tarafından nasıl yapılacağı kılavuzlarda belirtilecektir. Servisin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yapması gereken bakımlar ve arıza onarımı hizmeti tedarikçi firm</w:t>
      </w:r>
      <w:r>
        <w:rPr>
          <w:color w:val="00AFEF"/>
        </w:rPr>
        <w:t>anın teknik servisi tarafından verilecektir.</w:t>
      </w:r>
    </w:p>
    <w:p w14:paraId="64EB5AB3" w14:textId="77777777" w:rsidR="0090774F" w:rsidRDefault="00F37101">
      <w:pPr>
        <w:pStyle w:val="Balk1"/>
        <w:spacing w:before="109"/>
        <w:jc w:val="both"/>
      </w:pPr>
      <w:r>
        <w:rPr>
          <w:spacing w:val="-4"/>
        </w:rPr>
        <w:t>Kullanım</w:t>
      </w:r>
      <w:r>
        <w:rPr>
          <w:spacing w:val="-9"/>
        </w:rPr>
        <w:t xml:space="preserve"> </w:t>
      </w:r>
      <w:r>
        <w:rPr>
          <w:spacing w:val="-4"/>
        </w:rPr>
        <w:t>Kılavuzu</w:t>
      </w:r>
      <w:r>
        <w:rPr>
          <w:spacing w:val="-8"/>
        </w:rPr>
        <w:t xml:space="preserve"> </w:t>
      </w:r>
      <w:r>
        <w:rPr>
          <w:spacing w:val="-4"/>
        </w:rPr>
        <w:t>ve</w:t>
      </w:r>
      <w:r>
        <w:rPr>
          <w:spacing w:val="-7"/>
        </w:rPr>
        <w:t xml:space="preserve"> </w:t>
      </w:r>
      <w:r>
        <w:rPr>
          <w:spacing w:val="-4"/>
        </w:rPr>
        <w:t>Eğitim</w:t>
      </w:r>
    </w:p>
    <w:p w14:paraId="340375B8" w14:textId="73D4D064" w:rsidR="0090774F" w:rsidRDefault="00F37101">
      <w:pPr>
        <w:pStyle w:val="GvdeMetni"/>
        <w:spacing w:before="259"/>
        <w:ind w:left="141"/>
      </w:pPr>
      <w:r>
        <w:rPr>
          <w:color w:val="00AFEF"/>
        </w:rPr>
        <w:t>Ürünlere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ait</w:t>
      </w:r>
      <w:r>
        <w:rPr>
          <w:color w:val="00AFEF"/>
          <w:spacing w:val="58"/>
        </w:rPr>
        <w:t xml:space="preserve"> </w:t>
      </w:r>
      <w:r>
        <w:rPr>
          <w:color w:val="00AFEF"/>
        </w:rPr>
        <w:t>Türkçe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kullanım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kılavuzları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tedarikçi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firma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tar</w:t>
      </w:r>
      <w:r w:rsidR="00ED023B">
        <w:rPr>
          <w:color w:val="00AFEF"/>
        </w:rPr>
        <w:t>af</w:t>
      </w:r>
      <w:r>
        <w:rPr>
          <w:color w:val="00AFEF"/>
        </w:rPr>
        <w:t>ından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2"/>
        </w:rPr>
        <w:t>verilecektir.</w:t>
      </w:r>
    </w:p>
    <w:p w14:paraId="03C7F4E1" w14:textId="77777777" w:rsidR="0090774F" w:rsidRDefault="00F37101">
      <w:pPr>
        <w:pStyle w:val="GvdeMetni"/>
        <w:spacing w:before="258"/>
        <w:ind w:left="141"/>
      </w:pPr>
      <w:r>
        <w:rPr>
          <w:position w:val="2"/>
        </w:rPr>
        <w:t>“</w:t>
      </w:r>
      <w:r>
        <w:rPr>
          <w:color w:val="00AFEF"/>
        </w:rPr>
        <w:t xml:space="preserve">Yem Karma ve Dağıtma Römorku”, </w:t>
      </w:r>
      <w:r>
        <w:rPr>
          <w:position w:val="2"/>
        </w:rPr>
        <w:t>“</w:t>
      </w:r>
      <w:r>
        <w:rPr>
          <w:color w:val="00AFEF"/>
        </w:rPr>
        <w:t xml:space="preserve">Ön Yükleyici”, </w:t>
      </w:r>
      <w:r>
        <w:rPr>
          <w:position w:val="2"/>
        </w:rPr>
        <w:t>“</w:t>
      </w:r>
      <w:r>
        <w:rPr>
          <w:color w:val="00AFEF"/>
        </w:rPr>
        <w:t xml:space="preserve">Zincirli Gübre Sıyırıcısı”, </w:t>
      </w:r>
      <w:r>
        <w:rPr>
          <w:position w:val="2"/>
        </w:rPr>
        <w:t>“</w:t>
      </w:r>
      <w:r>
        <w:rPr>
          <w:color w:val="00AFEF"/>
        </w:rPr>
        <w:t>Gübre Karıştırıcısı”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ür</w:t>
      </w:r>
      <w:r>
        <w:rPr>
          <w:color w:val="00AFEF"/>
        </w:rPr>
        <w:t>ünleri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için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yüklenici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firma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tarafından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4’er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saat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kullanım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ve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bakım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konusunda eğitim verilecektir.</w:t>
      </w:r>
    </w:p>
    <w:p w14:paraId="290A17D5" w14:textId="77777777" w:rsidR="0090774F" w:rsidRDefault="0090774F">
      <w:pPr>
        <w:pStyle w:val="GvdeMetni"/>
        <w:spacing w:before="120"/>
      </w:pPr>
    </w:p>
    <w:p w14:paraId="034113C9" w14:textId="77777777" w:rsidR="0090774F" w:rsidRDefault="00F37101">
      <w:pPr>
        <w:pStyle w:val="GvdeMetni"/>
        <w:ind w:left="141" w:firstLine="60"/>
      </w:pPr>
      <w:r>
        <w:rPr>
          <w:color w:val="00AFEF"/>
          <w:position w:val="2"/>
        </w:rPr>
        <w:t>15</w:t>
      </w:r>
      <w:r>
        <w:rPr>
          <w:color w:val="00AFEF"/>
          <w:spacing w:val="37"/>
          <w:position w:val="2"/>
        </w:rPr>
        <w:t xml:space="preserve"> </w:t>
      </w:r>
      <w:r>
        <w:rPr>
          <w:color w:val="00AFEF"/>
          <w:position w:val="2"/>
        </w:rPr>
        <w:t>Üniteli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Otomatik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Süt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Sağım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Sistemi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ve</w:t>
      </w:r>
      <w:r>
        <w:rPr>
          <w:color w:val="00AFEF"/>
          <w:spacing w:val="36"/>
          <w:position w:val="2"/>
        </w:rPr>
        <w:t xml:space="preserve"> </w:t>
      </w:r>
      <w:r>
        <w:rPr>
          <w:color w:val="00AFEF"/>
          <w:position w:val="2"/>
        </w:rPr>
        <w:t>Soğutma</w:t>
      </w:r>
      <w:r>
        <w:rPr>
          <w:color w:val="00AFEF"/>
          <w:spacing w:val="36"/>
          <w:position w:val="2"/>
        </w:rPr>
        <w:t xml:space="preserve"> </w:t>
      </w:r>
      <w:r>
        <w:rPr>
          <w:color w:val="00AFEF"/>
          <w:position w:val="2"/>
        </w:rPr>
        <w:t>Tankı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için</w:t>
      </w:r>
      <w:r>
        <w:rPr>
          <w:color w:val="00AFEF"/>
          <w:spacing w:val="37"/>
          <w:position w:val="2"/>
        </w:rPr>
        <w:t xml:space="preserve"> </w:t>
      </w:r>
      <w:r>
        <w:rPr>
          <w:color w:val="00AFEF"/>
          <w:position w:val="2"/>
        </w:rPr>
        <w:t>tedarikçi</w:t>
      </w:r>
      <w:r>
        <w:rPr>
          <w:color w:val="00AFEF"/>
          <w:spacing w:val="40"/>
          <w:position w:val="2"/>
        </w:rPr>
        <w:t xml:space="preserve"> </w:t>
      </w:r>
      <w:r>
        <w:rPr>
          <w:color w:val="00AFEF"/>
        </w:rPr>
        <w:t>firma</w:t>
      </w:r>
      <w:r>
        <w:rPr>
          <w:color w:val="00AFEF"/>
          <w:spacing w:val="37"/>
        </w:rPr>
        <w:t xml:space="preserve"> </w:t>
      </w:r>
      <w:r>
        <w:rPr>
          <w:color w:val="00AFEF"/>
        </w:rPr>
        <w:t>tarafından 2’şer gün kullanım ve bakım konusunda eğitim verilecektir.</w:t>
      </w:r>
    </w:p>
    <w:p w14:paraId="72A0AB7B" w14:textId="77777777" w:rsidR="0090774F" w:rsidRDefault="0090774F">
      <w:pPr>
        <w:pStyle w:val="GvdeMetni"/>
        <w:spacing w:before="230"/>
      </w:pPr>
    </w:p>
    <w:p w14:paraId="18DF86FF" w14:textId="77777777" w:rsidR="0090774F" w:rsidRDefault="00F37101">
      <w:pPr>
        <w:pStyle w:val="Balk1"/>
      </w:pPr>
      <w:r>
        <w:rPr>
          <w:spacing w:val="-4"/>
        </w:rPr>
        <w:t>Gerekli</w:t>
      </w:r>
      <w:r>
        <w:rPr>
          <w:spacing w:val="-8"/>
        </w:rPr>
        <w:t xml:space="preserve"> </w:t>
      </w:r>
      <w:r>
        <w:rPr>
          <w:spacing w:val="-4"/>
        </w:rPr>
        <w:t>Yedek</w:t>
      </w:r>
      <w:r>
        <w:rPr>
          <w:spacing w:val="-7"/>
        </w:rPr>
        <w:t xml:space="preserve"> </w:t>
      </w:r>
      <w:r>
        <w:rPr>
          <w:spacing w:val="-4"/>
        </w:rPr>
        <w:t>Parçalar</w:t>
      </w:r>
    </w:p>
    <w:p w14:paraId="524AB209" w14:textId="14E4E62F" w:rsidR="0090774F" w:rsidRDefault="00F37101">
      <w:pPr>
        <w:pStyle w:val="GvdeMetni"/>
        <w:spacing w:before="259" w:line="360" w:lineRule="auto"/>
        <w:ind w:left="141" w:right="146"/>
        <w:jc w:val="both"/>
      </w:pPr>
      <w:r>
        <w:rPr>
          <w:color w:val="00AFEF"/>
        </w:rPr>
        <w:t>Yüklenici firma 10 yıl boyunca yedek parça ve servis garantisi verecektir. Garanti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kapsamında değişecek parçalar en geç 5 gün içerisinde, garanti süresinden sonra en geç 10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gün içerisinde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tedarikçi firma tar</w:t>
      </w:r>
      <w:r w:rsidR="004007C5">
        <w:rPr>
          <w:color w:val="00AFEF"/>
        </w:rPr>
        <w:t>a</w:t>
      </w:r>
      <w:r>
        <w:rPr>
          <w:color w:val="00AFEF"/>
        </w:rPr>
        <w:t>fından temin edilecektir.</w:t>
      </w:r>
    </w:p>
    <w:p w14:paraId="169CF577" w14:textId="110227F3" w:rsidR="0090774F" w:rsidRDefault="00ED023B">
      <w:pPr>
        <w:pStyle w:val="GvdeMetni"/>
      </w:pPr>
      <w:r>
        <w:rPr>
          <w:noProof/>
          <w:lang w:eastAsia="tr-TR"/>
        </w:rPr>
        <w:drawing>
          <wp:anchor distT="0" distB="0" distL="114300" distR="114300" simplePos="0" relativeHeight="487463424" behindDoc="1" locked="0" layoutInCell="1" allowOverlap="1" wp14:anchorId="1AC35AE3" wp14:editId="0DBA2BB5">
            <wp:simplePos x="0" y="0"/>
            <wp:positionH relativeFrom="column">
              <wp:posOffset>3316320</wp:posOffset>
            </wp:positionH>
            <wp:positionV relativeFrom="paragraph">
              <wp:posOffset>170434</wp:posOffset>
            </wp:positionV>
            <wp:extent cx="2427662" cy="1362075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66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182D1" w14:textId="77777777" w:rsidR="0090774F" w:rsidRDefault="0090774F">
      <w:pPr>
        <w:pStyle w:val="GvdeMetni"/>
      </w:pPr>
    </w:p>
    <w:p w14:paraId="69844252" w14:textId="77777777" w:rsidR="0090774F" w:rsidRDefault="0090774F">
      <w:pPr>
        <w:pStyle w:val="GvdeMetni"/>
      </w:pPr>
    </w:p>
    <w:p w14:paraId="11F13F0D" w14:textId="77777777" w:rsidR="0090774F" w:rsidRDefault="0090774F">
      <w:pPr>
        <w:pStyle w:val="GvdeMetni"/>
      </w:pPr>
    </w:p>
    <w:p w14:paraId="6F0C817A" w14:textId="77777777" w:rsidR="0090774F" w:rsidRDefault="0090774F">
      <w:pPr>
        <w:pStyle w:val="GvdeMetni"/>
      </w:pPr>
    </w:p>
    <w:p w14:paraId="4DD02885" w14:textId="77777777" w:rsidR="0090774F" w:rsidRDefault="0090774F">
      <w:pPr>
        <w:pStyle w:val="GvdeMetni"/>
      </w:pPr>
    </w:p>
    <w:p w14:paraId="45AF5241" w14:textId="77777777" w:rsidR="0090774F" w:rsidRDefault="0090774F">
      <w:pPr>
        <w:pStyle w:val="GvdeMetni"/>
      </w:pPr>
    </w:p>
    <w:p w14:paraId="71F35C94" w14:textId="77777777" w:rsidR="0090774F" w:rsidRDefault="0090774F">
      <w:pPr>
        <w:pStyle w:val="GvdeMetni"/>
      </w:pPr>
    </w:p>
    <w:p w14:paraId="20339939" w14:textId="77777777" w:rsidR="0090774F" w:rsidRDefault="0090774F">
      <w:pPr>
        <w:pStyle w:val="GvdeMetni"/>
        <w:spacing w:before="222"/>
      </w:pPr>
    </w:p>
    <w:p w14:paraId="7689D221" w14:textId="5E4929B5" w:rsidR="0090774F" w:rsidRDefault="002B2422">
      <w:pPr>
        <w:ind w:right="137"/>
        <w:jc w:val="right"/>
        <w:rPr>
          <w:rFonts w:ascii="Arial"/>
          <w:i/>
          <w:sz w:val="24"/>
        </w:rPr>
      </w:pPr>
      <w:r>
        <w:rPr>
          <w:rFonts w:ascii="Arial"/>
          <w:i/>
          <w:color w:val="00AFEF"/>
          <w:spacing w:val="-2"/>
          <w:w w:val="95"/>
          <w:sz w:val="24"/>
        </w:rPr>
        <w:t>{{</w:t>
      </w:r>
      <w:proofErr w:type="spellStart"/>
      <w:r>
        <w:rPr>
          <w:rFonts w:ascii="Arial"/>
          <w:i/>
          <w:color w:val="00AFEF"/>
          <w:spacing w:val="-2"/>
          <w:w w:val="95"/>
          <w:sz w:val="24"/>
        </w:rPr>
        <w:t>invitationDate</w:t>
      </w:r>
      <w:proofErr w:type="spellEnd"/>
      <w:r>
        <w:rPr>
          <w:rFonts w:ascii="Arial"/>
          <w:i/>
          <w:color w:val="00AFEF"/>
          <w:spacing w:val="-2"/>
          <w:w w:val="95"/>
          <w:sz w:val="24"/>
        </w:rPr>
        <w:t>}}</w:t>
      </w:r>
    </w:p>
    <w:sectPr w:rsidR="0090774F">
      <w:pgSz w:w="11910" w:h="16840"/>
      <w:pgMar w:top="96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5C6B"/>
    <w:multiLevelType w:val="hybridMultilevel"/>
    <w:tmpl w:val="8370EEC8"/>
    <w:lvl w:ilvl="0" w:tplc="346A1EA4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C28624EE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18F242E4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B2FE620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49F25D4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B642A682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62328394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399A4C7E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EDA8DDAA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B584577"/>
    <w:multiLevelType w:val="hybridMultilevel"/>
    <w:tmpl w:val="4D3E994E"/>
    <w:lvl w:ilvl="0" w:tplc="B3E4C298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BCD4B07C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163AFD58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B214380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DD3E34DE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B80649FC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A3F695A2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EFE82142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2CF4F934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ED55F27"/>
    <w:multiLevelType w:val="hybridMultilevel"/>
    <w:tmpl w:val="52E22600"/>
    <w:lvl w:ilvl="0" w:tplc="35AC587E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5828858A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74D8E6FE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3EFC9A88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BF546952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F60CED48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9A308B30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2B3E3BC8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F9EEDFD0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34DE720A"/>
    <w:multiLevelType w:val="hybridMultilevel"/>
    <w:tmpl w:val="975E9F00"/>
    <w:lvl w:ilvl="0" w:tplc="44283E6A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E5441226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9EB4F6D0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4B02F21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1F72CF7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8CFE9884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9A9C037C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2A6489DA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F14220D8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5F38282D"/>
    <w:multiLevelType w:val="hybridMultilevel"/>
    <w:tmpl w:val="120CA97C"/>
    <w:lvl w:ilvl="0" w:tplc="7A0EEE1A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EEE66D9A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3230CDEC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53901254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64F21E5A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D87C87D4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5324EADC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852A240E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9364E9A0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6BA9087A"/>
    <w:multiLevelType w:val="hybridMultilevel"/>
    <w:tmpl w:val="A31256DC"/>
    <w:lvl w:ilvl="0" w:tplc="CBEA65AE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3B3E36B4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E1F40406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97982384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F94C888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270C7D0C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DC960E08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C3F40FA8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E0FE06B8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75DC388F"/>
    <w:multiLevelType w:val="hybridMultilevel"/>
    <w:tmpl w:val="F9F27014"/>
    <w:lvl w:ilvl="0" w:tplc="4D7873E0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E140D558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4DBCB20A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BA72499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AD7E579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B50E5A20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F904C004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01543EB8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72E05914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774F"/>
    <w:rsid w:val="00146094"/>
    <w:rsid w:val="002B2422"/>
    <w:rsid w:val="004007C5"/>
    <w:rsid w:val="0046659E"/>
    <w:rsid w:val="00856E6C"/>
    <w:rsid w:val="0090774F"/>
    <w:rsid w:val="00A420D8"/>
    <w:rsid w:val="00ED023B"/>
    <w:rsid w:val="00F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2BF8"/>
  <w15:docId w15:val="{972A46E9-A8AD-43B6-8CE4-446E073A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1"/>
      <w:ind w:left="141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231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Casper</cp:lastModifiedBy>
  <cp:revision>8</cp:revision>
  <dcterms:created xsi:type="dcterms:W3CDTF">2025-04-27T13:55:00Z</dcterms:created>
  <dcterms:modified xsi:type="dcterms:W3CDTF">2025-06-18T08:50:00Z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