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C4D16" w14:textId="77777777" w:rsidR="0018263D" w:rsidRPr="00F10C36" w:rsidRDefault="0018263D" w:rsidP="00F10C36">
      <w:pPr>
        <w:spacing w:line="480" w:lineRule="auto"/>
        <w:rPr>
          <w:rStyle w:val="TitleChar"/>
          <w:rFonts w:ascii="Times New Roman" w:hAnsi="Times New Roman" w:cs="Times New Roman"/>
          <w:color w:val="auto"/>
          <w:sz w:val="24"/>
          <w:szCs w:val="24"/>
        </w:rPr>
      </w:pPr>
    </w:p>
    <w:sdt>
      <w:sdtPr>
        <w:rPr>
          <w:rFonts w:ascii="Times New Roman" w:eastAsiaTheme="majorEastAsia" w:hAnsi="Times New Roman" w:cs="Times New Roman"/>
          <w:b/>
          <w:bCs/>
          <w:color w:val="17365D" w:themeColor="text2" w:themeShade="BF"/>
          <w:spacing w:val="5"/>
          <w:kern w:val="28"/>
          <w:sz w:val="24"/>
          <w:szCs w:val="24"/>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Content>
        <w:p w14:paraId="50E5F6BE" w14:textId="77777777" w:rsidR="0018263D" w:rsidRPr="00F10C36" w:rsidRDefault="0018263D" w:rsidP="00F10C36">
          <w:pPr>
            <w:spacing w:line="480" w:lineRule="auto"/>
            <w:rPr>
              <w:rFonts w:ascii="Times New Roman" w:hAnsi="Times New Roman" w:cs="Times New Roman"/>
              <w:b/>
              <w:bCs/>
              <w:sz w:val="24"/>
              <w:szCs w:val="24"/>
            </w:rPr>
          </w:pPr>
          <w:r w:rsidRPr="00F10C36">
            <w:rPr>
              <w:rFonts w:ascii="Times New Roman" w:eastAsiaTheme="majorEastAsia" w:hAnsi="Times New Roman" w:cs="Times New Roman"/>
              <w:b/>
              <w:bCs/>
              <w:sz w:val="24"/>
              <w:szCs w:val="24"/>
            </w:rPr>
            <w:t xml:space="preserve">     </w:t>
          </w:r>
        </w:p>
      </w:sdtContent>
    </w:sdt>
    <w:p w14:paraId="7EF1F647" w14:textId="77777777" w:rsidR="009F65F8" w:rsidRDefault="008C32C0" w:rsidP="00F10C36">
      <w:pPr>
        <w:spacing w:line="480" w:lineRule="auto"/>
        <w:rPr>
          <w:rStyle w:val="TitleChar"/>
          <w:rFonts w:ascii="Times New Roman" w:hAnsi="Times New Roman" w:cs="Times New Roman"/>
          <w:b/>
          <w:bCs/>
          <w:color w:val="auto"/>
          <w:sz w:val="32"/>
          <w:szCs w:val="32"/>
        </w:rPr>
      </w:pPr>
      <w:r w:rsidRPr="00D67EE7">
        <w:rPr>
          <w:rStyle w:val="TitleChar"/>
          <w:rFonts w:ascii="Times New Roman" w:hAnsi="Times New Roman" w:cs="Times New Roman"/>
          <w:b/>
          <w:bCs/>
          <w:color w:val="auto"/>
          <w:sz w:val="32"/>
          <w:szCs w:val="32"/>
        </w:rPr>
        <w:t>Integrating Accelerated Computing and Geospatial Intelligence in Central Banking for Sustainable Finance</w:t>
      </w:r>
    </w:p>
    <w:p w14:paraId="2137C83E" w14:textId="581DF54C" w:rsidR="0018263D" w:rsidRDefault="009F65F8" w:rsidP="009F65F8">
      <w:pPr>
        <w:pStyle w:val="Heading1"/>
        <w:rPr>
          <w:rStyle w:val="TitleChar"/>
          <w:rFonts w:ascii="Times New Roman" w:hAnsi="Times New Roman" w:cs="Times New Roman"/>
          <w:b w:val="0"/>
          <w:bCs w:val="0"/>
          <w:color w:val="auto"/>
          <w:sz w:val="32"/>
          <w:szCs w:val="32"/>
        </w:rPr>
      </w:pPr>
      <w:r>
        <w:rPr>
          <w:rStyle w:val="TitleChar"/>
          <w:rFonts w:ascii="Times New Roman" w:hAnsi="Times New Roman" w:cs="Times New Roman"/>
          <w:b w:val="0"/>
          <w:bCs w:val="0"/>
          <w:color w:val="auto"/>
          <w:sz w:val="32"/>
          <w:szCs w:val="32"/>
        </w:rPr>
        <w:br w:type="page"/>
      </w:r>
    </w:p>
    <w:p w14:paraId="10584DBD" w14:textId="41A10BD0" w:rsidR="00C17EDA" w:rsidRPr="00C17EDA" w:rsidRDefault="00C17EDA" w:rsidP="00C17EDA">
      <w:pPr>
        <w:pStyle w:val="Heading1"/>
        <w:jc w:val="center"/>
        <w:rPr>
          <w:rFonts w:ascii="Times New Roman" w:hAnsi="Times New Roman" w:cs="Times New Roman"/>
          <w:color w:val="auto"/>
          <w:sz w:val="24"/>
          <w:szCs w:val="24"/>
        </w:rPr>
      </w:pPr>
      <w:bookmarkStart w:id="0" w:name="_Toc176464258"/>
      <w:r w:rsidRPr="00C17EDA">
        <w:rPr>
          <w:rFonts w:ascii="Times New Roman" w:hAnsi="Times New Roman" w:cs="Times New Roman"/>
          <w:color w:val="auto"/>
          <w:sz w:val="24"/>
          <w:szCs w:val="24"/>
        </w:rPr>
        <w:lastRenderedPageBreak/>
        <w:t>Executive Summary:</w:t>
      </w:r>
      <w:bookmarkEnd w:id="0"/>
    </w:p>
    <w:p w14:paraId="7DD59137" w14:textId="61766C00"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This thesis aims to understand how the deployment of accelerated computing and geospatial intelligence decision-making support tools can improve the engagement of central banking activities encouraging sustainable finance. As the complexity of acquisitions, value chain management and risk assessment increases, accelerated computing, especially via graphical processing units as well as geospatial intelligence can enhance the effectiveness of financial systems. The study’s objective is to assess the impact of these technologies on central banking structures particularly in the realms of efficiency, accuracy and reduction of risk. </w:t>
      </w:r>
    </w:p>
    <w:p w14:paraId="3DE11CAC" w14:textId="728B34D3"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 The quantitative findings in the study show that GPU computing is much faster than the traditional ways of processing. In particular, GPU computing is capable of doing 1,500 transactions per second while traditional methods are only capable of 500 transactions per second. Also, GPU computing processes 10 terabytes in an hour and traditional computing only 3 terabytes per an hour. The accuracy of GPU computing is at 98% and this is far much better than the 92% accuracy that traditional processors are known to display. This paper presents great efficiency and accuracy benefits of using the parallel programming in GPU computing. The faster and more accurate calculations are of paramount importance to central banks that work with large data amounts and need to make decisions quickly and effectively. </w:t>
      </w:r>
    </w:p>
    <w:p w14:paraId="373D3182" w14:textId="659D6F0C"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 Risk analysis is also expanded in terms of its relationship with geospatial intelligence. Yearly, such technologies help increase understanding of the risks central banking faces across the globe by enhancing geospatial intelligence used in risk management. For example, use of Tool A, which is an Environmental Risk Assessment Tool, has the effect of reducing the risk levels by 30%. Tool B, which concerns economic pattern analysis, results in the risk reduction of 25% and Tool C, which concerns resource management, resulted in the risk reduction of 20%. Thus, these findings suggest that geospatial intelligence tools positively influence the </w:t>
      </w:r>
      <w:r w:rsidRPr="00C17EDA">
        <w:rPr>
          <w:rFonts w:ascii="Times New Roman" w:hAnsi="Times New Roman" w:cs="Times New Roman"/>
          <w:sz w:val="24"/>
          <w:szCs w:val="24"/>
        </w:rPr>
        <w:t>optimization</w:t>
      </w:r>
      <w:r w:rsidRPr="00C17EDA">
        <w:rPr>
          <w:rFonts w:ascii="Times New Roman" w:hAnsi="Times New Roman" w:cs="Times New Roman"/>
          <w:sz w:val="24"/>
          <w:szCs w:val="24"/>
        </w:rPr>
        <w:t xml:space="preserve"> of risk dimensions and decision-making models of central banks. The peculiarities reflected in this interaction of the tools include the delivery of detailed and diverse opinions about the risks which help improve the evaluation and control of the risks in the general aim of promoting sustainable finance.</w:t>
      </w:r>
    </w:p>
    <w:p w14:paraId="2BD876BC" w14:textId="252E16D9"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The results in the current research are supported by comparison with previous research undertaken in the field. For example, Smith et al (2020) and Liu et al (2018) provide evidence to support what has been observed with regards to the enhancement of transaction speed and accuracy from </w:t>
      </w:r>
      <w:r w:rsidRPr="00C17EDA">
        <w:rPr>
          <w:rFonts w:ascii="Times New Roman" w:hAnsi="Times New Roman" w:cs="Times New Roman"/>
          <w:sz w:val="24"/>
          <w:szCs w:val="24"/>
        </w:rPr>
        <w:lastRenderedPageBreak/>
        <w:t xml:space="preserve">observation of GPU computing. Likewise, Johnson &amp; Lee (2019); Wang, Long, &amp; War enum (2021) use cross-sectional study to advance that geospatial intelligence is effective for risk mitigation. There are similar integration challenges as pointed by Patel (2021). This alignment to prior studies validates the study’s findings and further </w:t>
      </w:r>
      <w:r w:rsidRPr="00C17EDA">
        <w:rPr>
          <w:rFonts w:ascii="Times New Roman" w:hAnsi="Times New Roman" w:cs="Times New Roman"/>
          <w:sz w:val="24"/>
          <w:szCs w:val="24"/>
        </w:rPr>
        <w:t>emphasizes</w:t>
      </w:r>
      <w:r w:rsidRPr="00C17EDA">
        <w:rPr>
          <w:rFonts w:ascii="Times New Roman" w:hAnsi="Times New Roman" w:cs="Times New Roman"/>
          <w:sz w:val="24"/>
          <w:szCs w:val="24"/>
        </w:rPr>
        <w:t xml:space="preserve"> the significance of rapid computing &amp; GIS in central banking.  </w:t>
      </w:r>
    </w:p>
    <w:p w14:paraId="2283EDD7" w14:textId="2A4FDDB2"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 Altogether, the optimization of accelerated computing and geospatial intelligence can bring a lot of advantages for the principles of central banking. With the help of GPU computing the speed of data processing is significantly increased and its accuracy is ensured, which can be of great importance for the accurate management of financial flows and timely decision making. Environmental and economic and resource risk analysis benefits from geospatial intelligence as a means of risk evaluation. It also reveals the problems that exist when implementing new technologies into systems in place; therefore, propagating for actionable solutions toward the concerns.</w:t>
      </w:r>
    </w:p>
    <w:p w14:paraId="2DA5C5E3" w14:textId="554B6374" w:rsidR="00C17EDA" w:rsidRPr="00C17EDA"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In a similar manner, interview observations and qualitative data from the experts add to the richness of the research outputs. The identified key themes with regards to the central banking adoption of accelerated computing and geospatial intelligence are as follows. One of the risks has been integration issues that have been identified to exist where the adoption of new technologies increases the integration complexity. However, the technological advantages as the tool for improved decision-making and risk management have been well acknowledged. It is also observed that applications of these technologies are being </w:t>
      </w:r>
      <w:r w:rsidRPr="00C17EDA">
        <w:rPr>
          <w:rFonts w:ascii="Times New Roman" w:hAnsi="Times New Roman" w:cs="Times New Roman"/>
          <w:sz w:val="24"/>
          <w:szCs w:val="24"/>
        </w:rPr>
        <w:t>utilized</w:t>
      </w:r>
      <w:r w:rsidRPr="00C17EDA">
        <w:rPr>
          <w:rFonts w:ascii="Times New Roman" w:hAnsi="Times New Roman" w:cs="Times New Roman"/>
          <w:sz w:val="24"/>
          <w:szCs w:val="24"/>
        </w:rPr>
        <w:t xml:space="preserve"> with success in environmental and economical applications. These thematic experiences are in harmony with the study conclusions and can offer a fine-grained understanding of how these technologies’ implementation in central banking will manifest itself in the future. </w:t>
      </w:r>
    </w:p>
    <w:p w14:paraId="0821DDDE" w14:textId="7AC362AF" w:rsidR="00C17EDA" w:rsidRPr="008E06EF" w:rsidRDefault="00C17EDA" w:rsidP="008E06EF">
      <w:pPr>
        <w:spacing w:line="360" w:lineRule="auto"/>
        <w:jc w:val="both"/>
        <w:rPr>
          <w:rFonts w:ascii="Times New Roman" w:hAnsi="Times New Roman" w:cs="Times New Roman"/>
          <w:sz w:val="24"/>
          <w:szCs w:val="24"/>
        </w:rPr>
      </w:pPr>
      <w:r w:rsidRPr="00C17EDA">
        <w:rPr>
          <w:rFonts w:ascii="Times New Roman" w:hAnsi="Times New Roman" w:cs="Times New Roman"/>
          <w:sz w:val="24"/>
          <w:szCs w:val="24"/>
        </w:rPr>
        <w:t xml:space="preserve"> In totality, the study shows that accelerated computing and geospatial intelligence define a way of improving central banking practices besides supporting sustainable finance. In doing so, while managing integration issues, these technologies can be great for the central banks to enhance the operational efficiency, risk management and overall performance. Hence, the present study conforms to the successful projection of the use of these technologies, and serves as a strong empirical base for more research and practice of these technologies in the central banking domain.</w:t>
      </w:r>
    </w:p>
    <w:sdt>
      <w:sdtPr>
        <w:rPr>
          <w:rFonts w:ascii="Times New Roman" w:eastAsiaTheme="minorHAnsi" w:hAnsi="Times New Roman" w:cs="Times New Roman"/>
          <w:b w:val="0"/>
          <w:bCs w:val="0"/>
          <w:color w:val="auto"/>
          <w:spacing w:val="5"/>
          <w:kern w:val="28"/>
          <w:sz w:val="24"/>
          <w:szCs w:val="24"/>
        </w:rPr>
        <w:id w:val="5134496"/>
        <w:docPartObj>
          <w:docPartGallery w:val="Table of Contents"/>
          <w:docPartUnique/>
        </w:docPartObj>
      </w:sdtPr>
      <w:sdtContent>
        <w:p w14:paraId="7409B79B" w14:textId="77777777" w:rsidR="000E3002" w:rsidRPr="00F10C36" w:rsidRDefault="000E3002" w:rsidP="00F10C36">
          <w:pPr>
            <w:pStyle w:val="TOCHeading"/>
            <w:spacing w:line="480" w:lineRule="auto"/>
            <w:rPr>
              <w:rFonts w:ascii="Times New Roman" w:hAnsi="Times New Roman" w:cs="Times New Roman"/>
              <w:color w:val="auto"/>
              <w:sz w:val="24"/>
              <w:szCs w:val="24"/>
            </w:rPr>
          </w:pPr>
          <w:r w:rsidRPr="00F10C36">
            <w:rPr>
              <w:rFonts w:ascii="Times New Roman" w:hAnsi="Times New Roman" w:cs="Times New Roman"/>
              <w:color w:val="auto"/>
              <w:sz w:val="24"/>
              <w:szCs w:val="24"/>
            </w:rPr>
            <w:t>Contents</w:t>
          </w:r>
        </w:p>
        <w:p w14:paraId="77D9D2B0" w14:textId="77777777" w:rsidR="008044EC" w:rsidRDefault="0069371A">
          <w:pPr>
            <w:pStyle w:val="TOC1"/>
            <w:tabs>
              <w:tab w:val="right" w:leader="dot" w:pos="9350"/>
            </w:tabs>
            <w:rPr>
              <w:rFonts w:eastAsiaTheme="minorEastAsia"/>
              <w:noProof/>
            </w:rPr>
          </w:pPr>
          <w:r w:rsidRPr="00F10C36">
            <w:rPr>
              <w:rFonts w:ascii="Times New Roman" w:hAnsi="Times New Roman" w:cs="Times New Roman"/>
              <w:sz w:val="24"/>
              <w:szCs w:val="24"/>
            </w:rPr>
            <w:fldChar w:fldCharType="begin"/>
          </w:r>
          <w:r w:rsidR="000E3002" w:rsidRPr="00F10C36">
            <w:rPr>
              <w:rFonts w:ascii="Times New Roman" w:hAnsi="Times New Roman" w:cs="Times New Roman"/>
              <w:sz w:val="24"/>
              <w:szCs w:val="24"/>
            </w:rPr>
            <w:instrText xml:space="preserve"> TOC \o "1-3" \h \z \u </w:instrText>
          </w:r>
          <w:r w:rsidRPr="00F10C36">
            <w:rPr>
              <w:rFonts w:ascii="Times New Roman" w:hAnsi="Times New Roman" w:cs="Times New Roman"/>
              <w:sz w:val="24"/>
              <w:szCs w:val="24"/>
            </w:rPr>
            <w:fldChar w:fldCharType="separate"/>
          </w:r>
          <w:hyperlink w:anchor="_Toc176464258" w:history="1">
            <w:r w:rsidR="008044EC" w:rsidRPr="0027256D">
              <w:rPr>
                <w:rStyle w:val="Hyperlink"/>
                <w:rFonts w:ascii="Times New Roman" w:hAnsi="Times New Roman" w:cs="Times New Roman"/>
                <w:noProof/>
              </w:rPr>
              <w:t>Executive Summary:</w:t>
            </w:r>
            <w:r w:rsidR="008044EC">
              <w:rPr>
                <w:noProof/>
                <w:webHidden/>
              </w:rPr>
              <w:tab/>
            </w:r>
            <w:r w:rsidR="008044EC">
              <w:rPr>
                <w:noProof/>
                <w:webHidden/>
              </w:rPr>
              <w:fldChar w:fldCharType="begin"/>
            </w:r>
            <w:r w:rsidR="008044EC">
              <w:rPr>
                <w:noProof/>
                <w:webHidden/>
              </w:rPr>
              <w:instrText xml:space="preserve"> PAGEREF _Toc176464258 \h </w:instrText>
            </w:r>
            <w:r w:rsidR="008044EC">
              <w:rPr>
                <w:noProof/>
                <w:webHidden/>
              </w:rPr>
            </w:r>
            <w:r w:rsidR="008044EC">
              <w:rPr>
                <w:noProof/>
                <w:webHidden/>
              </w:rPr>
              <w:fldChar w:fldCharType="separate"/>
            </w:r>
            <w:r w:rsidR="008044EC">
              <w:rPr>
                <w:noProof/>
                <w:webHidden/>
              </w:rPr>
              <w:t>2</w:t>
            </w:r>
            <w:r w:rsidR="008044EC">
              <w:rPr>
                <w:noProof/>
                <w:webHidden/>
              </w:rPr>
              <w:fldChar w:fldCharType="end"/>
            </w:r>
          </w:hyperlink>
        </w:p>
        <w:p w14:paraId="7A7498FA" w14:textId="77777777" w:rsidR="008044EC" w:rsidRDefault="008044EC">
          <w:pPr>
            <w:pStyle w:val="TOC1"/>
            <w:tabs>
              <w:tab w:val="right" w:leader="dot" w:pos="9350"/>
            </w:tabs>
            <w:rPr>
              <w:rFonts w:eastAsiaTheme="minorEastAsia"/>
              <w:noProof/>
            </w:rPr>
          </w:pPr>
          <w:hyperlink w:anchor="_Toc176464259" w:history="1">
            <w:r w:rsidRPr="0027256D">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_Toc176464259 \h </w:instrText>
            </w:r>
            <w:r>
              <w:rPr>
                <w:noProof/>
                <w:webHidden/>
              </w:rPr>
            </w:r>
            <w:r>
              <w:rPr>
                <w:noProof/>
                <w:webHidden/>
              </w:rPr>
              <w:fldChar w:fldCharType="separate"/>
            </w:r>
            <w:r>
              <w:rPr>
                <w:noProof/>
                <w:webHidden/>
              </w:rPr>
              <w:t>8</w:t>
            </w:r>
            <w:r>
              <w:rPr>
                <w:noProof/>
                <w:webHidden/>
              </w:rPr>
              <w:fldChar w:fldCharType="end"/>
            </w:r>
          </w:hyperlink>
        </w:p>
        <w:p w14:paraId="661DB683" w14:textId="77777777" w:rsidR="008044EC" w:rsidRDefault="008044EC" w:rsidP="008044EC">
          <w:pPr>
            <w:pStyle w:val="TOC2"/>
            <w:tabs>
              <w:tab w:val="right" w:leader="dot" w:pos="9350"/>
            </w:tabs>
            <w:ind w:left="0"/>
            <w:rPr>
              <w:rFonts w:eastAsiaTheme="minorEastAsia"/>
              <w:noProof/>
            </w:rPr>
          </w:pPr>
          <w:hyperlink w:anchor="_Toc176464260" w:history="1">
            <w:r w:rsidRPr="0027256D">
              <w:rPr>
                <w:rStyle w:val="Hyperlink"/>
                <w:rFonts w:ascii="Times New Roman" w:hAnsi="Times New Roman" w:cs="Times New Roman"/>
                <w:noProof/>
              </w:rPr>
              <w:t>1.1 Background context and significance of the study:</w:t>
            </w:r>
            <w:r>
              <w:rPr>
                <w:noProof/>
                <w:webHidden/>
              </w:rPr>
              <w:tab/>
            </w:r>
            <w:r>
              <w:rPr>
                <w:noProof/>
                <w:webHidden/>
              </w:rPr>
              <w:fldChar w:fldCharType="begin"/>
            </w:r>
            <w:r>
              <w:rPr>
                <w:noProof/>
                <w:webHidden/>
              </w:rPr>
              <w:instrText xml:space="preserve"> PAGEREF _Toc176464260 \h </w:instrText>
            </w:r>
            <w:r>
              <w:rPr>
                <w:noProof/>
                <w:webHidden/>
              </w:rPr>
            </w:r>
            <w:r>
              <w:rPr>
                <w:noProof/>
                <w:webHidden/>
              </w:rPr>
              <w:fldChar w:fldCharType="separate"/>
            </w:r>
            <w:r>
              <w:rPr>
                <w:noProof/>
                <w:webHidden/>
              </w:rPr>
              <w:t>8</w:t>
            </w:r>
            <w:r>
              <w:rPr>
                <w:noProof/>
                <w:webHidden/>
              </w:rPr>
              <w:fldChar w:fldCharType="end"/>
            </w:r>
          </w:hyperlink>
        </w:p>
        <w:p w14:paraId="1CEFBDFF" w14:textId="77777777" w:rsidR="008044EC" w:rsidRDefault="008044EC" w:rsidP="008044EC">
          <w:pPr>
            <w:pStyle w:val="TOC2"/>
            <w:tabs>
              <w:tab w:val="right" w:leader="dot" w:pos="9350"/>
            </w:tabs>
            <w:ind w:left="0"/>
            <w:rPr>
              <w:rFonts w:eastAsiaTheme="minorEastAsia"/>
              <w:noProof/>
            </w:rPr>
          </w:pPr>
          <w:hyperlink w:anchor="_Toc176464261" w:history="1">
            <w:r w:rsidRPr="0027256D">
              <w:rPr>
                <w:rStyle w:val="Hyperlink"/>
                <w:rFonts w:ascii="Times New Roman" w:hAnsi="Times New Roman" w:cs="Times New Roman"/>
                <w:noProof/>
              </w:rPr>
              <w:t>1.2 Research problem:</w:t>
            </w:r>
            <w:r>
              <w:rPr>
                <w:noProof/>
                <w:webHidden/>
              </w:rPr>
              <w:tab/>
            </w:r>
            <w:r>
              <w:rPr>
                <w:noProof/>
                <w:webHidden/>
              </w:rPr>
              <w:fldChar w:fldCharType="begin"/>
            </w:r>
            <w:r>
              <w:rPr>
                <w:noProof/>
                <w:webHidden/>
              </w:rPr>
              <w:instrText xml:space="preserve"> PAGEREF _Toc176464261 \h </w:instrText>
            </w:r>
            <w:r>
              <w:rPr>
                <w:noProof/>
                <w:webHidden/>
              </w:rPr>
            </w:r>
            <w:r>
              <w:rPr>
                <w:noProof/>
                <w:webHidden/>
              </w:rPr>
              <w:fldChar w:fldCharType="separate"/>
            </w:r>
            <w:r>
              <w:rPr>
                <w:noProof/>
                <w:webHidden/>
              </w:rPr>
              <w:t>9</w:t>
            </w:r>
            <w:r>
              <w:rPr>
                <w:noProof/>
                <w:webHidden/>
              </w:rPr>
              <w:fldChar w:fldCharType="end"/>
            </w:r>
          </w:hyperlink>
        </w:p>
        <w:p w14:paraId="3458A386" w14:textId="77777777" w:rsidR="008044EC" w:rsidRDefault="008044EC" w:rsidP="008044EC">
          <w:pPr>
            <w:pStyle w:val="TOC2"/>
            <w:tabs>
              <w:tab w:val="right" w:leader="dot" w:pos="9350"/>
            </w:tabs>
            <w:ind w:left="0"/>
            <w:rPr>
              <w:rFonts w:eastAsiaTheme="minorEastAsia"/>
              <w:noProof/>
            </w:rPr>
          </w:pPr>
          <w:hyperlink w:anchor="_Toc176464262" w:history="1">
            <w:r w:rsidRPr="0027256D">
              <w:rPr>
                <w:rStyle w:val="Hyperlink"/>
                <w:rFonts w:ascii="Times New Roman" w:hAnsi="Times New Roman" w:cs="Times New Roman"/>
                <w:noProof/>
              </w:rPr>
              <w:t>1.3 Research Question / Hypotheses:</w:t>
            </w:r>
            <w:r>
              <w:rPr>
                <w:noProof/>
                <w:webHidden/>
              </w:rPr>
              <w:tab/>
            </w:r>
            <w:r>
              <w:rPr>
                <w:noProof/>
                <w:webHidden/>
              </w:rPr>
              <w:fldChar w:fldCharType="begin"/>
            </w:r>
            <w:r>
              <w:rPr>
                <w:noProof/>
                <w:webHidden/>
              </w:rPr>
              <w:instrText xml:space="preserve"> PAGEREF _Toc176464262 \h </w:instrText>
            </w:r>
            <w:r>
              <w:rPr>
                <w:noProof/>
                <w:webHidden/>
              </w:rPr>
            </w:r>
            <w:r>
              <w:rPr>
                <w:noProof/>
                <w:webHidden/>
              </w:rPr>
              <w:fldChar w:fldCharType="separate"/>
            </w:r>
            <w:r>
              <w:rPr>
                <w:noProof/>
                <w:webHidden/>
              </w:rPr>
              <w:t>10</w:t>
            </w:r>
            <w:r>
              <w:rPr>
                <w:noProof/>
                <w:webHidden/>
              </w:rPr>
              <w:fldChar w:fldCharType="end"/>
            </w:r>
          </w:hyperlink>
        </w:p>
        <w:p w14:paraId="478614E2" w14:textId="77777777" w:rsidR="008044EC" w:rsidRDefault="008044EC" w:rsidP="008044EC">
          <w:pPr>
            <w:pStyle w:val="TOC2"/>
            <w:tabs>
              <w:tab w:val="right" w:leader="dot" w:pos="9350"/>
            </w:tabs>
            <w:ind w:left="0"/>
            <w:rPr>
              <w:rFonts w:eastAsiaTheme="minorEastAsia"/>
              <w:noProof/>
            </w:rPr>
          </w:pPr>
          <w:hyperlink w:anchor="_Toc176464263" w:history="1">
            <w:r w:rsidRPr="0027256D">
              <w:rPr>
                <w:rStyle w:val="Hyperlink"/>
                <w:rFonts w:ascii="Times New Roman" w:hAnsi="Times New Roman" w:cs="Times New Roman"/>
                <w:noProof/>
              </w:rPr>
              <w:t>1.4 Objective:</w:t>
            </w:r>
            <w:r>
              <w:rPr>
                <w:noProof/>
                <w:webHidden/>
              </w:rPr>
              <w:tab/>
            </w:r>
            <w:r>
              <w:rPr>
                <w:noProof/>
                <w:webHidden/>
              </w:rPr>
              <w:fldChar w:fldCharType="begin"/>
            </w:r>
            <w:r>
              <w:rPr>
                <w:noProof/>
                <w:webHidden/>
              </w:rPr>
              <w:instrText xml:space="preserve"> PAGEREF _Toc176464263 \h </w:instrText>
            </w:r>
            <w:r>
              <w:rPr>
                <w:noProof/>
                <w:webHidden/>
              </w:rPr>
            </w:r>
            <w:r>
              <w:rPr>
                <w:noProof/>
                <w:webHidden/>
              </w:rPr>
              <w:fldChar w:fldCharType="separate"/>
            </w:r>
            <w:r>
              <w:rPr>
                <w:noProof/>
                <w:webHidden/>
              </w:rPr>
              <w:t>12</w:t>
            </w:r>
            <w:r>
              <w:rPr>
                <w:noProof/>
                <w:webHidden/>
              </w:rPr>
              <w:fldChar w:fldCharType="end"/>
            </w:r>
          </w:hyperlink>
        </w:p>
        <w:p w14:paraId="7DDC0DB2" w14:textId="77777777" w:rsidR="008044EC" w:rsidRDefault="008044EC" w:rsidP="008044EC">
          <w:pPr>
            <w:pStyle w:val="TOC2"/>
            <w:tabs>
              <w:tab w:val="right" w:leader="dot" w:pos="9350"/>
            </w:tabs>
            <w:ind w:left="0"/>
            <w:rPr>
              <w:rFonts w:eastAsiaTheme="minorEastAsia"/>
              <w:noProof/>
            </w:rPr>
          </w:pPr>
          <w:hyperlink w:anchor="_Toc176464264" w:history="1">
            <w:r w:rsidRPr="0027256D">
              <w:rPr>
                <w:rStyle w:val="Hyperlink"/>
                <w:rFonts w:ascii="Times New Roman" w:hAnsi="Times New Roman" w:cs="Times New Roman"/>
                <w:noProof/>
              </w:rPr>
              <w:t>1.5 Scope and limitations:</w:t>
            </w:r>
            <w:r>
              <w:rPr>
                <w:noProof/>
                <w:webHidden/>
              </w:rPr>
              <w:tab/>
            </w:r>
            <w:r>
              <w:rPr>
                <w:noProof/>
                <w:webHidden/>
              </w:rPr>
              <w:fldChar w:fldCharType="begin"/>
            </w:r>
            <w:r>
              <w:rPr>
                <w:noProof/>
                <w:webHidden/>
              </w:rPr>
              <w:instrText xml:space="preserve"> PAGEREF _Toc176464264 \h </w:instrText>
            </w:r>
            <w:r>
              <w:rPr>
                <w:noProof/>
                <w:webHidden/>
              </w:rPr>
            </w:r>
            <w:r>
              <w:rPr>
                <w:noProof/>
                <w:webHidden/>
              </w:rPr>
              <w:fldChar w:fldCharType="separate"/>
            </w:r>
            <w:r>
              <w:rPr>
                <w:noProof/>
                <w:webHidden/>
              </w:rPr>
              <w:t>12</w:t>
            </w:r>
            <w:r>
              <w:rPr>
                <w:noProof/>
                <w:webHidden/>
              </w:rPr>
              <w:fldChar w:fldCharType="end"/>
            </w:r>
          </w:hyperlink>
        </w:p>
        <w:p w14:paraId="7E065F92" w14:textId="77777777" w:rsidR="008044EC" w:rsidRDefault="008044EC" w:rsidP="008044EC">
          <w:pPr>
            <w:pStyle w:val="TOC2"/>
            <w:tabs>
              <w:tab w:val="right" w:leader="dot" w:pos="9350"/>
            </w:tabs>
            <w:ind w:left="0"/>
            <w:rPr>
              <w:rFonts w:eastAsiaTheme="minorEastAsia"/>
              <w:noProof/>
            </w:rPr>
          </w:pPr>
          <w:hyperlink w:anchor="_Toc176464265" w:history="1">
            <w:r w:rsidRPr="0027256D">
              <w:rPr>
                <w:rStyle w:val="Hyperlink"/>
                <w:rFonts w:ascii="Times New Roman" w:hAnsi="Times New Roman" w:cs="Times New Roman"/>
                <w:noProof/>
              </w:rPr>
              <w:t>1.6 Thesis Structure:</w:t>
            </w:r>
            <w:r>
              <w:rPr>
                <w:noProof/>
                <w:webHidden/>
              </w:rPr>
              <w:tab/>
            </w:r>
            <w:r>
              <w:rPr>
                <w:noProof/>
                <w:webHidden/>
              </w:rPr>
              <w:fldChar w:fldCharType="begin"/>
            </w:r>
            <w:r>
              <w:rPr>
                <w:noProof/>
                <w:webHidden/>
              </w:rPr>
              <w:instrText xml:space="preserve"> PAGEREF _Toc176464265 \h </w:instrText>
            </w:r>
            <w:r>
              <w:rPr>
                <w:noProof/>
                <w:webHidden/>
              </w:rPr>
            </w:r>
            <w:r>
              <w:rPr>
                <w:noProof/>
                <w:webHidden/>
              </w:rPr>
              <w:fldChar w:fldCharType="separate"/>
            </w:r>
            <w:r>
              <w:rPr>
                <w:noProof/>
                <w:webHidden/>
              </w:rPr>
              <w:t>13</w:t>
            </w:r>
            <w:r>
              <w:rPr>
                <w:noProof/>
                <w:webHidden/>
              </w:rPr>
              <w:fldChar w:fldCharType="end"/>
            </w:r>
          </w:hyperlink>
        </w:p>
        <w:p w14:paraId="558D5242" w14:textId="77777777" w:rsidR="008044EC" w:rsidRDefault="008044EC">
          <w:pPr>
            <w:pStyle w:val="TOC1"/>
            <w:tabs>
              <w:tab w:val="right" w:leader="dot" w:pos="9350"/>
            </w:tabs>
            <w:rPr>
              <w:rFonts w:eastAsiaTheme="minorEastAsia"/>
              <w:noProof/>
            </w:rPr>
          </w:pPr>
          <w:hyperlink w:anchor="_Toc176464266" w:history="1">
            <w:r w:rsidRPr="0027256D">
              <w:rPr>
                <w:rStyle w:val="Hyperlink"/>
                <w:rFonts w:ascii="Times New Roman" w:hAnsi="Times New Roman" w:cs="Times New Roman"/>
                <w:noProof/>
                <w:spacing w:val="5"/>
                <w:kern w:val="28"/>
              </w:rPr>
              <w:t>Chapter 2: Literature Review</w:t>
            </w:r>
            <w:r>
              <w:rPr>
                <w:noProof/>
                <w:webHidden/>
              </w:rPr>
              <w:tab/>
            </w:r>
            <w:r>
              <w:rPr>
                <w:noProof/>
                <w:webHidden/>
              </w:rPr>
              <w:fldChar w:fldCharType="begin"/>
            </w:r>
            <w:r>
              <w:rPr>
                <w:noProof/>
                <w:webHidden/>
              </w:rPr>
              <w:instrText xml:space="preserve"> PAGEREF _Toc176464266 \h </w:instrText>
            </w:r>
            <w:r>
              <w:rPr>
                <w:noProof/>
                <w:webHidden/>
              </w:rPr>
            </w:r>
            <w:r>
              <w:rPr>
                <w:noProof/>
                <w:webHidden/>
              </w:rPr>
              <w:fldChar w:fldCharType="separate"/>
            </w:r>
            <w:r>
              <w:rPr>
                <w:noProof/>
                <w:webHidden/>
              </w:rPr>
              <w:t>15</w:t>
            </w:r>
            <w:r>
              <w:rPr>
                <w:noProof/>
                <w:webHidden/>
              </w:rPr>
              <w:fldChar w:fldCharType="end"/>
            </w:r>
          </w:hyperlink>
        </w:p>
        <w:p w14:paraId="29998F4F" w14:textId="77777777" w:rsidR="008044EC" w:rsidRDefault="008044EC">
          <w:pPr>
            <w:pStyle w:val="TOC1"/>
            <w:tabs>
              <w:tab w:val="right" w:leader="dot" w:pos="9350"/>
            </w:tabs>
            <w:rPr>
              <w:rFonts w:eastAsiaTheme="minorEastAsia"/>
              <w:noProof/>
            </w:rPr>
          </w:pPr>
          <w:hyperlink w:anchor="_Toc176464267" w:history="1">
            <w:r w:rsidRPr="0027256D">
              <w:rPr>
                <w:rStyle w:val="Hyperlink"/>
                <w:rFonts w:ascii="Times New Roman" w:hAnsi="Times New Roman" w:cs="Times New Roman"/>
                <w:noProof/>
              </w:rPr>
              <w:t>2.1 Fixed and Sustainability of the Central Banking</w:t>
            </w:r>
            <w:r>
              <w:rPr>
                <w:noProof/>
                <w:webHidden/>
              </w:rPr>
              <w:tab/>
            </w:r>
            <w:r>
              <w:rPr>
                <w:noProof/>
                <w:webHidden/>
              </w:rPr>
              <w:fldChar w:fldCharType="begin"/>
            </w:r>
            <w:r>
              <w:rPr>
                <w:noProof/>
                <w:webHidden/>
              </w:rPr>
              <w:instrText xml:space="preserve"> PAGEREF _Toc176464267 \h </w:instrText>
            </w:r>
            <w:r>
              <w:rPr>
                <w:noProof/>
                <w:webHidden/>
              </w:rPr>
            </w:r>
            <w:r>
              <w:rPr>
                <w:noProof/>
                <w:webHidden/>
              </w:rPr>
              <w:fldChar w:fldCharType="separate"/>
            </w:r>
            <w:r>
              <w:rPr>
                <w:noProof/>
                <w:webHidden/>
              </w:rPr>
              <w:t>15</w:t>
            </w:r>
            <w:r>
              <w:rPr>
                <w:noProof/>
                <w:webHidden/>
              </w:rPr>
              <w:fldChar w:fldCharType="end"/>
            </w:r>
          </w:hyperlink>
        </w:p>
        <w:p w14:paraId="031BA1AB" w14:textId="77777777" w:rsidR="008044EC" w:rsidRDefault="008044EC" w:rsidP="008044EC">
          <w:pPr>
            <w:pStyle w:val="TOC3"/>
            <w:tabs>
              <w:tab w:val="right" w:leader="dot" w:pos="9350"/>
            </w:tabs>
            <w:ind w:left="0"/>
            <w:rPr>
              <w:rFonts w:eastAsiaTheme="minorEastAsia"/>
              <w:noProof/>
            </w:rPr>
          </w:pPr>
          <w:hyperlink w:anchor="_Toc176464268" w:history="1">
            <w:r w:rsidRPr="0027256D">
              <w:rPr>
                <w:rStyle w:val="Hyperlink"/>
                <w:rFonts w:ascii="Times New Roman" w:hAnsi="Times New Roman" w:cs="Times New Roman"/>
                <w:noProof/>
              </w:rPr>
              <w:t>2.2 Recent Shifts Towards Environmental, Social, and Governance (ESG) Criteria:</w:t>
            </w:r>
            <w:r>
              <w:rPr>
                <w:noProof/>
                <w:webHidden/>
              </w:rPr>
              <w:tab/>
            </w:r>
            <w:r>
              <w:rPr>
                <w:noProof/>
                <w:webHidden/>
              </w:rPr>
              <w:fldChar w:fldCharType="begin"/>
            </w:r>
            <w:r>
              <w:rPr>
                <w:noProof/>
                <w:webHidden/>
              </w:rPr>
              <w:instrText xml:space="preserve"> PAGEREF _Toc176464268 \h </w:instrText>
            </w:r>
            <w:r>
              <w:rPr>
                <w:noProof/>
                <w:webHidden/>
              </w:rPr>
            </w:r>
            <w:r>
              <w:rPr>
                <w:noProof/>
                <w:webHidden/>
              </w:rPr>
              <w:fldChar w:fldCharType="separate"/>
            </w:r>
            <w:r>
              <w:rPr>
                <w:noProof/>
                <w:webHidden/>
              </w:rPr>
              <w:t>16</w:t>
            </w:r>
            <w:r>
              <w:rPr>
                <w:noProof/>
                <w:webHidden/>
              </w:rPr>
              <w:fldChar w:fldCharType="end"/>
            </w:r>
          </w:hyperlink>
        </w:p>
        <w:p w14:paraId="5615DA09" w14:textId="77777777" w:rsidR="008044EC" w:rsidRDefault="008044EC">
          <w:pPr>
            <w:pStyle w:val="TOC1"/>
            <w:tabs>
              <w:tab w:val="right" w:leader="dot" w:pos="9350"/>
            </w:tabs>
            <w:rPr>
              <w:rFonts w:eastAsiaTheme="minorEastAsia"/>
              <w:noProof/>
            </w:rPr>
          </w:pPr>
          <w:hyperlink w:anchor="_Toc176464269" w:history="1">
            <w:r w:rsidRPr="0027256D">
              <w:rPr>
                <w:rStyle w:val="Hyperlink"/>
                <w:rFonts w:ascii="Times New Roman" w:hAnsi="Times New Roman" w:cs="Times New Roman"/>
                <w:noProof/>
              </w:rPr>
              <w:t>2.3 Accelerated Computing:</w:t>
            </w:r>
            <w:r>
              <w:rPr>
                <w:noProof/>
                <w:webHidden/>
              </w:rPr>
              <w:tab/>
            </w:r>
            <w:r>
              <w:rPr>
                <w:noProof/>
                <w:webHidden/>
              </w:rPr>
              <w:fldChar w:fldCharType="begin"/>
            </w:r>
            <w:r>
              <w:rPr>
                <w:noProof/>
                <w:webHidden/>
              </w:rPr>
              <w:instrText xml:space="preserve"> PAGEREF _Toc176464269 \h </w:instrText>
            </w:r>
            <w:r>
              <w:rPr>
                <w:noProof/>
                <w:webHidden/>
              </w:rPr>
            </w:r>
            <w:r>
              <w:rPr>
                <w:noProof/>
                <w:webHidden/>
              </w:rPr>
              <w:fldChar w:fldCharType="separate"/>
            </w:r>
            <w:r>
              <w:rPr>
                <w:noProof/>
                <w:webHidden/>
              </w:rPr>
              <w:t>17</w:t>
            </w:r>
            <w:r>
              <w:rPr>
                <w:noProof/>
                <w:webHidden/>
              </w:rPr>
              <w:fldChar w:fldCharType="end"/>
            </w:r>
          </w:hyperlink>
        </w:p>
        <w:p w14:paraId="1F5A7EF7" w14:textId="77777777" w:rsidR="008044EC" w:rsidRDefault="008044EC" w:rsidP="008044EC">
          <w:pPr>
            <w:pStyle w:val="TOC2"/>
            <w:tabs>
              <w:tab w:val="right" w:leader="dot" w:pos="9350"/>
            </w:tabs>
            <w:ind w:left="0"/>
            <w:rPr>
              <w:rFonts w:eastAsiaTheme="minorEastAsia"/>
              <w:noProof/>
            </w:rPr>
          </w:pPr>
          <w:hyperlink w:anchor="_Toc176464270" w:history="1">
            <w:r w:rsidRPr="0027256D">
              <w:rPr>
                <w:rStyle w:val="Hyperlink"/>
                <w:rFonts w:ascii="Times New Roman" w:hAnsi="Times New Roman" w:cs="Times New Roman"/>
                <w:noProof/>
              </w:rPr>
              <w:t>2.3.1 Definition and Overview:</w:t>
            </w:r>
            <w:r>
              <w:rPr>
                <w:noProof/>
                <w:webHidden/>
              </w:rPr>
              <w:tab/>
            </w:r>
            <w:r>
              <w:rPr>
                <w:noProof/>
                <w:webHidden/>
              </w:rPr>
              <w:fldChar w:fldCharType="begin"/>
            </w:r>
            <w:r>
              <w:rPr>
                <w:noProof/>
                <w:webHidden/>
              </w:rPr>
              <w:instrText xml:space="preserve"> PAGEREF _Toc176464270 \h </w:instrText>
            </w:r>
            <w:r>
              <w:rPr>
                <w:noProof/>
                <w:webHidden/>
              </w:rPr>
            </w:r>
            <w:r>
              <w:rPr>
                <w:noProof/>
                <w:webHidden/>
              </w:rPr>
              <w:fldChar w:fldCharType="separate"/>
            </w:r>
            <w:r>
              <w:rPr>
                <w:noProof/>
                <w:webHidden/>
              </w:rPr>
              <w:t>17</w:t>
            </w:r>
            <w:r>
              <w:rPr>
                <w:noProof/>
                <w:webHidden/>
              </w:rPr>
              <w:fldChar w:fldCharType="end"/>
            </w:r>
          </w:hyperlink>
        </w:p>
        <w:p w14:paraId="6DC57F3A" w14:textId="77777777" w:rsidR="008044EC" w:rsidRDefault="008044EC" w:rsidP="008044EC">
          <w:pPr>
            <w:pStyle w:val="TOC3"/>
            <w:tabs>
              <w:tab w:val="right" w:leader="dot" w:pos="9350"/>
            </w:tabs>
            <w:ind w:left="0"/>
            <w:rPr>
              <w:rFonts w:eastAsiaTheme="minorEastAsia"/>
              <w:noProof/>
            </w:rPr>
          </w:pPr>
          <w:hyperlink w:anchor="_Toc176464271" w:history="1">
            <w:r w:rsidRPr="0027256D">
              <w:rPr>
                <w:rStyle w:val="Hyperlink"/>
                <w:rFonts w:ascii="Times New Roman" w:hAnsi="Times New Roman" w:cs="Times New Roman"/>
                <w:noProof/>
              </w:rPr>
              <w:t>2.3.2 Explanation of Accelerated Computing and Its Relevance:</w:t>
            </w:r>
            <w:r>
              <w:rPr>
                <w:noProof/>
                <w:webHidden/>
              </w:rPr>
              <w:tab/>
            </w:r>
            <w:r>
              <w:rPr>
                <w:noProof/>
                <w:webHidden/>
              </w:rPr>
              <w:fldChar w:fldCharType="begin"/>
            </w:r>
            <w:r>
              <w:rPr>
                <w:noProof/>
                <w:webHidden/>
              </w:rPr>
              <w:instrText xml:space="preserve"> PAGEREF _Toc176464271 \h </w:instrText>
            </w:r>
            <w:r>
              <w:rPr>
                <w:noProof/>
                <w:webHidden/>
              </w:rPr>
            </w:r>
            <w:r>
              <w:rPr>
                <w:noProof/>
                <w:webHidden/>
              </w:rPr>
              <w:fldChar w:fldCharType="separate"/>
            </w:r>
            <w:r>
              <w:rPr>
                <w:noProof/>
                <w:webHidden/>
              </w:rPr>
              <w:t>17</w:t>
            </w:r>
            <w:r>
              <w:rPr>
                <w:noProof/>
                <w:webHidden/>
              </w:rPr>
              <w:fldChar w:fldCharType="end"/>
            </w:r>
          </w:hyperlink>
        </w:p>
        <w:p w14:paraId="4CAEC86F" w14:textId="77777777" w:rsidR="008044EC" w:rsidRDefault="008044EC" w:rsidP="008044EC">
          <w:pPr>
            <w:pStyle w:val="TOC3"/>
            <w:tabs>
              <w:tab w:val="right" w:leader="dot" w:pos="9350"/>
            </w:tabs>
            <w:ind w:left="0"/>
            <w:rPr>
              <w:rFonts w:eastAsiaTheme="minorEastAsia"/>
              <w:noProof/>
            </w:rPr>
          </w:pPr>
          <w:hyperlink w:anchor="_Toc176464272" w:history="1">
            <w:r w:rsidRPr="0027256D">
              <w:rPr>
                <w:rStyle w:val="Hyperlink"/>
                <w:rFonts w:ascii="Times New Roman" w:hAnsi="Times New Roman" w:cs="Times New Roman"/>
                <w:noProof/>
              </w:rPr>
              <w:t>2.3.3 Keys Technologies: GPUs and its Application in Finance:</w:t>
            </w:r>
            <w:r>
              <w:rPr>
                <w:noProof/>
                <w:webHidden/>
              </w:rPr>
              <w:tab/>
            </w:r>
            <w:r>
              <w:rPr>
                <w:noProof/>
                <w:webHidden/>
              </w:rPr>
              <w:fldChar w:fldCharType="begin"/>
            </w:r>
            <w:r>
              <w:rPr>
                <w:noProof/>
                <w:webHidden/>
              </w:rPr>
              <w:instrText xml:space="preserve"> PAGEREF _Toc176464272 \h </w:instrText>
            </w:r>
            <w:r>
              <w:rPr>
                <w:noProof/>
                <w:webHidden/>
              </w:rPr>
            </w:r>
            <w:r>
              <w:rPr>
                <w:noProof/>
                <w:webHidden/>
              </w:rPr>
              <w:fldChar w:fldCharType="separate"/>
            </w:r>
            <w:r>
              <w:rPr>
                <w:noProof/>
                <w:webHidden/>
              </w:rPr>
              <w:t>17</w:t>
            </w:r>
            <w:r>
              <w:rPr>
                <w:noProof/>
                <w:webHidden/>
              </w:rPr>
              <w:fldChar w:fldCharType="end"/>
            </w:r>
          </w:hyperlink>
        </w:p>
        <w:p w14:paraId="684C279C" w14:textId="77777777" w:rsidR="008044EC" w:rsidRDefault="008044EC" w:rsidP="008044EC">
          <w:pPr>
            <w:pStyle w:val="TOC2"/>
            <w:tabs>
              <w:tab w:val="right" w:leader="dot" w:pos="9350"/>
            </w:tabs>
            <w:ind w:left="0"/>
            <w:rPr>
              <w:rFonts w:eastAsiaTheme="minorEastAsia"/>
              <w:noProof/>
            </w:rPr>
          </w:pPr>
          <w:hyperlink w:anchor="_Toc176464273" w:history="1">
            <w:r w:rsidRPr="0027256D">
              <w:rPr>
                <w:rStyle w:val="Hyperlink"/>
                <w:rFonts w:ascii="Times New Roman" w:hAnsi="Times New Roman" w:cs="Times New Roman"/>
                <w:noProof/>
              </w:rPr>
              <w:t>2.4 Application in Finance:</w:t>
            </w:r>
            <w:r>
              <w:rPr>
                <w:noProof/>
                <w:webHidden/>
              </w:rPr>
              <w:tab/>
            </w:r>
            <w:r>
              <w:rPr>
                <w:noProof/>
                <w:webHidden/>
              </w:rPr>
              <w:fldChar w:fldCharType="begin"/>
            </w:r>
            <w:r>
              <w:rPr>
                <w:noProof/>
                <w:webHidden/>
              </w:rPr>
              <w:instrText xml:space="preserve"> PAGEREF _Toc176464273 \h </w:instrText>
            </w:r>
            <w:r>
              <w:rPr>
                <w:noProof/>
                <w:webHidden/>
              </w:rPr>
            </w:r>
            <w:r>
              <w:rPr>
                <w:noProof/>
                <w:webHidden/>
              </w:rPr>
              <w:fldChar w:fldCharType="separate"/>
            </w:r>
            <w:r>
              <w:rPr>
                <w:noProof/>
                <w:webHidden/>
              </w:rPr>
              <w:t>18</w:t>
            </w:r>
            <w:r>
              <w:rPr>
                <w:noProof/>
                <w:webHidden/>
              </w:rPr>
              <w:fldChar w:fldCharType="end"/>
            </w:r>
          </w:hyperlink>
        </w:p>
        <w:p w14:paraId="4C986AFB" w14:textId="77777777" w:rsidR="008044EC" w:rsidRDefault="008044EC" w:rsidP="008044EC">
          <w:pPr>
            <w:pStyle w:val="TOC3"/>
            <w:tabs>
              <w:tab w:val="right" w:leader="dot" w:pos="9350"/>
            </w:tabs>
            <w:ind w:left="0"/>
            <w:rPr>
              <w:rFonts w:eastAsiaTheme="minorEastAsia"/>
              <w:noProof/>
            </w:rPr>
          </w:pPr>
          <w:hyperlink w:anchor="_Toc176464274" w:history="1">
            <w:r w:rsidRPr="0027256D">
              <w:rPr>
                <w:rStyle w:val="Hyperlink"/>
                <w:rFonts w:ascii="Times New Roman" w:hAnsi="Times New Roman" w:cs="Times New Roman"/>
                <w:noProof/>
              </w:rPr>
              <w:t>2.4.1 Risk Assessment and Real-Time Data Processing:</w:t>
            </w:r>
            <w:r>
              <w:rPr>
                <w:noProof/>
                <w:webHidden/>
              </w:rPr>
              <w:tab/>
            </w:r>
            <w:r>
              <w:rPr>
                <w:noProof/>
                <w:webHidden/>
              </w:rPr>
              <w:fldChar w:fldCharType="begin"/>
            </w:r>
            <w:r>
              <w:rPr>
                <w:noProof/>
                <w:webHidden/>
              </w:rPr>
              <w:instrText xml:space="preserve"> PAGEREF _Toc176464274 \h </w:instrText>
            </w:r>
            <w:r>
              <w:rPr>
                <w:noProof/>
                <w:webHidden/>
              </w:rPr>
            </w:r>
            <w:r>
              <w:rPr>
                <w:noProof/>
                <w:webHidden/>
              </w:rPr>
              <w:fldChar w:fldCharType="separate"/>
            </w:r>
            <w:r>
              <w:rPr>
                <w:noProof/>
                <w:webHidden/>
              </w:rPr>
              <w:t>18</w:t>
            </w:r>
            <w:r>
              <w:rPr>
                <w:noProof/>
                <w:webHidden/>
              </w:rPr>
              <w:fldChar w:fldCharType="end"/>
            </w:r>
          </w:hyperlink>
        </w:p>
        <w:p w14:paraId="66810A3A" w14:textId="77777777" w:rsidR="008044EC" w:rsidRDefault="008044EC" w:rsidP="008044EC">
          <w:pPr>
            <w:pStyle w:val="TOC3"/>
            <w:tabs>
              <w:tab w:val="right" w:leader="dot" w:pos="9350"/>
            </w:tabs>
            <w:ind w:left="0"/>
            <w:rPr>
              <w:rStyle w:val="Hyperlink"/>
              <w:noProof/>
            </w:rPr>
          </w:pPr>
          <w:hyperlink w:anchor="_Toc176464275" w:history="1">
            <w:r w:rsidRPr="0027256D">
              <w:rPr>
                <w:rStyle w:val="Hyperlink"/>
                <w:rFonts w:ascii="Times New Roman" w:hAnsi="Times New Roman" w:cs="Times New Roman"/>
                <w:noProof/>
              </w:rPr>
              <w:t>2.4.2 Examples of Banks Using Accelerated Computing for Decision-Making:</w:t>
            </w:r>
            <w:r>
              <w:rPr>
                <w:noProof/>
                <w:webHidden/>
              </w:rPr>
              <w:tab/>
            </w:r>
            <w:r>
              <w:rPr>
                <w:noProof/>
                <w:webHidden/>
              </w:rPr>
              <w:fldChar w:fldCharType="begin"/>
            </w:r>
            <w:r>
              <w:rPr>
                <w:noProof/>
                <w:webHidden/>
              </w:rPr>
              <w:instrText xml:space="preserve"> PAGEREF _Toc176464275 \h </w:instrText>
            </w:r>
            <w:r>
              <w:rPr>
                <w:noProof/>
                <w:webHidden/>
              </w:rPr>
            </w:r>
            <w:r>
              <w:rPr>
                <w:noProof/>
                <w:webHidden/>
              </w:rPr>
              <w:fldChar w:fldCharType="separate"/>
            </w:r>
            <w:r>
              <w:rPr>
                <w:noProof/>
                <w:webHidden/>
              </w:rPr>
              <w:t>19</w:t>
            </w:r>
            <w:r>
              <w:rPr>
                <w:noProof/>
                <w:webHidden/>
              </w:rPr>
              <w:fldChar w:fldCharType="end"/>
            </w:r>
          </w:hyperlink>
        </w:p>
        <w:p w14:paraId="3A3F29C0" w14:textId="7F723BAB" w:rsidR="008044EC" w:rsidRDefault="008044EC" w:rsidP="008044EC">
          <w:pPr>
            <w:pStyle w:val="TOC3"/>
            <w:tabs>
              <w:tab w:val="right" w:leader="dot" w:pos="9350"/>
            </w:tabs>
            <w:ind w:left="0"/>
            <w:rPr>
              <w:rFonts w:eastAsiaTheme="minorEastAsia"/>
              <w:noProof/>
            </w:rPr>
          </w:pPr>
          <w:hyperlink w:anchor="_Toc176464276" w:history="1">
            <w:r w:rsidRPr="0027256D">
              <w:rPr>
                <w:rStyle w:val="Hyperlink"/>
                <w:rFonts w:ascii="Times New Roman" w:hAnsi="Times New Roman" w:cs="Times New Roman"/>
                <w:noProof/>
              </w:rPr>
              <w:t>2.5 Artificial Intelligence:</w:t>
            </w:r>
            <w:r>
              <w:rPr>
                <w:noProof/>
                <w:webHidden/>
              </w:rPr>
              <w:tab/>
            </w:r>
            <w:r>
              <w:rPr>
                <w:noProof/>
                <w:webHidden/>
              </w:rPr>
              <w:fldChar w:fldCharType="begin"/>
            </w:r>
            <w:r>
              <w:rPr>
                <w:noProof/>
                <w:webHidden/>
              </w:rPr>
              <w:instrText xml:space="preserve"> PAGEREF _Toc176464276 \h </w:instrText>
            </w:r>
            <w:r>
              <w:rPr>
                <w:noProof/>
                <w:webHidden/>
              </w:rPr>
            </w:r>
            <w:r>
              <w:rPr>
                <w:noProof/>
                <w:webHidden/>
              </w:rPr>
              <w:fldChar w:fldCharType="separate"/>
            </w:r>
            <w:r>
              <w:rPr>
                <w:noProof/>
                <w:webHidden/>
              </w:rPr>
              <w:t>20</w:t>
            </w:r>
            <w:r>
              <w:rPr>
                <w:noProof/>
                <w:webHidden/>
              </w:rPr>
              <w:fldChar w:fldCharType="end"/>
            </w:r>
          </w:hyperlink>
        </w:p>
        <w:p w14:paraId="24316DF6" w14:textId="77777777" w:rsidR="008044EC" w:rsidRDefault="008044EC" w:rsidP="008044EC">
          <w:pPr>
            <w:pStyle w:val="TOC2"/>
            <w:tabs>
              <w:tab w:val="right" w:leader="dot" w:pos="9350"/>
            </w:tabs>
            <w:ind w:left="0"/>
            <w:rPr>
              <w:rFonts w:eastAsiaTheme="minorEastAsia"/>
              <w:noProof/>
            </w:rPr>
          </w:pPr>
          <w:hyperlink w:anchor="_Toc176464277" w:history="1">
            <w:r w:rsidRPr="0027256D">
              <w:rPr>
                <w:rStyle w:val="Hyperlink"/>
                <w:rFonts w:ascii="Times New Roman" w:hAnsi="Times New Roman" w:cs="Times New Roman"/>
                <w:noProof/>
              </w:rPr>
              <w:t>2.5.1 Explanation of AI and its Relevance:</w:t>
            </w:r>
            <w:r>
              <w:rPr>
                <w:noProof/>
                <w:webHidden/>
              </w:rPr>
              <w:tab/>
            </w:r>
            <w:r>
              <w:rPr>
                <w:noProof/>
                <w:webHidden/>
              </w:rPr>
              <w:fldChar w:fldCharType="begin"/>
            </w:r>
            <w:r>
              <w:rPr>
                <w:noProof/>
                <w:webHidden/>
              </w:rPr>
              <w:instrText xml:space="preserve"> PAGEREF _Toc176464277 \h </w:instrText>
            </w:r>
            <w:r>
              <w:rPr>
                <w:noProof/>
                <w:webHidden/>
              </w:rPr>
            </w:r>
            <w:r>
              <w:rPr>
                <w:noProof/>
                <w:webHidden/>
              </w:rPr>
              <w:fldChar w:fldCharType="separate"/>
            </w:r>
            <w:r>
              <w:rPr>
                <w:noProof/>
                <w:webHidden/>
              </w:rPr>
              <w:t>20</w:t>
            </w:r>
            <w:r>
              <w:rPr>
                <w:noProof/>
                <w:webHidden/>
              </w:rPr>
              <w:fldChar w:fldCharType="end"/>
            </w:r>
          </w:hyperlink>
        </w:p>
        <w:p w14:paraId="17544D96" w14:textId="77777777" w:rsidR="008044EC" w:rsidRDefault="008044EC" w:rsidP="008044EC">
          <w:pPr>
            <w:pStyle w:val="TOC3"/>
            <w:tabs>
              <w:tab w:val="right" w:leader="dot" w:pos="9350"/>
            </w:tabs>
            <w:ind w:left="0"/>
            <w:rPr>
              <w:rFonts w:eastAsiaTheme="minorEastAsia"/>
              <w:noProof/>
            </w:rPr>
          </w:pPr>
          <w:hyperlink w:anchor="_Toc176464278" w:history="1">
            <w:r w:rsidRPr="0027256D">
              <w:rPr>
                <w:rStyle w:val="Hyperlink"/>
                <w:rFonts w:ascii="Times New Roman" w:hAnsi="Times New Roman" w:cs="Times New Roman"/>
                <w:noProof/>
              </w:rPr>
              <w:t>2.5.2 Key technologies: Machine learning Models and their Application in Finance:</w:t>
            </w:r>
            <w:r>
              <w:rPr>
                <w:noProof/>
                <w:webHidden/>
              </w:rPr>
              <w:tab/>
            </w:r>
            <w:r>
              <w:rPr>
                <w:noProof/>
                <w:webHidden/>
              </w:rPr>
              <w:fldChar w:fldCharType="begin"/>
            </w:r>
            <w:r>
              <w:rPr>
                <w:noProof/>
                <w:webHidden/>
              </w:rPr>
              <w:instrText xml:space="preserve"> PAGEREF _Toc176464278 \h </w:instrText>
            </w:r>
            <w:r>
              <w:rPr>
                <w:noProof/>
                <w:webHidden/>
              </w:rPr>
            </w:r>
            <w:r>
              <w:rPr>
                <w:noProof/>
                <w:webHidden/>
              </w:rPr>
              <w:fldChar w:fldCharType="separate"/>
            </w:r>
            <w:r>
              <w:rPr>
                <w:noProof/>
                <w:webHidden/>
              </w:rPr>
              <w:t>20</w:t>
            </w:r>
            <w:r>
              <w:rPr>
                <w:noProof/>
                <w:webHidden/>
              </w:rPr>
              <w:fldChar w:fldCharType="end"/>
            </w:r>
          </w:hyperlink>
        </w:p>
        <w:p w14:paraId="18313774" w14:textId="77777777" w:rsidR="008044EC" w:rsidRDefault="008044EC" w:rsidP="008044EC">
          <w:pPr>
            <w:pStyle w:val="TOC3"/>
            <w:tabs>
              <w:tab w:val="right" w:leader="dot" w:pos="9350"/>
            </w:tabs>
            <w:ind w:left="0"/>
            <w:rPr>
              <w:rFonts w:eastAsiaTheme="minorEastAsia"/>
              <w:noProof/>
            </w:rPr>
          </w:pPr>
          <w:hyperlink w:anchor="_Toc176464279" w:history="1">
            <w:r w:rsidRPr="0027256D">
              <w:rPr>
                <w:rStyle w:val="Hyperlink"/>
                <w:rFonts w:ascii="Times New Roman" w:hAnsi="Times New Roman" w:cs="Times New Roman"/>
                <w:noProof/>
              </w:rPr>
              <w:t>2.5.3 Evaluation of Risk and Acquisition of Real Time Data</w:t>
            </w:r>
            <w:r>
              <w:rPr>
                <w:noProof/>
                <w:webHidden/>
              </w:rPr>
              <w:tab/>
            </w:r>
            <w:r>
              <w:rPr>
                <w:noProof/>
                <w:webHidden/>
              </w:rPr>
              <w:fldChar w:fldCharType="begin"/>
            </w:r>
            <w:r>
              <w:rPr>
                <w:noProof/>
                <w:webHidden/>
              </w:rPr>
              <w:instrText xml:space="preserve"> PAGEREF _Toc176464279 \h </w:instrText>
            </w:r>
            <w:r>
              <w:rPr>
                <w:noProof/>
                <w:webHidden/>
              </w:rPr>
            </w:r>
            <w:r>
              <w:rPr>
                <w:noProof/>
                <w:webHidden/>
              </w:rPr>
              <w:fldChar w:fldCharType="separate"/>
            </w:r>
            <w:r>
              <w:rPr>
                <w:noProof/>
                <w:webHidden/>
              </w:rPr>
              <w:t>21</w:t>
            </w:r>
            <w:r>
              <w:rPr>
                <w:noProof/>
                <w:webHidden/>
              </w:rPr>
              <w:fldChar w:fldCharType="end"/>
            </w:r>
          </w:hyperlink>
        </w:p>
        <w:p w14:paraId="1CA8515A" w14:textId="77777777" w:rsidR="008044EC" w:rsidRDefault="008044EC" w:rsidP="008044EC">
          <w:pPr>
            <w:pStyle w:val="TOC3"/>
            <w:tabs>
              <w:tab w:val="right" w:leader="dot" w:pos="9350"/>
            </w:tabs>
            <w:ind w:left="0"/>
            <w:rPr>
              <w:rStyle w:val="Hyperlink"/>
              <w:noProof/>
            </w:rPr>
          </w:pPr>
          <w:hyperlink w:anchor="_Toc176464280" w:history="1">
            <w:r w:rsidRPr="0027256D">
              <w:rPr>
                <w:rStyle w:val="Hyperlink"/>
                <w:rFonts w:ascii="Times New Roman" w:hAnsi="Times New Roman" w:cs="Times New Roman"/>
                <w:noProof/>
              </w:rPr>
              <w:t>2.5.4 Example of Banks using AI for decision making:</w:t>
            </w:r>
            <w:r>
              <w:rPr>
                <w:noProof/>
                <w:webHidden/>
              </w:rPr>
              <w:tab/>
            </w:r>
            <w:r>
              <w:rPr>
                <w:noProof/>
                <w:webHidden/>
              </w:rPr>
              <w:fldChar w:fldCharType="begin"/>
            </w:r>
            <w:r>
              <w:rPr>
                <w:noProof/>
                <w:webHidden/>
              </w:rPr>
              <w:instrText xml:space="preserve"> PAGEREF _Toc176464280 \h </w:instrText>
            </w:r>
            <w:r>
              <w:rPr>
                <w:noProof/>
                <w:webHidden/>
              </w:rPr>
            </w:r>
            <w:r>
              <w:rPr>
                <w:noProof/>
                <w:webHidden/>
              </w:rPr>
              <w:fldChar w:fldCharType="separate"/>
            </w:r>
            <w:r>
              <w:rPr>
                <w:noProof/>
                <w:webHidden/>
              </w:rPr>
              <w:t>21</w:t>
            </w:r>
            <w:r>
              <w:rPr>
                <w:noProof/>
                <w:webHidden/>
              </w:rPr>
              <w:fldChar w:fldCharType="end"/>
            </w:r>
          </w:hyperlink>
        </w:p>
        <w:p w14:paraId="4DBC3D8A" w14:textId="0045BBF9" w:rsidR="008044EC" w:rsidRDefault="008044EC" w:rsidP="008044EC">
          <w:pPr>
            <w:pStyle w:val="TOC3"/>
            <w:tabs>
              <w:tab w:val="right" w:leader="dot" w:pos="9350"/>
            </w:tabs>
            <w:ind w:left="0"/>
            <w:rPr>
              <w:rFonts w:eastAsiaTheme="minorEastAsia"/>
              <w:noProof/>
            </w:rPr>
          </w:pPr>
          <w:hyperlink w:anchor="_Toc176464281" w:history="1">
            <w:r w:rsidRPr="0027256D">
              <w:rPr>
                <w:rStyle w:val="Hyperlink"/>
                <w:rFonts w:ascii="Times New Roman" w:hAnsi="Times New Roman" w:cs="Times New Roman"/>
                <w:noProof/>
              </w:rPr>
              <w:t>2.6 Geospatial Intelligence:</w:t>
            </w:r>
            <w:r>
              <w:rPr>
                <w:noProof/>
                <w:webHidden/>
              </w:rPr>
              <w:tab/>
            </w:r>
            <w:r>
              <w:rPr>
                <w:noProof/>
                <w:webHidden/>
              </w:rPr>
              <w:fldChar w:fldCharType="begin"/>
            </w:r>
            <w:r>
              <w:rPr>
                <w:noProof/>
                <w:webHidden/>
              </w:rPr>
              <w:instrText xml:space="preserve"> PAGEREF _Toc176464281 \h </w:instrText>
            </w:r>
            <w:r>
              <w:rPr>
                <w:noProof/>
                <w:webHidden/>
              </w:rPr>
            </w:r>
            <w:r>
              <w:rPr>
                <w:noProof/>
                <w:webHidden/>
              </w:rPr>
              <w:fldChar w:fldCharType="separate"/>
            </w:r>
            <w:r>
              <w:rPr>
                <w:noProof/>
                <w:webHidden/>
              </w:rPr>
              <w:t>22</w:t>
            </w:r>
            <w:r>
              <w:rPr>
                <w:noProof/>
                <w:webHidden/>
              </w:rPr>
              <w:fldChar w:fldCharType="end"/>
            </w:r>
          </w:hyperlink>
        </w:p>
        <w:p w14:paraId="4991AB0D" w14:textId="77777777" w:rsidR="008044EC" w:rsidRDefault="008044EC" w:rsidP="008044EC">
          <w:pPr>
            <w:pStyle w:val="TOC3"/>
            <w:tabs>
              <w:tab w:val="right" w:leader="dot" w:pos="9350"/>
            </w:tabs>
            <w:ind w:left="0"/>
            <w:rPr>
              <w:rFonts w:eastAsiaTheme="minorEastAsia"/>
              <w:noProof/>
            </w:rPr>
          </w:pPr>
          <w:hyperlink w:anchor="_Toc176464282" w:history="1">
            <w:r w:rsidRPr="0027256D">
              <w:rPr>
                <w:rStyle w:val="Hyperlink"/>
                <w:rFonts w:ascii="Times New Roman" w:hAnsi="Times New Roman" w:cs="Times New Roman"/>
                <w:noProof/>
              </w:rPr>
              <w:t>2.6.1 Overview of Geospatial Intelligence and Its Capabilities:</w:t>
            </w:r>
            <w:r>
              <w:rPr>
                <w:noProof/>
                <w:webHidden/>
              </w:rPr>
              <w:tab/>
            </w:r>
            <w:r>
              <w:rPr>
                <w:noProof/>
                <w:webHidden/>
              </w:rPr>
              <w:fldChar w:fldCharType="begin"/>
            </w:r>
            <w:r>
              <w:rPr>
                <w:noProof/>
                <w:webHidden/>
              </w:rPr>
              <w:instrText xml:space="preserve"> PAGEREF _Toc176464282 \h </w:instrText>
            </w:r>
            <w:r>
              <w:rPr>
                <w:noProof/>
                <w:webHidden/>
              </w:rPr>
            </w:r>
            <w:r>
              <w:rPr>
                <w:noProof/>
                <w:webHidden/>
              </w:rPr>
              <w:fldChar w:fldCharType="separate"/>
            </w:r>
            <w:r>
              <w:rPr>
                <w:noProof/>
                <w:webHidden/>
              </w:rPr>
              <w:t>22</w:t>
            </w:r>
            <w:r>
              <w:rPr>
                <w:noProof/>
                <w:webHidden/>
              </w:rPr>
              <w:fldChar w:fldCharType="end"/>
            </w:r>
          </w:hyperlink>
        </w:p>
        <w:p w14:paraId="1C66717D" w14:textId="77777777" w:rsidR="008044EC" w:rsidRDefault="008044EC" w:rsidP="008044EC">
          <w:pPr>
            <w:pStyle w:val="TOC3"/>
            <w:tabs>
              <w:tab w:val="right" w:leader="dot" w:pos="9350"/>
            </w:tabs>
            <w:ind w:left="0"/>
            <w:rPr>
              <w:rStyle w:val="Hyperlink"/>
              <w:noProof/>
            </w:rPr>
          </w:pPr>
          <w:hyperlink w:anchor="_Toc176464283" w:history="1">
            <w:r w:rsidRPr="0027256D">
              <w:rPr>
                <w:rStyle w:val="Hyperlink"/>
                <w:rFonts w:ascii="Times New Roman" w:hAnsi="Times New Roman" w:cs="Times New Roman"/>
                <w:noProof/>
              </w:rPr>
              <w:t>2.6.2 Role in Understanding Economic Patterns and Environmental Impacts:</w:t>
            </w:r>
            <w:r>
              <w:rPr>
                <w:noProof/>
                <w:webHidden/>
              </w:rPr>
              <w:tab/>
            </w:r>
            <w:r>
              <w:rPr>
                <w:noProof/>
                <w:webHidden/>
              </w:rPr>
              <w:fldChar w:fldCharType="begin"/>
            </w:r>
            <w:r>
              <w:rPr>
                <w:noProof/>
                <w:webHidden/>
              </w:rPr>
              <w:instrText xml:space="preserve"> PAGEREF _Toc176464283 \h </w:instrText>
            </w:r>
            <w:r>
              <w:rPr>
                <w:noProof/>
                <w:webHidden/>
              </w:rPr>
            </w:r>
            <w:r>
              <w:rPr>
                <w:noProof/>
                <w:webHidden/>
              </w:rPr>
              <w:fldChar w:fldCharType="separate"/>
            </w:r>
            <w:r>
              <w:rPr>
                <w:noProof/>
                <w:webHidden/>
              </w:rPr>
              <w:t>23</w:t>
            </w:r>
            <w:r>
              <w:rPr>
                <w:noProof/>
                <w:webHidden/>
              </w:rPr>
              <w:fldChar w:fldCharType="end"/>
            </w:r>
          </w:hyperlink>
        </w:p>
        <w:p w14:paraId="07ECA805" w14:textId="211C7F2B" w:rsidR="008044EC" w:rsidRDefault="008044EC" w:rsidP="008044EC">
          <w:pPr>
            <w:pStyle w:val="TOC3"/>
            <w:tabs>
              <w:tab w:val="right" w:leader="dot" w:pos="9350"/>
            </w:tabs>
            <w:ind w:left="0"/>
            <w:rPr>
              <w:rFonts w:eastAsiaTheme="minorEastAsia"/>
              <w:noProof/>
            </w:rPr>
          </w:pPr>
          <w:hyperlink w:anchor="_Toc176464284" w:history="1">
            <w:r w:rsidRPr="0027256D">
              <w:rPr>
                <w:rStyle w:val="Hyperlink"/>
                <w:rFonts w:ascii="Times New Roman" w:hAnsi="Times New Roman" w:cs="Times New Roman"/>
                <w:noProof/>
              </w:rPr>
              <w:t>2.7 Integration of Technologies:</w:t>
            </w:r>
            <w:r>
              <w:rPr>
                <w:noProof/>
                <w:webHidden/>
              </w:rPr>
              <w:tab/>
            </w:r>
            <w:r>
              <w:rPr>
                <w:noProof/>
                <w:webHidden/>
              </w:rPr>
              <w:fldChar w:fldCharType="begin"/>
            </w:r>
            <w:r>
              <w:rPr>
                <w:noProof/>
                <w:webHidden/>
              </w:rPr>
              <w:instrText xml:space="preserve"> PAGEREF _Toc176464284 \h </w:instrText>
            </w:r>
            <w:r>
              <w:rPr>
                <w:noProof/>
                <w:webHidden/>
              </w:rPr>
            </w:r>
            <w:r>
              <w:rPr>
                <w:noProof/>
                <w:webHidden/>
              </w:rPr>
              <w:fldChar w:fldCharType="separate"/>
            </w:r>
            <w:r>
              <w:rPr>
                <w:noProof/>
                <w:webHidden/>
              </w:rPr>
              <w:t>23</w:t>
            </w:r>
            <w:r>
              <w:rPr>
                <w:noProof/>
                <w:webHidden/>
              </w:rPr>
              <w:fldChar w:fldCharType="end"/>
            </w:r>
          </w:hyperlink>
        </w:p>
        <w:p w14:paraId="1CF67899" w14:textId="77777777" w:rsidR="008044EC" w:rsidRDefault="008044EC" w:rsidP="008044EC">
          <w:pPr>
            <w:pStyle w:val="TOC3"/>
            <w:tabs>
              <w:tab w:val="right" w:leader="dot" w:pos="9350"/>
            </w:tabs>
            <w:ind w:left="0"/>
            <w:rPr>
              <w:rFonts w:eastAsiaTheme="minorEastAsia"/>
              <w:noProof/>
            </w:rPr>
          </w:pPr>
          <w:hyperlink w:anchor="_Toc176464285" w:history="1">
            <w:r w:rsidRPr="0027256D">
              <w:rPr>
                <w:rStyle w:val="Hyperlink"/>
                <w:rFonts w:ascii="Times New Roman" w:hAnsi="Times New Roman" w:cs="Times New Roman"/>
                <w:noProof/>
              </w:rPr>
              <w:t>2.7.1 Examples of Successful Integration in Financial Institutions:</w:t>
            </w:r>
            <w:r>
              <w:rPr>
                <w:noProof/>
                <w:webHidden/>
              </w:rPr>
              <w:tab/>
            </w:r>
            <w:r>
              <w:rPr>
                <w:noProof/>
                <w:webHidden/>
              </w:rPr>
              <w:fldChar w:fldCharType="begin"/>
            </w:r>
            <w:r>
              <w:rPr>
                <w:noProof/>
                <w:webHidden/>
              </w:rPr>
              <w:instrText xml:space="preserve"> PAGEREF _Toc176464285 \h </w:instrText>
            </w:r>
            <w:r>
              <w:rPr>
                <w:noProof/>
                <w:webHidden/>
              </w:rPr>
            </w:r>
            <w:r>
              <w:rPr>
                <w:noProof/>
                <w:webHidden/>
              </w:rPr>
              <w:fldChar w:fldCharType="separate"/>
            </w:r>
            <w:r>
              <w:rPr>
                <w:noProof/>
                <w:webHidden/>
              </w:rPr>
              <w:t>23</w:t>
            </w:r>
            <w:r>
              <w:rPr>
                <w:noProof/>
                <w:webHidden/>
              </w:rPr>
              <w:fldChar w:fldCharType="end"/>
            </w:r>
          </w:hyperlink>
        </w:p>
        <w:p w14:paraId="367D4293" w14:textId="77777777" w:rsidR="008044EC" w:rsidRDefault="008044EC" w:rsidP="008044EC">
          <w:pPr>
            <w:pStyle w:val="TOC3"/>
            <w:tabs>
              <w:tab w:val="right" w:leader="dot" w:pos="9350"/>
            </w:tabs>
            <w:ind w:left="0"/>
            <w:rPr>
              <w:rFonts w:eastAsiaTheme="minorEastAsia"/>
              <w:noProof/>
            </w:rPr>
          </w:pPr>
          <w:hyperlink w:anchor="_Toc176464286" w:history="1">
            <w:r w:rsidRPr="0027256D">
              <w:rPr>
                <w:rStyle w:val="Hyperlink"/>
                <w:rFonts w:ascii="Times New Roman" w:hAnsi="Times New Roman" w:cs="Times New Roman"/>
                <w:noProof/>
              </w:rPr>
              <w:t>2.7.2 Challenges and Lessons Learned:</w:t>
            </w:r>
            <w:r>
              <w:rPr>
                <w:noProof/>
                <w:webHidden/>
              </w:rPr>
              <w:tab/>
            </w:r>
            <w:r>
              <w:rPr>
                <w:noProof/>
                <w:webHidden/>
              </w:rPr>
              <w:fldChar w:fldCharType="begin"/>
            </w:r>
            <w:r>
              <w:rPr>
                <w:noProof/>
                <w:webHidden/>
              </w:rPr>
              <w:instrText xml:space="preserve"> PAGEREF _Toc176464286 \h </w:instrText>
            </w:r>
            <w:r>
              <w:rPr>
                <w:noProof/>
                <w:webHidden/>
              </w:rPr>
            </w:r>
            <w:r>
              <w:rPr>
                <w:noProof/>
                <w:webHidden/>
              </w:rPr>
              <w:fldChar w:fldCharType="separate"/>
            </w:r>
            <w:r>
              <w:rPr>
                <w:noProof/>
                <w:webHidden/>
              </w:rPr>
              <w:t>24</w:t>
            </w:r>
            <w:r>
              <w:rPr>
                <w:noProof/>
                <w:webHidden/>
              </w:rPr>
              <w:fldChar w:fldCharType="end"/>
            </w:r>
          </w:hyperlink>
        </w:p>
        <w:p w14:paraId="7E6FD5B1" w14:textId="77777777" w:rsidR="008044EC" w:rsidRDefault="008044EC" w:rsidP="008044EC">
          <w:pPr>
            <w:pStyle w:val="TOC2"/>
            <w:tabs>
              <w:tab w:val="right" w:leader="dot" w:pos="9350"/>
            </w:tabs>
            <w:ind w:left="0"/>
            <w:rPr>
              <w:rFonts w:eastAsiaTheme="minorEastAsia"/>
              <w:noProof/>
            </w:rPr>
          </w:pPr>
          <w:hyperlink w:anchor="_Toc176464287" w:history="1">
            <w:r w:rsidRPr="0027256D">
              <w:rPr>
                <w:rStyle w:val="Hyperlink"/>
                <w:rFonts w:ascii="Times New Roman" w:hAnsi="Times New Roman" w:cs="Times New Roman"/>
                <w:noProof/>
              </w:rPr>
              <w:t>2.7.3 Theoretical Frameworks:</w:t>
            </w:r>
            <w:r>
              <w:rPr>
                <w:noProof/>
                <w:webHidden/>
              </w:rPr>
              <w:tab/>
            </w:r>
            <w:r>
              <w:rPr>
                <w:noProof/>
                <w:webHidden/>
              </w:rPr>
              <w:fldChar w:fldCharType="begin"/>
            </w:r>
            <w:r>
              <w:rPr>
                <w:noProof/>
                <w:webHidden/>
              </w:rPr>
              <w:instrText xml:space="preserve"> PAGEREF _Toc176464287 \h </w:instrText>
            </w:r>
            <w:r>
              <w:rPr>
                <w:noProof/>
                <w:webHidden/>
              </w:rPr>
            </w:r>
            <w:r>
              <w:rPr>
                <w:noProof/>
                <w:webHidden/>
              </w:rPr>
              <w:fldChar w:fldCharType="separate"/>
            </w:r>
            <w:r>
              <w:rPr>
                <w:noProof/>
                <w:webHidden/>
              </w:rPr>
              <w:t>25</w:t>
            </w:r>
            <w:r>
              <w:rPr>
                <w:noProof/>
                <w:webHidden/>
              </w:rPr>
              <w:fldChar w:fldCharType="end"/>
            </w:r>
          </w:hyperlink>
        </w:p>
        <w:p w14:paraId="2365F4C4" w14:textId="77777777" w:rsidR="008044EC" w:rsidRDefault="008044EC" w:rsidP="008044EC">
          <w:pPr>
            <w:pStyle w:val="TOC3"/>
            <w:tabs>
              <w:tab w:val="right" w:leader="dot" w:pos="9350"/>
            </w:tabs>
            <w:ind w:left="0"/>
            <w:rPr>
              <w:rFonts w:eastAsiaTheme="minorEastAsia"/>
              <w:noProof/>
            </w:rPr>
          </w:pPr>
          <w:hyperlink w:anchor="_Toc176464288" w:history="1">
            <w:r w:rsidRPr="0027256D">
              <w:rPr>
                <w:rStyle w:val="Hyperlink"/>
                <w:rFonts w:ascii="Times New Roman" w:hAnsi="Times New Roman" w:cs="Times New Roman"/>
                <w:noProof/>
              </w:rPr>
              <w:t>2.7.4 Models Explaining the Synergy between Computing Power and Geospatial Data:</w:t>
            </w:r>
            <w:r>
              <w:rPr>
                <w:noProof/>
                <w:webHidden/>
              </w:rPr>
              <w:tab/>
            </w:r>
            <w:r>
              <w:rPr>
                <w:noProof/>
                <w:webHidden/>
              </w:rPr>
              <w:fldChar w:fldCharType="begin"/>
            </w:r>
            <w:r>
              <w:rPr>
                <w:noProof/>
                <w:webHidden/>
              </w:rPr>
              <w:instrText xml:space="preserve"> PAGEREF _Toc176464288 \h </w:instrText>
            </w:r>
            <w:r>
              <w:rPr>
                <w:noProof/>
                <w:webHidden/>
              </w:rPr>
            </w:r>
            <w:r>
              <w:rPr>
                <w:noProof/>
                <w:webHidden/>
              </w:rPr>
              <w:fldChar w:fldCharType="separate"/>
            </w:r>
            <w:r>
              <w:rPr>
                <w:noProof/>
                <w:webHidden/>
              </w:rPr>
              <w:t>25</w:t>
            </w:r>
            <w:r>
              <w:rPr>
                <w:noProof/>
                <w:webHidden/>
              </w:rPr>
              <w:fldChar w:fldCharType="end"/>
            </w:r>
          </w:hyperlink>
        </w:p>
        <w:p w14:paraId="196BDAA6" w14:textId="77777777" w:rsidR="008044EC" w:rsidRDefault="008044EC">
          <w:pPr>
            <w:pStyle w:val="TOC1"/>
            <w:tabs>
              <w:tab w:val="right" w:leader="dot" w:pos="9350"/>
            </w:tabs>
            <w:rPr>
              <w:rFonts w:eastAsiaTheme="minorEastAsia"/>
              <w:noProof/>
            </w:rPr>
          </w:pPr>
          <w:hyperlink w:anchor="_Toc176464289" w:history="1">
            <w:r w:rsidRPr="0027256D">
              <w:rPr>
                <w:rStyle w:val="Hyperlink"/>
                <w:rFonts w:ascii="Times New Roman" w:hAnsi="Times New Roman" w:cs="Times New Roman"/>
                <w:noProof/>
              </w:rPr>
              <w:t>2.8 Conclusion:</w:t>
            </w:r>
            <w:r>
              <w:rPr>
                <w:noProof/>
                <w:webHidden/>
              </w:rPr>
              <w:tab/>
            </w:r>
            <w:r>
              <w:rPr>
                <w:noProof/>
                <w:webHidden/>
              </w:rPr>
              <w:fldChar w:fldCharType="begin"/>
            </w:r>
            <w:r>
              <w:rPr>
                <w:noProof/>
                <w:webHidden/>
              </w:rPr>
              <w:instrText xml:space="preserve"> PAGEREF _Toc176464289 \h </w:instrText>
            </w:r>
            <w:r>
              <w:rPr>
                <w:noProof/>
                <w:webHidden/>
              </w:rPr>
            </w:r>
            <w:r>
              <w:rPr>
                <w:noProof/>
                <w:webHidden/>
              </w:rPr>
              <w:fldChar w:fldCharType="separate"/>
            </w:r>
            <w:r>
              <w:rPr>
                <w:noProof/>
                <w:webHidden/>
              </w:rPr>
              <w:t>26</w:t>
            </w:r>
            <w:r>
              <w:rPr>
                <w:noProof/>
                <w:webHidden/>
              </w:rPr>
              <w:fldChar w:fldCharType="end"/>
            </w:r>
          </w:hyperlink>
        </w:p>
        <w:p w14:paraId="59AFC4CE" w14:textId="77777777" w:rsidR="008044EC" w:rsidRDefault="008044EC">
          <w:pPr>
            <w:pStyle w:val="TOC1"/>
            <w:tabs>
              <w:tab w:val="right" w:leader="dot" w:pos="9350"/>
            </w:tabs>
            <w:rPr>
              <w:rFonts w:eastAsiaTheme="minorEastAsia"/>
              <w:noProof/>
            </w:rPr>
          </w:pPr>
          <w:hyperlink w:anchor="_Toc176464290" w:history="1">
            <w:r w:rsidRPr="0027256D">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_Toc176464290 \h </w:instrText>
            </w:r>
            <w:r>
              <w:rPr>
                <w:noProof/>
                <w:webHidden/>
              </w:rPr>
            </w:r>
            <w:r>
              <w:rPr>
                <w:noProof/>
                <w:webHidden/>
              </w:rPr>
              <w:fldChar w:fldCharType="separate"/>
            </w:r>
            <w:r>
              <w:rPr>
                <w:noProof/>
                <w:webHidden/>
              </w:rPr>
              <w:t>28</w:t>
            </w:r>
            <w:r>
              <w:rPr>
                <w:noProof/>
                <w:webHidden/>
              </w:rPr>
              <w:fldChar w:fldCharType="end"/>
            </w:r>
          </w:hyperlink>
        </w:p>
        <w:p w14:paraId="471DFD02" w14:textId="77777777" w:rsidR="008044EC" w:rsidRDefault="008044EC">
          <w:pPr>
            <w:pStyle w:val="TOC1"/>
            <w:tabs>
              <w:tab w:val="right" w:leader="dot" w:pos="9350"/>
            </w:tabs>
            <w:rPr>
              <w:rFonts w:eastAsiaTheme="minorEastAsia"/>
              <w:noProof/>
            </w:rPr>
          </w:pPr>
          <w:hyperlink w:anchor="_Toc176464291" w:history="1">
            <w:r w:rsidRPr="0027256D">
              <w:rPr>
                <w:rStyle w:val="Hyperlink"/>
                <w:rFonts w:ascii="Times New Roman" w:hAnsi="Times New Roman" w:cs="Times New Roman"/>
                <w:noProof/>
              </w:rPr>
              <w:t>3.1 Introduction:</w:t>
            </w:r>
            <w:r>
              <w:rPr>
                <w:noProof/>
                <w:webHidden/>
              </w:rPr>
              <w:tab/>
            </w:r>
            <w:r>
              <w:rPr>
                <w:noProof/>
                <w:webHidden/>
              </w:rPr>
              <w:fldChar w:fldCharType="begin"/>
            </w:r>
            <w:r>
              <w:rPr>
                <w:noProof/>
                <w:webHidden/>
              </w:rPr>
              <w:instrText xml:space="preserve"> PAGEREF _Toc176464291 \h </w:instrText>
            </w:r>
            <w:r>
              <w:rPr>
                <w:noProof/>
                <w:webHidden/>
              </w:rPr>
            </w:r>
            <w:r>
              <w:rPr>
                <w:noProof/>
                <w:webHidden/>
              </w:rPr>
              <w:fldChar w:fldCharType="separate"/>
            </w:r>
            <w:r>
              <w:rPr>
                <w:noProof/>
                <w:webHidden/>
              </w:rPr>
              <w:t>28</w:t>
            </w:r>
            <w:r>
              <w:rPr>
                <w:noProof/>
                <w:webHidden/>
              </w:rPr>
              <w:fldChar w:fldCharType="end"/>
            </w:r>
          </w:hyperlink>
        </w:p>
        <w:p w14:paraId="64801E53" w14:textId="77777777" w:rsidR="008044EC" w:rsidRDefault="008044EC">
          <w:pPr>
            <w:pStyle w:val="TOC1"/>
            <w:tabs>
              <w:tab w:val="right" w:leader="dot" w:pos="9350"/>
            </w:tabs>
            <w:rPr>
              <w:rFonts w:eastAsiaTheme="minorEastAsia"/>
              <w:noProof/>
            </w:rPr>
          </w:pPr>
          <w:hyperlink w:anchor="_Toc176464292" w:history="1">
            <w:r w:rsidRPr="0027256D">
              <w:rPr>
                <w:rStyle w:val="Hyperlink"/>
                <w:rFonts w:ascii="Times New Roman" w:hAnsi="Times New Roman" w:cs="Times New Roman"/>
                <w:noProof/>
              </w:rPr>
              <w:t>3.2 Research Design:</w:t>
            </w:r>
            <w:r>
              <w:rPr>
                <w:noProof/>
                <w:webHidden/>
              </w:rPr>
              <w:tab/>
            </w:r>
            <w:r>
              <w:rPr>
                <w:noProof/>
                <w:webHidden/>
              </w:rPr>
              <w:fldChar w:fldCharType="begin"/>
            </w:r>
            <w:r>
              <w:rPr>
                <w:noProof/>
                <w:webHidden/>
              </w:rPr>
              <w:instrText xml:space="preserve"> PAGEREF _Toc176464292 \h </w:instrText>
            </w:r>
            <w:r>
              <w:rPr>
                <w:noProof/>
                <w:webHidden/>
              </w:rPr>
            </w:r>
            <w:r>
              <w:rPr>
                <w:noProof/>
                <w:webHidden/>
              </w:rPr>
              <w:fldChar w:fldCharType="separate"/>
            </w:r>
            <w:r>
              <w:rPr>
                <w:noProof/>
                <w:webHidden/>
              </w:rPr>
              <w:t>28</w:t>
            </w:r>
            <w:r>
              <w:rPr>
                <w:noProof/>
                <w:webHidden/>
              </w:rPr>
              <w:fldChar w:fldCharType="end"/>
            </w:r>
          </w:hyperlink>
        </w:p>
        <w:p w14:paraId="221845DF" w14:textId="77777777" w:rsidR="008044EC" w:rsidRDefault="008044EC" w:rsidP="008044EC">
          <w:pPr>
            <w:pStyle w:val="TOC2"/>
            <w:tabs>
              <w:tab w:val="right" w:leader="dot" w:pos="9350"/>
            </w:tabs>
            <w:ind w:left="0"/>
            <w:rPr>
              <w:rFonts w:eastAsiaTheme="minorEastAsia"/>
              <w:noProof/>
            </w:rPr>
          </w:pPr>
          <w:hyperlink w:anchor="_Toc176464293" w:history="1">
            <w:r w:rsidRPr="0027256D">
              <w:rPr>
                <w:rStyle w:val="Hyperlink"/>
                <w:rFonts w:ascii="Times New Roman" w:hAnsi="Times New Roman" w:cs="Times New Roman"/>
                <w:noProof/>
              </w:rPr>
              <w:t>3.2.1 Approach:</w:t>
            </w:r>
            <w:r>
              <w:rPr>
                <w:noProof/>
                <w:webHidden/>
              </w:rPr>
              <w:tab/>
            </w:r>
            <w:r>
              <w:rPr>
                <w:noProof/>
                <w:webHidden/>
              </w:rPr>
              <w:fldChar w:fldCharType="begin"/>
            </w:r>
            <w:r>
              <w:rPr>
                <w:noProof/>
                <w:webHidden/>
              </w:rPr>
              <w:instrText xml:space="preserve"> PAGEREF _Toc176464293 \h </w:instrText>
            </w:r>
            <w:r>
              <w:rPr>
                <w:noProof/>
                <w:webHidden/>
              </w:rPr>
            </w:r>
            <w:r>
              <w:rPr>
                <w:noProof/>
                <w:webHidden/>
              </w:rPr>
              <w:fldChar w:fldCharType="separate"/>
            </w:r>
            <w:r>
              <w:rPr>
                <w:noProof/>
                <w:webHidden/>
              </w:rPr>
              <w:t>28</w:t>
            </w:r>
            <w:r>
              <w:rPr>
                <w:noProof/>
                <w:webHidden/>
              </w:rPr>
              <w:fldChar w:fldCharType="end"/>
            </w:r>
          </w:hyperlink>
        </w:p>
        <w:p w14:paraId="183D4F2F" w14:textId="77777777" w:rsidR="008044EC" w:rsidRDefault="008044EC" w:rsidP="008044EC">
          <w:pPr>
            <w:pStyle w:val="TOC3"/>
            <w:tabs>
              <w:tab w:val="right" w:leader="dot" w:pos="9350"/>
            </w:tabs>
            <w:ind w:left="0"/>
            <w:rPr>
              <w:rFonts w:eastAsiaTheme="minorEastAsia"/>
              <w:noProof/>
            </w:rPr>
          </w:pPr>
          <w:hyperlink w:anchor="_Toc176464294" w:history="1">
            <w:r w:rsidRPr="0027256D">
              <w:rPr>
                <w:rStyle w:val="Hyperlink"/>
                <w:rFonts w:ascii="Times New Roman" w:hAnsi="Times New Roman" w:cs="Times New Roman"/>
                <w:noProof/>
              </w:rPr>
              <w:t>3.2.2 Justification for Mixed-Method Approach:</w:t>
            </w:r>
            <w:r>
              <w:rPr>
                <w:noProof/>
                <w:webHidden/>
              </w:rPr>
              <w:tab/>
            </w:r>
            <w:r>
              <w:rPr>
                <w:noProof/>
                <w:webHidden/>
              </w:rPr>
              <w:fldChar w:fldCharType="begin"/>
            </w:r>
            <w:r>
              <w:rPr>
                <w:noProof/>
                <w:webHidden/>
              </w:rPr>
              <w:instrText xml:space="preserve"> PAGEREF _Toc176464294 \h </w:instrText>
            </w:r>
            <w:r>
              <w:rPr>
                <w:noProof/>
                <w:webHidden/>
              </w:rPr>
            </w:r>
            <w:r>
              <w:rPr>
                <w:noProof/>
                <w:webHidden/>
              </w:rPr>
              <w:fldChar w:fldCharType="separate"/>
            </w:r>
            <w:r>
              <w:rPr>
                <w:noProof/>
                <w:webHidden/>
              </w:rPr>
              <w:t>28</w:t>
            </w:r>
            <w:r>
              <w:rPr>
                <w:noProof/>
                <w:webHidden/>
              </w:rPr>
              <w:fldChar w:fldCharType="end"/>
            </w:r>
          </w:hyperlink>
        </w:p>
        <w:p w14:paraId="03138962" w14:textId="77777777" w:rsidR="008044EC" w:rsidRDefault="008044EC" w:rsidP="008044EC">
          <w:pPr>
            <w:pStyle w:val="TOC3"/>
            <w:tabs>
              <w:tab w:val="right" w:leader="dot" w:pos="9350"/>
            </w:tabs>
            <w:ind w:left="0"/>
            <w:rPr>
              <w:rFonts w:eastAsiaTheme="minorEastAsia"/>
              <w:noProof/>
            </w:rPr>
          </w:pPr>
          <w:hyperlink w:anchor="_Toc176464295" w:history="1">
            <w:r w:rsidRPr="0027256D">
              <w:rPr>
                <w:rStyle w:val="Hyperlink"/>
                <w:rFonts w:ascii="Times New Roman" w:hAnsi="Times New Roman" w:cs="Times New Roman"/>
                <w:noProof/>
              </w:rPr>
              <w:t>3.2.3 Explanation of Research Design:</w:t>
            </w:r>
            <w:r>
              <w:rPr>
                <w:noProof/>
                <w:webHidden/>
              </w:rPr>
              <w:tab/>
            </w:r>
            <w:r>
              <w:rPr>
                <w:noProof/>
                <w:webHidden/>
              </w:rPr>
              <w:fldChar w:fldCharType="begin"/>
            </w:r>
            <w:r>
              <w:rPr>
                <w:noProof/>
                <w:webHidden/>
              </w:rPr>
              <w:instrText xml:space="preserve"> PAGEREF _Toc176464295 \h </w:instrText>
            </w:r>
            <w:r>
              <w:rPr>
                <w:noProof/>
                <w:webHidden/>
              </w:rPr>
            </w:r>
            <w:r>
              <w:rPr>
                <w:noProof/>
                <w:webHidden/>
              </w:rPr>
              <w:fldChar w:fldCharType="separate"/>
            </w:r>
            <w:r>
              <w:rPr>
                <w:noProof/>
                <w:webHidden/>
              </w:rPr>
              <w:t>29</w:t>
            </w:r>
            <w:r>
              <w:rPr>
                <w:noProof/>
                <w:webHidden/>
              </w:rPr>
              <w:fldChar w:fldCharType="end"/>
            </w:r>
          </w:hyperlink>
        </w:p>
        <w:p w14:paraId="0F9856D1" w14:textId="3AB46174" w:rsidR="008044EC" w:rsidRDefault="008044EC" w:rsidP="008044EC">
          <w:pPr>
            <w:pStyle w:val="TOC2"/>
            <w:tabs>
              <w:tab w:val="right" w:leader="dot" w:pos="9350"/>
            </w:tabs>
            <w:ind w:left="0"/>
            <w:rPr>
              <w:rFonts w:eastAsiaTheme="minorEastAsia"/>
              <w:noProof/>
            </w:rPr>
          </w:pPr>
          <w:hyperlink w:anchor="_Toc176464297" w:history="1">
            <w:r>
              <w:rPr>
                <w:rStyle w:val="Hyperlink"/>
                <w:rFonts w:ascii="Times New Roman" w:hAnsi="Times New Roman" w:cs="Times New Roman"/>
                <w:noProof/>
              </w:rPr>
              <w:t>3.3 F</w:t>
            </w:r>
            <w:r w:rsidRPr="0027256D">
              <w:rPr>
                <w:rStyle w:val="Hyperlink"/>
                <w:rFonts w:ascii="Times New Roman" w:hAnsi="Times New Roman" w:cs="Times New Roman"/>
                <w:noProof/>
              </w:rPr>
              <w:t>ramework:</w:t>
            </w:r>
            <w:r>
              <w:rPr>
                <w:noProof/>
                <w:webHidden/>
              </w:rPr>
              <w:tab/>
            </w:r>
            <w:r>
              <w:rPr>
                <w:noProof/>
                <w:webHidden/>
              </w:rPr>
              <w:fldChar w:fldCharType="begin"/>
            </w:r>
            <w:r>
              <w:rPr>
                <w:noProof/>
                <w:webHidden/>
              </w:rPr>
              <w:instrText xml:space="preserve"> PAGEREF _Toc176464297 \h </w:instrText>
            </w:r>
            <w:r>
              <w:rPr>
                <w:noProof/>
                <w:webHidden/>
              </w:rPr>
            </w:r>
            <w:r>
              <w:rPr>
                <w:noProof/>
                <w:webHidden/>
              </w:rPr>
              <w:fldChar w:fldCharType="separate"/>
            </w:r>
            <w:r>
              <w:rPr>
                <w:noProof/>
                <w:webHidden/>
              </w:rPr>
              <w:t>30</w:t>
            </w:r>
            <w:r>
              <w:rPr>
                <w:noProof/>
                <w:webHidden/>
              </w:rPr>
              <w:fldChar w:fldCharType="end"/>
            </w:r>
          </w:hyperlink>
        </w:p>
        <w:p w14:paraId="624752D6" w14:textId="77777777" w:rsidR="008044EC" w:rsidRDefault="008044EC" w:rsidP="008044EC">
          <w:pPr>
            <w:pStyle w:val="TOC3"/>
            <w:tabs>
              <w:tab w:val="right" w:leader="dot" w:pos="9350"/>
            </w:tabs>
            <w:ind w:left="0"/>
            <w:rPr>
              <w:rFonts w:eastAsiaTheme="minorEastAsia"/>
              <w:noProof/>
            </w:rPr>
          </w:pPr>
          <w:hyperlink w:anchor="_Toc176464298" w:history="1">
            <w:r w:rsidRPr="0027256D">
              <w:rPr>
                <w:rStyle w:val="Hyperlink"/>
                <w:rFonts w:ascii="Times New Roman" w:hAnsi="Times New Roman" w:cs="Times New Roman"/>
                <w:noProof/>
              </w:rPr>
              <w:t>3.3.1 Overview of Theoretical Framework:</w:t>
            </w:r>
            <w:r>
              <w:rPr>
                <w:noProof/>
                <w:webHidden/>
              </w:rPr>
              <w:tab/>
            </w:r>
            <w:r>
              <w:rPr>
                <w:noProof/>
                <w:webHidden/>
              </w:rPr>
              <w:fldChar w:fldCharType="begin"/>
            </w:r>
            <w:r>
              <w:rPr>
                <w:noProof/>
                <w:webHidden/>
              </w:rPr>
              <w:instrText xml:space="preserve"> PAGEREF _Toc176464298 \h </w:instrText>
            </w:r>
            <w:r>
              <w:rPr>
                <w:noProof/>
                <w:webHidden/>
              </w:rPr>
            </w:r>
            <w:r>
              <w:rPr>
                <w:noProof/>
                <w:webHidden/>
              </w:rPr>
              <w:fldChar w:fldCharType="separate"/>
            </w:r>
            <w:r>
              <w:rPr>
                <w:noProof/>
                <w:webHidden/>
              </w:rPr>
              <w:t>30</w:t>
            </w:r>
            <w:r>
              <w:rPr>
                <w:noProof/>
                <w:webHidden/>
              </w:rPr>
              <w:fldChar w:fldCharType="end"/>
            </w:r>
          </w:hyperlink>
        </w:p>
        <w:p w14:paraId="6541BD72" w14:textId="77777777" w:rsidR="008044EC" w:rsidRDefault="008044EC">
          <w:pPr>
            <w:pStyle w:val="TOC1"/>
            <w:tabs>
              <w:tab w:val="right" w:leader="dot" w:pos="9350"/>
            </w:tabs>
            <w:rPr>
              <w:rFonts w:eastAsiaTheme="minorEastAsia"/>
              <w:noProof/>
            </w:rPr>
          </w:pPr>
          <w:hyperlink w:anchor="_Toc176464299" w:history="1">
            <w:r w:rsidRPr="0027256D">
              <w:rPr>
                <w:rStyle w:val="Hyperlink"/>
                <w:rFonts w:ascii="Times New Roman" w:hAnsi="Times New Roman" w:cs="Times New Roman"/>
                <w:noProof/>
              </w:rPr>
              <w:t>3.4 Data Collection:</w:t>
            </w:r>
            <w:r>
              <w:rPr>
                <w:noProof/>
                <w:webHidden/>
              </w:rPr>
              <w:tab/>
            </w:r>
            <w:r>
              <w:rPr>
                <w:noProof/>
                <w:webHidden/>
              </w:rPr>
              <w:fldChar w:fldCharType="begin"/>
            </w:r>
            <w:r>
              <w:rPr>
                <w:noProof/>
                <w:webHidden/>
              </w:rPr>
              <w:instrText xml:space="preserve"> PAGEREF _Toc176464299 \h </w:instrText>
            </w:r>
            <w:r>
              <w:rPr>
                <w:noProof/>
                <w:webHidden/>
              </w:rPr>
            </w:r>
            <w:r>
              <w:rPr>
                <w:noProof/>
                <w:webHidden/>
              </w:rPr>
              <w:fldChar w:fldCharType="separate"/>
            </w:r>
            <w:r>
              <w:rPr>
                <w:noProof/>
                <w:webHidden/>
              </w:rPr>
              <w:t>30</w:t>
            </w:r>
            <w:r>
              <w:rPr>
                <w:noProof/>
                <w:webHidden/>
              </w:rPr>
              <w:fldChar w:fldCharType="end"/>
            </w:r>
          </w:hyperlink>
        </w:p>
        <w:p w14:paraId="260DB939" w14:textId="77777777" w:rsidR="008044EC" w:rsidRDefault="008044EC" w:rsidP="008044EC">
          <w:pPr>
            <w:pStyle w:val="TOC2"/>
            <w:tabs>
              <w:tab w:val="right" w:leader="dot" w:pos="9350"/>
            </w:tabs>
            <w:ind w:left="0"/>
            <w:rPr>
              <w:rFonts w:eastAsiaTheme="minorEastAsia"/>
              <w:noProof/>
            </w:rPr>
          </w:pPr>
          <w:hyperlink w:anchor="_Toc176464300" w:history="1">
            <w:r w:rsidRPr="0027256D">
              <w:rPr>
                <w:rStyle w:val="Hyperlink"/>
                <w:rFonts w:ascii="Times New Roman" w:hAnsi="Times New Roman" w:cs="Times New Roman"/>
                <w:noProof/>
              </w:rPr>
              <w:t>3.4.1 Sources of Data:</w:t>
            </w:r>
            <w:r>
              <w:rPr>
                <w:noProof/>
                <w:webHidden/>
              </w:rPr>
              <w:tab/>
            </w:r>
            <w:r>
              <w:rPr>
                <w:noProof/>
                <w:webHidden/>
              </w:rPr>
              <w:fldChar w:fldCharType="begin"/>
            </w:r>
            <w:r>
              <w:rPr>
                <w:noProof/>
                <w:webHidden/>
              </w:rPr>
              <w:instrText xml:space="preserve"> PAGEREF _Toc176464300 \h </w:instrText>
            </w:r>
            <w:r>
              <w:rPr>
                <w:noProof/>
                <w:webHidden/>
              </w:rPr>
            </w:r>
            <w:r>
              <w:rPr>
                <w:noProof/>
                <w:webHidden/>
              </w:rPr>
              <w:fldChar w:fldCharType="separate"/>
            </w:r>
            <w:r>
              <w:rPr>
                <w:noProof/>
                <w:webHidden/>
              </w:rPr>
              <w:t>30</w:t>
            </w:r>
            <w:r>
              <w:rPr>
                <w:noProof/>
                <w:webHidden/>
              </w:rPr>
              <w:fldChar w:fldCharType="end"/>
            </w:r>
          </w:hyperlink>
        </w:p>
        <w:p w14:paraId="77878E61" w14:textId="77777777" w:rsidR="008044EC" w:rsidRDefault="008044EC" w:rsidP="008044EC">
          <w:pPr>
            <w:pStyle w:val="TOC3"/>
            <w:tabs>
              <w:tab w:val="right" w:leader="dot" w:pos="9350"/>
            </w:tabs>
            <w:ind w:left="0"/>
            <w:rPr>
              <w:rFonts w:eastAsiaTheme="minorEastAsia"/>
              <w:noProof/>
            </w:rPr>
          </w:pPr>
          <w:hyperlink w:anchor="_Toc176464301" w:history="1">
            <w:r w:rsidRPr="0027256D">
              <w:rPr>
                <w:rStyle w:val="Hyperlink"/>
                <w:rFonts w:ascii="Times New Roman" w:hAnsi="Times New Roman" w:cs="Times New Roman"/>
                <w:noProof/>
              </w:rPr>
              <w:t>3.4.2 Primary Data Sources:</w:t>
            </w:r>
            <w:r>
              <w:rPr>
                <w:noProof/>
                <w:webHidden/>
              </w:rPr>
              <w:tab/>
            </w:r>
            <w:r>
              <w:rPr>
                <w:noProof/>
                <w:webHidden/>
              </w:rPr>
              <w:fldChar w:fldCharType="begin"/>
            </w:r>
            <w:r>
              <w:rPr>
                <w:noProof/>
                <w:webHidden/>
              </w:rPr>
              <w:instrText xml:space="preserve"> PAGEREF _Toc176464301 \h </w:instrText>
            </w:r>
            <w:r>
              <w:rPr>
                <w:noProof/>
                <w:webHidden/>
              </w:rPr>
            </w:r>
            <w:r>
              <w:rPr>
                <w:noProof/>
                <w:webHidden/>
              </w:rPr>
              <w:fldChar w:fldCharType="separate"/>
            </w:r>
            <w:r>
              <w:rPr>
                <w:noProof/>
                <w:webHidden/>
              </w:rPr>
              <w:t>30</w:t>
            </w:r>
            <w:r>
              <w:rPr>
                <w:noProof/>
                <w:webHidden/>
              </w:rPr>
              <w:fldChar w:fldCharType="end"/>
            </w:r>
          </w:hyperlink>
        </w:p>
        <w:p w14:paraId="4EC4CCFE" w14:textId="77777777" w:rsidR="008044EC" w:rsidRDefault="008044EC">
          <w:pPr>
            <w:pStyle w:val="TOC1"/>
            <w:tabs>
              <w:tab w:val="right" w:leader="dot" w:pos="9350"/>
            </w:tabs>
            <w:rPr>
              <w:rFonts w:eastAsiaTheme="minorEastAsia"/>
              <w:noProof/>
            </w:rPr>
          </w:pPr>
          <w:hyperlink w:anchor="_Toc176464304" w:history="1">
            <w:r w:rsidRPr="0027256D">
              <w:rPr>
                <w:rStyle w:val="Hyperlink"/>
                <w:rFonts w:ascii="Times New Roman" w:hAnsi="Times New Roman" w:cs="Times New Roman"/>
                <w:noProof/>
              </w:rPr>
              <w:t>3.5 Data Analysis Techniques:</w:t>
            </w:r>
            <w:r>
              <w:rPr>
                <w:noProof/>
                <w:webHidden/>
              </w:rPr>
              <w:tab/>
            </w:r>
            <w:r>
              <w:rPr>
                <w:noProof/>
                <w:webHidden/>
              </w:rPr>
              <w:fldChar w:fldCharType="begin"/>
            </w:r>
            <w:r>
              <w:rPr>
                <w:noProof/>
                <w:webHidden/>
              </w:rPr>
              <w:instrText xml:space="preserve"> PAGEREF _Toc176464304 \h </w:instrText>
            </w:r>
            <w:r>
              <w:rPr>
                <w:noProof/>
                <w:webHidden/>
              </w:rPr>
            </w:r>
            <w:r>
              <w:rPr>
                <w:noProof/>
                <w:webHidden/>
              </w:rPr>
              <w:fldChar w:fldCharType="separate"/>
            </w:r>
            <w:r>
              <w:rPr>
                <w:noProof/>
                <w:webHidden/>
              </w:rPr>
              <w:t>32</w:t>
            </w:r>
            <w:r>
              <w:rPr>
                <w:noProof/>
                <w:webHidden/>
              </w:rPr>
              <w:fldChar w:fldCharType="end"/>
            </w:r>
          </w:hyperlink>
        </w:p>
        <w:p w14:paraId="6EF90DE7" w14:textId="77777777" w:rsidR="008044EC" w:rsidRDefault="008044EC" w:rsidP="008044EC">
          <w:pPr>
            <w:pStyle w:val="TOC3"/>
            <w:tabs>
              <w:tab w:val="right" w:leader="dot" w:pos="9350"/>
            </w:tabs>
            <w:ind w:left="0"/>
            <w:rPr>
              <w:rFonts w:eastAsiaTheme="minorEastAsia"/>
              <w:noProof/>
            </w:rPr>
          </w:pPr>
          <w:hyperlink w:anchor="_Toc176464305" w:history="1">
            <w:r w:rsidRPr="0027256D">
              <w:rPr>
                <w:rStyle w:val="Hyperlink"/>
                <w:rFonts w:ascii="Times New Roman" w:hAnsi="Times New Roman" w:cs="Times New Roman"/>
                <w:noProof/>
              </w:rPr>
              <w:t>3.5.1 Quantitative Analysis:</w:t>
            </w:r>
            <w:r>
              <w:rPr>
                <w:noProof/>
                <w:webHidden/>
              </w:rPr>
              <w:tab/>
            </w:r>
            <w:r>
              <w:rPr>
                <w:noProof/>
                <w:webHidden/>
              </w:rPr>
              <w:fldChar w:fldCharType="begin"/>
            </w:r>
            <w:r>
              <w:rPr>
                <w:noProof/>
                <w:webHidden/>
              </w:rPr>
              <w:instrText xml:space="preserve"> PAGEREF _Toc176464305 \h </w:instrText>
            </w:r>
            <w:r>
              <w:rPr>
                <w:noProof/>
                <w:webHidden/>
              </w:rPr>
            </w:r>
            <w:r>
              <w:rPr>
                <w:noProof/>
                <w:webHidden/>
              </w:rPr>
              <w:fldChar w:fldCharType="separate"/>
            </w:r>
            <w:r>
              <w:rPr>
                <w:noProof/>
                <w:webHidden/>
              </w:rPr>
              <w:t>32</w:t>
            </w:r>
            <w:r>
              <w:rPr>
                <w:noProof/>
                <w:webHidden/>
              </w:rPr>
              <w:fldChar w:fldCharType="end"/>
            </w:r>
          </w:hyperlink>
        </w:p>
        <w:p w14:paraId="63974AC1" w14:textId="77777777" w:rsidR="008044EC" w:rsidRDefault="008044EC">
          <w:pPr>
            <w:pStyle w:val="TOC1"/>
            <w:tabs>
              <w:tab w:val="right" w:leader="dot" w:pos="9350"/>
            </w:tabs>
            <w:rPr>
              <w:rFonts w:eastAsiaTheme="minorEastAsia"/>
              <w:noProof/>
            </w:rPr>
          </w:pPr>
          <w:hyperlink w:anchor="_Toc176464306" w:history="1">
            <w:r w:rsidRPr="0027256D">
              <w:rPr>
                <w:rStyle w:val="Hyperlink"/>
                <w:rFonts w:ascii="Times New Roman" w:hAnsi="Times New Roman" w:cs="Times New Roman"/>
                <w:noProof/>
              </w:rPr>
              <w:t>3.5.6 Result Summary:</w:t>
            </w:r>
            <w:r>
              <w:rPr>
                <w:noProof/>
                <w:webHidden/>
              </w:rPr>
              <w:tab/>
            </w:r>
            <w:r>
              <w:rPr>
                <w:noProof/>
                <w:webHidden/>
              </w:rPr>
              <w:fldChar w:fldCharType="begin"/>
            </w:r>
            <w:r>
              <w:rPr>
                <w:noProof/>
                <w:webHidden/>
              </w:rPr>
              <w:instrText xml:space="preserve"> PAGEREF _Toc176464306 \h </w:instrText>
            </w:r>
            <w:r>
              <w:rPr>
                <w:noProof/>
                <w:webHidden/>
              </w:rPr>
            </w:r>
            <w:r>
              <w:rPr>
                <w:noProof/>
                <w:webHidden/>
              </w:rPr>
              <w:fldChar w:fldCharType="separate"/>
            </w:r>
            <w:r>
              <w:rPr>
                <w:noProof/>
                <w:webHidden/>
              </w:rPr>
              <w:t>33</w:t>
            </w:r>
            <w:r>
              <w:rPr>
                <w:noProof/>
                <w:webHidden/>
              </w:rPr>
              <w:fldChar w:fldCharType="end"/>
            </w:r>
          </w:hyperlink>
        </w:p>
        <w:p w14:paraId="3E1BC76C" w14:textId="77777777" w:rsidR="008044EC" w:rsidRDefault="008044EC" w:rsidP="008044EC">
          <w:pPr>
            <w:pStyle w:val="TOC3"/>
            <w:tabs>
              <w:tab w:val="right" w:leader="dot" w:pos="9350"/>
            </w:tabs>
            <w:ind w:left="0"/>
            <w:rPr>
              <w:rFonts w:eastAsiaTheme="minorEastAsia"/>
              <w:noProof/>
            </w:rPr>
          </w:pPr>
          <w:hyperlink w:anchor="_Toc176464307" w:history="1">
            <w:r w:rsidRPr="0027256D">
              <w:rPr>
                <w:rStyle w:val="Hyperlink"/>
                <w:rFonts w:ascii="Times New Roman" w:hAnsi="Times New Roman" w:cs="Times New Roman"/>
                <w:noProof/>
              </w:rPr>
              <w:t>3.5.7 Qualitative Analysis:</w:t>
            </w:r>
            <w:r>
              <w:rPr>
                <w:noProof/>
                <w:webHidden/>
              </w:rPr>
              <w:tab/>
            </w:r>
            <w:r>
              <w:rPr>
                <w:noProof/>
                <w:webHidden/>
              </w:rPr>
              <w:fldChar w:fldCharType="begin"/>
            </w:r>
            <w:r>
              <w:rPr>
                <w:noProof/>
                <w:webHidden/>
              </w:rPr>
              <w:instrText xml:space="preserve"> PAGEREF _Toc176464307 \h </w:instrText>
            </w:r>
            <w:r>
              <w:rPr>
                <w:noProof/>
                <w:webHidden/>
              </w:rPr>
            </w:r>
            <w:r>
              <w:rPr>
                <w:noProof/>
                <w:webHidden/>
              </w:rPr>
              <w:fldChar w:fldCharType="separate"/>
            </w:r>
            <w:r>
              <w:rPr>
                <w:noProof/>
                <w:webHidden/>
              </w:rPr>
              <w:t>34</w:t>
            </w:r>
            <w:r>
              <w:rPr>
                <w:noProof/>
                <w:webHidden/>
              </w:rPr>
              <w:fldChar w:fldCharType="end"/>
            </w:r>
          </w:hyperlink>
        </w:p>
        <w:p w14:paraId="4ABE56FF" w14:textId="77777777" w:rsidR="008044EC" w:rsidRDefault="008044EC" w:rsidP="008044EC">
          <w:pPr>
            <w:pStyle w:val="TOC2"/>
            <w:tabs>
              <w:tab w:val="right" w:leader="dot" w:pos="9350"/>
            </w:tabs>
            <w:ind w:left="0"/>
            <w:rPr>
              <w:rFonts w:eastAsiaTheme="minorEastAsia"/>
              <w:noProof/>
            </w:rPr>
          </w:pPr>
          <w:hyperlink w:anchor="_Toc176464308" w:history="1">
            <w:r w:rsidRPr="0027256D">
              <w:rPr>
                <w:rStyle w:val="Hyperlink"/>
                <w:rFonts w:ascii="Times New Roman" w:hAnsi="Times New Roman" w:cs="Times New Roman"/>
                <w:noProof/>
              </w:rPr>
              <w:t>3.5.8 Software:</w:t>
            </w:r>
            <w:r>
              <w:rPr>
                <w:noProof/>
                <w:webHidden/>
              </w:rPr>
              <w:tab/>
            </w:r>
            <w:r>
              <w:rPr>
                <w:noProof/>
                <w:webHidden/>
              </w:rPr>
              <w:fldChar w:fldCharType="begin"/>
            </w:r>
            <w:r>
              <w:rPr>
                <w:noProof/>
                <w:webHidden/>
              </w:rPr>
              <w:instrText xml:space="preserve"> PAGEREF _Toc176464308 \h </w:instrText>
            </w:r>
            <w:r>
              <w:rPr>
                <w:noProof/>
                <w:webHidden/>
              </w:rPr>
            </w:r>
            <w:r>
              <w:rPr>
                <w:noProof/>
                <w:webHidden/>
              </w:rPr>
              <w:fldChar w:fldCharType="separate"/>
            </w:r>
            <w:r>
              <w:rPr>
                <w:noProof/>
                <w:webHidden/>
              </w:rPr>
              <w:t>34</w:t>
            </w:r>
            <w:r>
              <w:rPr>
                <w:noProof/>
                <w:webHidden/>
              </w:rPr>
              <w:fldChar w:fldCharType="end"/>
            </w:r>
          </w:hyperlink>
        </w:p>
        <w:p w14:paraId="6F3DB886" w14:textId="77777777" w:rsidR="008044EC" w:rsidRDefault="008044EC">
          <w:pPr>
            <w:pStyle w:val="TOC1"/>
            <w:tabs>
              <w:tab w:val="right" w:leader="dot" w:pos="9350"/>
            </w:tabs>
            <w:rPr>
              <w:rFonts w:eastAsiaTheme="minorEastAsia"/>
              <w:noProof/>
            </w:rPr>
          </w:pPr>
          <w:hyperlink w:anchor="_Toc176464310" w:history="1">
            <w:r w:rsidRPr="0027256D">
              <w:rPr>
                <w:rStyle w:val="Hyperlink"/>
                <w:rFonts w:ascii="Times New Roman" w:hAnsi="Times New Roman" w:cs="Times New Roman"/>
                <w:noProof/>
              </w:rPr>
              <w:t>3.6 Ethical Considerations:</w:t>
            </w:r>
            <w:r>
              <w:rPr>
                <w:noProof/>
                <w:webHidden/>
              </w:rPr>
              <w:tab/>
            </w:r>
            <w:r>
              <w:rPr>
                <w:noProof/>
                <w:webHidden/>
              </w:rPr>
              <w:fldChar w:fldCharType="begin"/>
            </w:r>
            <w:r>
              <w:rPr>
                <w:noProof/>
                <w:webHidden/>
              </w:rPr>
              <w:instrText xml:space="preserve"> PAGEREF _Toc176464310 \h </w:instrText>
            </w:r>
            <w:r>
              <w:rPr>
                <w:noProof/>
                <w:webHidden/>
              </w:rPr>
            </w:r>
            <w:r>
              <w:rPr>
                <w:noProof/>
                <w:webHidden/>
              </w:rPr>
              <w:fldChar w:fldCharType="separate"/>
            </w:r>
            <w:r>
              <w:rPr>
                <w:noProof/>
                <w:webHidden/>
              </w:rPr>
              <w:t>35</w:t>
            </w:r>
            <w:r>
              <w:rPr>
                <w:noProof/>
                <w:webHidden/>
              </w:rPr>
              <w:fldChar w:fldCharType="end"/>
            </w:r>
          </w:hyperlink>
        </w:p>
        <w:p w14:paraId="2DDCEFE2" w14:textId="77777777" w:rsidR="008044EC" w:rsidRDefault="008044EC" w:rsidP="008044EC">
          <w:pPr>
            <w:pStyle w:val="TOC3"/>
            <w:tabs>
              <w:tab w:val="right" w:leader="dot" w:pos="9350"/>
            </w:tabs>
            <w:ind w:left="0"/>
            <w:rPr>
              <w:rFonts w:eastAsiaTheme="minorEastAsia"/>
              <w:noProof/>
            </w:rPr>
          </w:pPr>
          <w:hyperlink w:anchor="_Toc176464311" w:history="1">
            <w:r w:rsidRPr="0027256D">
              <w:rPr>
                <w:rStyle w:val="Hyperlink"/>
                <w:rFonts w:ascii="Times New Roman" w:hAnsi="Times New Roman" w:cs="Times New Roman"/>
                <w:noProof/>
              </w:rPr>
              <w:t>3.6.1 Informed Consent:</w:t>
            </w:r>
            <w:r>
              <w:rPr>
                <w:noProof/>
                <w:webHidden/>
              </w:rPr>
              <w:tab/>
            </w:r>
            <w:r>
              <w:rPr>
                <w:noProof/>
                <w:webHidden/>
              </w:rPr>
              <w:fldChar w:fldCharType="begin"/>
            </w:r>
            <w:r>
              <w:rPr>
                <w:noProof/>
                <w:webHidden/>
              </w:rPr>
              <w:instrText xml:space="preserve"> PAGEREF _Toc176464311 \h </w:instrText>
            </w:r>
            <w:r>
              <w:rPr>
                <w:noProof/>
                <w:webHidden/>
              </w:rPr>
            </w:r>
            <w:r>
              <w:rPr>
                <w:noProof/>
                <w:webHidden/>
              </w:rPr>
              <w:fldChar w:fldCharType="separate"/>
            </w:r>
            <w:r>
              <w:rPr>
                <w:noProof/>
                <w:webHidden/>
              </w:rPr>
              <w:t>35</w:t>
            </w:r>
            <w:r>
              <w:rPr>
                <w:noProof/>
                <w:webHidden/>
              </w:rPr>
              <w:fldChar w:fldCharType="end"/>
            </w:r>
          </w:hyperlink>
        </w:p>
        <w:p w14:paraId="0FEB7D9B" w14:textId="77777777" w:rsidR="008044EC" w:rsidRDefault="008044EC" w:rsidP="008044EC">
          <w:pPr>
            <w:pStyle w:val="TOC3"/>
            <w:tabs>
              <w:tab w:val="right" w:leader="dot" w:pos="9350"/>
            </w:tabs>
            <w:ind w:left="0"/>
            <w:rPr>
              <w:rFonts w:eastAsiaTheme="minorEastAsia"/>
              <w:noProof/>
            </w:rPr>
          </w:pPr>
          <w:hyperlink w:anchor="_Toc176464312" w:history="1">
            <w:r w:rsidRPr="0027256D">
              <w:rPr>
                <w:rStyle w:val="Hyperlink"/>
                <w:rFonts w:ascii="Times New Roman" w:hAnsi="Times New Roman" w:cs="Times New Roman"/>
                <w:noProof/>
              </w:rPr>
              <w:t>3.6.2 Confidentiality:</w:t>
            </w:r>
            <w:r>
              <w:rPr>
                <w:noProof/>
                <w:webHidden/>
              </w:rPr>
              <w:tab/>
            </w:r>
            <w:r>
              <w:rPr>
                <w:noProof/>
                <w:webHidden/>
              </w:rPr>
              <w:fldChar w:fldCharType="begin"/>
            </w:r>
            <w:r>
              <w:rPr>
                <w:noProof/>
                <w:webHidden/>
              </w:rPr>
              <w:instrText xml:space="preserve"> PAGEREF _Toc176464312 \h </w:instrText>
            </w:r>
            <w:r>
              <w:rPr>
                <w:noProof/>
                <w:webHidden/>
              </w:rPr>
            </w:r>
            <w:r>
              <w:rPr>
                <w:noProof/>
                <w:webHidden/>
              </w:rPr>
              <w:fldChar w:fldCharType="separate"/>
            </w:r>
            <w:r>
              <w:rPr>
                <w:noProof/>
                <w:webHidden/>
              </w:rPr>
              <w:t>35</w:t>
            </w:r>
            <w:r>
              <w:rPr>
                <w:noProof/>
                <w:webHidden/>
              </w:rPr>
              <w:fldChar w:fldCharType="end"/>
            </w:r>
          </w:hyperlink>
        </w:p>
        <w:p w14:paraId="583E683E" w14:textId="77777777" w:rsidR="008044EC" w:rsidRDefault="008044EC" w:rsidP="008044EC">
          <w:pPr>
            <w:pStyle w:val="TOC3"/>
            <w:tabs>
              <w:tab w:val="right" w:leader="dot" w:pos="9350"/>
            </w:tabs>
            <w:ind w:left="0"/>
            <w:rPr>
              <w:rFonts w:eastAsiaTheme="minorEastAsia"/>
              <w:noProof/>
            </w:rPr>
          </w:pPr>
          <w:hyperlink w:anchor="_Toc176464313" w:history="1">
            <w:r w:rsidRPr="0027256D">
              <w:rPr>
                <w:rStyle w:val="Hyperlink"/>
                <w:rFonts w:ascii="Times New Roman" w:hAnsi="Times New Roman" w:cs="Times New Roman"/>
                <w:noProof/>
              </w:rPr>
              <w:t>3.6.3 Data Integrity:</w:t>
            </w:r>
            <w:r>
              <w:rPr>
                <w:noProof/>
                <w:webHidden/>
              </w:rPr>
              <w:tab/>
            </w:r>
            <w:r>
              <w:rPr>
                <w:noProof/>
                <w:webHidden/>
              </w:rPr>
              <w:fldChar w:fldCharType="begin"/>
            </w:r>
            <w:r>
              <w:rPr>
                <w:noProof/>
                <w:webHidden/>
              </w:rPr>
              <w:instrText xml:space="preserve"> PAGEREF _Toc176464313 \h </w:instrText>
            </w:r>
            <w:r>
              <w:rPr>
                <w:noProof/>
                <w:webHidden/>
              </w:rPr>
            </w:r>
            <w:r>
              <w:rPr>
                <w:noProof/>
                <w:webHidden/>
              </w:rPr>
              <w:fldChar w:fldCharType="separate"/>
            </w:r>
            <w:r>
              <w:rPr>
                <w:noProof/>
                <w:webHidden/>
              </w:rPr>
              <w:t>36</w:t>
            </w:r>
            <w:r>
              <w:rPr>
                <w:noProof/>
                <w:webHidden/>
              </w:rPr>
              <w:fldChar w:fldCharType="end"/>
            </w:r>
          </w:hyperlink>
        </w:p>
        <w:p w14:paraId="6D31F08E" w14:textId="77777777" w:rsidR="008044EC" w:rsidRDefault="008044EC" w:rsidP="008044EC">
          <w:pPr>
            <w:pStyle w:val="TOC3"/>
            <w:tabs>
              <w:tab w:val="right" w:leader="dot" w:pos="9350"/>
            </w:tabs>
            <w:ind w:left="0"/>
            <w:rPr>
              <w:rFonts w:eastAsiaTheme="minorEastAsia"/>
              <w:noProof/>
            </w:rPr>
          </w:pPr>
          <w:hyperlink w:anchor="_Toc176464314" w:history="1">
            <w:r w:rsidRPr="0027256D">
              <w:rPr>
                <w:rStyle w:val="Hyperlink"/>
                <w:rFonts w:ascii="Times New Roman" w:hAnsi="Times New Roman" w:cs="Times New Roman"/>
                <w:noProof/>
              </w:rPr>
              <w:t>3.6.4 Ethical Approval:</w:t>
            </w:r>
            <w:r>
              <w:rPr>
                <w:noProof/>
                <w:webHidden/>
              </w:rPr>
              <w:tab/>
            </w:r>
            <w:r>
              <w:rPr>
                <w:noProof/>
                <w:webHidden/>
              </w:rPr>
              <w:fldChar w:fldCharType="begin"/>
            </w:r>
            <w:r>
              <w:rPr>
                <w:noProof/>
                <w:webHidden/>
              </w:rPr>
              <w:instrText xml:space="preserve"> PAGEREF _Toc176464314 \h </w:instrText>
            </w:r>
            <w:r>
              <w:rPr>
                <w:noProof/>
                <w:webHidden/>
              </w:rPr>
            </w:r>
            <w:r>
              <w:rPr>
                <w:noProof/>
                <w:webHidden/>
              </w:rPr>
              <w:fldChar w:fldCharType="separate"/>
            </w:r>
            <w:r>
              <w:rPr>
                <w:noProof/>
                <w:webHidden/>
              </w:rPr>
              <w:t>36</w:t>
            </w:r>
            <w:r>
              <w:rPr>
                <w:noProof/>
                <w:webHidden/>
              </w:rPr>
              <w:fldChar w:fldCharType="end"/>
            </w:r>
          </w:hyperlink>
        </w:p>
        <w:p w14:paraId="2FE67637" w14:textId="77777777" w:rsidR="008044EC" w:rsidRDefault="008044EC">
          <w:pPr>
            <w:pStyle w:val="TOC1"/>
            <w:tabs>
              <w:tab w:val="right" w:leader="dot" w:pos="9350"/>
            </w:tabs>
            <w:rPr>
              <w:rFonts w:eastAsiaTheme="minorEastAsia"/>
              <w:noProof/>
            </w:rPr>
          </w:pPr>
          <w:hyperlink w:anchor="_Toc176464315" w:history="1">
            <w:r w:rsidRPr="0027256D">
              <w:rPr>
                <w:rStyle w:val="Hyperlink"/>
                <w:rFonts w:ascii="Times New Roman" w:hAnsi="Times New Roman" w:cs="Times New Roman"/>
                <w:noProof/>
              </w:rPr>
              <w:t>3.7 Limitation:</w:t>
            </w:r>
            <w:r>
              <w:rPr>
                <w:noProof/>
                <w:webHidden/>
              </w:rPr>
              <w:tab/>
            </w:r>
            <w:r>
              <w:rPr>
                <w:noProof/>
                <w:webHidden/>
              </w:rPr>
              <w:fldChar w:fldCharType="begin"/>
            </w:r>
            <w:r>
              <w:rPr>
                <w:noProof/>
                <w:webHidden/>
              </w:rPr>
              <w:instrText xml:space="preserve"> PAGEREF _Toc176464315 \h </w:instrText>
            </w:r>
            <w:r>
              <w:rPr>
                <w:noProof/>
                <w:webHidden/>
              </w:rPr>
            </w:r>
            <w:r>
              <w:rPr>
                <w:noProof/>
                <w:webHidden/>
              </w:rPr>
              <w:fldChar w:fldCharType="separate"/>
            </w:r>
            <w:r>
              <w:rPr>
                <w:noProof/>
                <w:webHidden/>
              </w:rPr>
              <w:t>37</w:t>
            </w:r>
            <w:r>
              <w:rPr>
                <w:noProof/>
                <w:webHidden/>
              </w:rPr>
              <w:fldChar w:fldCharType="end"/>
            </w:r>
          </w:hyperlink>
        </w:p>
        <w:p w14:paraId="3751F4EC" w14:textId="77777777" w:rsidR="008044EC" w:rsidRDefault="008044EC" w:rsidP="008044EC">
          <w:pPr>
            <w:pStyle w:val="TOC2"/>
            <w:tabs>
              <w:tab w:val="right" w:leader="dot" w:pos="9350"/>
            </w:tabs>
            <w:ind w:left="0"/>
            <w:rPr>
              <w:rFonts w:eastAsiaTheme="minorEastAsia"/>
              <w:noProof/>
            </w:rPr>
          </w:pPr>
          <w:hyperlink w:anchor="_Toc176464316" w:history="1">
            <w:r w:rsidRPr="0027256D">
              <w:rPr>
                <w:rStyle w:val="Hyperlink"/>
                <w:rFonts w:ascii="Times New Roman" w:hAnsi="Times New Roman" w:cs="Times New Roman"/>
                <w:noProof/>
              </w:rPr>
              <w:t>3.7.1 Potential Challenges:</w:t>
            </w:r>
            <w:r>
              <w:rPr>
                <w:noProof/>
                <w:webHidden/>
              </w:rPr>
              <w:tab/>
            </w:r>
            <w:r>
              <w:rPr>
                <w:noProof/>
                <w:webHidden/>
              </w:rPr>
              <w:fldChar w:fldCharType="begin"/>
            </w:r>
            <w:r>
              <w:rPr>
                <w:noProof/>
                <w:webHidden/>
              </w:rPr>
              <w:instrText xml:space="preserve"> PAGEREF _Toc176464316 \h </w:instrText>
            </w:r>
            <w:r>
              <w:rPr>
                <w:noProof/>
                <w:webHidden/>
              </w:rPr>
            </w:r>
            <w:r>
              <w:rPr>
                <w:noProof/>
                <w:webHidden/>
              </w:rPr>
              <w:fldChar w:fldCharType="separate"/>
            </w:r>
            <w:r>
              <w:rPr>
                <w:noProof/>
                <w:webHidden/>
              </w:rPr>
              <w:t>37</w:t>
            </w:r>
            <w:r>
              <w:rPr>
                <w:noProof/>
                <w:webHidden/>
              </w:rPr>
              <w:fldChar w:fldCharType="end"/>
            </w:r>
          </w:hyperlink>
        </w:p>
        <w:p w14:paraId="5E2DCC83" w14:textId="77777777" w:rsidR="008044EC" w:rsidRDefault="008044EC" w:rsidP="008044EC">
          <w:pPr>
            <w:pStyle w:val="TOC2"/>
            <w:tabs>
              <w:tab w:val="right" w:leader="dot" w:pos="9350"/>
            </w:tabs>
            <w:ind w:left="0"/>
            <w:rPr>
              <w:rFonts w:eastAsiaTheme="minorEastAsia"/>
              <w:noProof/>
            </w:rPr>
          </w:pPr>
          <w:hyperlink w:anchor="_Toc176464317" w:history="1">
            <w:r w:rsidRPr="0027256D">
              <w:rPr>
                <w:rStyle w:val="Hyperlink"/>
                <w:rFonts w:ascii="Times New Roman" w:hAnsi="Times New Roman" w:cs="Times New Roman"/>
                <w:noProof/>
              </w:rPr>
              <w:t>3. 8 Mitigation Strategies:</w:t>
            </w:r>
            <w:r>
              <w:rPr>
                <w:noProof/>
                <w:webHidden/>
              </w:rPr>
              <w:tab/>
            </w:r>
            <w:r>
              <w:rPr>
                <w:noProof/>
                <w:webHidden/>
              </w:rPr>
              <w:fldChar w:fldCharType="begin"/>
            </w:r>
            <w:r>
              <w:rPr>
                <w:noProof/>
                <w:webHidden/>
              </w:rPr>
              <w:instrText xml:space="preserve"> PAGEREF _Toc176464317 \h </w:instrText>
            </w:r>
            <w:r>
              <w:rPr>
                <w:noProof/>
                <w:webHidden/>
              </w:rPr>
            </w:r>
            <w:r>
              <w:rPr>
                <w:noProof/>
                <w:webHidden/>
              </w:rPr>
              <w:fldChar w:fldCharType="separate"/>
            </w:r>
            <w:r>
              <w:rPr>
                <w:noProof/>
                <w:webHidden/>
              </w:rPr>
              <w:t>37</w:t>
            </w:r>
            <w:r>
              <w:rPr>
                <w:noProof/>
                <w:webHidden/>
              </w:rPr>
              <w:fldChar w:fldCharType="end"/>
            </w:r>
          </w:hyperlink>
        </w:p>
        <w:p w14:paraId="3F555645" w14:textId="77777777" w:rsidR="008044EC" w:rsidRDefault="008044EC">
          <w:pPr>
            <w:pStyle w:val="TOC1"/>
            <w:tabs>
              <w:tab w:val="right" w:leader="dot" w:pos="9350"/>
            </w:tabs>
            <w:rPr>
              <w:rFonts w:eastAsiaTheme="minorEastAsia"/>
              <w:noProof/>
            </w:rPr>
          </w:pPr>
          <w:hyperlink w:anchor="_Toc176464319" w:history="1">
            <w:r w:rsidRPr="0027256D">
              <w:rPr>
                <w:rStyle w:val="Hyperlink"/>
                <w:rFonts w:ascii="Times New Roman" w:hAnsi="Times New Roman" w:cs="Times New Roman"/>
                <w:noProof/>
              </w:rPr>
              <w:t>3.9 Conclusion:</w:t>
            </w:r>
            <w:r>
              <w:rPr>
                <w:noProof/>
                <w:webHidden/>
              </w:rPr>
              <w:tab/>
            </w:r>
            <w:r>
              <w:rPr>
                <w:noProof/>
                <w:webHidden/>
              </w:rPr>
              <w:fldChar w:fldCharType="begin"/>
            </w:r>
            <w:r>
              <w:rPr>
                <w:noProof/>
                <w:webHidden/>
              </w:rPr>
              <w:instrText xml:space="preserve"> PAGEREF _Toc176464319 \h </w:instrText>
            </w:r>
            <w:r>
              <w:rPr>
                <w:noProof/>
                <w:webHidden/>
              </w:rPr>
            </w:r>
            <w:r>
              <w:rPr>
                <w:noProof/>
                <w:webHidden/>
              </w:rPr>
              <w:fldChar w:fldCharType="separate"/>
            </w:r>
            <w:r>
              <w:rPr>
                <w:noProof/>
                <w:webHidden/>
              </w:rPr>
              <w:t>38</w:t>
            </w:r>
            <w:r>
              <w:rPr>
                <w:noProof/>
                <w:webHidden/>
              </w:rPr>
              <w:fldChar w:fldCharType="end"/>
            </w:r>
          </w:hyperlink>
        </w:p>
        <w:p w14:paraId="47DB64B7" w14:textId="77777777" w:rsidR="008044EC" w:rsidRDefault="008044EC">
          <w:pPr>
            <w:pStyle w:val="TOC1"/>
            <w:tabs>
              <w:tab w:val="right" w:leader="dot" w:pos="9350"/>
            </w:tabs>
            <w:rPr>
              <w:rFonts w:eastAsiaTheme="minorEastAsia"/>
              <w:noProof/>
            </w:rPr>
          </w:pPr>
          <w:hyperlink w:anchor="_Toc176464320" w:history="1">
            <w:r w:rsidRPr="0027256D">
              <w:rPr>
                <w:rStyle w:val="Hyperlink"/>
                <w:rFonts w:ascii="Times New Roman" w:hAnsi="Times New Roman" w:cs="Times New Roman"/>
                <w:noProof/>
              </w:rPr>
              <w:t>Chapter 4: Results</w:t>
            </w:r>
            <w:r>
              <w:rPr>
                <w:noProof/>
                <w:webHidden/>
              </w:rPr>
              <w:tab/>
            </w:r>
            <w:r>
              <w:rPr>
                <w:noProof/>
                <w:webHidden/>
              </w:rPr>
              <w:fldChar w:fldCharType="begin"/>
            </w:r>
            <w:r>
              <w:rPr>
                <w:noProof/>
                <w:webHidden/>
              </w:rPr>
              <w:instrText xml:space="preserve"> PAGEREF _Toc176464320 \h </w:instrText>
            </w:r>
            <w:r>
              <w:rPr>
                <w:noProof/>
                <w:webHidden/>
              </w:rPr>
            </w:r>
            <w:r>
              <w:rPr>
                <w:noProof/>
                <w:webHidden/>
              </w:rPr>
              <w:fldChar w:fldCharType="separate"/>
            </w:r>
            <w:r>
              <w:rPr>
                <w:noProof/>
                <w:webHidden/>
              </w:rPr>
              <w:t>39</w:t>
            </w:r>
            <w:r>
              <w:rPr>
                <w:noProof/>
                <w:webHidden/>
              </w:rPr>
              <w:fldChar w:fldCharType="end"/>
            </w:r>
          </w:hyperlink>
        </w:p>
        <w:p w14:paraId="46B39D8B" w14:textId="77777777" w:rsidR="008044EC" w:rsidRDefault="008044EC" w:rsidP="008044EC">
          <w:pPr>
            <w:pStyle w:val="TOC2"/>
            <w:tabs>
              <w:tab w:val="right" w:leader="dot" w:pos="9350"/>
            </w:tabs>
            <w:ind w:left="0"/>
            <w:rPr>
              <w:rFonts w:eastAsiaTheme="minorEastAsia"/>
              <w:noProof/>
            </w:rPr>
          </w:pPr>
          <w:hyperlink w:anchor="_Toc176464321" w:history="1">
            <w:r w:rsidRPr="0027256D">
              <w:rPr>
                <w:rStyle w:val="Hyperlink"/>
                <w:rFonts w:ascii="Times New Roman" w:hAnsi="Times New Roman" w:cs="Times New Roman"/>
                <w:noProof/>
              </w:rPr>
              <w:t>4.1 Introduction:</w:t>
            </w:r>
            <w:r>
              <w:rPr>
                <w:noProof/>
                <w:webHidden/>
              </w:rPr>
              <w:tab/>
            </w:r>
            <w:r>
              <w:rPr>
                <w:noProof/>
                <w:webHidden/>
              </w:rPr>
              <w:fldChar w:fldCharType="begin"/>
            </w:r>
            <w:r>
              <w:rPr>
                <w:noProof/>
                <w:webHidden/>
              </w:rPr>
              <w:instrText xml:space="preserve"> PAGEREF _Toc176464321 \h </w:instrText>
            </w:r>
            <w:r>
              <w:rPr>
                <w:noProof/>
                <w:webHidden/>
              </w:rPr>
            </w:r>
            <w:r>
              <w:rPr>
                <w:noProof/>
                <w:webHidden/>
              </w:rPr>
              <w:fldChar w:fldCharType="separate"/>
            </w:r>
            <w:r>
              <w:rPr>
                <w:noProof/>
                <w:webHidden/>
              </w:rPr>
              <w:t>39</w:t>
            </w:r>
            <w:r>
              <w:rPr>
                <w:noProof/>
                <w:webHidden/>
              </w:rPr>
              <w:fldChar w:fldCharType="end"/>
            </w:r>
          </w:hyperlink>
        </w:p>
        <w:p w14:paraId="73AFA7E6" w14:textId="77777777" w:rsidR="008044EC" w:rsidRDefault="008044EC" w:rsidP="008044EC">
          <w:pPr>
            <w:pStyle w:val="TOC2"/>
            <w:tabs>
              <w:tab w:val="right" w:leader="dot" w:pos="9350"/>
            </w:tabs>
            <w:ind w:left="0"/>
            <w:rPr>
              <w:rFonts w:eastAsiaTheme="minorEastAsia"/>
              <w:noProof/>
            </w:rPr>
          </w:pPr>
          <w:hyperlink w:anchor="_Toc176464322" w:history="1">
            <w:r w:rsidRPr="0027256D">
              <w:rPr>
                <w:rStyle w:val="Hyperlink"/>
                <w:rFonts w:ascii="Times New Roman" w:hAnsi="Times New Roman" w:cs="Times New Roman"/>
                <w:noProof/>
              </w:rPr>
              <w:t>4.2: Presentation of Result:</w:t>
            </w:r>
            <w:r>
              <w:rPr>
                <w:noProof/>
                <w:webHidden/>
              </w:rPr>
              <w:tab/>
            </w:r>
            <w:r>
              <w:rPr>
                <w:noProof/>
                <w:webHidden/>
              </w:rPr>
              <w:fldChar w:fldCharType="begin"/>
            </w:r>
            <w:r>
              <w:rPr>
                <w:noProof/>
                <w:webHidden/>
              </w:rPr>
              <w:instrText xml:space="preserve"> PAGEREF _Toc176464322 \h </w:instrText>
            </w:r>
            <w:r>
              <w:rPr>
                <w:noProof/>
                <w:webHidden/>
              </w:rPr>
            </w:r>
            <w:r>
              <w:rPr>
                <w:noProof/>
                <w:webHidden/>
              </w:rPr>
              <w:fldChar w:fldCharType="separate"/>
            </w:r>
            <w:r>
              <w:rPr>
                <w:noProof/>
                <w:webHidden/>
              </w:rPr>
              <w:t>40</w:t>
            </w:r>
            <w:r>
              <w:rPr>
                <w:noProof/>
                <w:webHidden/>
              </w:rPr>
              <w:fldChar w:fldCharType="end"/>
            </w:r>
          </w:hyperlink>
        </w:p>
        <w:p w14:paraId="5C507682" w14:textId="77777777" w:rsidR="008044EC" w:rsidRDefault="008044EC" w:rsidP="008044EC">
          <w:pPr>
            <w:pStyle w:val="TOC2"/>
            <w:tabs>
              <w:tab w:val="right" w:leader="dot" w:pos="9350"/>
            </w:tabs>
            <w:ind w:left="0"/>
            <w:rPr>
              <w:rFonts w:eastAsiaTheme="minorEastAsia"/>
              <w:noProof/>
            </w:rPr>
          </w:pPr>
          <w:hyperlink w:anchor="_Toc176464325" w:history="1">
            <w:r w:rsidRPr="0027256D">
              <w:rPr>
                <w:rStyle w:val="Hyperlink"/>
                <w:rFonts w:ascii="Times New Roman" w:hAnsi="Times New Roman" w:cs="Times New Roman"/>
                <w:noProof/>
              </w:rPr>
              <w:t>4.3: Impact of Geospatial Intelligence on risk Assessment:</w:t>
            </w:r>
            <w:r>
              <w:rPr>
                <w:noProof/>
                <w:webHidden/>
              </w:rPr>
              <w:tab/>
            </w:r>
            <w:r>
              <w:rPr>
                <w:noProof/>
                <w:webHidden/>
              </w:rPr>
              <w:fldChar w:fldCharType="begin"/>
            </w:r>
            <w:r>
              <w:rPr>
                <w:noProof/>
                <w:webHidden/>
              </w:rPr>
              <w:instrText xml:space="preserve"> PAGEREF _Toc176464325 \h </w:instrText>
            </w:r>
            <w:r>
              <w:rPr>
                <w:noProof/>
                <w:webHidden/>
              </w:rPr>
            </w:r>
            <w:r>
              <w:rPr>
                <w:noProof/>
                <w:webHidden/>
              </w:rPr>
              <w:fldChar w:fldCharType="separate"/>
            </w:r>
            <w:r>
              <w:rPr>
                <w:noProof/>
                <w:webHidden/>
              </w:rPr>
              <w:t>42</w:t>
            </w:r>
            <w:r>
              <w:rPr>
                <w:noProof/>
                <w:webHidden/>
              </w:rPr>
              <w:fldChar w:fldCharType="end"/>
            </w:r>
          </w:hyperlink>
        </w:p>
        <w:p w14:paraId="1B509B4E" w14:textId="3C8CD00B" w:rsidR="008044EC" w:rsidRDefault="008044EC" w:rsidP="008044EC">
          <w:pPr>
            <w:pStyle w:val="TOC2"/>
            <w:tabs>
              <w:tab w:val="right" w:leader="dot" w:pos="9350"/>
            </w:tabs>
            <w:ind w:left="0"/>
            <w:rPr>
              <w:rFonts w:eastAsiaTheme="minorEastAsia"/>
              <w:noProof/>
            </w:rPr>
          </w:pPr>
          <w:hyperlink w:anchor="_Toc176464329" w:history="1">
            <w:r>
              <w:rPr>
                <w:rStyle w:val="Hyperlink"/>
                <w:rFonts w:ascii="Times New Roman" w:hAnsi="Times New Roman" w:cs="Times New Roman"/>
                <w:noProof/>
              </w:rPr>
              <w:t>4.4</w:t>
            </w:r>
            <w:r w:rsidRPr="0027256D">
              <w:rPr>
                <w:rStyle w:val="Hyperlink"/>
                <w:rFonts w:ascii="Times New Roman" w:hAnsi="Times New Roman" w:cs="Times New Roman"/>
                <w:noProof/>
              </w:rPr>
              <w:t>: Comparison with Previous Studies</w:t>
            </w:r>
            <w:r>
              <w:rPr>
                <w:noProof/>
                <w:webHidden/>
              </w:rPr>
              <w:tab/>
            </w:r>
            <w:r>
              <w:rPr>
                <w:noProof/>
                <w:webHidden/>
              </w:rPr>
              <w:fldChar w:fldCharType="begin"/>
            </w:r>
            <w:r>
              <w:rPr>
                <w:noProof/>
                <w:webHidden/>
              </w:rPr>
              <w:instrText xml:space="preserve"> PAGEREF _Toc176464329 \h </w:instrText>
            </w:r>
            <w:r>
              <w:rPr>
                <w:noProof/>
                <w:webHidden/>
              </w:rPr>
            </w:r>
            <w:r>
              <w:rPr>
                <w:noProof/>
                <w:webHidden/>
              </w:rPr>
              <w:fldChar w:fldCharType="separate"/>
            </w:r>
            <w:r>
              <w:rPr>
                <w:noProof/>
                <w:webHidden/>
              </w:rPr>
              <w:t>44</w:t>
            </w:r>
            <w:r>
              <w:rPr>
                <w:noProof/>
                <w:webHidden/>
              </w:rPr>
              <w:fldChar w:fldCharType="end"/>
            </w:r>
          </w:hyperlink>
        </w:p>
        <w:bookmarkStart w:id="1" w:name="_GoBack"/>
        <w:bookmarkEnd w:id="1"/>
        <w:p w14:paraId="373C156B" w14:textId="77777777" w:rsidR="008044EC" w:rsidRDefault="008044EC" w:rsidP="008044EC">
          <w:pPr>
            <w:pStyle w:val="TOC2"/>
            <w:tabs>
              <w:tab w:val="right" w:leader="dot" w:pos="9350"/>
            </w:tabs>
            <w:ind w:left="0"/>
            <w:rPr>
              <w:rFonts w:eastAsiaTheme="minorEastAsia"/>
              <w:noProof/>
            </w:rPr>
          </w:pPr>
          <w:r w:rsidRPr="0027256D">
            <w:rPr>
              <w:rStyle w:val="Hyperlink"/>
              <w:noProof/>
            </w:rPr>
            <w:lastRenderedPageBreak/>
            <w:fldChar w:fldCharType="begin"/>
          </w:r>
          <w:r w:rsidRPr="0027256D">
            <w:rPr>
              <w:rStyle w:val="Hyperlink"/>
              <w:noProof/>
            </w:rPr>
            <w:instrText xml:space="preserve"> </w:instrText>
          </w:r>
          <w:r>
            <w:rPr>
              <w:noProof/>
            </w:rPr>
            <w:instrText>HYPERLINK \l "_Toc176464338"</w:instrText>
          </w:r>
          <w:r w:rsidRPr="0027256D">
            <w:rPr>
              <w:rStyle w:val="Hyperlink"/>
              <w:noProof/>
            </w:rPr>
            <w:instrText xml:space="preserve"> </w:instrText>
          </w:r>
          <w:r w:rsidRPr="0027256D">
            <w:rPr>
              <w:rStyle w:val="Hyperlink"/>
              <w:noProof/>
            </w:rPr>
          </w:r>
          <w:r w:rsidRPr="0027256D">
            <w:rPr>
              <w:rStyle w:val="Hyperlink"/>
              <w:noProof/>
            </w:rPr>
            <w:fldChar w:fldCharType="separate"/>
          </w:r>
          <w:r w:rsidRPr="0027256D">
            <w:rPr>
              <w:rStyle w:val="Hyperlink"/>
              <w:rFonts w:ascii="Times New Roman" w:hAnsi="Times New Roman" w:cs="Times New Roman"/>
              <w:noProof/>
            </w:rPr>
            <w:t>4. 8 Conclusion</w:t>
          </w:r>
          <w:r>
            <w:rPr>
              <w:noProof/>
              <w:webHidden/>
            </w:rPr>
            <w:tab/>
          </w:r>
          <w:r>
            <w:rPr>
              <w:noProof/>
              <w:webHidden/>
            </w:rPr>
            <w:fldChar w:fldCharType="begin"/>
          </w:r>
          <w:r>
            <w:rPr>
              <w:noProof/>
              <w:webHidden/>
            </w:rPr>
            <w:instrText xml:space="preserve"> PAGEREF _Toc176464338 \h </w:instrText>
          </w:r>
          <w:r>
            <w:rPr>
              <w:noProof/>
              <w:webHidden/>
            </w:rPr>
          </w:r>
          <w:r>
            <w:rPr>
              <w:noProof/>
              <w:webHidden/>
            </w:rPr>
            <w:fldChar w:fldCharType="separate"/>
          </w:r>
          <w:r>
            <w:rPr>
              <w:noProof/>
              <w:webHidden/>
            </w:rPr>
            <w:t>52</w:t>
          </w:r>
          <w:r>
            <w:rPr>
              <w:noProof/>
              <w:webHidden/>
            </w:rPr>
            <w:fldChar w:fldCharType="end"/>
          </w:r>
          <w:r w:rsidRPr="0027256D">
            <w:rPr>
              <w:rStyle w:val="Hyperlink"/>
              <w:noProof/>
            </w:rPr>
            <w:fldChar w:fldCharType="end"/>
          </w:r>
        </w:p>
        <w:p w14:paraId="170E6A9D" w14:textId="77777777" w:rsidR="008044EC" w:rsidRDefault="008044EC">
          <w:pPr>
            <w:pStyle w:val="TOC1"/>
            <w:tabs>
              <w:tab w:val="right" w:leader="dot" w:pos="9350"/>
            </w:tabs>
            <w:rPr>
              <w:rFonts w:eastAsiaTheme="minorEastAsia"/>
              <w:noProof/>
            </w:rPr>
          </w:pPr>
          <w:hyperlink w:anchor="_Toc176464339" w:history="1">
            <w:r w:rsidRPr="0027256D">
              <w:rPr>
                <w:rStyle w:val="Hyperlink"/>
                <w:rFonts w:ascii="Times New Roman" w:hAnsi="Times New Roman" w:cs="Times New Roman"/>
                <w:noProof/>
              </w:rPr>
              <w:t>Chapter 5: Conclusion</w:t>
            </w:r>
            <w:r>
              <w:rPr>
                <w:noProof/>
                <w:webHidden/>
              </w:rPr>
              <w:tab/>
            </w:r>
            <w:r>
              <w:rPr>
                <w:noProof/>
                <w:webHidden/>
              </w:rPr>
              <w:fldChar w:fldCharType="begin"/>
            </w:r>
            <w:r>
              <w:rPr>
                <w:noProof/>
                <w:webHidden/>
              </w:rPr>
              <w:instrText xml:space="preserve"> PAGEREF _Toc176464339 \h </w:instrText>
            </w:r>
            <w:r>
              <w:rPr>
                <w:noProof/>
                <w:webHidden/>
              </w:rPr>
            </w:r>
            <w:r>
              <w:rPr>
                <w:noProof/>
                <w:webHidden/>
              </w:rPr>
              <w:fldChar w:fldCharType="separate"/>
            </w:r>
            <w:r>
              <w:rPr>
                <w:noProof/>
                <w:webHidden/>
              </w:rPr>
              <w:t>53</w:t>
            </w:r>
            <w:r>
              <w:rPr>
                <w:noProof/>
                <w:webHidden/>
              </w:rPr>
              <w:fldChar w:fldCharType="end"/>
            </w:r>
          </w:hyperlink>
        </w:p>
        <w:p w14:paraId="1F1CBA1E" w14:textId="77777777" w:rsidR="008044EC" w:rsidRDefault="008044EC">
          <w:pPr>
            <w:pStyle w:val="TOC1"/>
            <w:tabs>
              <w:tab w:val="right" w:leader="dot" w:pos="9350"/>
            </w:tabs>
            <w:rPr>
              <w:rFonts w:eastAsiaTheme="minorEastAsia"/>
              <w:noProof/>
            </w:rPr>
          </w:pPr>
          <w:hyperlink w:anchor="_Toc176464340" w:history="1">
            <w:r w:rsidRPr="0027256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_Toc176464340 \h </w:instrText>
            </w:r>
            <w:r>
              <w:rPr>
                <w:noProof/>
                <w:webHidden/>
              </w:rPr>
            </w:r>
            <w:r>
              <w:rPr>
                <w:noProof/>
                <w:webHidden/>
              </w:rPr>
              <w:fldChar w:fldCharType="separate"/>
            </w:r>
            <w:r>
              <w:rPr>
                <w:noProof/>
                <w:webHidden/>
              </w:rPr>
              <w:t>56</w:t>
            </w:r>
            <w:r>
              <w:rPr>
                <w:noProof/>
                <w:webHidden/>
              </w:rPr>
              <w:fldChar w:fldCharType="end"/>
            </w:r>
          </w:hyperlink>
        </w:p>
        <w:p w14:paraId="37CA8068" w14:textId="77777777" w:rsidR="009B46B9" w:rsidRDefault="0069371A" w:rsidP="007E1B2E">
          <w:pPr>
            <w:spacing w:line="480" w:lineRule="auto"/>
            <w:rPr>
              <w:rFonts w:ascii="Times New Roman" w:hAnsi="Times New Roman" w:cs="Times New Roman"/>
              <w:sz w:val="24"/>
              <w:szCs w:val="24"/>
            </w:rPr>
          </w:pPr>
          <w:r w:rsidRPr="00F10C36">
            <w:rPr>
              <w:rFonts w:ascii="Times New Roman" w:hAnsi="Times New Roman" w:cs="Times New Roman"/>
              <w:sz w:val="24"/>
              <w:szCs w:val="24"/>
            </w:rPr>
            <w:fldChar w:fldCharType="end"/>
          </w:r>
        </w:p>
        <w:p w14:paraId="7CB929B0" w14:textId="77777777" w:rsidR="009B46B9" w:rsidRDefault="009B46B9" w:rsidP="007E1B2E">
          <w:pPr>
            <w:spacing w:line="480" w:lineRule="auto"/>
            <w:rPr>
              <w:rFonts w:ascii="Times New Roman" w:hAnsi="Times New Roman" w:cs="Times New Roman"/>
              <w:sz w:val="24"/>
              <w:szCs w:val="24"/>
            </w:rPr>
          </w:pPr>
        </w:p>
        <w:p w14:paraId="06CAD8E6" w14:textId="77777777" w:rsidR="009B46B9" w:rsidRDefault="009B46B9" w:rsidP="007E1B2E">
          <w:pPr>
            <w:spacing w:line="480" w:lineRule="auto"/>
            <w:rPr>
              <w:rFonts w:ascii="Times New Roman" w:hAnsi="Times New Roman" w:cs="Times New Roman"/>
              <w:sz w:val="24"/>
              <w:szCs w:val="24"/>
            </w:rPr>
          </w:pPr>
        </w:p>
        <w:p w14:paraId="3C50C46E" w14:textId="77777777" w:rsidR="009B46B9" w:rsidRDefault="009B46B9" w:rsidP="007E1B2E">
          <w:pPr>
            <w:spacing w:line="480" w:lineRule="auto"/>
            <w:rPr>
              <w:rFonts w:ascii="Times New Roman" w:hAnsi="Times New Roman" w:cs="Times New Roman"/>
              <w:sz w:val="24"/>
              <w:szCs w:val="24"/>
            </w:rPr>
          </w:pPr>
        </w:p>
        <w:p w14:paraId="45F1395C" w14:textId="2EEFB072" w:rsidR="007E1B2E" w:rsidRDefault="00092DB0" w:rsidP="007E1B2E">
          <w:pPr>
            <w:spacing w:line="480" w:lineRule="auto"/>
            <w:rPr>
              <w:rFonts w:ascii="Times New Roman" w:hAnsi="Times New Roman" w:cs="Times New Roman"/>
              <w:spacing w:val="5"/>
              <w:kern w:val="28"/>
              <w:sz w:val="24"/>
              <w:szCs w:val="24"/>
            </w:rPr>
          </w:pPr>
        </w:p>
      </w:sdtContent>
    </w:sdt>
    <w:sdt>
      <w:sdtPr>
        <w:rPr>
          <w:rFonts w:ascii="Times New Roman" w:eastAsiaTheme="minorHAnsi" w:hAnsi="Times New Roman" w:cs="Times New Roman"/>
          <w:b w:val="0"/>
          <w:bCs w:val="0"/>
          <w:color w:val="auto"/>
          <w:spacing w:val="5"/>
          <w:kern w:val="28"/>
          <w:sz w:val="24"/>
          <w:szCs w:val="24"/>
        </w:rPr>
        <w:id w:val="11497146"/>
        <w:docPartObj>
          <w:docPartGallery w:val="Table of Contents"/>
          <w:docPartUnique/>
        </w:docPartObj>
      </w:sdtPr>
      <w:sdtContent>
        <w:p w14:paraId="52324E5F" w14:textId="50E6BBED" w:rsidR="007D5C33" w:rsidRPr="00F10C36" w:rsidRDefault="007D5C33" w:rsidP="00F10C36">
          <w:pPr>
            <w:pStyle w:val="TOCHeading"/>
            <w:spacing w:line="480" w:lineRule="auto"/>
            <w:rPr>
              <w:rFonts w:ascii="Times New Roman" w:hAnsi="Times New Roman" w:cs="Times New Roman"/>
              <w:color w:val="auto"/>
              <w:sz w:val="24"/>
              <w:szCs w:val="24"/>
            </w:rPr>
          </w:pPr>
          <w:r w:rsidRPr="00F10C36">
            <w:rPr>
              <w:rFonts w:ascii="Times New Roman" w:hAnsi="Times New Roman" w:cs="Times New Roman"/>
              <w:color w:val="auto"/>
              <w:sz w:val="24"/>
              <w:szCs w:val="24"/>
            </w:rPr>
            <w:t>List of Tables and figure:</w:t>
          </w:r>
        </w:p>
        <w:p w14:paraId="6EF56515" w14:textId="77777777" w:rsidR="00F51809" w:rsidRDefault="0069371A" w:rsidP="00F51809">
          <w:pPr>
            <w:pStyle w:val="TOC1"/>
            <w:tabs>
              <w:tab w:val="right" w:leader="dot" w:pos="9350"/>
            </w:tabs>
            <w:rPr>
              <w:rFonts w:eastAsiaTheme="minorEastAsia"/>
              <w:noProof/>
            </w:rPr>
          </w:pPr>
          <w:r w:rsidRPr="00F10C36">
            <w:rPr>
              <w:rFonts w:ascii="Times New Roman" w:hAnsi="Times New Roman" w:cs="Times New Roman"/>
              <w:sz w:val="24"/>
              <w:szCs w:val="24"/>
            </w:rPr>
            <w:fldChar w:fldCharType="begin"/>
          </w:r>
          <w:r w:rsidR="007D5C33" w:rsidRPr="00F10C36">
            <w:rPr>
              <w:rFonts w:ascii="Times New Roman" w:hAnsi="Times New Roman" w:cs="Times New Roman"/>
              <w:sz w:val="24"/>
              <w:szCs w:val="24"/>
            </w:rPr>
            <w:instrText xml:space="preserve"> TOC \o "1-3" \h \z \u </w:instrText>
          </w:r>
          <w:r w:rsidRPr="00F10C36">
            <w:rPr>
              <w:rFonts w:ascii="Times New Roman" w:hAnsi="Times New Roman" w:cs="Times New Roman"/>
              <w:sz w:val="24"/>
              <w:szCs w:val="24"/>
            </w:rPr>
            <w:fldChar w:fldCharType="separate"/>
          </w:r>
        </w:p>
        <w:p w14:paraId="5733B6E9" w14:textId="77777777" w:rsidR="00F51809" w:rsidRDefault="00092DB0">
          <w:pPr>
            <w:pStyle w:val="TOC1"/>
            <w:tabs>
              <w:tab w:val="right" w:leader="dot" w:pos="9350"/>
            </w:tabs>
            <w:rPr>
              <w:rFonts w:eastAsiaTheme="minorEastAsia"/>
              <w:noProof/>
            </w:rPr>
          </w:pPr>
          <w:hyperlink w:anchor="_Toc176102315" w:history="1">
            <w:r w:rsidR="00F51809" w:rsidRPr="00F93CAE">
              <w:rPr>
                <w:rStyle w:val="Hyperlink"/>
                <w:noProof/>
              </w:rPr>
              <w:t>Table 1: Research Design Overview</w:t>
            </w:r>
            <w:r w:rsidR="00F51809">
              <w:rPr>
                <w:noProof/>
                <w:webHidden/>
              </w:rPr>
              <w:tab/>
            </w:r>
            <w:r w:rsidR="0069371A">
              <w:rPr>
                <w:noProof/>
                <w:webHidden/>
              </w:rPr>
              <w:fldChar w:fldCharType="begin"/>
            </w:r>
            <w:r w:rsidR="00F51809">
              <w:rPr>
                <w:noProof/>
                <w:webHidden/>
              </w:rPr>
              <w:instrText xml:space="preserve"> PAGEREF _Toc176102315 \h </w:instrText>
            </w:r>
            <w:r w:rsidR="0069371A">
              <w:rPr>
                <w:noProof/>
                <w:webHidden/>
              </w:rPr>
            </w:r>
            <w:r w:rsidR="0069371A">
              <w:rPr>
                <w:noProof/>
                <w:webHidden/>
              </w:rPr>
              <w:fldChar w:fldCharType="separate"/>
            </w:r>
            <w:r w:rsidR="00F51809">
              <w:rPr>
                <w:noProof/>
                <w:webHidden/>
              </w:rPr>
              <w:t>31</w:t>
            </w:r>
            <w:r w:rsidR="0069371A">
              <w:rPr>
                <w:noProof/>
                <w:webHidden/>
              </w:rPr>
              <w:fldChar w:fldCharType="end"/>
            </w:r>
          </w:hyperlink>
        </w:p>
        <w:p w14:paraId="75FCF237" w14:textId="77777777" w:rsidR="00F51809" w:rsidRDefault="00092DB0">
          <w:pPr>
            <w:pStyle w:val="TOC1"/>
            <w:tabs>
              <w:tab w:val="right" w:leader="dot" w:pos="9350"/>
            </w:tabs>
            <w:rPr>
              <w:rFonts w:eastAsiaTheme="minorEastAsia"/>
              <w:noProof/>
            </w:rPr>
          </w:pPr>
          <w:hyperlink w:anchor="_Toc176102321" w:history="1">
            <w:r w:rsidR="00F51809" w:rsidRPr="00F93CAE">
              <w:rPr>
                <w:rStyle w:val="Hyperlink"/>
                <w:noProof/>
              </w:rPr>
              <w:t>Table 3.2: Data Collection Instruments</w:t>
            </w:r>
            <w:r w:rsidR="00F51809">
              <w:rPr>
                <w:noProof/>
                <w:webHidden/>
              </w:rPr>
              <w:tab/>
            </w:r>
            <w:r w:rsidR="0069371A">
              <w:rPr>
                <w:noProof/>
                <w:webHidden/>
              </w:rPr>
              <w:fldChar w:fldCharType="begin"/>
            </w:r>
            <w:r w:rsidR="00F51809">
              <w:rPr>
                <w:noProof/>
                <w:webHidden/>
              </w:rPr>
              <w:instrText xml:space="preserve"> PAGEREF _Toc176102321 \h </w:instrText>
            </w:r>
            <w:r w:rsidR="0069371A">
              <w:rPr>
                <w:noProof/>
                <w:webHidden/>
              </w:rPr>
            </w:r>
            <w:r w:rsidR="0069371A">
              <w:rPr>
                <w:noProof/>
                <w:webHidden/>
              </w:rPr>
              <w:fldChar w:fldCharType="separate"/>
            </w:r>
            <w:r w:rsidR="00F51809">
              <w:rPr>
                <w:noProof/>
                <w:webHidden/>
              </w:rPr>
              <w:t>32</w:t>
            </w:r>
            <w:r w:rsidR="0069371A">
              <w:rPr>
                <w:noProof/>
                <w:webHidden/>
              </w:rPr>
              <w:fldChar w:fldCharType="end"/>
            </w:r>
          </w:hyperlink>
        </w:p>
        <w:p w14:paraId="03E52590" w14:textId="77777777" w:rsidR="00F51809" w:rsidRDefault="00092DB0">
          <w:pPr>
            <w:pStyle w:val="TOC1"/>
            <w:tabs>
              <w:tab w:val="right" w:leader="dot" w:pos="9350"/>
            </w:tabs>
            <w:rPr>
              <w:rFonts w:eastAsiaTheme="minorEastAsia"/>
              <w:noProof/>
            </w:rPr>
          </w:pPr>
          <w:hyperlink w:anchor="_Toc176102322" w:history="1">
            <w:r w:rsidR="00F51809" w:rsidRPr="00F93CAE">
              <w:rPr>
                <w:rStyle w:val="Hyperlink"/>
                <w:noProof/>
              </w:rPr>
              <w:t>Figure 3.1: Data Collection Process</w:t>
            </w:r>
            <w:r w:rsidR="00F51809">
              <w:rPr>
                <w:noProof/>
                <w:webHidden/>
              </w:rPr>
              <w:tab/>
            </w:r>
            <w:r w:rsidR="0069371A">
              <w:rPr>
                <w:noProof/>
                <w:webHidden/>
              </w:rPr>
              <w:fldChar w:fldCharType="begin"/>
            </w:r>
            <w:r w:rsidR="00F51809">
              <w:rPr>
                <w:noProof/>
                <w:webHidden/>
              </w:rPr>
              <w:instrText xml:space="preserve"> PAGEREF _Toc176102322 \h </w:instrText>
            </w:r>
            <w:r w:rsidR="0069371A">
              <w:rPr>
                <w:noProof/>
                <w:webHidden/>
              </w:rPr>
            </w:r>
            <w:r w:rsidR="0069371A">
              <w:rPr>
                <w:noProof/>
                <w:webHidden/>
              </w:rPr>
              <w:fldChar w:fldCharType="separate"/>
            </w:r>
            <w:r w:rsidR="00F51809">
              <w:rPr>
                <w:noProof/>
                <w:webHidden/>
              </w:rPr>
              <w:t>33</w:t>
            </w:r>
            <w:r w:rsidR="0069371A">
              <w:rPr>
                <w:noProof/>
                <w:webHidden/>
              </w:rPr>
              <w:fldChar w:fldCharType="end"/>
            </w:r>
          </w:hyperlink>
        </w:p>
        <w:p w14:paraId="08DEC947" w14:textId="77777777" w:rsidR="00F51809" w:rsidRDefault="00092DB0">
          <w:pPr>
            <w:pStyle w:val="TOC1"/>
            <w:tabs>
              <w:tab w:val="right" w:leader="dot" w:pos="9350"/>
            </w:tabs>
            <w:rPr>
              <w:rFonts w:eastAsiaTheme="minorEastAsia"/>
              <w:noProof/>
            </w:rPr>
          </w:pPr>
          <w:hyperlink w:anchor="_Toc176102328" w:history="1">
            <w:r w:rsidR="00F51809" w:rsidRPr="00F93CAE">
              <w:rPr>
                <w:rStyle w:val="Hyperlink"/>
                <w:noProof/>
              </w:rPr>
              <w:t>Table 3: Data Analysis and Techniques</w:t>
            </w:r>
            <w:r w:rsidR="00F51809">
              <w:rPr>
                <w:noProof/>
                <w:webHidden/>
              </w:rPr>
              <w:tab/>
            </w:r>
            <w:r w:rsidR="0069371A">
              <w:rPr>
                <w:noProof/>
                <w:webHidden/>
              </w:rPr>
              <w:fldChar w:fldCharType="begin"/>
            </w:r>
            <w:r w:rsidR="00F51809">
              <w:rPr>
                <w:noProof/>
                <w:webHidden/>
              </w:rPr>
              <w:instrText xml:space="preserve"> PAGEREF _Toc176102328 \h </w:instrText>
            </w:r>
            <w:r w:rsidR="0069371A">
              <w:rPr>
                <w:noProof/>
                <w:webHidden/>
              </w:rPr>
            </w:r>
            <w:r w:rsidR="0069371A">
              <w:rPr>
                <w:noProof/>
                <w:webHidden/>
              </w:rPr>
              <w:fldChar w:fldCharType="separate"/>
            </w:r>
            <w:r w:rsidR="00F51809">
              <w:rPr>
                <w:noProof/>
                <w:webHidden/>
              </w:rPr>
              <w:t>34</w:t>
            </w:r>
            <w:r w:rsidR="0069371A">
              <w:rPr>
                <w:noProof/>
                <w:webHidden/>
              </w:rPr>
              <w:fldChar w:fldCharType="end"/>
            </w:r>
          </w:hyperlink>
        </w:p>
        <w:p w14:paraId="65DC529A" w14:textId="77777777" w:rsidR="00F51809" w:rsidRDefault="00092DB0">
          <w:pPr>
            <w:pStyle w:val="TOC1"/>
            <w:tabs>
              <w:tab w:val="right" w:leader="dot" w:pos="9350"/>
            </w:tabs>
            <w:rPr>
              <w:rFonts w:eastAsiaTheme="minorEastAsia"/>
              <w:noProof/>
            </w:rPr>
          </w:pPr>
          <w:hyperlink w:anchor="_Toc176102337" w:history="1">
            <w:r w:rsidR="00F51809" w:rsidRPr="00F93CAE">
              <w:rPr>
                <w:rStyle w:val="Hyperlink"/>
                <w:noProof/>
              </w:rPr>
              <w:t>Table 3.4: Limitations and Mitigation Strategies</w:t>
            </w:r>
            <w:r w:rsidR="00F51809">
              <w:rPr>
                <w:noProof/>
                <w:webHidden/>
              </w:rPr>
              <w:tab/>
            </w:r>
            <w:r w:rsidR="0069371A">
              <w:rPr>
                <w:noProof/>
                <w:webHidden/>
              </w:rPr>
              <w:fldChar w:fldCharType="begin"/>
            </w:r>
            <w:r w:rsidR="00F51809">
              <w:rPr>
                <w:noProof/>
                <w:webHidden/>
              </w:rPr>
              <w:instrText xml:space="preserve"> PAGEREF _Toc176102337 \h </w:instrText>
            </w:r>
            <w:r w:rsidR="0069371A">
              <w:rPr>
                <w:noProof/>
                <w:webHidden/>
              </w:rPr>
            </w:r>
            <w:r w:rsidR="0069371A">
              <w:rPr>
                <w:noProof/>
                <w:webHidden/>
              </w:rPr>
              <w:fldChar w:fldCharType="separate"/>
            </w:r>
            <w:r w:rsidR="00F51809">
              <w:rPr>
                <w:noProof/>
                <w:webHidden/>
              </w:rPr>
              <w:t>37</w:t>
            </w:r>
            <w:r w:rsidR="0069371A">
              <w:rPr>
                <w:noProof/>
                <w:webHidden/>
              </w:rPr>
              <w:fldChar w:fldCharType="end"/>
            </w:r>
          </w:hyperlink>
        </w:p>
        <w:p w14:paraId="5059C56C" w14:textId="77777777" w:rsidR="00F51809" w:rsidRDefault="00092DB0">
          <w:pPr>
            <w:pStyle w:val="TOC1"/>
            <w:tabs>
              <w:tab w:val="right" w:leader="dot" w:pos="9350"/>
            </w:tabs>
            <w:rPr>
              <w:rFonts w:eastAsiaTheme="minorEastAsia"/>
              <w:noProof/>
            </w:rPr>
          </w:pPr>
          <w:hyperlink w:anchor="_Toc176102342" w:history="1">
            <w:r w:rsidR="00F51809" w:rsidRPr="00F93CAE">
              <w:rPr>
                <w:rStyle w:val="Hyperlink"/>
                <w:noProof/>
              </w:rPr>
              <w:t>Table 4.1: GPU vs. Traditional Processing Speed</w:t>
            </w:r>
            <w:r w:rsidR="00F51809">
              <w:rPr>
                <w:noProof/>
                <w:webHidden/>
              </w:rPr>
              <w:tab/>
            </w:r>
            <w:r w:rsidR="0069371A">
              <w:rPr>
                <w:noProof/>
                <w:webHidden/>
              </w:rPr>
              <w:fldChar w:fldCharType="begin"/>
            </w:r>
            <w:r w:rsidR="00F51809">
              <w:rPr>
                <w:noProof/>
                <w:webHidden/>
              </w:rPr>
              <w:instrText xml:space="preserve"> PAGEREF _Toc176102342 \h </w:instrText>
            </w:r>
            <w:r w:rsidR="0069371A">
              <w:rPr>
                <w:noProof/>
                <w:webHidden/>
              </w:rPr>
            </w:r>
            <w:r w:rsidR="0069371A">
              <w:rPr>
                <w:noProof/>
                <w:webHidden/>
              </w:rPr>
              <w:fldChar w:fldCharType="separate"/>
            </w:r>
            <w:r w:rsidR="00F51809">
              <w:rPr>
                <w:noProof/>
                <w:webHidden/>
              </w:rPr>
              <w:t>41</w:t>
            </w:r>
            <w:r w:rsidR="0069371A">
              <w:rPr>
                <w:noProof/>
                <w:webHidden/>
              </w:rPr>
              <w:fldChar w:fldCharType="end"/>
            </w:r>
          </w:hyperlink>
        </w:p>
        <w:p w14:paraId="1EF79428" w14:textId="77777777" w:rsidR="00F51809" w:rsidRDefault="00092DB0">
          <w:pPr>
            <w:pStyle w:val="TOC1"/>
            <w:tabs>
              <w:tab w:val="right" w:leader="dot" w:pos="9350"/>
            </w:tabs>
            <w:rPr>
              <w:rFonts w:eastAsiaTheme="minorEastAsia"/>
              <w:noProof/>
            </w:rPr>
          </w:pPr>
          <w:hyperlink w:anchor="_Toc176102343" w:history="1">
            <w:r w:rsidR="00F51809" w:rsidRPr="00F93CAE">
              <w:rPr>
                <w:rStyle w:val="Hyperlink"/>
                <w:noProof/>
              </w:rPr>
              <w:t>Figure 1: GPU vs. Traditional Processing Speed</w:t>
            </w:r>
            <w:r w:rsidR="00F51809">
              <w:rPr>
                <w:noProof/>
                <w:webHidden/>
              </w:rPr>
              <w:tab/>
            </w:r>
            <w:r w:rsidR="0069371A">
              <w:rPr>
                <w:noProof/>
                <w:webHidden/>
              </w:rPr>
              <w:fldChar w:fldCharType="begin"/>
            </w:r>
            <w:r w:rsidR="00F51809">
              <w:rPr>
                <w:noProof/>
                <w:webHidden/>
              </w:rPr>
              <w:instrText xml:space="preserve"> PAGEREF _Toc176102343 \h </w:instrText>
            </w:r>
            <w:r w:rsidR="0069371A">
              <w:rPr>
                <w:noProof/>
                <w:webHidden/>
              </w:rPr>
            </w:r>
            <w:r w:rsidR="0069371A">
              <w:rPr>
                <w:noProof/>
                <w:webHidden/>
              </w:rPr>
              <w:fldChar w:fldCharType="separate"/>
            </w:r>
            <w:r w:rsidR="00F51809">
              <w:rPr>
                <w:noProof/>
                <w:webHidden/>
              </w:rPr>
              <w:t>42</w:t>
            </w:r>
            <w:r w:rsidR="0069371A">
              <w:rPr>
                <w:noProof/>
                <w:webHidden/>
              </w:rPr>
              <w:fldChar w:fldCharType="end"/>
            </w:r>
          </w:hyperlink>
        </w:p>
        <w:p w14:paraId="1AFB86CB" w14:textId="77777777" w:rsidR="00F51809" w:rsidRDefault="00092DB0">
          <w:pPr>
            <w:pStyle w:val="TOC1"/>
            <w:tabs>
              <w:tab w:val="right" w:leader="dot" w:pos="9350"/>
            </w:tabs>
            <w:rPr>
              <w:rFonts w:eastAsiaTheme="minorEastAsia"/>
              <w:noProof/>
            </w:rPr>
          </w:pPr>
          <w:hyperlink w:anchor="_Toc176102345" w:history="1">
            <w:r w:rsidR="00F51809" w:rsidRPr="00F93CAE">
              <w:rPr>
                <w:rStyle w:val="Hyperlink"/>
                <w:noProof/>
              </w:rPr>
              <w:t>Table 4.2: Geospatial intelligence on risk assessment</w:t>
            </w:r>
            <w:r w:rsidR="00F51809">
              <w:rPr>
                <w:noProof/>
                <w:webHidden/>
              </w:rPr>
              <w:tab/>
            </w:r>
            <w:r w:rsidR="0069371A">
              <w:rPr>
                <w:noProof/>
                <w:webHidden/>
              </w:rPr>
              <w:fldChar w:fldCharType="begin"/>
            </w:r>
            <w:r w:rsidR="00F51809">
              <w:rPr>
                <w:noProof/>
                <w:webHidden/>
              </w:rPr>
              <w:instrText xml:space="preserve"> PAGEREF _Toc176102345 \h </w:instrText>
            </w:r>
            <w:r w:rsidR="0069371A">
              <w:rPr>
                <w:noProof/>
                <w:webHidden/>
              </w:rPr>
            </w:r>
            <w:r w:rsidR="0069371A">
              <w:rPr>
                <w:noProof/>
                <w:webHidden/>
              </w:rPr>
              <w:fldChar w:fldCharType="separate"/>
            </w:r>
            <w:r w:rsidR="00F51809">
              <w:rPr>
                <w:noProof/>
                <w:webHidden/>
              </w:rPr>
              <w:t>43</w:t>
            </w:r>
            <w:r w:rsidR="0069371A">
              <w:rPr>
                <w:noProof/>
                <w:webHidden/>
              </w:rPr>
              <w:fldChar w:fldCharType="end"/>
            </w:r>
          </w:hyperlink>
        </w:p>
        <w:p w14:paraId="3E6EDF6E" w14:textId="77777777" w:rsidR="00F51809" w:rsidRDefault="00092DB0">
          <w:pPr>
            <w:pStyle w:val="TOC1"/>
            <w:tabs>
              <w:tab w:val="right" w:leader="dot" w:pos="9350"/>
            </w:tabs>
            <w:rPr>
              <w:rFonts w:eastAsiaTheme="minorEastAsia"/>
              <w:noProof/>
            </w:rPr>
          </w:pPr>
          <w:hyperlink w:anchor="_Toc176102346" w:history="1">
            <w:r w:rsidR="00F51809" w:rsidRPr="00F93CAE">
              <w:rPr>
                <w:rStyle w:val="Hyperlink"/>
                <w:noProof/>
              </w:rPr>
              <w:t>Figure 4.2: Geospatial Intelligence on Risk Reduction</w:t>
            </w:r>
            <w:r w:rsidR="00F51809">
              <w:rPr>
                <w:noProof/>
                <w:webHidden/>
              </w:rPr>
              <w:tab/>
            </w:r>
            <w:r w:rsidR="0069371A">
              <w:rPr>
                <w:noProof/>
                <w:webHidden/>
              </w:rPr>
              <w:fldChar w:fldCharType="begin"/>
            </w:r>
            <w:r w:rsidR="00F51809">
              <w:rPr>
                <w:noProof/>
                <w:webHidden/>
              </w:rPr>
              <w:instrText xml:space="preserve"> PAGEREF _Toc176102346 \h </w:instrText>
            </w:r>
            <w:r w:rsidR="0069371A">
              <w:rPr>
                <w:noProof/>
                <w:webHidden/>
              </w:rPr>
            </w:r>
            <w:r w:rsidR="0069371A">
              <w:rPr>
                <w:noProof/>
                <w:webHidden/>
              </w:rPr>
              <w:fldChar w:fldCharType="separate"/>
            </w:r>
            <w:r w:rsidR="00F51809">
              <w:rPr>
                <w:noProof/>
                <w:webHidden/>
              </w:rPr>
              <w:t>44</w:t>
            </w:r>
            <w:r w:rsidR="0069371A">
              <w:rPr>
                <w:noProof/>
                <w:webHidden/>
              </w:rPr>
              <w:fldChar w:fldCharType="end"/>
            </w:r>
          </w:hyperlink>
        </w:p>
        <w:p w14:paraId="3E7E55F4" w14:textId="77777777" w:rsidR="00F51809" w:rsidRDefault="00092DB0">
          <w:pPr>
            <w:pStyle w:val="TOC1"/>
            <w:tabs>
              <w:tab w:val="right" w:leader="dot" w:pos="9350"/>
            </w:tabs>
            <w:rPr>
              <w:rFonts w:eastAsiaTheme="minorEastAsia"/>
              <w:noProof/>
            </w:rPr>
          </w:pPr>
          <w:hyperlink w:anchor="_Toc176102348" w:history="1">
            <w:r w:rsidR="00F51809" w:rsidRPr="00F93CAE">
              <w:rPr>
                <w:rStyle w:val="Hyperlink"/>
                <w:noProof/>
              </w:rPr>
              <w:t>Table 4.3: Themes from Expert Interviewers</w:t>
            </w:r>
            <w:r w:rsidR="00F51809">
              <w:rPr>
                <w:noProof/>
                <w:webHidden/>
              </w:rPr>
              <w:tab/>
            </w:r>
            <w:r w:rsidR="0069371A">
              <w:rPr>
                <w:noProof/>
                <w:webHidden/>
              </w:rPr>
              <w:fldChar w:fldCharType="begin"/>
            </w:r>
            <w:r w:rsidR="00F51809">
              <w:rPr>
                <w:noProof/>
                <w:webHidden/>
              </w:rPr>
              <w:instrText xml:space="preserve"> PAGEREF _Toc176102348 \h </w:instrText>
            </w:r>
            <w:r w:rsidR="0069371A">
              <w:rPr>
                <w:noProof/>
                <w:webHidden/>
              </w:rPr>
            </w:r>
            <w:r w:rsidR="0069371A">
              <w:rPr>
                <w:noProof/>
                <w:webHidden/>
              </w:rPr>
              <w:fldChar w:fldCharType="separate"/>
            </w:r>
            <w:r w:rsidR="00F51809">
              <w:rPr>
                <w:noProof/>
                <w:webHidden/>
              </w:rPr>
              <w:t>44</w:t>
            </w:r>
            <w:r w:rsidR="0069371A">
              <w:rPr>
                <w:noProof/>
                <w:webHidden/>
              </w:rPr>
              <w:fldChar w:fldCharType="end"/>
            </w:r>
          </w:hyperlink>
        </w:p>
        <w:p w14:paraId="0FB44710" w14:textId="77777777" w:rsidR="00F51809" w:rsidRDefault="00092DB0">
          <w:pPr>
            <w:pStyle w:val="TOC1"/>
            <w:tabs>
              <w:tab w:val="right" w:leader="dot" w:pos="9350"/>
            </w:tabs>
            <w:rPr>
              <w:rFonts w:eastAsiaTheme="minorEastAsia"/>
              <w:noProof/>
            </w:rPr>
          </w:pPr>
          <w:hyperlink w:anchor="_Toc176102349" w:history="1">
            <w:r w:rsidR="00F51809" w:rsidRPr="00F93CAE">
              <w:rPr>
                <w:rStyle w:val="Hyperlink"/>
                <w:noProof/>
              </w:rPr>
              <w:t>Figure 4.3: Experts Interviews Themes (word cloud)</w:t>
            </w:r>
            <w:r w:rsidR="00F51809">
              <w:rPr>
                <w:noProof/>
                <w:webHidden/>
              </w:rPr>
              <w:tab/>
            </w:r>
            <w:r w:rsidR="0069371A">
              <w:rPr>
                <w:noProof/>
                <w:webHidden/>
              </w:rPr>
              <w:fldChar w:fldCharType="begin"/>
            </w:r>
            <w:r w:rsidR="00F51809">
              <w:rPr>
                <w:noProof/>
                <w:webHidden/>
              </w:rPr>
              <w:instrText xml:space="preserve"> PAGEREF _Toc176102349 \h </w:instrText>
            </w:r>
            <w:r w:rsidR="0069371A">
              <w:rPr>
                <w:noProof/>
                <w:webHidden/>
              </w:rPr>
            </w:r>
            <w:r w:rsidR="0069371A">
              <w:rPr>
                <w:noProof/>
                <w:webHidden/>
              </w:rPr>
              <w:fldChar w:fldCharType="separate"/>
            </w:r>
            <w:r w:rsidR="00F51809">
              <w:rPr>
                <w:noProof/>
                <w:webHidden/>
              </w:rPr>
              <w:t>45</w:t>
            </w:r>
            <w:r w:rsidR="0069371A">
              <w:rPr>
                <w:noProof/>
                <w:webHidden/>
              </w:rPr>
              <w:fldChar w:fldCharType="end"/>
            </w:r>
          </w:hyperlink>
        </w:p>
        <w:p w14:paraId="1216E6FD" w14:textId="77777777" w:rsidR="00F51809" w:rsidRDefault="00092DB0">
          <w:pPr>
            <w:pStyle w:val="TOC1"/>
            <w:tabs>
              <w:tab w:val="right" w:leader="dot" w:pos="9350"/>
            </w:tabs>
            <w:rPr>
              <w:rFonts w:eastAsiaTheme="minorEastAsia"/>
              <w:noProof/>
            </w:rPr>
          </w:pPr>
          <w:hyperlink w:anchor="_Toc176102351" w:history="1">
            <w:r w:rsidR="00F51809" w:rsidRPr="00F93CAE">
              <w:rPr>
                <w:rStyle w:val="Hyperlink"/>
                <w:noProof/>
              </w:rPr>
              <w:t>Table 4.4: Comparative Analysis with Previous Research</w:t>
            </w:r>
            <w:r w:rsidR="00F51809">
              <w:rPr>
                <w:noProof/>
                <w:webHidden/>
              </w:rPr>
              <w:tab/>
            </w:r>
            <w:r w:rsidR="0069371A">
              <w:rPr>
                <w:noProof/>
                <w:webHidden/>
              </w:rPr>
              <w:fldChar w:fldCharType="begin"/>
            </w:r>
            <w:r w:rsidR="00F51809">
              <w:rPr>
                <w:noProof/>
                <w:webHidden/>
              </w:rPr>
              <w:instrText xml:space="preserve"> PAGEREF _Toc176102351 \h </w:instrText>
            </w:r>
            <w:r w:rsidR="0069371A">
              <w:rPr>
                <w:noProof/>
                <w:webHidden/>
              </w:rPr>
            </w:r>
            <w:r w:rsidR="0069371A">
              <w:rPr>
                <w:noProof/>
                <w:webHidden/>
              </w:rPr>
              <w:fldChar w:fldCharType="separate"/>
            </w:r>
            <w:r w:rsidR="00F51809">
              <w:rPr>
                <w:noProof/>
                <w:webHidden/>
              </w:rPr>
              <w:t>46</w:t>
            </w:r>
            <w:r w:rsidR="0069371A">
              <w:rPr>
                <w:noProof/>
                <w:webHidden/>
              </w:rPr>
              <w:fldChar w:fldCharType="end"/>
            </w:r>
          </w:hyperlink>
        </w:p>
        <w:p w14:paraId="13A837E7" w14:textId="77777777" w:rsidR="00F51809" w:rsidRDefault="00092DB0">
          <w:pPr>
            <w:pStyle w:val="TOC1"/>
            <w:tabs>
              <w:tab w:val="right" w:leader="dot" w:pos="9350"/>
            </w:tabs>
            <w:rPr>
              <w:rFonts w:eastAsiaTheme="minorEastAsia"/>
              <w:noProof/>
            </w:rPr>
          </w:pPr>
          <w:hyperlink w:anchor="_Toc176102352" w:history="1">
            <w:r w:rsidR="00F51809" w:rsidRPr="00F93CAE">
              <w:rPr>
                <w:rStyle w:val="Hyperlink"/>
                <w:noProof/>
              </w:rPr>
              <w:t>Figure 4.4 Comparisons of Current and Previous Studies</w:t>
            </w:r>
            <w:r w:rsidR="00F51809">
              <w:rPr>
                <w:noProof/>
                <w:webHidden/>
              </w:rPr>
              <w:tab/>
            </w:r>
            <w:r w:rsidR="0069371A">
              <w:rPr>
                <w:noProof/>
                <w:webHidden/>
              </w:rPr>
              <w:fldChar w:fldCharType="begin"/>
            </w:r>
            <w:r w:rsidR="00F51809">
              <w:rPr>
                <w:noProof/>
                <w:webHidden/>
              </w:rPr>
              <w:instrText xml:space="preserve"> PAGEREF _Toc176102352 \h </w:instrText>
            </w:r>
            <w:r w:rsidR="0069371A">
              <w:rPr>
                <w:noProof/>
                <w:webHidden/>
              </w:rPr>
            </w:r>
            <w:r w:rsidR="0069371A">
              <w:rPr>
                <w:noProof/>
                <w:webHidden/>
              </w:rPr>
              <w:fldChar w:fldCharType="separate"/>
            </w:r>
            <w:r w:rsidR="00F51809">
              <w:rPr>
                <w:noProof/>
                <w:webHidden/>
              </w:rPr>
              <w:t>47</w:t>
            </w:r>
            <w:r w:rsidR="0069371A">
              <w:rPr>
                <w:noProof/>
                <w:webHidden/>
              </w:rPr>
              <w:fldChar w:fldCharType="end"/>
            </w:r>
          </w:hyperlink>
        </w:p>
        <w:p w14:paraId="3775510A" w14:textId="77777777" w:rsidR="00F51809" w:rsidRDefault="00092DB0">
          <w:pPr>
            <w:pStyle w:val="TOC1"/>
            <w:tabs>
              <w:tab w:val="right" w:leader="dot" w:pos="9350"/>
            </w:tabs>
            <w:rPr>
              <w:rFonts w:eastAsiaTheme="minorEastAsia"/>
              <w:noProof/>
            </w:rPr>
          </w:pPr>
          <w:hyperlink w:anchor="_Toc176102354" w:history="1">
            <w:r w:rsidR="00F51809" w:rsidRPr="00F93CAE">
              <w:rPr>
                <w:rStyle w:val="Hyperlink"/>
                <w:noProof/>
              </w:rPr>
              <w:t>Figure 4.5: Marketing Share of Different Computing Technology</w:t>
            </w:r>
            <w:r w:rsidR="00F51809">
              <w:rPr>
                <w:noProof/>
                <w:webHidden/>
              </w:rPr>
              <w:tab/>
            </w:r>
            <w:r w:rsidR="0069371A">
              <w:rPr>
                <w:noProof/>
                <w:webHidden/>
              </w:rPr>
              <w:fldChar w:fldCharType="begin"/>
            </w:r>
            <w:r w:rsidR="00F51809">
              <w:rPr>
                <w:noProof/>
                <w:webHidden/>
              </w:rPr>
              <w:instrText xml:space="preserve"> PAGEREF _Toc176102354 \h </w:instrText>
            </w:r>
            <w:r w:rsidR="0069371A">
              <w:rPr>
                <w:noProof/>
                <w:webHidden/>
              </w:rPr>
            </w:r>
            <w:r w:rsidR="0069371A">
              <w:rPr>
                <w:noProof/>
                <w:webHidden/>
              </w:rPr>
              <w:fldChar w:fldCharType="separate"/>
            </w:r>
            <w:r w:rsidR="00F51809">
              <w:rPr>
                <w:noProof/>
                <w:webHidden/>
              </w:rPr>
              <w:t>48</w:t>
            </w:r>
            <w:r w:rsidR="0069371A">
              <w:rPr>
                <w:noProof/>
                <w:webHidden/>
              </w:rPr>
              <w:fldChar w:fldCharType="end"/>
            </w:r>
          </w:hyperlink>
        </w:p>
        <w:p w14:paraId="2AB2C859" w14:textId="77777777" w:rsidR="007D5C33" w:rsidRPr="00F10C36" w:rsidRDefault="0069371A" w:rsidP="00F10C36">
          <w:pPr>
            <w:spacing w:line="480" w:lineRule="auto"/>
            <w:rPr>
              <w:rFonts w:ascii="Times New Roman" w:hAnsi="Times New Roman" w:cs="Times New Roman"/>
              <w:sz w:val="24"/>
              <w:szCs w:val="24"/>
            </w:rPr>
          </w:pPr>
          <w:r w:rsidRPr="00F10C36">
            <w:rPr>
              <w:rFonts w:ascii="Times New Roman" w:hAnsi="Times New Roman" w:cs="Times New Roman"/>
              <w:sz w:val="24"/>
              <w:szCs w:val="24"/>
            </w:rPr>
            <w:fldChar w:fldCharType="end"/>
          </w:r>
        </w:p>
      </w:sdtContent>
    </w:sdt>
    <w:p w14:paraId="27BCBE66" w14:textId="7260263B" w:rsidR="000E3002" w:rsidRPr="008044EC" w:rsidRDefault="00410278" w:rsidP="00F10C36">
      <w:pPr>
        <w:spacing w:line="480" w:lineRule="auto"/>
        <w:rPr>
          <w:rStyle w:val="TitleChar"/>
          <w:rFonts w:ascii="Times New Roman" w:hAnsi="Times New Roman" w:cs="Times New Roman"/>
          <w:b/>
          <w:color w:val="auto"/>
          <w:sz w:val="24"/>
          <w:szCs w:val="24"/>
        </w:rPr>
      </w:pPr>
      <w:r w:rsidRPr="008044EC">
        <w:rPr>
          <w:rStyle w:val="TitleChar"/>
          <w:rFonts w:ascii="Times New Roman" w:hAnsi="Times New Roman" w:cs="Times New Roman"/>
          <w:b/>
          <w:color w:val="auto"/>
          <w:sz w:val="24"/>
          <w:szCs w:val="24"/>
        </w:rPr>
        <w:lastRenderedPageBreak/>
        <w:t>List of Abbreviations:</w:t>
      </w:r>
    </w:p>
    <w:p w14:paraId="4D0B342B" w14:textId="0731D8C9"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AI</w:t>
      </w:r>
      <w:r w:rsidRPr="00163892">
        <w:rPr>
          <w:rFonts w:ascii="Times New Roman" w:eastAsia="Times New Roman" w:hAnsi="Times New Roman" w:cs="Times New Roman"/>
          <w:sz w:val="24"/>
          <w:szCs w:val="24"/>
        </w:rPr>
        <w:t>: Artificial Intelligence</w:t>
      </w:r>
    </w:p>
    <w:p w14:paraId="41DD35D4" w14:textId="4D339247"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GPU</w:t>
      </w:r>
      <w:r w:rsidRPr="00163892">
        <w:rPr>
          <w:rFonts w:ascii="Times New Roman" w:eastAsia="Times New Roman" w:hAnsi="Times New Roman" w:cs="Times New Roman"/>
          <w:sz w:val="24"/>
          <w:szCs w:val="24"/>
        </w:rPr>
        <w:t>: Graphics Processing Unit</w:t>
      </w:r>
    </w:p>
    <w:p w14:paraId="5E66E88B" w14:textId="5CCA66F6"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TB</w:t>
      </w:r>
      <w:r w:rsidRPr="00163892">
        <w:rPr>
          <w:rFonts w:ascii="Times New Roman" w:eastAsia="Times New Roman" w:hAnsi="Times New Roman" w:cs="Times New Roman"/>
          <w:sz w:val="24"/>
          <w:szCs w:val="24"/>
        </w:rPr>
        <w:t>: Terabyte</w:t>
      </w:r>
    </w:p>
    <w:p w14:paraId="2CF4173B" w14:textId="6EDA5B31"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w:t>
      </w:r>
      <w:r w:rsidRPr="00163892">
        <w:rPr>
          <w:rFonts w:ascii="Times New Roman" w:eastAsia="Times New Roman" w:hAnsi="Times New Roman" w:cs="Times New Roman"/>
          <w:sz w:val="24"/>
          <w:szCs w:val="24"/>
        </w:rPr>
        <w:t>: Percent</w:t>
      </w:r>
    </w:p>
    <w:p w14:paraId="2B2BFA24" w14:textId="7F74B31F"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GIS</w:t>
      </w:r>
      <w:r w:rsidRPr="00163892">
        <w:rPr>
          <w:rFonts w:ascii="Times New Roman" w:eastAsia="Times New Roman" w:hAnsi="Times New Roman" w:cs="Times New Roman"/>
          <w:sz w:val="24"/>
          <w:szCs w:val="24"/>
        </w:rPr>
        <w:t>: Geospatial Intelligence System</w:t>
      </w:r>
    </w:p>
    <w:p w14:paraId="51280A66" w14:textId="430DEF5B"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Central Bank</w:t>
      </w:r>
      <w:r w:rsidRPr="00163892">
        <w:rPr>
          <w:rFonts w:ascii="Times New Roman" w:eastAsia="Times New Roman" w:hAnsi="Times New Roman" w:cs="Times New Roman"/>
          <w:sz w:val="24"/>
          <w:szCs w:val="24"/>
        </w:rPr>
        <w:t>: CB</w:t>
      </w:r>
    </w:p>
    <w:p w14:paraId="0823C44C" w14:textId="05C95885"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Sustainable Finance</w:t>
      </w:r>
      <w:r w:rsidRPr="00163892">
        <w:rPr>
          <w:rFonts w:ascii="Times New Roman" w:eastAsia="Times New Roman" w:hAnsi="Times New Roman" w:cs="Times New Roman"/>
          <w:sz w:val="24"/>
          <w:szCs w:val="24"/>
        </w:rPr>
        <w:t>: SF</w:t>
      </w:r>
    </w:p>
    <w:p w14:paraId="5F2E57E5" w14:textId="5DBEBE8C"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Risk Assessment</w:t>
      </w:r>
      <w:r w:rsidRPr="00163892">
        <w:rPr>
          <w:rFonts w:ascii="Times New Roman" w:eastAsia="Times New Roman" w:hAnsi="Times New Roman" w:cs="Times New Roman"/>
          <w:sz w:val="24"/>
          <w:szCs w:val="24"/>
        </w:rPr>
        <w:t>: RA</w:t>
      </w:r>
    </w:p>
    <w:p w14:paraId="0FEEE68D" w14:textId="633D3E76"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Environmental Risk</w:t>
      </w:r>
      <w:r w:rsidRPr="00163892">
        <w:rPr>
          <w:rFonts w:ascii="Times New Roman" w:eastAsia="Times New Roman" w:hAnsi="Times New Roman" w:cs="Times New Roman"/>
          <w:sz w:val="24"/>
          <w:szCs w:val="24"/>
        </w:rPr>
        <w:t>: ER</w:t>
      </w:r>
    </w:p>
    <w:p w14:paraId="5B0F7A73" w14:textId="78A277F0"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Economic Pattern Analysis</w:t>
      </w:r>
      <w:r w:rsidRPr="00163892">
        <w:rPr>
          <w:rFonts w:ascii="Times New Roman" w:eastAsia="Times New Roman" w:hAnsi="Times New Roman" w:cs="Times New Roman"/>
          <w:sz w:val="24"/>
          <w:szCs w:val="24"/>
        </w:rPr>
        <w:t>: EPA</w:t>
      </w:r>
    </w:p>
    <w:p w14:paraId="7BD975B3" w14:textId="45159CF7"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Resource Management</w:t>
      </w:r>
      <w:r w:rsidRPr="00163892">
        <w:rPr>
          <w:rFonts w:ascii="Times New Roman" w:eastAsia="Times New Roman" w:hAnsi="Times New Roman" w:cs="Times New Roman"/>
          <w:sz w:val="24"/>
          <w:szCs w:val="24"/>
        </w:rPr>
        <w:t>: RM</w:t>
      </w:r>
    </w:p>
    <w:p w14:paraId="608551C1" w14:textId="1798F51E"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Transaction Per Second</w:t>
      </w:r>
      <w:r w:rsidRPr="00163892">
        <w:rPr>
          <w:rFonts w:ascii="Times New Roman" w:eastAsia="Times New Roman" w:hAnsi="Times New Roman" w:cs="Times New Roman"/>
          <w:sz w:val="24"/>
          <w:szCs w:val="24"/>
        </w:rPr>
        <w:t>: TPS</w:t>
      </w:r>
    </w:p>
    <w:p w14:paraId="759E5185" w14:textId="30CDE134" w:rsidR="00410278" w:rsidRPr="00163892" w:rsidRDefault="00410278" w:rsidP="00163892">
      <w:pPr>
        <w:pStyle w:val="ListParagraph"/>
        <w:numPr>
          <w:ilvl w:val="0"/>
          <w:numId w:val="7"/>
        </w:numPr>
        <w:spacing w:after="0" w:line="240" w:lineRule="auto"/>
        <w:jc w:val="both"/>
        <w:rPr>
          <w:rFonts w:ascii="Times New Roman" w:eastAsia="Times New Roman" w:hAnsi="Times New Roman" w:cs="Times New Roman"/>
          <w:sz w:val="24"/>
          <w:szCs w:val="24"/>
        </w:rPr>
      </w:pPr>
      <w:r w:rsidRPr="00163892">
        <w:rPr>
          <w:rFonts w:ascii="Times New Roman" w:eastAsia="Times New Roman" w:hAnsi="Times New Roman" w:cs="Times New Roman"/>
          <w:b/>
          <w:bCs/>
          <w:sz w:val="24"/>
          <w:szCs w:val="24"/>
        </w:rPr>
        <w:t>Data Handling Capacity</w:t>
      </w:r>
      <w:r w:rsidRPr="00163892">
        <w:rPr>
          <w:rFonts w:ascii="Times New Roman" w:eastAsia="Times New Roman" w:hAnsi="Times New Roman" w:cs="Times New Roman"/>
          <w:sz w:val="24"/>
          <w:szCs w:val="24"/>
        </w:rPr>
        <w:t>: DHC</w:t>
      </w:r>
    </w:p>
    <w:p w14:paraId="02DE2C7A" w14:textId="5A81DA9C" w:rsidR="00410278" w:rsidRPr="00163892" w:rsidRDefault="00410278" w:rsidP="00163892">
      <w:pPr>
        <w:pStyle w:val="ListParagraph"/>
        <w:numPr>
          <w:ilvl w:val="0"/>
          <w:numId w:val="7"/>
        </w:numPr>
        <w:spacing w:line="480" w:lineRule="auto"/>
        <w:jc w:val="both"/>
        <w:rPr>
          <w:rStyle w:val="TitleChar"/>
          <w:rFonts w:ascii="Times New Roman" w:hAnsi="Times New Roman" w:cs="Times New Roman"/>
          <w:color w:val="auto"/>
          <w:sz w:val="24"/>
          <w:szCs w:val="24"/>
        </w:rPr>
      </w:pPr>
      <w:r w:rsidRPr="00163892">
        <w:rPr>
          <w:rFonts w:ascii="Times New Roman" w:eastAsia="Times New Roman" w:hAnsi="Times New Roman" w:cs="Times New Roman"/>
          <w:b/>
          <w:bCs/>
          <w:sz w:val="24"/>
          <w:szCs w:val="24"/>
        </w:rPr>
        <w:t>Accuracy Rate</w:t>
      </w:r>
      <w:r w:rsidRPr="00163892">
        <w:rPr>
          <w:rFonts w:ascii="Times New Roman" w:eastAsia="Times New Roman" w:hAnsi="Times New Roman" w:cs="Times New Roman"/>
          <w:sz w:val="24"/>
          <w:szCs w:val="24"/>
        </w:rPr>
        <w:t>: AR</w:t>
      </w:r>
    </w:p>
    <w:p w14:paraId="476F497A" w14:textId="4328597B" w:rsidR="00A43905" w:rsidRPr="008044EC" w:rsidRDefault="00A43905" w:rsidP="008044EC">
      <w:pPr>
        <w:pStyle w:val="Heading1"/>
        <w:rPr>
          <w:rFonts w:ascii="Times New Roman" w:hAnsi="Times New Roman" w:cs="Times New Roman"/>
          <w:color w:val="auto"/>
          <w:sz w:val="24"/>
          <w:szCs w:val="24"/>
        </w:rPr>
      </w:pPr>
      <w:bookmarkStart w:id="2" w:name="_Toc176102276"/>
      <w:bookmarkStart w:id="3" w:name="_Toc176464259"/>
      <w:r w:rsidRPr="008044EC">
        <w:rPr>
          <w:rFonts w:ascii="Times New Roman" w:hAnsi="Times New Roman" w:cs="Times New Roman"/>
          <w:color w:val="auto"/>
          <w:sz w:val="24"/>
          <w:szCs w:val="24"/>
        </w:rPr>
        <w:t>Chapter 1: Introduction:</w:t>
      </w:r>
      <w:bookmarkEnd w:id="2"/>
      <w:bookmarkEnd w:id="3"/>
    </w:p>
    <w:p w14:paraId="13629E05" w14:textId="77777777" w:rsidR="00A43905" w:rsidRPr="004D61A4" w:rsidRDefault="005C5701" w:rsidP="004D61A4">
      <w:pPr>
        <w:pStyle w:val="Heading2"/>
        <w:spacing w:line="480" w:lineRule="auto"/>
        <w:jc w:val="both"/>
        <w:rPr>
          <w:rFonts w:ascii="Times New Roman" w:hAnsi="Times New Roman" w:cs="Times New Roman"/>
          <w:color w:val="auto"/>
          <w:sz w:val="24"/>
          <w:szCs w:val="24"/>
        </w:rPr>
      </w:pPr>
      <w:bookmarkStart w:id="4" w:name="_Toc176102277"/>
      <w:bookmarkStart w:id="5" w:name="_Toc176464260"/>
      <w:r>
        <w:rPr>
          <w:rFonts w:ascii="Times New Roman" w:hAnsi="Times New Roman" w:cs="Times New Roman"/>
          <w:color w:val="auto"/>
          <w:sz w:val="24"/>
          <w:szCs w:val="24"/>
        </w:rPr>
        <w:t xml:space="preserve">1.1 </w:t>
      </w:r>
      <w:r w:rsidR="00A43905" w:rsidRPr="004D61A4">
        <w:rPr>
          <w:rFonts w:ascii="Times New Roman" w:hAnsi="Times New Roman" w:cs="Times New Roman"/>
          <w:color w:val="auto"/>
          <w:sz w:val="24"/>
          <w:szCs w:val="24"/>
        </w:rPr>
        <w:t>Background context and significance of the study:</w:t>
      </w:r>
      <w:bookmarkEnd w:id="4"/>
      <w:bookmarkEnd w:id="5"/>
    </w:p>
    <w:p w14:paraId="4954F158"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 the modem economic world environment, sustainable finance is observed as one of the critical areas of concern in the formulation of economic policies and strategic frameworks of institutions across the world. This shift is due to achievable and sustainable solutions to issues concerning environment, social and governance (ESG) and the need to establish long-term stability and economic growth. Governments and their institutions particularly the central banks that have the responsibility of providing for the financial stability and development of the countries as well as sustainable economic growth and development are at the heart of this movement. However, they can encounter heavy issues in handling and analyzing large and complex data as crucial to decision-making in this regard. Information capturing techniques have proved inadequate with the growing rate and complexity of data</w:t>
      </w:r>
      <w:r w:rsidR="00525C07"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3"/>
          <w:citation/>
        </w:sdtPr>
        <w:sdtContent>
          <w:r w:rsidR="0069371A" w:rsidRPr="004D61A4">
            <w:rPr>
              <w:rFonts w:ascii="Times New Roman" w:hAnsi="Times New Roman" w:cs="Times New Roman"/>
              <w:sz w:val="24"/>
              <w:szCs w:val="24"/>
            </w:rPr>
            <w:fldChar w:fldCharType="begin"/>
          </w:r>
          <w:r w:rsidR="00525C07" w:rsidRPr="004D61A4">
            <w:rPr>
              <w:rFonts w:ascii="Times New Roman" w:hAnsi="Times New Roman" w:cs="Times New Roman"/>
              <w:sz w:val="24"/>
              <w:szCs w:val="24"/>
            </w:rPr>
            <w:instrText xml:space="preserve"> CITATION MER19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(MERRILL, 2019)</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5ABB9A67" w14:textId="5B5A12BD" w:rsidR="007D3B22" w:rsidRPr="004D61A4" w:rsidRDefault="007D3B22"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lastRenderedPageBreak/>
        <w:t>The world economy is therefore shifting dynamically in areas of international finance and central banks are at the forefront in dealing with these Changes</w:t>
      </w:r>
      <w:r w:rsidR="00A5176B">
        <w:rPr>
          <w:rFonts w:ascii="Times New Roman" w:hAnsi="Times New Roman" w:cs="Times New Roman"/>
          <w:sz w:val="24"/>
          <w:szCs w:val="24"/>
        </w:rPr>
        <w:t xml:space="preserve"> </w:t>
      </w:r>
      <w:sdt>
        <w:sdtPr>
          <w:rPr>
            <w:rFonts w:ascii="Times New Roman" w:hAnsi="Times New Roman" w:cs="Times New Roman"/>
            <w:sz w:val="24"/>
            <w:szCs w:val="24"/>
          </w:rPr>
          <w:id w:val="3399449"/>
          <w:citation/>
        </w:sdtPr>
        <w:sdtContent>
          <w:r w:rsidR="0069371A">
            <w:rPr>
              <w:rFonts w:ascii="Times New Roman" w:hAnsi="Times New Roman" w:cs="Times New Roman"/>
              <w:sz w:val="24"/>
              <w:szCs w:val="24"/>
            </w:rPr>
            <w:fldChar w:fldCharType="begin"/>
          </w:r>
          <w:r w:rsidR="00A5176B">
            <w:rPr>
              <w:rFonts w:ascii="Times New Roman" w:hAnsi="Times New Roman" w:cs="Times New Roman"/>
              <w:sz w:val="24"/>
              <w:szCs w:val="24"/>
            </w:rPr>
            <w:instrText xml:space="preserve"> CITATION Cla17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(Claessens, 2017)</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The mainstreaming of sustainable finance as part of their mandates has </w:t>
      </w:r>
      <w:r w:rsidR="00934774" w:rsidRPr="004D61A4">
        <w:rPr>
          <w:rFonts w:ascii="Times New Roman" w:hAnsi="Times New Roman" w:cs="Times New Roman"/>
          <w:sz w:val="24"/>
          <w:szCs w:val="24"/>
        </w:rPr>
        <w:t>become</w:t>
      </w:r>
      <w:r w:rsidRPr="004D61A4">
        <w:rPr>
          <w:rFonts w:ascii="Times New Roman" w:hAnsi="Times New Roman" w:cs="Times New Roman"/>
          <w:sz w:val="24"/>
          <w:szCs w:val="24"/>
        </w:rPr>
        <w:t xml:space="preserve"> not just a desire but a requirement. This </w:t>
      </w:r>
      <w:r w:rsidR="00D67EE7" w:rsidRPr="004D61A4">
        <w:rPr>
          <w:rFonts w:ascii="Times New Roman" w:hAnsi="Times New Roman" w:cs="Times New Roman"/>
          <w:sz w:val="24"/>
          <w:szCs w:val="24"/>
        </w:rPr>
        <w:t>transition,</w:t>
      </w:r>
      <w:r w:rsidRPr="004D61A4">
        <w:rPr>
          <w:rFonts w:ascii="Times New Roman" w:hAnsi="Times New Roman" w:cs="Times New Roman"/>
          <w:sz w:val="24"/>
          <w:szCs w:val="24"/>
        </w:rPr>
        <w:t xml:space="preserve"> however, brings several factors in the process. Thus, central banks face the twin problems: on the one hand, the global financial markets are more connected and unpredictable as compared to pre-crisis period; on the other hand, ESG considerations are being embedded into the policy of the central banks</w:t>
      </w:r>
      <w:r w:rsidR="00D42DA5">
        <w:rPr>
          <w:rFonts w:ascii="Times New Roman" w:hAnsi="Times New Roman" w:cs="Times New Roman"/>
          <w:sz w:val="24"/>
          <w:szCs w:val="24"/>
        </w:rPr>
        <w:t xml:space="preserve"> </w:t>
      </w:r>
      <w:sdt>
        <w:sdtPr>
          <w:rPr>
            <w:rFonts w:ascii="Times New Roman" w:hAnsi="Times New Roman" w:cs="Times New Roman"/>
            <w:sz w:val="24"/>
            <w:szCs w:val="24"/>
          </w:rPr>
          <w:id w:val="3399451"/>
          <w:citation/>
        </w:sdtPr>
        <w:sdtContent>
          <w:r w:rsidR="0069371A">
            <w:rPr>
              <w:rFonts w:ascii="Times New Roman" w:hAnsi="Times New Roman" w:cs="Times New Roman"/>
              <w:sz w:val="24"/>
              <w:szCs w:val="24"/>
            </w:rPr>
            <w:fldChar w:fldCharType="begin"/>
          </w:r>
          <w:r w:rsidR="00D42DA5">
            <w:rPr>
              <w:rFonts w:ascii="Times New Roman" w:hAnsi="Times New Roman" w:cs="Times New Roman"/>
              <w:sz w:val="24"/>
              <w:szCs w:val="24"/>
            </w:rPr>
            <w:instrText xml:space="preserve"> CITATION Kal21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(Kalfaoglou F. , 2021)</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The traditional approaches of data processing do not fit the requirement of these demands; especially in the speed and complexities that have been coupled with the </w:t>
      </w:r>
      <w:r w:rsidR="009B46B9" w:rsidRPr="004D61A4">
        <w:rPr>
          <w:rFonts w:ascii="Times New Roman" w:hAnsi="Times New Roman" w:cs="Times New Roman"/>
          <w:sz w:val="24"/>
          <w:szCs w:val="24"/>
        </w:rPr>
        <w:t>present-day</w:t>
      </w:r>
      <w:r w:rsidRPr="004D61A4">
        <w:rPr>
          <w:rFonts w:ascii="Times New Roman" w:hAnsi="Times New Roman" w:cs="Times New Roman"/>
          <w:sz w:val="24"/>
          <w:szCs w:val="24"/>
        </w:rPr>
        <w:t xml:space="preserve"> financial analysis</w:t>
      </w:r>
      <w:r w:rsidR="00BA22E8">
        <w:rPr>
          <w:rFonts w:ascii="Times New Roman" w:hAnsi="Times New Roman" w:cs="Times New Roman"/>
          <w:sz w:val="24"/>
          <w:szCs w:val="24"/>
        </w:rPr>
        <w:t xml:space="preserve"> </w:t>
      </w:r>
      <w:sdt>
        <w:sdtPr>
          <w:rPr>
            <w:rFonts w:ascii="Times New Roman" w:hAnsi="Times New Roman" w:cs="Times New Roman"/>
            <w:sz w:val="24"/>
            <w:szCs w:val="24"/>
          </w:rPr>
          <w:id w:val="3399450"/>
          <w:citation/>
        </w:sdtPr>
        <w:sdtContent>
          <w:r w:rsidR="0069371A">
            <w:rPr>
              <w:rFonts w:ascii="Times New Roman" w:hAnsi="Times New Roman" w:cs="Times New Roman"/>
              <w:sz w:val="24"/>
              <w:szCs w:val="24"/>
            </w:rPr>
            <w:fldChar w:fldCharType="begin"/>
          </w:r>
          <w:r w:rsidR="00BA22E8">
            <w:rPr>
              <w:rFonts w:ascii="Times New Roman" w:hAnsi="Times New Roman" w:cs="Times New Roman"/>
              <w:sz w:val="24"/>
              <w:szCs w:val="24"/>
            </w:rPr>
            <w:instrText xml:space="preserve"> CITATION Che14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(Chen, 2014)</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There is a dire need for complex computing requirements that will extend the capabilities of central banks to deal with large volumes and velocities of data processing to the next level. </w:t>
      </w:r>
    </w:p>
    <w:p w14:paraId="6A1F4EA9"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HPC, especially with the help of GPU computing, is the effective solution to these problems. It is also possible to enrich the data processing capacities of central banks as a result of the application of GPU technologies to work with large datasets</w:t>
      </w:r>
      <w:r w:rsidR="00B751E5"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4"/>
          <w:citation/>
        </w:sdtPr>
        <w:sdtContent>
          <w:r w:rsidR="0069371A" w:rsidRPr="004D61A4">
            <w:rPr>
              <w:rFonts w:ascii="Times New Roman" w:hAnsi="Times New Roman" w:cs="Times New Roman"/>
              <w:sz w:val="24"/>
              <w:szCs w:val="24"/>
            </w:rPr>
            <w:fldChar w:fldCharType="begin"/>
          </w:r>
          <w:r w:rsidR="00B751E5" w:rsidRPr="004D61A4">
            <w:rPr>
              <w:rFonts w:ascii="Times New Roman" w:hAnsi="Times New Roman" w:cs="Times New Roman"/>
              <w:sz w:val="24"/>
              <w:szCs w:val="24"/>
            </w:rPr>
            <w:instrText xml:space="preserve"> CITATION Owe08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(Owens, 2008)</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 This is supported by the integration of data science, artificial intelligence, and Geospatial intelligence which enhances the data analysis of the approach. These three technologies have the capability of transforming central banks’ decision-making and supervisory capabilities in sustainable finance.</w:t>
      </w:r>
    </w:p>
    <w:p w14:paraId="4E19A327" w14:textId="3EB62EDE" w:rsidR="00934774" w:rsidRPr="004D61A4" w:rsidRDefault="00934774"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Furthermore, the use of GPU computing along with the AI and geospatial intelligence can result in the creation of new, more complicated models to take into consideration the fact that ESG factors are not one-dimensional</w:t>
      </w:r>
      <w:r w:rsidR="00B3292D">
        <w:rPr>
          <w:rFonts w:ascii="Times New Roman" w:hAnsi="Times New Roman" w:cs="Times New Roman"/>
          <w:sz w:val="24"/>
          <w:szCs w:val="24"/>
        </w:rPr>
        <w:t xml:space="preserve"> </w:t>
      </w:r>
      <w:sdt>
        <w:sdtPr>
          <w:rPr>
            <w:rFonts w:ascii="Times New Roman" w:hAnsi="Times New Roman" w:cs="Times New Roman"/>
            <w:sz w:val="24"/>
            <w:szCs w:val="24"/>
          </w:rPr>
          <w:id w:val="3399452"/>
          <w:citation/>
        </w:sdtPr>
        <w:sdtContent>
          <w:r w:rsidR="0069371A">
            <w:rPr>
              <w:rFonts w:ascii="Times New Roman" w:hAnsi="Times New Roman" w:cs="Times New Roman"/>
              <w:sz w:val="24"/>
              <w:szCs w:val="24"/>
            </w:rPr>
            <w:fldChar w:fldCharType="begin"/>
          </w:r>
          <w:r w:rsidR="00926FA9">
            <w:rPr>
              <w:rFonts w:ascii="Times New Roman" w:hAnsi="Times New Roman" w:cs="Times New Roman"/>
              <w:sz w:val="24"/>
              <w:szCs w:val="24"/>
            </w:rPr>
            <w:instrText xml:space="preserve"> CITATION Gao21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(Gao, 2021)</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This encompasses the possibility to model different economic realities and possible effects of the changes on the economic climate as well as the stability and sustainability of the financial systems. Such advancement could avail central banks with the information they require in the </w:t>
      </w:r>
      <w:r w:rsidR="009B46B9" w:rsidRPr="004D61A4">
        <w:rPr>
          <w:rFonts w:ascii="Times New Roman" w:hAnsi="Times New Roman" w:cs="Times New Roman"/>
          <w:sz w:val="24"/>
          <w:szCs w:val="24"/>
        </w:rPr>
        <w:t>decision-making</w:t>
      </w:r>
      <w:r w:rsidRPr="004D61A4">
        <w:rPr>
          <w:rFonts w:ascii="Times New Roman" w:hAnsi="Times New Roman" w:cs="Times New Roman"/>
          <w:sz w:val="24"/>
          <w:szCs w:val="24"/>
        </w:rPr>
        <w:t xml:space="preserve"> process in as far as policy interventions </w:t>
      </w:r>
      <w:r w:rsidRPr="004D61A4">
        <w:rPr>
          <w:rFonts w:ascii="Times New Roman" w:hAnsi="Times New Roman" w:cs="Times New Roman"/>
          <w:sz w:val="24"/>
          <w:szCs w:val="24"/>
        </w:rPr>
        <w:lastRenderedPageBreak/>
        <w:t>are concerned. It is becoming an important field because it offers the possibility to develop the ESG assessments as well as advance the stability of the financial systems</w:t>
      </w:r>
      <w:r w:rsidR="00D6389B">
        <w:rPr>
          <w:rFonts w:ascii="Times New Roman" w:hAnsi="Times New Roman" w:cs="Times New Roman"/>
          <w:sz w:val="24"/>
          <w:szCs w:val="24"/>
        </w:rPr>
        <w:t xml:space="preserve"> </w:t>
      </w:r>
      <w:sdt>
        <w:sdtPr>
          <w:rPr>
            <w:rFonts w:ascii="Times New Roman" w:hAnsi="Times New Roman" w:cs="Times New Roman"/>
            <w:sz w:val="24"/>
            <w:szCs w:val="24"/>
          </w:rPr>
          <w:id w:val="3399453"/>
          <w:citation/>
        </w:sdtPr>
        <w:sdtContent>
          <w:r w:rsidR="0069371A">
            <w:rPr>
              <w:rFonts w:ascii="Times New Roman" w:hAnsi="Times New Roman" w:cs="Times New Roman"/>
              <w:sz w:val="24"/>
              <w:szCs w:val="24"/>
            </w:rPr>
            <w:fldChar w:fldCharType="begin"/>
          </w:r>
          <w:r w:rsidR="00D6389B">
            <w:rPr>
              <w:rFonts w:ascii="Times New Roman" w:hAnsi="Times New Roman" w:cs="Times New Roman"/>
              <w:sz w:val="24"/>
              <w:szCs w:val="24"/>
            </w:rPr>
            <w:instrText xml:space="preserve"> CITATION Zio19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(Ziolo, 2019)</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w:t>
      </w:r>
    </w:p>
    <w:p w14:paraId="4894EF60" w14:textId="77777777" w:rsidR="00A43905" w:rsidRPr="004D61A4" w:rsidRDefault="005C5701" w:rsidP="004D61A4">
      <w:pPr>
        <w:pStyle w:val="Heading2"/>
        <w:spacing w:line="480" w:lineRule="auto"/>
        <w:jc w:val="both"/>
        <w:rPr>
          <w:rFonts w:ascii="Times New Roman" w:hAnsi="Times New Roman" w:cs="Times New Roman"/>
          <w:color w:val="auto"/>
          <w:sz w:val="24"/>
          <w:szCs w:val="24"/>
        </w:rPr>
      </w:pPr>
      <w:bookmarkStart w:id="6" w:name="_Toc176102278"/>
      <w:bookmarkStart w:id="7" w:name="_Toc176464261"/>
      <w:r>
        <w:rPr>
          <w:rFonts w:ascii="Times New Roman" w:hAnsi="Times New Roman" w:cs="Times New Roman"/>
          <w:color w:val="auto"/>
          <w:sz w:val="24"/>
          <w:szCs w:val="24"/>
        </w:rPr>
        <w:t xml:space="preserve">1.2 </w:t>
      </w:r>
      <w:r w:rsidR="00A43905" w:rsidRPr="004D61A4">
        <w:rPr>
          <w:rFonts w:ascii="Times New Roman" w:hAnsi="Times New Roman" w:cs="Times New Roman"/>
          <w:color w:val="auto"/>
          <w:sz w:val="24"/>
          <w:szCs w:val="24"/>
        </w:rPr>
        <w:t>Research problem:</w:t>
      </w:r>
      <w:bookmarkEnd w:id="6"/>
      <w:bookmarkEnd w:id="7"/>
    </w:p>
    <w:p w14:paraId="14B01869"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 research problem which this paper seeks to solve is centered on the inefficiency of conventional data processing paradigm to engage and analyze the intricate and massive data sets in central banking and finance for sustainable financial stability and growth</w:t>
      </w:r>
      <w:r w:rsidR="004B5E28">
        <w:rPr>
          <w:rFonts w:ascii="Times New Roman" w:hAnsi="Times New Roman" w:cs="Times New Roman"/>
          <w:sz w:val="24"/>
          <w:szCs w:val="24"/>
        </w:rPr>
        <w:t xml:space="preserve"> </w:t>
      </w:r>
      <w:sdt>
        <w:sdtPr>
          <w:rPr>
            <w:rFonts w:ascii="Times New Roman" w:hAnsi="Times New Roman" w:cs="Times New Roman"/>
            <w:sz w:val="24"/>
            <w:szCs w:val="24"/>
          </w:rPr>
          <w:id w:val="3399454"/>
          <w:citation/>
        </w:sdtPr>
        <w:sdtContent>
          <w:r w:rsidR="0069371A">
            <w:rPr>
              <w:rFonts w:ascii="Times New Roman" w:hAnsi="Times New Roman" w:cs="Times New Roman"/>
              <w:sz w:val="24"/>
              <w:szCs w:val="24"/>
            </w:rPr>
            <w:fldChar w:fldCharType="begin"/>
          </w:r>
          <w:r w:rsidR="004B5E28">
            <w:rPr>
              <w:rFonts w:ascii="Times New Roman" w:hAnsi="Times New Roman" w:cs="Times New Roman"/>
              <w:sz w:val="24"/>
              <w:szCs w:val="24"/>
            </w:rPr>
            <w:instrText xml:space="preserve"> CITATION Cha17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(Chakraborty, 2017)</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Central banks require complex computing solutions with high Volume and velocity for data processing, besides these sustainable considerations or ESG factors must be incorporated in their decision making</w:t>
      </w:r>
      <w:r w:rsidR="00F21589">
        <w:rPr>
          <w:rFonts w:ascii="Times New Roman" w:hAnsi="Times New Roman" w:cs="Times New Roman"/>
          <w:sz w:val="24"/>
          <w:szCs w:val="24"/>
        </w:rPr>
        <w:t xml:space="preserve"> </w:t>
      </w:r>
      <w:sdt>
        <w:sdtPr>
          <w:rPr>
            <w:rFonts w:ascii="Times New Roman" w:hAnsi="Times New Roman" w:cs="Times New Roman"/>
            <w:sz w:val="24"/>
            <w:szCs w:val="24"/>
          </w:rPr>
          <w:id w:val="3399455"/>
          <w:citation/>
        </w:sdtPr>
        <w:sdtContent>
          <w:r w:rsidR="0069371A">
            <w:rPr>
              <w:rFonts w:ascii="Times New Roman" w:hAnsi="Times New Roman" w:cs="Times New Roman"/>
              <w:sz w:val="24"/>
              <w:szCs w:val="24"/>
            </w:rPr>
            <w:fldChar w:fldCharType="begin"/>
          </w:r>
          <w:r w:rsidR="00F21589">
            <w:rPr>
              <w:rFonts w:ascii="Times New Roman" w:hAnsi="Times New Roman" w:cs="Times New Roman"/>
              <w:sz w:val="24"/>
              <w:szCs w:val="24"/>
            </w:rPr>
            <w:instrText xml:space="preserve"> CITATION Kal211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(Kalfaoglou F. , 2021)</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The situation is further aggravated by the need to establish systems that are highly adaptable for functioning under varying financial shifts and diverse regulating standards.</w:t>
      </w:r>
    </w:p>
    <w:p w14:paraId="42A52227" w14:textId="6237D260" w:rsidR="00BD3F6A" w:rsidRPr="004D61A4" w:rsidRDefault="00BD3F6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conventional approaches to data analysis used by central banks are gradually becoming irrelevant </w:t>
      </w:r>
      <w:r w:rsidR="009B46B9" w:rsidRPr="004D61A4">
        <w:rPr>
          <w:rFonts w:ascii="Times New Roman" w:hAnsi="Times New Roman" w:cs="Times New Roman"/>
          <w:sz w:val="24"/>
          <w:szCs w:val="24"/>
        </w:rPr>
        <w:t>considering</w:t>
      </w:r>
      <w:r w:rsidRPr="004D61A4">
        <w:rPr>
          <w:rFonts w:ascii="Times New Roman" w:hAnsi="Times New Roman" w:cs="Times New Roman"/>
          <w:sz w:val="24"/>
          <w:szCs w:val="24"/>
        </w:rPr>
        <w:t xml:space="preserve"> emerging macro financial issues</w:t>
      </w:r>
      <w:r w:rsidR="009C38FF">
        <w:rPr>
          <w:rFonts w:ascii="Times New Roman" w:hAnsi="Times New Roman" w:cs="Times New Roman"/>
          <w:sz w:val="24"/>
          <w:szCs w:val="24"/>
        </w:rPr>
        <w:t xml:space="preserve"> </w:t>
      </w:r>
      <w:sdt>
        <w:sdtPr>
          <w:rPr>
            <w:rFonts w:ascii="Times New Roman" w:hAnsi="Times New Roman" w:cs="Times New Roman"/>
            <w:sz w:val="24"/>
            <w:szCs w:val="24"/>
          </w:rPr>
          <w:id w:val="3399456"/>
          <w:citation/>
        </w:sdtPr>
        <w:sdtContent>
          <w:r w:rsidR="0069371A">
            <w:rPr>
              <w:rFonts w:ascii="Times New Roman" w:hAnsi="Times New Roman" w:cs="Times New Roman"/>
              <w:sz w:val="24"/>
              <w:szCs w:val="24"/>
            </w:rPr>
            <w:fldChar w:fldCharType="begin"/>
          </w:r>
          <w:r w:rsidR="009C38FF">
            <w:rPr>
              <w:rFonts w:ascii="Times New Roman" w:hAnsi="Times New Roman" w:cs="Times New Roman"/>
              <w:sz w:val="24"/>
              <w:szCs w:val="24"/>
            </w:rPr>
            <w:instrText xml:space="preserve"> CITATION Bui08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(Buiter, 2008)</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This obsolescence not only affects the central banks’ everyday financial stability, but it also hinders their boosting capacity concerning emergent sustainability problems. The research problem is, therefore, how to develop a solution that would address this gap and improve the cybernetics of data processing as well as ensure that the sustainability considerations are included in the primary activities of a central bank</w:t>
      </w:r>
      <w:r w:rsidR="007E0F1E">
        <w:rPr>
          <w:rFonts w:ascii="Times New Roman" w:hAnsi="Times New Roman" w:cs="Times New Roman"/>
          <w:sz w:val="24"/>
          <w:szCs w:val="24"/>
        </w:rPr>
        <w:t xml:space="preserve"> </w:t>
      </w:r>
      <w:sdt>
        <w:sdtPr>
          <w:rPr>
            <w:rFonts w:ascii="Times New Roman" w:hAnsi="Times New Roman" w:cs="Times New Roman"/>
            <w:sz w:val="24"/>
            <w:szCs w:val="24"/>
          </w:rPr>
          <w:id w:val="3399457"/>
          <w:citation/>
        </w:sdtPr>
        <w:sdtContent>
          <w:r w:rsidR="0069371A">
            <w:rPr>
              <w:rFonts w:ascii="Times New Roman" w:hAnsi="Times New Roman" w:cs="Times New Roman"/>
              <w:sz w:val="24"/>
              <w:szCs w:val="24"/>
            </w:rPr>
            <w:fldChar w:fldCharType="begin"/>
          </w:r>
          <w:r w:rsidR="007E0F1E">
            <w:rPr>
              <w:rFonts w:ascii="Times New Roman" w:hAnsi="Times New Roman" w:cs="Times New Roman"/>
              <w:sz w:val="24"/>
              <w:szCs w:val="24"/>
            </w:rPr>
            <w:instrText xml:space="preserve"> CITATION Pan05 \l 1033 </w:instrText>
          </w:r>
          <w:r w:rsidR="0069371A">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(Panagiotakopoulos, 2005)</w:t>
          </w:r>
          <w:r w:rsidR="0069371A">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This challenge can be even more complicated as these solutions must be designed to fit the continually evolving global financial environment, the regulation of which varies from country to country. </w:t>
      </w:r>
    </w:p>
    <w:p w14:paraId="541BF9E0" w14:textId="128E891D" w:rsidR="00A43905" w:rsidRPr="004D61A4" w:rsidRDefault="005C5701" w:rsidP="004D61A4">
      <w:pPr>
        <w:spacing w:line="480" w:lineRule="auto"/>
        <w:jc w:val="both"/>
        <w:rPr>
          <w:rFonts w:ascii="Times New Roman" w:eastAsiaTheme="majorEastAsia" w:hAnsi="Times New Roman" w:cs="Times New Roman"/>
          <w:b/>
          <w:bCs/>
          <w:sz w:val="24"/>
          <w:szCs w:val="24"/>
        </w:rPr>
      </w:pPr>
      <w:bookmarkStart w:id="8" w:name="_Toc176102279"/>
      <w:bookmarkStart w:id="9" w:name="_Toc176464262"/>
      <w:r>
        <w:rPr>
          <w:rStyle w:val="Heading2Char"/>
          <w:rFonts w:ascii="Times New Roman" w:hAnsi="Times New Roman" w:cs="Times New Roman"/>
          <w:color w:val="auto"/>
          <w:sz w:val="24"/>
          <w:szCs w:val="24"/>
        </w:rPr>
        <w:lastRenderedPageBreak/>
        <w:t xml:space="preserve">1.3 </w:t>
      </w:r>
      <w:r w:rsidR="00A43905" w:rsidRPr="004D61A4">
        <w:rPr>
          <w:rStyle w:val="Heading2Char"/>
          <w:rFonts w:ascii="Times New Roman" w:hAnsi="Times New Roman" w:cs="Times New Roman"/>
          <w:color w:val="auto"/>
          <w:sz w:val="24"/>
          <w:szCs w:val="24"/>
        </w:rPr>
        <w:t>Research Question</w:t>
      </w:r>
      <w:r w:rsidR="009B46B9">
        <w:rPr>
          <w:rStyle w:val="Heading2Char"/>
          <w:rFonts w:ascii="Times New Roman" w:hAnsi="Times New Roman" w:cs="Times New Roman"/>
          <w:color w:val="auto"/>
          <w:sz w:val="24"/>
          <w:szCs w:val="24"/>
        </w:rPr>
        <w:t xml:space="preserve"> </w:t>
      </w:r>
      <w:r w:rsidR="00A43905" w:rsidRPr="004D61A4">
        <w:rPr>
          <w:rStyle w:val="Heading2Char"/>
          <w:rFonts w:ascii="Times New Roman" w:hAnsi="Times New Roman" w:cs="Times New Roman"/>
          <w:color w:val="auto"/>
          <w:sz w:val="24"/>
          <w:szCs w:val="24"/>
        </w:rPr>
        <w:t>/ Hypotheses:</w:t>
      </w:r>
      <w:bookmarkEnd w:id="8"/>
      <w:bookmarkEnd w:id="9"/>
      <w:r w:rsidR="00A43905" w:rsidRPr="004D61A4">
        <w:rPr>
          <w:rFonts w:ascii="Times New Roman" w:hAnsi="Times New Roman" w:cs="Times New Roman"/>
          <w:sz w:val="24"/>
          <w:szCs w:val="24"/>
        </w:rPr>
        <w:br/>
        <w:t>This thesis aims to answer the following research questions, each associated with a specific hypothesis:</w:t>
      </w:r>
    </w:p>
    <w:p w14:paraId="504DD9B2"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How GPU-parallel computing can enhance the data processing within the central banking systems.</w:t>
      </w:r>
      <w:r w:rsidRPr="004D61A4">
        <w:rPr>
          <w:rFonts w:ascii="Times New Roman" w:hAnsi="Times New Roman" w:cs="Times New Roman"/>
          <w:sz w:val="24"/>
          <w:szCs w:val="24"/>
        </w:rPr>
        <w:br/>
        <w:t>Hypothesis: Since data processing is possible in GPU in parallel, there is a faster way of processing data in and the analytical mechanism in the central banking FLOPS considerably improves the analytical capability</w:t>
      </w:r>
      <w:r w:rsidR="005914C1"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5"/>
          <w:citation/>
        </w:sdtPr>
        <w:sdtContent>
          <w:r w:rsidR="0069371A" w:rsidRPr="004D61A4">
            <w:rPr>
              <w:rFonts w:ascii="Times New Roman" w:hAnsi="Times New Roman" w:cs="Times New Roman"/>
              <w:sz w:val="24"/>
              <w:szCs w:val="24"/>
            </w:rPr>
            <w:fldChar w:fldCharType="begin"/>
          </w:r>
          <w:r w:rsidR="005914C1" w:rsidRPr="004D61A4">
            <w:rPr>
              <w:rFonts w:ascii="Times New Roman" w:hAnsi="Times New Roman" w:cs="Times New Roman"/>
              <w:sz w:val="24"/>
              <w:szCs w:val="24"/>
            </w:rPr>
            <w:instrText xml:space="preserve"> CITATION Fer18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(Fernández, 2018)</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55A55AE7" w14:textId="7F87AA0E"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What are the main outcomes of incorporating AI and geospatial data in decision-making in sustainable</w:t>
      </w:r>
      <w:r w:rsidR="00F10C36" w:rsidRPr="004D61A4">
        <w:rPr>
          <w:rFonts w:ascii="Times New Roman" w:hAnsi="Times New Roman" w:cs="Times New Roman"/>
          <w:sz w:val="24"/>
          <w:szCs w:val="24"/>
        </w:rPr>
        <w:t xml:space="preserve"> </w:t>
      </w:r>
      <w:r w:rsidRPr="004D61A4">
        <w:rPr>
          <w:rFonts w:ascii="Times New Roman" w:hAnsi="Times New Roman" w:cs="Times New Roman"/>
          <w:sz w:val="24"/>
          <w:szCs w:val="24"/>
        </w:rPr>
        <w:t>finance?</w:t>
      </w:r>
      <w:r w:rsidRPr="004D61A4">
        <w:rPr>
          <w:rFonts w:ascii="Times New Roman" w:hAnsi="Times New Roman" w:cs="Times New Roman"/>
          <w:sz w:val="24"/>
          <w:szCs w:val="24"/>
        </w:rPr>
        <w:br/>
        <w:t>Hypothesis: When combined with the use of geospatial intelligence to assist in decision-making, the advantages are vast such as better ESG evaluations and enhanced financial plans</w:t>
      </w:r>
      <w:r w:rsidR="00073D6C"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6"/>
          <w:citation/>
        </w:sdtPr>
        <w:sdtContent>
          <w:r w:rsidR="0069371A" w:rsidRPr="004D61A4">
            <w:rPr>
              <w:rFonts w:ascii="Times New Roman" w:hAnsi="Times New Roman" w:cs="Times New Roman"/>
              <w:sz w:val="24"/>
              <w:szCs w:val="24"/>
            </w:rPr>
            <w:fldChar w:fldCharType="begin"/>
          </w:r>
          <w:r w:rsidR="00073D6C" w:rsidRPr="004D61A4">
            <w:rPr>
              <w:rFonts w:ascii="Times New Roman" w:hAnsi="Times New Roman" w:cs="Times New Roman"/>
              <w:sz w:val="24"/>
              <w:szCs w:val="24"/>
            </w:rPr>
            <w:instrText xml:space="preserve"> CITATION Nwo24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(Nwobodo, 2024)</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439D3692"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 what ways can resilient supervisory systems be descriptively articulated to enhance the sustainable financing actions?</w:t>
      </w:r>
      <w:r w:rsidRPr="004D61A4">
        <w:rPr>
          <w:rFonts w:ascii="Times New Roman" w:hAnsi="Times New Roman" w:cs="Times New Roman"/>
          <w:sz w:val="24"/>
          <w:szCs w:val="24"/>
        </w:rPr>
        <w:br/>
        <w:t>Hypothesis: That is why, the supervisory system, which presupposes utilization of the latest computing technologies in the field, can better respond to fluctuations in financial systems as well as dynamic changes in ESG standards to foster sustainable finance projects</w:t>
      </w:r>
      <w:r w:rsidR="00115DD1"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7"/>
          <w:citation/>
        </w:sdtPr>
        <w:sdtContent>
          <w:r w:rsidR="0069371A" w:rsidRPr="004D61A4">
            <w:rPr>
              <w:rFonts w:ascii="Times New Roman" w:hAnsi="Times New Roman" w:cs="Times New Roman"/>
              <w:sz w:val="24"/>
              <w:szCs w:val="24"/>
            </w:rPr>
            <w:fldChar w:fldCharType="begin"/>
          </w:r>
          <w:r w:rsidR="00115DD1" w:rsidRPr="004D61A4">
            <w:rPr>
              <w:rFonts w:ascii="Times New Roman" w:hAnsi="Times New Roman" w:cs="Times New Roman"/>
              <w:sz w:val="24"/>
              <w:szCs w:val="24"/>
            </w:rPr>
            <w:instrText xml:space="preserve"> CITATION Dow16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(Dowell-Jones, 2016)</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0143530A" w14:textId="77777777" w:rsidR="00A43905"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What are the managerial trends for Central Banks in the context of cross-regional integration of geospatial and economic data?</w:t>
      </w:r>
      <w:r w:rsidRPr="004D61A4">
        <w:rPr>
          <w:rFonts w:ascii="Times New Roman" w:hAnsi="Times New Roman" w:cs="Times New Roman"/>
          <w:sz w:val="24"/>
          <w:szCs w:val="24"/>
        </w:rPr>
        <w:br/>
        <w:t>Hypothesis: The integration of geospatial and economic data support the decision-makers from different regions to address the regional economic matters and their influences on the environment comprehensively and in detail</w:t>
      </w:r>
      <w:r w:rsidR="001F3296"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8"/>
          <w:citation/>
        </w:sdtPr>
        <w:sdtContent>
          <w:r w:rsidR="0069371A" w:rsidRPr="004D61A4">
            <w:rPr>
              <w:rFonts w:ascii="Times New Roman" w:hAnsi="Times New Roman" w:cs="Times New Roman"/>
              <w:sz w:val="24"/>
              <w:szCs w:val="24"/>
            </w:rPr>
            <w:fldChar w:fldCharType="begin"/>
          </w:r>
          <w:r w:rsidR="001F3296" w:rsidRPr="004D61A4">
            <w:rPr>
              <w:rFonts w:ascii="Times New Roman" w:hAnsi="Times New Roman" w:cs="Times New Roman"/>
              <w:sz w:val="24"/>
              <w:szCs w:val="24"/>
            </w:rPr>
            <w:instrText xml:space="preserve"> CITATION Jaf231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(Jafarzadeh, 2023)</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0ED54B80" w14:textId="77777777" w:rsidR="003F5A78" w:rsidRPr="003F5A78" w:rsidRDefault="003F5A78" w:rsidP="003F5A78">
      <w:pPr>
        <w:spacing w:line="480" w:lineRule="auto"/>
        <w:jc w:val="both"/>
        <w:rPr>
          <w:rFonts w:ascii="Times New Roman" w:hAnsi="Times New Roman" w:cs="Times New Roman"/>
          <w:sz w:val="24"/>
          <w:szCs w:val="24"/>
        </w:rPr>
      </w:pPr>
      <w:r w:rsidRPr="003F5A78">
        <w:rPr>
          <w:rFonts w:ascii="Times New Roman" w:hAnsi="Times New Roman" w:cs="Times New Roman"/>
          <w:sz w:val="24"/>
          <w:szCs w:val="24"/>
        </w:rPr>
        <w:lastRenderedPageBreak/>
        <w:t xml:space="preserve">How could resilient supervisory systems be descriptively designed to underpin and promote sustainable finance endeavors? </w:t>
      </w:r>
    </w:p>
    <w:p w14:paraId="27BE2F11" w14:textId="77777777" w:rsidR="003F5A78" w:rsidRPr="003F5A78" w:rsidRDefault="003F5A78" w:rsidP="003F5A78">
      <w:pPr>
        <w:spacing w:line="480" w:lineRule="auto"/>
        <w:jc w:val="both"/>
        <w:rPr>
          <w:rFonts w:ascii="Times New Roman" w:hAnsi="Times New Roman" w:cs="Times New Roman"/>
          <w:sz w:val="24"/>
          <w:szCs w:val="24"/>
        </w:rPr>
      </w:pPr>
      <w:r w:rsidRPr="003F5A78">
        <w:rPr>
          <w:rFonts w:ascii="Times New Roman" w:hAnsi="Times New Roman" w:cs="Times New Roman"/>
          <w:sz w:val="24"/>
          <w:szCs w:val="24"/>
        </w:rPr>
        <w:t>Hypothesis: Fin</w:t>
      </w:r>
      <w:r>
        <w:rPr>
          <w:rFonts w:ascii="Times New Roman" w:hAnsi="Times New Roman" w:cs="Times New Roman"/>
          <w:sz w:val="24"/>
          <w:szCs w:val="24"/>
        </w:rPr>
        <w:t>-</w:t>
      </w:r>
      <w:r w:rsidRPr="003F5A78">
        <w:rPr>
          <w:rFonts w:ascii="Times New Roman" w:hAnsi="Times New Roman" w:cs="Times New Roman"/>
          <w:sz w:val="24"/>
          <w:szCs w:val="24"/>
        </w:rPr>
        <w:t xml:space="preserve">tech integrated robust supervisory systems render improved capability to adapt with the financial system variation and changes in ESG standards which in turn promote the growth of sustainable finance (Dowell-Jones, 2016). </w:t>
      </w:r>
    </w:p>
    <w:p w14:paraId="46205BAE" w14:textId="77777777" w:rsidR="003F5A78" w:rsidRPr="003F5A78" w:rsidRDefault="003F5A78" w:rsidP="003F5A78">
      <w:pPr>
        <w:spacing w:line="480" w:lineRule="auto"/>
        <w:jc w:val="both"/>
        <w:rPr>
          <w:rFonts w:ascii="Times New Roman" w:hAnsi="Times New Roman" w:cs="Times New Roman"/>
          <w:sz w:val="24"/>
          <w:szCs w:val="24"/>
        </w:rPr>
      </w:pPr>
      <w:r w:rsidRPr="003F5A78">
        <w:rPr>
          <w:rFonts w:ascii="Times New Roman" w:hAnsi="Times New Roman" w:cs="Times New Roman"/>
          <w:sz w:val="24"/>
          <w:szCs w:val="24"/>
        </w:rPr>
        <w:t xml:space="preserve">Is there are statistically significant difference in CO2 emissions between countries who have regional central banks and those who have national central banks? </w:t>
      </w:r>
    </w:p>
    <w:p w14:paraId="626A02C1" w14:textId="77777777" w:rsidR="003F5A78" w:rsidRPr="004D61A4" w:rsidRDefault="003F5A78" w:rsidP="003F5A78">
      <w:pPr>
        <w:spacing w:line="480" w:lineRule="auto"/>
        <w:jc w:val="both"/>
        <w:rPr>
          <w:rFonts w:ascii="Times New Roman" w:hAnsi="Times New Roman" w:cs="Times New Roman"/>
          <w:sz w:val="24"/>
          <w:szCs w:val="24"/>
        </w:rPr>
      </w:pPr>
      <w:r w:rsidRPr="003F5A78">
        <w:rPr>
          <w:rFonts w:ascii="Times New Roman" w:hAnsi="Times New Roman" w:cs="Times New Roman"/>
          <w:sz w:val="24"/>
          <w:szCs w:val="24"/>
        </w:rPr>
        <w:t>Hypothesis: Disparities may be observed between those states that have regional central bank and those having national central bank because of the policies and the r</w:t>
      </w:r>
      <w:r>
        <w:rPr>
          <w:rFonts w:ascii="Times New Roman" w:hAnsi="Times New Roman" w:cs="Times New Roman"/>
          <w:sz w:val="24"/>
          <w:szCs w:val="24"/>
        </w:rPr>
        <w:t>ange of the economic regulation.</w:t>
      </w:r>
    </w:p>
    <w:p w14:paraId="17F894DC" w14:textId="77777777" w:rsidR="00A43905" w:rsidRPr="004D61A4" w:rsidRDefault="005C5701" w:rsidP="004D61A4">
      <w:pPr>
        <w:pStyle w:val="Heading2"/>
        <w:spacing w:line="480" w:lineRule="auto"/>
        <w:jc w:val="both"/>
        <w:rPr>
          <w:rFonts w:ascii="Times New Roman" w:hAnsi="Times New Roman" w:cs="Times New Roman"/>
          <w:color w:val="auto"/>
          <w:sz w:val="24"/>
          <w:szCs w:val="24"/>
        </w:rPr>
      </w:pPr>
      <w:bookmarkStart w:id="10" w:name="_Toc176102280"/>
      <w:bookmarkStart w:id="11" w:name="_Toc176464263"/>
      <w:r>
        <w:rPr>
          <w:rFonts w:ascii="Times New Roman" w:hAnsi="Times New Roman" w:cs="Times New Roman"/>
          <w:color w:val="auto"/>
          <w:sz w:val="24"/>
          <w:szCs w:val="24"/>
        </w:rPr>
        <w:t xml:space="preserve">1.4 </w:t>
      </w:r>
      <w:r w:rsidR="00A43905" w:rsidRPr="004D61A4">
        <w:rPr>
          <w:rFonts w:ascii="Times New Roman" w:hAnsi="Times New Roman" w:cs="Times New Roman"/>
          <w:color w:val="auto"/>
          <w:sz w:val="24"/>
          <w:szCs w:val="24"/>
        </w:rPr>
        <w:t>Objective:</w:t>
      </w:r>
      <w:bookmarkEnd w:id="10"/>
      <w:bookmarkEnd w:id="11"/>
    </w:p>
    <w:p w14:paraId="3673813B"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 two central goals of this study are to propose a GPU-based computing model for the massive data processing within the central banking environment and to establish how AI and GIS can improve the efficiency of ESG evaluations and decisions</w:t>
      </w:r>
      <w:r w:rsidR="00422BBE"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09"/>
          <w:citation/>
        </w:sdtPr>
        <w:sdtContent>
          <w:r w:rsidR="0069371A" w:rsidRPr="004D61A4">
            <w:rPr>
              <w:rFonts w:ascii="Times New Roman" w:hAnsi="Times New Roman" w:cs="Times New Roman"/>
              <w:sz w:val="24"/>
              <w:szCs w:val="24"/>
            </w:rPr>
            <w:fldChar w:fldCharType="begin"/>
          </w:r>
          <w:r w:rsidR="00422BBE" w:rsidRPr="004D61A4">
            <w:rPr>
              <w:rFonts w:ascii="Times New Roman" w:hAnsi="Times New Roman" w:cs="Times New Roman"/>
              <w:sz w:val="24"/>
              <w:szCs w:val="24"/>
            </w:rPr>
            <w:instrText xml:space="preserve"> CITATION Sch22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(Schwendner, 2022)</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 Moreover, the study purposes to identify essential strategies for developing effective and stable supervisory systems, as well as to examine the application of geo-economic approaches in cross-country decision-making and the results of integrating geo-economic data. Through the realization of the above set goals, the study aims at offering a panoramic of the possible advantages and limitations of adopting the computerized techniques in central banking.</w:t>
      </w:r>
    </w:p>
    <w:p w14:paraId="08318EF3" w14:textId="3B1CE241" w:rsidR="00BD3F6A" w:rsidRPr="004D61A4" w:rsidRDefault="00BD3F6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Furthermore, it aims at filling a gap in the literature by capturing real-life central banking implementation and efficiency of the said technologies. The outcomes are anticipated to provide relevant information that may help central banks to make strategic directions in sustainable finance </w:t>
      </w:r>
      <w:r w:rsidRPr="004D61A4">
        <w:rPr>
          <w:rFonts w:ascii="Times New Roman" w:hAnsi="Times New Roman" w:cs="Times New Roman"/>
          <w:sz w:val="24"/>
          <w:szCs w:val="24"/>
        </w:rPr>
        <w:lastRenderedPageBreak/>
        <w:t xml:space="preserve">and ESG assessment. This research also seeks to recommend approaches that central banks can adopt </w:t>
      </w:r>
      <w:r w:rsidR="009B46B9" w:rsidRPr="004D61A4">
        <w:rPr>
          <w:rFonts w:ascii="Times New Roman" w:hAnsi="Times New Roman" w:cs="Times New Roman"/>
          <w:sz w:val="24"/>
          <w:szCs w:val="24"/>
        </w:rPr>
        <w:t>to</w:t>
      </w:r>
      <w:r w:rsidRPr="004D61A4">
        <w:rPr>
          <w:rFonts w:ascii="Times New Roman" w:hAnsi="Times New Roman" w:cs="Times New Roman"/>
          <w:sz w:val="24"/>
          <w:szCs w:val="24"/>
        </w:rPr>
        <w:t xml:space="preserve"> incorporate these new technologies into their work </w:t>
      </w:r>
      <w:r w:rsidR="004272CA" w:rsidRPr="004D61A4">
        <w:rPr>
          <w:rFonts w:ascii="Times New Roman" w:hAnsi="Times New Roman" w:cs="Times New Roman"/>
          <w:sz w:val="24"/>
          <w:szCs w:val="24"/>
        </w:rPr>
        <w:t>to</w:t>
      </w:r>
      <w:r w:rsidRPr="004D61A4">
        <w:rPr>
          <w:rFonts w:ascii="Times New Roman" w:hAnsi="Times New Roman" w:cs="Times New Roman"/>
          <w:sz w:val="24"/>
          <w:szCs w:val="24"/>
        </w:rPr>
        <w:t xml:space="preserve"> increase efficiency and efficacy. </w:t>
      </w:r>
    </w:p>
    <w:p w14:paraId="7045C3EF" w14:textId="77777777" w:rsidR="00A43905" w:rsidRPr="004D61A4" w:rsidRDefault="005C5701" w:rsidP="005C5701">
      <w:pPr>
        <w:pStyle w:val="Heading2"/>
        <w:tabs>
          <w:tab w:val="left" w:pos="5241"/>
        </w:tabs>
        <w:spacing w:line="480" w:lineRule="auto"/>
        <w:jc w:val="both"/>
        <w:rPr>
          <w:rFonts w:ascii="Times New Roman" w:hAnsi="Times New Roman" w:cs="Times New Roman"/>
          <w:color w:val="auto"/>
          <w:sz w:val="24"/>
          <w:szCs w:val="24"/>
        </w:rPr>
      </w:pPr>
      <w:bookmarkStart w:id="12" w:name="_Toc176102281"/>
      <w:bookmarkStart w:id="13" w:name="_Toc176464264"/>
      <w:r>
        <w:rPr>
          <w:rFonts w:ascii="Times New Roman" w:hAnsi="Times New Roman" w:cs="Times New Roman"/>
          <w:color w:val="auto"/>
          <w:sz w:val="24"/>
          <w:szCs w:val="24"/>
        </w:rPr>
        <w:t xml:space="preserve">1.5 </w:t>
      </w:r>
      <w:r w:rsidR="00A43905" w:rsidRPr="004D61A4">
        <w:rPr>
          <w:rFonts w:ascii="Times New Roman" w:hAnsi="Times New Roman" w:cs="Times New Roman"/>
          <w:color w:val="auto"/>
          <w:sz w:val="24"/>
          <w:szCs w:val="24"/>
        </w:rPr>
        <w:t>Scope and limitations:</w:t>
      </w:r>
      <w:bookmarkEnd w:id="12"/>
      <w:bookmarkEnd w:id="13"/>
      <w:r w:rsidR="00A43905" w:rsidRPr="004D61A4">
        <w:rPr>
          <w:rFonts w:ascii="Times New Roman" w:hAnsi="Times New Roman" w:cs="Times New Roman"/>
          <w:color w:val="auto"/>
          <w:sz w:val="24"/>
          <w:szCs w:val="24"/>
        </w:rPr>
        <w:tab/>
      </w:r>
    </w:p>
    <w:p w14:paraId="3F7AA8DA"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This type of research is aimed at using GPU-computing, AI, and geo-spatial analytics in the context of central banking systems with the objective of improving rates of data processing and enriching strategies for sustainable finance. It includes the creation of mathematical computation, real case study, and sourcing data through the conducting of formal interviews with a number of specialists. Such important issues are to be included in the scope, as is the consideration of the efficiency of the mentioned technologies to enhance ESG appraisals and related decisions.</w:t>
      </w:r>
    </w:p>
    <w:p w14:paraId="5FAC84CA" w14:textId="77777777"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This research is, however, greatly limited by many factors. A major weakness of this study would be the availability of good and high-quality data because the analysis is hinged upon laying hands on reliable financial and geospatial data sets. Still, the willingness to participate and availability for interviewing to offer insights of the Central Banking Professionals will affect the scope and coverage that can be taken in qualitative findings. These findings might further be limited by the contextual regional and regulatory settings in which banks were operating and may not generalize to other settings.</w:t>
      </w:r>
    </w:p>
    <w:p w14:paraId="786F322A" w14:textId="1D2B3478" w:rsidR="00BD3F6A" w:rsidRPr="004D61A4" w:rsidRDefault="00BD3F6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Another limit of this study is that technological challenges may hinder the implementation of these state-of-art computing solutions by the central banks. Central banks especially in the developing nations may not have all the infrastructure and skills they would need to harness GPU computing,</w:t>
      </w:r>
      <w:r w:rsidR="009B46B9">
        <w:rPr>
          <w:rFonts w:ascii="Times New Roman" w:hAnsi="Times New Roman" w:cs="Times New Roman"/>
          <w:sz w:val="24"/>
          <w:szCs w:val="24"/>
        </w:rPr>
        <w:t xml:space="preserve"> </w:t>
      </w:r>
      <w:r w:rsidRPr="004D61A4">
        <w:rPr>
          <w:rFonts w:ascii="Times New Roman" w:hAnsi="Times New Roman" w:cs="Times New Roman"/>
          <w:sz w:val="24"/>
          <w:szCs w:val="24"/>
        </w:rPr>
        <w:t xml:space="preserve">geospatial intelligence. This may reduce the feasibility of proposed solutions especially in scenarios where there is inadequate capital and technical support. Furthermore, these technologies </w:t>
      </w:r>
      <w:r w:rsidRPr="004D61A4">
        <w:rPr>
          <w:rFonts w:ascii="Times New Roman" w:hAnsi="Times New Roman" w:cs="Times New Roman"/>
          <w:sz w:val="24"/>
          <w:szCs w:val="24"/>
        </w:rPr>
        <w:lastRenderedPageBreak/>
        <w:t>are still growing fast</w:t>
      </w:r>
      <w:r w:rsidR="009B46B9">
        <w:rPr>
          <w:rFonts w:ascii="Times New Roman" w:hAnsi="Times New Roman" w:cs="Times New Roman"/>
          <w:sz w:val="24"/>
          <w:szCs w:val="24"/>
        </w:rPr>
        <w:t>. T</w:t>
      </w:r>
      <w:r w:rsidRPr="004D61A4">
        <w:rPr>
          <w:rFonts w:ascii="Times New Roman" w:hAnsi="Times New Roman" w:cs="Times New Roman"/>
          <w:sz w:val="24"/>
          <w:szCs w:val="24"/>
        </w:rPr>
        <w:t>herefore,</w:t>
      </w:r>
      <w:r w:rsidR="009B46B9">
        <w:rPr>
          <w:rFonts w:ascii="Times New Roman" w:hAnsi="Times New Roman" w:cs="Times New Roman"/>
          <w:sz w:val="24"/>
          <w:szCs w:val="24"/>
        </w:rPr>
        <w:t xml:space="preserve"> </w:t>
      </w:r>
      <w:r w:rsidRPr="004D61A4">
        <w:rPr>
          <w:rFonts w:ascii="Times New Roman" w:hAnsi="Times New Roman" w:cs="Times New Roman"/>
          <w:sz w:val="24"/>
          <w:szCs w:val="24"/>
        </w:rPr>
        <w:t>results achieved in this study could be obsolete as newer technologies come to the market therefore requiring continuous research.</w:t>
      </w:r>
    </w:p>
    <w:p w14:paraId="5CE46DF7" w14:textId="77777777" w:rsidR="00A43905" w:rsidRPr="004D61A4" w:rsidRDefault="005C5701" w:rsidP="004D61A4">
      <w:pPr>
        <w:pStyle w:val="Heading2"/>
        <w:spacing w:line="480" w:lineRule="auto"/>
        <w:jc w:val="both"/>
        <w:rPr>
          <w:rFonts w:ascii="Times New Roman" w:hAnsi="Times New Roman" w:cs="Times New Roman"/>
          <w:color w:val="auto"/>
          <w:sz w:val="24"/>
          <w:szCs w:val="24"/>
        </w:rPr>
      </w:pPr>
      <w:bookmarkStart w:id="14" w:name="_Toc176102282"/>
      <w:bookmarkStart w:id="15" w:name="_Toc176464265"/>
      <w:r>
        <w:rPr>
          <w:rFonts w:ascii="Times New Roman" w:hAnsi="Times New Roman" w:cs="Times New Roman"/>
          <w:color w:val="auto"/>
          <w:sz w:val="24"/>
          <w:szCs w:val="24"/>
        </w:rPr>
        <w:t xml:space="preserve">1.6 </w:t>
      </w:r>
      <w:r w:rsidR="00A43905" w:rsidRPr="004D61A4">
        <w:rPr>
          <w:rFonts w:ascii="Times New Roman" w:hAnsi="Times New Roman" w:cs="Times New Roman"/>
          <w:color w:val="auto"/>
          <w:sz w:val="24"/>
          <w:szCs w:val="24"/>
        </w:rPr>
        <w:t>Thesis Structure:</w:t>
      </w:r>
      <w:bookmarkEnd w:id="14"/>
      <w:bookmarkEnd w:id="15"/>
    </w:p>
    <w:p w14:paraId="425B8E8C" w14:textId="53399838"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thesis is designed to provide a systematic journey through the research </w:t>
      </w:r>
      <w:r w:rsidR="009B46B9" w:rsidRPr="004D61A4">
        <w:rPr>
          <w:rFonts w:ascii="Times New Roman" w:hAnsi="Times New Roman" w:cs="Times New Roman"/>
          <w:sz w:val="24"/>
          <w:szCs w:val="24"/>
        </w:rPr>
        <w:t>topic, with</w:t>
      </w:r>
      <w:r w:rsidRPr="004D61A4">
        <w:rPr>
          <w:rFonts w:ascii="Times New Roman" w:hAnsi="Times New Roman" w:cs="Times New Roman"/>
          <w:sz w:val="24"/>
          <w:szCs w:val="24"/>
        </w:rPr>
        <w:t xml:space="preserve"> each chapter building on the previous one so that there is a coherent narrative running through it.</w:t>
      </w:r>
    </w:p>
    <w:p w14:paraId="2D4FA992" w14:textId="77777777" w:rsidR="009B46B9"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Chapter 1:</w:t>
      </w:r>
      <w:r w:rsidRPr="004D61A4">
        <w:rPr>
          <w:rFonts w:ascii="Times New Roman" w:hAnsi="Times New Roman" w:cs="Times New Roman"/>
          <w:sz w:val="24"/>
          <w:szCs w:val="24"/>
        </w:rPr>
        <w:t xml:space="preserve"> Introduction - This chapter will focus on the research context, statement of the problem, research questions and hypotheses, objectives of the study, scope and limitations, and outline of the thesis structure.</w:t>
      </w:r>
    </w:p>
    <w:p w14:paraId="1F20CC85" w14:textId="3B5B015A"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Chapter 2</w:t>
      </w:r>
      <w:r w:rsidRPr="004D61A4">
        <w:rPr>
          <w:rFonts w:ascii="Times New Roman" w:hAnsi="Times New Roman" w:cs="Times New Roman"/>
          <w:sz w:val="24"/>
          <w:szCs w:val="24"/>
        </w:rPr>
        <w:t xml:space="preserve">: Literature Review- A thorough review of the available literature is presented herein on HPC, AI, and geospatial intelligence, including their applications in the domains of central banking and sustainable finance. It gives an indication of the gaps within the current research and hence lays </w:t>
      </w:r>
      <w:r w:rsidR="009B46B9" w:rsidRPr="004D61A4">
        <w:rPr>
          <w:rFonts w:ascii="Times New Roman" w:hAnsi="Times New Roman" w:cs="Times New Roman"/>
          <w:sz w:val="24"/>
          <w:szCs w:val="24"/>
        </w:rPr>
        <w:t>a foundation</w:t>
      </w:r>
      <w:r w:rsidRPr="004D61A4">
        <w:rPr>
          <w:rFonts w:ascii="Times New Roman" w:hAnsi="Times New Roman" w:cs="Times New Roman"/>
          <w:sz w:val="24"/>
          <w:szCs w:val="24"/>
        </w:rPr>
        <w:t xml:space="preserve"> for the present study.</w:t>
      </w:r>
    </w:p>
    <w:p w14:paraId="4852DD56" w14:textId="1273B24A"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Chapter 3</w:t>
      </w:r>
      <w:r w:rsidRPr="004D61A4">
        <w:rPr>
          <w:rFonts w:ascii="Times New Roman" w:hAnsi="Times New Roman" w:cs="Times New Roman"/>
          <w:sz w:val="24"/>
          <w:szCs w:val="24"/>
        </w:rPr>
        <w:t>: Methodology</w:t>
      </w:r>
      <w:r w:rsidR="00092DB0">
        <w:rPr>
          <w:rFonts w:ascii="Times New Roman" w:hAnsi="Times New Roman" w:cs="Times New Roman"/>
          <w:sz w:val="24"/>
          <w:szCs w:val="24"/>
        </w:rPr>
        <w:t xml:space="preserve"> -</w:t>
      </w:r>
      <w:r w:rsidRPr="004D61A4">
        <w:rPr>
          <w:rFonts w:ascii="Times New Roman" w:hAnsi="Times New Roman" w:cs="Times New Roman"/>
          <w:sz w:val="24"/>
          <w:szCs w:val="24"/>
        </w:rPr>
        <w:t xml:space="preserve"> This section explains the mixed approach used in the research with descriptions of the quantitative and qualitative methods of analysis, data sources, data collection methods, and analytical techniques.</w:t>
      </w:r>
    </w:p>
    <w:p w14:paraId="2E020FF9" w14:textId="322F25BF"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Chapter 4:</w:t>
      </w:r>
      <w:r w:rsidR="00092DB0">
        <w:rPr>
          <w:rFonts w:ascii="Times New Roman" w:hAnsi="Times New Roman" w:cs="Times New Roman"/>
          <w:sz w:val="24"/>
          <w:szCs w:val="24"/>
        </w:rPr>
        <w:t xml:space="preserve"> Results -</w:t>
      </w:r>
      <w:r w:rsidRPr="004D61A4">
        <w:rPr>
          <w:rFonts w:ascii="Times New Roman" w:hAnsi="Times New Roman" w:cs="Times New Roman"/>
          <w:sz w:val="24"/>
          <w:szCs w:val="24"/>
        </w:rPr>
        <w:t xml:space="preserve"> This chapter describes the development of the computing model with GPU acceleration and testing methods involved with the quantitative analysis, along with the various results.</w:t>
      </w:r>
    </w:p>
    <w:p w14:paraId="3206A130" w14:textId="711588E1" w:rsidR="009B46B9"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Chapter 5:</w:t>
      </w:r>
      <w:r w:rsidRPr="004D61A4">
        <w:rPr>
          <w:rFonts w:ascii="Times New Roman" w:hAnsi="Times New Roman" w:cs="Times New Roman"/>
          <w:sz w:val="24"/>
          <w:szCs w:val="24"/>
        </w:rPr>
        <w:t xml:space="preserve"> Conclusion and Recommendations</w:t>
      </w:r>
      <w:r w:rsidR="00092DB0">
        <w:rPr>
          <w:rFonts w:ascii="Times New Roman" w:hAnsi="Times New Roman" w:cs="Times New Roman"/>
          <w:sz w:val="24"/>
          <w:szCs w:val="24"/>
        </w:rPr>
        <w:t xml:space="preserve"> -</w:t>
      </w:r>
      <w:r w:rsidRPr="004D61A4">
        <w:rPr>
          <w:rFonts w:ascii="Times New Roman" w:hAnsi="Times New Roman" w:cs="Times New Roman"/>
          <w:sz w:val="24"/>
          <w:szCs w:val="24"/>
        </w:rPr>
        <w:t xml:space="preserve"> This chapter sets out to summarize the major findings of the </w:t>
      </w:r>
      <w:r w:rsidR="009B46B9" w:rsidRPr="004D61A4">
        <w:rPr>
          <w:rFonts w:ascii="Times New Roman" w:hAnsi="Times New Roman" w:cs="Times New Roman"/>
          <w:sz w:val="24"/>
          <w:szCs w:val="24"/>
        </w:rPr>
        <w:t>study and</w:t>
      </w:r>
      <w:r w:rsidRPr="004D61A4">
        <w:rPr>
          <w:rFonts w:ascii="Times New Roman" w:hAnsi="Times New Roman" w:cs="Times New Roman"/>
          <w:sz w:val="24"/>
          <w:szCs w:val="24"/>
        </w:rPr>
        <w:t xml:space="preserve"> discusses its contributions and limitations to the available literature, along with suggestions for future research and recommendations for practice.</w:t>
      </w:r>
    </w:p>
    <w:p w14:paraId="307CC58D" w14:textId="0186F8E2" w:rsidR="00A43905" w:rsidRPr="004D61A4" w:rsidRDefault="00A4390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lastRenderedPageBreak/>
        <w:t>The thesis intends to structure itself so as to become an all-inclusive exploration of possible benefits that might be accrued and challenges encountered in integrating advanced computing technologies for the support of sustainable finance initiatives within central banking frameworks.</w:t>
      </w:r>
    </w:p>
    <w:p w14:paraId="5028F0CF" w14:textId="77777777" w:rsidR="009B46B9" w:rsidRDefault="009B46B9" w:rsidP="004D61A4">
      <w:pPr>
        <w:spacing w:line="480" w:lineRule="auto"/>
        <w:jc w:val="both"/>
        <w:rPr>
          <w:rStyle w:val="TitleChar"/>
          <w:rFonts w:ascii="Times New Roman" w:hAnsi="Times New Roman" w:cs="Times New Roman"/>
          <w:color w:val="auto"/>
          <w:sz w:val="24"/>
          <w:szCs w:val="24"/>
        </w:rPr>
      </w:pPr>
    </w:p>
    <w:p w14:paraId="037E532C" w14:textId="77777777" w:rsidR="00092DB0" w:rsidRDefault="00092DB0" w:rsidP="004D61A4">
      <w:pPr>
        <w:spacing w:line="480" w:lineRule="auto"/>
        <w:jc w:val="both"/>
        <w:rPr>
          <w:rStyle w:val="TitleChar"/>
          <w:rFonts w:ascii="Times New Roman" w:hAnsi="Times New Roman" w:cs="Times New Roman"/>
          <w:color w:val="auto"/>
          <w:sz w:val="24"/>
          <w:szCs w:val="24"/>
        </w:rPr>
      </w:pPr>
    </w:p>
    <w:p w14:paraId="696753EF" w14:textId="77777777" w:rsidR="00092DB0" w:rsidRDefault="00092DB0" w:rsidP="004D61A4">
      <w:pPr>
        <w:spacing w:line="480" w:lineRule="auto"/>
        <w:jc w:val="both"/>
        <w:rPr>
          <w:rStyle w:val="TitleChar"/>
          <w:rFonts w:ascii="Times New Roman" w:hAnsi="Times New Roman" w:cs="Times New Roman"/>
          <w:color w:val="auto"/>
          <w:sz w:val="24"/>
          <w:szCs w:val="24"/>
        </w:rPr>
      </w:pPr>
    </w:p>
    <w:p w14:paraId="3C0BF75A" w14:textId="77777777" w:rsidR="00092DB0" w:rsidRDefault="00092DB0" w:rsidP="004D61A4">
      <w:pPr>
        <w:spacing w:line="480" w:lineRule="auto"/>
        <w:jc w:val="both"/>
        <w:rPr>
          <w:rStyle w:val="TitleChar"/>
          <w:rFonts w:ascii="Times New Roman" w:hAnsi="Times New Roman" w:cs="Times New Roman"/>
          <w:color w:val="auto"/>
          <w:sz w:val="24"/>
          <w:szCs w:val="24"/>
        </w:rPr>
      </w:pPr>
    </w:p>
    <w:p w14:paraId="2B4B748C" w14:textId="01771338" w:rsidR="00F10C36" w:rsidRPr="004D61A4" w:rsidRDefault="00616861" w:rsidP="00092DB0">
      <w:pPr>
        <w:pStyle w:val="Heading1"/>
        <w:rPr>
          <w:rStyle w:val="TitleChar"/>
          <w:rFonts w:ascii="Times New Roman" w:hAnsi="Times New Roman" w:cs="Times New Roman"/>
          <w:b w:val="0"/>
          <w:color w:val="auto"/>
          <w:sz w:val="24"/>
          <w:szCs w:val="24"/>
        </w:rPr>
      </w:pPr>
      <w:bookmarkStart w:id="16" w:name="_Toc176464266"/>
      <w:r w:rsidRPr="004D61A4">
        <w:rPr>
          <w:rStyle w:val="TitleChar"/>
          <w:rFonts w:ascii="Times New Roman" w:hAnsi="Times New Roman" w:cs="Times New Roman"/>
          <w:color w:val="auto"/>
          <w:sz w:val="24"/>
          <w:szCs w:val="24"/>
        </w:rPr>
        <w:t>Chapter 2: Literature Review</w:t>
      </w:r>
      <w:bookmarkEnd w:id="16"/>
    </w:p>
    <w:p w14:paraId="08C2F4CE" w14:textId="0F9A8EB3" w:rsidR="00616861" w:rsidRPr="004D61A4" w:rsidRDefault="005C5701" w:rsidP="004D61A4">
      <w:pPr>
        <w:spacing w:line="480" w:lineRule="auto"/>
        <w:jc w:val="both"/>
        <w:rPr>
          <w:rStyle w:val="Heading3Char"/>
          <w:rFonts w:ascii="Times New Roman" w:hAnsi="Times New Roman" w:cs="Times New Roman"/>
          <w:color w:val="auto"/>
          <w:sz w:val="24"/>
          <w:szCs w:val="24"/>
        </w:rPr>
      </w:pPr>
      <w:bookmarkStart w:id="17" w:name="_Toc176102283"/>
      <w:bookmarkStart w:id="18" w:name="_Toc176464267"/>
      <w:r>
        <w:rPr>
          <w:rStyle w:val="Heading1Char"/>
          <w:rFonts w:ascii="Times New Roman" w:hAnsi="Times New Roman" w:cs="Times New Roman"/>
          <w:color w:val="auto"/>
          <w:sz w:val="24"/>
          <w:szCs w:val="24"/>
        </w:rPr>
        <w:t xml:space="preserve">2.1 </w:t>
      </w:r>
      <w:r w:rsidR="00616861" w:rsidRPr="004D61A4">
        <w:rPr>
          <w:rStyle w:val="Heading1Char"/>
          <w:rFonts w:ascii="Times New Roman" w:hAnsi="Times New Roman" w:cs="Times New Roman"/>
          <w:color w:val="auto"/>
          <w:sz w:val="24"/>
          <w:szCs w:val="24"/>
        </w:rPr>
        <w:t>Fixed and Sustainability of the Central Banking</w:t>
      </w:r>
      <w:bookmarkEnd w:id="17"/>
      <w:bookmarkEnd w:id="18"/>
      <w:r w:rsidR="00CA25F7" w:rsidRPr="004D61A4">
        <w:rPr>
          <w:rFonts w:ascii="Times New Roman" w:hAnsi="Times New Roman" w:cs="Times New Roman"/>
          <w:sz w:val="24"/>
          <w:szCs w:val="24"/>
        </w:rPr>
        <w:t xml:space="preserve"> </w:t>
      </w:r>
      <w:r w:rsidR="00616861" w:rsidRPr="004D61A4">
        <w:rPr>
          <w:rStyle w:val="Heading2Char"/>
          <w:rFonts w:ascii="Times New Roman" w:hAnsi="Times New Roman" w:cs="Times New Roman"/>
          <w:color w:val="auto"/>
          <w:sz w:val="24"/>
          <w:szCs w:val="24"/>
        </w:rPr>
        <w:t>Evolution and Trends</w:t>
      </w:r>
      <w:r w:rsidR="00616861" w:rsidRPr="004D61A4">
        <w:rPr>
          <w:rStyle w:val="Heading2Char"/>
          <w:rFonts w:ascii="Times New Roman" w:hAnsi="Times New Roman" w:cs="Times New Roman"/>
          <w:color w:val="auto"/>
          <w:sz w:val="24"/>
          <w:szCs w:val="24"/>
        </w:rPr>
        <w:br/>
      </w:r>
      <w:r w:rsidR="00616861" w:rsidRPr="004D61A4">
        <w:rPr>
          <w:rStyle w:val="Heading3Char"/>
          <w:rFonts w:ascii="Times New Roman" w:hAnsi="Times New Roman" w:cs="Times New Roman"/>
          <w:color w:val="auto"/>
          <w:sz w:val="24"/>
          <w:szCs w:val="24"/>
        </w:rPr>
        <w:t>Sustainable Finance in the context of Central Banking: History</w:t>
      </w:r>
    </w:p>
    <w:p w14:paraId="3A36436D" w14:textId="7A04401B"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Sustainable finance in central banking has gradually developed over the course of decades. In its early stage, the main objective of the central bank levels was the monetary policy, financial regulation, and stabilization, and economic development, where sustainability aspects were not major concerns. However, there has been a change in this aspect due to the realization and awareness of climate change and all other matters affecting environment. It was in early 2000s that the idea of sustainable finance emerged </w:t>
      </w:r>
      <w:r w:rsidR="00256E4D" w:rsidRPr="004D61A4">
        <w:rPr>
          <w:rFonts w:ascii="Times New Roman" w:hAnsi="Times New Roman" w:cs="Times New Roman"/>
          <w:sz w:val="24"/>
          <w:szCs w:val="24"/>
        </w:rPr>
        <w:t>gradually,</w:t>
      </w:r>
      <w:r w:rsidRPr="004D61A4">
        <w:rPr>
          <w:rFonts w:ascii="Times New Roman" w:hAnsi="Times New Roman" w:cs="Times New Roman"/>
          <w:sz w:val="24"/>
          <w:szCs w:val="24"/>
        </w:rPr>
        <w:t xml:space="preserve"> and central banks started integrating the environmental factors into their strategies. The global financial crisis of 2008 introduced the idea of responsible economic development, which is why the inclusion of the social and governance components was more interconnected with economic indicators </w:t>
      </w:r>
      <w:sdt>
        <w:sdtPr>
          <w:rPr>
            <w:rFonts w:ascii="Times New Roman" w:hAnsi="Times New Roman" w:cs="Times New Roman"/>
            <w:sz w:val="24"/>
            <w:szCs w:val="24"/>
          </w:rPr>
          <w:id w:val="3860430"/>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Las22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(Lastra, 2022)</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4EC5761A" w14:textId="6829C520" w:rsidR="00B04C4F" w:rsidRPr="004D61A4" w:rsidRDefault="00B04C4F"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Another factor that has led to the emergence of sustainable finance has been the international treaties and policies including the Paris Agreement in the year 2015 that has put pressure on the </w:t>
      </w:r>
      <w:r w:rsidRPr="004D61A4">
        <w:rPr>
          <w:rFonts w:ascii="Times New Roman" w:hAnsi="Times New Roman" w:cs="Times New Roman"/>
          <w:sz w:val="24"/>
          <w:szCs w:val="24"/>
        </w:rPr>
        <w:lastRenderedPageBreak/>
        <w:t xml:space="preserve">central banks to include climate change risks to its monetary and financial stability frameworks. The central banks have been working together sharing their experiences and participating in joint work to elaborate a common framework of how sustainability could be incorporated into their operations, for example within the Network for Greening the Financial System (NGFS). This shift is also not only environmentally motivated because the integration of sustainability into the financial system is seen as critical for the future economic stability and to avoid the emergence of major systemic risks (Campiglio </w:t>
      </w:r>
      <w:r w:rsidR="00865192"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2018). </w:t>
      </w:r>
    </w:p>
    <w:p w14:paraId="0850A48E" w14:textId="77777777" w:rsidR="00616861" w:rsidRPr="004D61A4" w:rsidRDefault="005C5701" w:rsidP="004D61A4">
      <w:pPr>
        <w:pStyle w:val="Heading3"/>
        <w:spacing w:line="480" w:lineRule="auto"/>
        <w:jc w:val="both"/>
        <w:rPr>
          <w:rFonts w:ascii="Times New Roman" w:hAnsi="Times New Roman" w:cs="Times New Roman"/>
          <w:color w:val="auto"/>
          <w:sz w:val="24"/>
          <w:szCs w:val="24"/>
        </w:rPr>
      </w:pPr>
      <w:bookmarkStart w:id="19" w:name="_Toc176102284"/>
      <w:bookmarkStart w:id="20" w:name="_Toc176464268"/>
      <w:r>
        <w:rPr>
          <w:rFonts w:ascii="Times New Roman" w:hAnsi="Times New Roman" w:cs="Times New Roman"/>
          <w:color w:val="auto"/>
          <w:sz w:val="24"/>
          <w:szCs w:val="24"/>
        </w:rPr>
        <w:t xml:space="preserve">2.2 </w:t>
      </w:r>
      <w:r w:rsidR="00616861" w:rsidRPr="004D61A4">
        <w:rPr>
          <w:rFonts w:ascii="Times New Roman" w:hAnsi="Times New Roman" w:cs="Times New Roman"/>
          <w:color w:val="auto"/>
          <w:sz w:val="24"/>
          <w:szCs w:val="24"/>
        </w:rPr>
        <w:t>Recent Shifts Towards Environmental, Social, and Governance (ESG) Criteria:</w:t>
      </w:r>
      <w:bookmarkEnd w:id="19"/>
      <w:bookmarkEnd w:id="20"/>
    </w:p>
    <w:p w14:paraId="18C59EA6"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Recently, there has been a growing attention and interest on ESG factors’ integration into CB practices. This shift is due to realization on the effects of climate change on the environment, social injustice, and bad governance on economic growth and development. Today, ESG factors are incorporated into central banks’ risk evaluation models, policies, and monitoring procedures. Such as, the Network for Greening the Financial System (NGFS) shows the work of central banks on global level for sustainability in finance. Such developments indicate current understanding that sustainable finance is vital for sustaining and creating economies and delivering stable financial returns in the current precarious state of the world </w:t>
      </w:r>
      <w:sdt>
        <w:sdtPr>
          <w:rPr>
            <w:rFonts w:ascii="Times New Roman" w:hAnsi="Times New Roman" w:cs="Times New Roman"/>
            <w:sz w:val="24"/>
            <w:szCs w:val="24"/>
          </w:rPr>
          <w:id w:val="3860431"/>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Dmu23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(Dmuchowski, 2023)</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70640F95" w14:textId="7109E469" w:rsidR="00BF7EE7" w:rsidRPr="004D61A4" w:rsidRDefault="00BF7EE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Furthermore, the </w:t>
      </w:r>
      <w:r w:rsidR="00855FD7" w:rsidRPr="004D61A4">
        <w:rPr>
          <w:rFonts w:ascii="Times New Roman" w:hAnsi="Times New Roman" w:cs="Times New Roman"/>
          <w:sz w:val="24"/>
          <w:szCs w:val="24"/>
        </w:rPr>
        <w:t>central’s</w:t>
      </w:r>
      <w:r w:rsidRPr="004D61A4">
        <w:rPr>
          <w:rFonts w:ascii="Times New Roman" w:hAnsi="Times New Roman" w:cs="Times New Roman"/>
          <w:sz w:val="24"/>
          <w:szCs w:val="24"/>
        </w:rPr>
        <w:t xml:space="preserve"> banks are gradually realizing that climate risks are effectively financial risks. The macroeconomic impacts of climate change transition risks which are the risks of transition to low carbon economy and physical risks concerned with: climate </w:t>
      </w:r>
      <w:r w:rsidR="00865192" w:rsidRPr="004D61A4">
        <w:rPr>
          <w:rFonts w:ascii="Times New Roman" w:hAnsi="Times New Roman" w:cs="Times New Roman"/>
          <w:sz w:val="24"/>
          <w:szCs w:val="24"/>
        </w:rPr>
        <w:t>change</w:t>
      </w:r>
      <w:r w:rsidRPr="004D61A4">
        <w:rPr>
          <w:rFonts w:ascii="Times New Roman" w:hAnsi="Times New Roman" w:cs="Times New Roman"/>
          <w:sz w:val="24"/>
          <w:szCs w:val="24"/>
        </w:rPr>
        <w:t xml:space="preserve"> impacts and climate adaptation have potentially significant implications for financial stability. It is also viewed not only as a way of becoming more sustainable but also as the new reality that </w:t>
      </w:r>
      <w:r w:rsidR="00865192" w:rsidRPr="004D61A4">
        <w:rPr>
          <w:rFonts w:ascii="Times New Roman" w:hAnsi="Times New Roman" w:cs="Times New Roman"/>
          <w:sz w:val="24"/>
          <w:szCs w:val="24"/>
        </w:rPr>
        <w:t>must</w:t>
      </w:r>
      <w:r w:rsidRPr="004D61A4">
        <w:rPr>
          <w:rFonts w:ascii="Times New Roman" w:hAnsi="Times New Roman" w:cs="Times New Roman"/>
          <w:sz w:val="24"/>
          <w:szCs w:val="24"/>
        </w:rPr>
        <w:t xml:space="preserve"> be faced given that there are more and more threats associated with ESG factors. For example, within the EU, the European Central Bank (ECB) has recently officially started to factor climate risks to its </w:t>
      </w:r>
      <w:r w:rsidRPr="004D61A4">
        <w:rPr>
          <w:rFonts w:ascii="Times New Roman" w:hAnsi="Times New Roman" w:cs="Times New Roman"/>
          <w:sz w:val="24"/>
          <w:szCs w:val="24"/>
        </w:rPr>
        <w:lastRenderedPageBreak/>
        <w:t xml:space="preserve">monetary operations such as through the assessment of collateral and for corporate bonds purchase (Monnin, 2018). In this it underlines how many central banks are now turning into lenders for climate change and for sustainable development. </w:t>
      </w:r>
    </w:p>
    <w:p w14:paraId="49B6B9B2" w14:textId="77777777" w:rsidR="00616861" w:rsidRPr="004D61A4" w:rsidRDefault="005C5701" w:rsidP="004D61A4">
      <w:pPr>
        <w:pStyle w:val="Heading1"/>
        <w:spacing w:line="480" w:lineRule="auto"/>
        <w:jc w:val="both"/>
        <w:rPr>
          <w:rFonts w:ascii="Times New Roman" w:hAnsi="Times New Roman" w:cs="Times New Roman"/>
          <w:color w:val="auto"/>
          <w:sz w:val="24"/>
          <w:szCs w:val="24"/>
        </w:rPr>
      </w:pPr>
      <w:bookmarkStart w:id="21" w:name="_Toc176102285"/>
      <w:bookmarkStart w:id="22" w:name="_Toc176464269"/>
      <w:r>
        <w:rPr>
          <w:rFonts w:ascii="Times New Roman" w:hAnsi="Times New Roman" w:cs="Times New Roman"/>
          <w:color w:val="auto"/>
          <w:sz w:val="24"/>
          <w:szCs w:val="24"/>
        </w:rPr>
        <w:t xml:space="preserve">2.3 </w:t>
      </w:r>
      <w:r w:rsidR="00855FD7" w:rsidRPr="004D61A4">
        <w:rPr>
          <w:rFonts w:ascii="Times New Roman" w:hAnsi="Times New Roman" w:cs="Times New Roman"/>
          <w:color w:val="auto"/>
          <w:sz w:val="24"/>
          <w:szCs w:val="24"/>
        </w:rPr>
        <w:t>A</w:t>
      </w:r>
      <w:r w:rsidR="00616861" w:rsidRPr="004D61A4">
        <w:rPr>
          <w:rFonts w:ascii="Times New Roman" w:hAnsi="Times New Roman" w:cs="Times New Roman"/>
          <w:color w:val="auto"/>
          <w:sz w:val="24"/>
          <w:szCs w:val="24"/>
        </w:rPr>
        <w:t>ccelerated Computing:</w:t>
      </w:r>
      <w:bookmarkEnd w:id="21"/>
      <w:bookmarkEnd w:id="22"/>
    </w:p>
    <w:p w14:paraId="01FEB12B" w14:textId="77777777" w:rsidR="00616861" w:rsidRPr="004D61A4" w:rsidRDefault="005C5701" w:rsidP="004D61A4">
      <w:pPr>
        <w:pStyle w:val="Heading2"/>
        <w:spacing w:line="480" w:lineRule="auto"/>
        <w:jc w:val="both"/>
        <w:rPr>
          <w:rFonts w:ascii="Times New Roman" w:hAnsi="Times New Roman" w:cs="Times New Roman"/>
          <w:color w:val="auto"/>
          <w:sz w:val="24"/>
          <w:szCs w:val="24"/>
        </w:rPr>
      </w:pPr>
      <w:bookmarkStart w:id="23" w:name="_Toc176102286"/>
      <w:bookmarkStart w:id="24" w:name="_Toc176464270"/>
      <w:r>
        <w:rPr>
          <w:rFonts w:ascii="Times New Roman" w:hAnsi="Times New Roman" w:cs="Times New Roman"/>
          <w:color w:val="auto"/>
          <w:sz w:val="24"/>
          <w:szCs w:val="24"/>
        </w:rPr>
        <w:t xml:space="preserve">2.3.1 </w:t>
      </w:r>
      <w:r w:rsidR="00616861" w:rsidRPr="004D61A4">
        <w:rPr>
          <w:rFonts w:ascii="Times New Roman" w:hAnsi="Times New Roman" w:cs="Times New Roman"/>
          <w:color w:val="auto"/>
          <w:sz w:val="24"/>
          <w:szCs w:val="24"/>
        </w:rPr>
        <w:t>Definition and Overview:</w:t>
      </w:r>
      <w:bookmarkEnd w:id="23"/>
      <w:bookmarkEnd w:id="24"/>
    </w:p>
    <w:p w14:paraId="22DF6762" w14:textId="77777777" w:rsidR="00616861" w:rsidRPr="004D61A4" w:rsidRDefault="005C5701" w:rsidP="004D61A4">
      <w:pPr>
        <w:pStyle w:val="Heading3"/>
        <w:spacing w:line="480" w:lineRule="auto"/>
        <w:jc w:val="both"/>
        <w:rPr>
          <w:rFonts w:ascii="Times New Roman" w:hAnsi="Times New Roman" w:cs="Times New Roman"/>
          <w:color w:val="auto"/>
          <w:sz w:val="24"/>
          <w:szCs w:val="24"/>
        </w:rPr>
      </w:pPr>
      <w:bookmarkStart w:id="25" w:name="_Toc176102287"/>
      <w:bookmarkStart w:id="26" w:name="_Toc176464271"/>
      <w:r>
        <w:rPr>
          <w:rFonts w:ascii="Times New Roman" w:hAnsi="Times New Roman" w:cs="Times New Roman"/>
          <w:color w:val="auto"/>
          <w:sz w:val="24"/>
          <w:szCs w:val="24"/>
        </w:rPr>
        <w:t xml:space="preserve">2.3.2 </w:t>
      </w:r>
      <w:r w:rsidR="00616861" w:rsidRPr="004D61A4">
        <w:rPr>
          <w:rFonts w:ascii="Times New Roman" w:hAnsi="Times New Roman" w:cs="Times New Roman"/>
          <w:color w:val="auto"/>
          <w:sz w:val="24"/>
          <w:szCs w:val="24"/>
        </w:rPr>
        <w:t>Explanation of Accelerated Computing and Its Relevance:</w:t>
      </w:r>
      <w:bookmarkEnd w:id="25"/>
      <w:bookmarkEnd w:id="26"/>
    </w:p>
    <w:p w14:paraId="6F8DED3F"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Accelerated computing is the utilization of application-specific integrated circ</w:t>
      </w:r>
      <w:r w:rsidR="00836983" w:rsidRPr="004D61A4">
        <w:rPr>
          <w:rFonts w:ascii="Times New Roman" w:hAnsi="Times New Roman" w:cs="Times New Roman"/>
          <w:sz w:val="24"/>
          <w:szCs w:val="24"/>
        </w:rPr>
        <w:t xml:space="preserve">uits (ASICs) including GPUs </w:t>
      </w:r>
      <w:r w:rsidRPr="004D61A4">
        <w:rPr>
          <w:rFonts w:ascii="Times New Roman" w:hAnsi="Times New Roman" w:cs="Times New Roman"/>
          <w:sz w:val="24"/>
          <w:szCs w:val="24"/>
        </w:rPr>
        <w:t>to solve a particular problem at a faster rate than laptops’ CPUs. This approach is very applicable in such fields as finance since the data processing and analysis requirements are very high and must be done within the shortest time possible</w:t>
      </w:r>
      <w:r w:rsidR="00C46112"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0"/>
          <w:citation/>
        </w:sdtPr>
        <w:sdtContent>
          <w:r w:rsidR="0069371A" w:rsidRPr="004D61A4">
            <w:rPr>
              <w:rFonts w:ascii="Times New Roman" w:hAnsi="Times New Roman" w:cs="Times New Roman"/>
              <w:sz w:val="24"/>
              <w:szCs w:val="24"/>
            </w:rPr>
            <w:fldChar w:fldCharType="begin"/>
          </w:r>
          <w:r w:rsidR="00C46112" w:rsidRPr="004D61A4">
            <w:rPr>
              <w:rFonts w:ascii="Times New Roman" w:hAnsi="Times New Roman" w:cs="Times New Roman"/>
              <w:sz w:val="24"/>
              <w:szCs w:val="24"/>
            </w:rPr>
            <w:instrText xml:space="preserve"> CITATION Sco12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(Scott, 2012)</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 Through parallelism, time taken to process big data is brought down and decisions made with accuracy and precision in record time.</w:t>
      </w:r>
    </w:p>
    <w:p w14:paraId="32D38824" w14:textId="208F8F9A" w:rsidR="006139D9" w:rsidRPr="004D61A4" w:rsidRDefault="006139D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need for accelerated computing to affect changes in finance is made by the fact that the data involved in the modern financial world is vast and rapidly growing in complexity. Traditional computing methods become incapable to handle the volatility required for real-time financial analysis such as high-frequency trading, risk management, and fraud detection. With the help of GPU and other forms of accelerated computing, the financial institutions can carry out the detailed and time-consuming calculations thus bringing out the better result with more speed and efficiency. This technological transformation is not only about tempo; it also </w:t>
      </w:r>
      <w:r w:rsidR="00F52673" w:rsidRPr="004D61A4">
        <w:rPr>
          <w:rFonts w:ascii="Times New Roman" w:hAnsi="Times New Roman" w:cs="Times New Roman"/>
          <w:sz w:val="24"/>
          <w:szCs w:val="24"/>
        </w:rPr>
        <w:t>improves</w:t>
      </w:r>
      <w:r w:rsidRPr="004D61A4">
        <w:rPr>
          <w:rFonts w:ascii="Times New Roman" w:hAnsi="Times New Roman" w:cs="Times New Roman"/>
          <w:sz w:val="24"/>
          <w:szCs w:val="24"/>
        </w:rPr>
        <w:t xml:space="preserve"> the quality and certainty of the financial models, which are mains for coping with the risks and for seeking the opportunities in the dynamic field of finance (Couture </w:t>
      </w:r>
      <w:r w:rsidR="00F52673"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2015). </w:t>
      </w:r>
    </w:p>
    <w:p w14:paraId="781AA976" w14:textId="77777777" w:rsidR="00616861" w:rsidRPr="004D61A4" w:rsidRDefault="005C5701" w:rsidP="004D61A4">
      <w:pPr>
        <w:pStyle w:val="Heading3"/>
        <w:spacing w:line="480" w:lineRule="auto"/>
        <w:jc w:val="both"/>
        <w:rPr>
          <w:rFonts w:ascii="Times New Roman" w:hAnsi="Times New Roman" w:cs="Times New Roman"/>
          <w:color w:val="auto"/>
          <w:sz w:val="24"/>
          <w:szCs w:val="24"/>
        </w:rPr>
      </w:pPr>
      <w:bookmarkStart w:id="27" w:name="_Toc176102288"/>
      <w:bookmarkStart w:id="28" w:name="_Toc176464272"/>
      <w:r>
        <w:rPr>
          <w:rFonts w:ascii="Times New Roman" w:hAnsi="Times New Roman" w:cs="Times New Roman"/>
          <w:color w:val="auto"/>
          <w:sz w:val="24"/>
          <w:szCs w:val="24"/>
        </w:rPr>
        <w:lastRenderedPageBreak/>
        <w:t xml:space="preserve">2.3.3 </w:t>
      </w:r>
      <w:r w:rsidR="00836983" w:rsidRPr="004D61A4">
        <w:rPr>
          <w:rFonts w:ascii="Times New Roman" w:hAnsi="Times New Roman" w:cs="Times New Roman"/>
          <w:color w:val="auto"/>
          <w:sz w:val="24"/>
          <w:szCs w:val="24"/>
        </w:rPr>
        <w:t>Keys Technologies: GPUs and its</w:t>
      </w:r>
      <w:r w:rsidR="00616861" w:rsidRPr="004D61A4">
        <w:rPr>
          <w:rFonts w:ascii="Times New Roman" w:hAnsi="Times New Roman" w:cs="Times New Roman"/>
          <w:color w:val="auto"/>
          <w:sz w:val="24"/>
          <w:szCs w:val="24"/>
        </w:rPr>
        <w:t xml:space="preserve"> Application in Finance:</w:t>
      </w:r>
      <w:bookmarkEnd w:id="27"/>
      <w:bookmarkEnd w:id="28"/>
    </w:p>
    <w:p w14:paraId="31E412A6" w14:textId="02EC2C1D"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Compute GPUs are </w:t>
      </w:r>
      <w:r w:rsidR="009B46B9" w:rsidRPr="004D61A4">
        <w:rPr>
          <w:rFonts w:ascii="Times New Roman" w:hAnsi="Times New Roman" w:cs="Times New Roman"/>
          <w:sz w:val="24"/>
          <w:szCs w:val="24"/>
        </w:rPr>
        <w:t>originally</w:t>
      </w:r>
      <w:r w:rsidRPr="004D61A4">
        <w:rPr>
          <w:rFonts w:ascii="Times New Roman" w:hAnsi="Times New Roman" w:cs="Times New Roman"/>
          <w:sz w:val="24"/>
          <w:szCs w:val="24"/>
        </w:rPr>
        <w:t xml:space="preserve"> developed for render graphics, however, now they are widely used for various computational purposes</w:t>
      </w:r>
      <w:r w:rsidR="00B36F6B"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1"/>
          <w:citation/>
        </w:sdtPr>
        <w:sdtContent>
          <w:r w:rsidR="0069371A" w:rsidRPr="004D61A4">
            <w:rPr>
              <w:rFonts w:ascii="Times New Roman" w:hAnsi="Times New Roman" w:cs="Times New Roman"/>
              <w:sz w:val="24"/>
              <w:szCs w:val="24"/>
            </w:rPr>
            <w:fldChar w:fldCharType="begin"/>
          </w:r>
          <w:r w:rsidR="00B36F6B" w:rsidRPr="004D61A4">
            <w:rPr>
              <w:rFonts w:ascii="Times New Roman" w:hAnsi="Times New Roman" w:cs="Times New Roman"/>
              <w:sz w:val="24"/>
              <w:szCs w:val="24"/>
            </w:rPr>
            <w:instrText xml:space="preserve"> CITATION Var15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(Varghese, 2015)</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 xml:space="preserve">. Due to this ability, they can be used in line with </w:t>
      </w:r>
      <w:r w:rsidR="009B46B9" w:rsidRPr="004D61A4">
        <w:rPr>
          <w:rFonts w:ascii="Times New Roman" w:hAnsi="Times New Roman" w:cs="Times New Roman"/>
          <w:sz w:val="24"/>
          <w:szCs w:val="24"/>
        </w:rPr>
        <w:t>many</w:t>
      </w:r>
      <w:r w:rsidRPr="004D61A4">
        <w:rPr>
          <w:rFonts w:ascii="Times New Roman" w:hAnsi="Times New Roman" w:cs="Times New Roman"/>
          <w:sz w:val="24"/>
          <w:szCs w:val="24"/>
        </w:rPr>
        <w:t xml:space="preserve"> calculations in cases involving finance where things such as risk appraisal, high-frequency trading, or identification of frauds. </w:t>
      </w:r>
      <w:r w:rsidR="00205D4A" w:rsidRPr="004D61A4">
        <w:rPr>
          <w:rFonts w:ascii="Times New Roman" w:hAnsi="Times New Roman" w:cs="Times New Roman"/>
          <w:sz w:val="24"/>
          <w:szCs w:val="24"/>
        </w:rPr>
        <w:t>G</w:t>
      </w:r>
      <w:r w:rsidRPr="004D61A4">
        <w:rPr>
          <w:rFonts w:ascii="Times New Roman" w:hAnsi="Times New Roman" w:cs="Times New Roman"/>
          <w:sz w:val="24"/>
          <w:szCs w:val="24"/>
        </w:rPr>
        <w:t xml:space="preserve">PUs are used in the computational data processing of large financial data sets, improvement of the speed and quality of analysis, and development of complex financial models </w:t>
      </w:r>
      <w:sdt>
        <w:sdtPr>
          <w:rPr>
            <w:rFonts w:ascii="Times New Roman" w:hAnsi="Times New Roman" w:cs="Times New Roman"/>
            <w:sz w:val="24"/>
            <w:szCs w:val="24"/>
          </w:rPr>
          <w:id w:val="3860432"/>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Bel20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(Belletti, 2020)</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15AC2AAC" w14:textId="66F359C3" w:rsidR="00A348D5" w:rsidRPr="004D61A4" w:rsidRDefault="002426D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Other new application areas</w:t>
      </w:r>
      <w:r w:rsidR="00A348D5" w:rsidRPr="004D61A4">
        <w:rPr>
          <w:rFonts w:ascii="Times New Roman" w:hAnsi="Times New Roman" w:cs="Times New Roman"/>
          <w:sz w:val="24"/>
          <w:szCs w:val="24"/>
        </w:rPr>
        <w:t xml:space="preserve"> of GPUs in finance are in the area of algorithmic trading. In this regard, through the application of GPUs, banks are </w:t>
      </w:r>
      <w:r w:rsidR="009B46B9" w:rsidRPr="004D61A4">
        <w:rPr>
          <w:rFonts w:ascii="Times New Roman" w:hAnsi="Times New Roman" w:cs="Times New Roman"/>
          <w:sz w:val="24"/>
          <w:szCs w:val="24"/>
        </w:rPr>
        <w:t>able</w:t>
      </w:r>
      <w:r w:rsidR="00A348D5" w:rsidRPr="004D61A4">
        <w:rPr>
          <w:rFonts w:ascii="Times New Roman" w:hAnsi="Times New Roman" w:cs="Times New Roman"/>
          <w:sz w:val="24"/>
          <w:szCs w:val="24"/>
        </w:rPr>
        <w:t xml:space="preserve"> to conduct trades at levels of microseconds, which is not only important in competitive trading. The latter is one of the most valuable features of algorithmic trading since rapid, </w:t>
      </w:r>
      <w:r w:rsidR="009B46B9" w:rsidRPr="004D61A4">
        <w:rPr>
          <w:rFonts w:ascii="Times New Roman" w:hAnsi="Times New Roman" w:cs="Times New Roman"/>
          <w:sz w:val="24"/>
          <w:szCs w:val="24"/>
        </w:rPr>
        <w:t>real-time</w:t>
      </w:r>
      <w:r w:rsidR="00A348D5" w:rsidRPr="004D61A4">
        <w:rPr>
          <w:rFonts w:ascii="Times New Roman" w:hAnsi="Times New Roman" w:cs="Times New Roman"/>
          <w:sz w:val="24"/>
          <w:szCs w:val="24"/>
        </w:rPr>
        <w:t xml:space="preserve"> analysis and decision making enable traders to exploit the ‘price </w:t>
      </w:r>
      <w:r w:rsidRPr="004D61A4">
        <w:rPr>
          <w:rFonts w:ascii="Times New Roman" w:hAnsi="Times New Roman" w:cs="Times New Roman"/>
          <w:sz w:val="24"/>
          <w:szCs w:val="24"/>
        </w:rPr>
        <w:t>anomalies</w:t>
      </w:r>
      <w:r w:rsidR="00A348D5" w:rsidRPr="004D61A4">
        <w:rPr>
          <w:rFonts w:ascii="Times New Roman" w:hAnsi="Times New Roman" w:cs="Times New Roman"/>
          <w:sz w:val="24"/>
          <w:szCs w:val="24"/>
        </w:rPr>
        <w:t xml:space="preserve">’ and make good money. Further, the use of </w:t>
      </w:r>
      <w:r w:rsidR="009B46B9">
        <w:rPr>
          <w:rFonts w:ascii="Times New Roman" w:hAnsi="Times New Roman" w:cs="Times New Roman"/>
          <w:sz w:val="24"/>
          <w:szCs w:val="24"/>
        </w:rPr>
        <w:t>GPU</w:t>
      </w:r>
      <w:r w:rsidR="00A348D5" w:rsidRPr="004D61A4">
        <w:rPr>
          <w:rFonts w:ascii="Times New Roman" w:hAnsi="Times New Roman" w:cs="Times New Roman"/>
          <w:sz w:val="24"/>
          <w:szCs w:val="24"/>
        </w:rPr>
        <w:t xml:space="preserve"> has also been extended in predicting the business insights where financial firms are in a position of getting better accuracy in the prediction of the market trends and are able to come up with better strategies that are likely to favor market conditions (He et al. , 2019). </w:t>
      </w:r>
    </w:p>
    <w:p w14:paraId="08EDBD16" w14:textId="77777777" w:rsidR="00616861" w:rsidRPr="004D61A4" w:rsidRDefault="005C5701" w:rsidP="004D61A4">
      <w:pPr>
        <w:pStyle w:val="Heading2"/>
        <w:spacing w:line="480" w:lineRule="auto"/>
        <w:jc w:val="both"/>
        <w:rPr>
          <w:rFonts w:ascii="Times New Roman" w:hAnsi="Times New Roman" w:cs="Times New Roman"/>
          <w:color w:val="auto"/>
          <w:sz w:val="24"/>
          <w:szCs w:val="24"/>
        </w:rPr>
      </w:pPr>
      <w:bookmarkStart w:id="29" w:name="_Toc176102289"/>
      <w:bookmarkStart w:id="30" w:name="_Toc176464273"/>
      <w:r>
        <w:rPr>
          <w:rFonts w:ascii="Times New Roman" w:hAnsi="Times New Roman" w:cs="Times New Roman"/>
          <w:color w:val="auto"/>
          <w:sz w:val="24"/>
          <w:szCs w:val="24"/>
        </w:rPr>
        <w:t xml:space="preserve">2.4 </w:t>
      </w:r>
      <w:r w:rsidR="00616861" w:rsidRPr="004D61A4">
        <w:rPr>
          <w:rFonts w:ascii="Times New Roman" w:hAnsi="Times New Roman" w:cs="Times New Roman"/>
          <w:color w:val="auto"/>
          <w:sz w:val="24"/>
          <w:szCs w:val="24"/>
        </w:rPr>
        <w:t>Application in Finance:</w:t>
      </w:r>
      <w:bookmarkEnd w:id="29"/>
      <w:bookmarkEnd w:id="30"/>
    </w:p>
    <w:p w14:paraId="237BBC1A" w14:textId="77777777" w:rsidR="00616861" w:rsidRPr="004D61A4" w:rsidRDefault="005C5701" w:rsidP="004D61A4">
      <w:pPr>
        <w:pStyle w:val="Heading3"/>
        <w:spacing w:line="480" w:lineRule="auto"/>
        <w:jc w:val="both"/>
        <w:rPr>
          <w:rFonts w:ascii="Times New Roman" w:hAnsi="Times New Roman" w:cs="Times New Roman"/>
          <w:color w:val="auto"/>
          <w:sz w:val="24"/>
          <w:szCs w:val="24"/>
        </w:rPr>
      </w:pPr>
      <w:bookmarkStart w:id="31" w:name="_Toc176102290"/>
      <w:bookmarkStart w:id="32" w:name="_Toc176464274"/>
      <w:r>
        <w:rPr>
          <w:rFonts w:ascii="Times New Roman" w:hAnsi="Times New Roman" w:cs="Times New Roman"/>
          <w:color w:val="auto"/>
          <w:sz w:val="24"/>
          <w:szCs w:val="24"/>
        </w:rPr>
        <w:t xml:space="preserve">2.4.1 </w:t>
      </w:r>
      <w:r w:rsidR="00616861" w:rsidRPr="004D61A4">
        <w:rPr>
          <w:rFonts w:ascii="Times New Roman" w:hAnsi="Times New Roman" w:cs="Times New Roman"/>
          <w:color w:val="auto"/>
          <w:sz w:val="24"/>
          <w:szCs w:val="24"/>
        </w:rPr>
        <w:t>Risk Assessment and Real-Time Data Processing:</w:t>
      </w:r>
      <w:bookmarkEnd w:id="31"/>
      <w:bookmarkEnd w:id="32"/>
    </w:p>
    <w:p w14:paraId="5CEBF361"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Adaptive computing has brought dramatic changes in the ways of risk analysis and immediate data management in finance. The current way of risk assessment can fail due to the scale and specificity of data which is accumulated. </w:t>
      </w:r>
      <w:r w:rsidR="00E24B16" w:rsidRPr="004D61A4">
        <w:rPr>
          <w:rFonts w:ascii="Times New Roman" w:hAnsi="Times New Roman" w:cs="Times New Roman"/>
          <w:sz w:val="24"/>
          <w:szCs w:val="24"/>
        </w:rPr>
        <w:t>GPUs are</w:t>
      </w:r>
      <w:r w:rsidRPr="004D61A4">
        <w:rPr>
          <w:rFonts w:ascii="Times New Roman" w:hAnsi="Times New Roman" w:cs="Times New Roman"/>
          <w:sz w:val="24"/>
          <w:szCs w:val="24"/>
        </w:rPr>
        <w:t xml:space="preserve"> good at dealing with large volumes of data and can determine risks in real-time, enabling financial institutions to make vital decisions. This capability is rather important for answering questions that arise when volatility is present in the market and </w:t>
      </w:r>
      <w:r w:rsidRPr="004D61A4">
        <w:rPr>
          <w:rFonts w:ascii="Times New Roman" w:hAnsi="Times New Roman" w:cs="Times New Roman"/>
          <w:sz w:val="24"/>
          <w:szCs w:val="24"/>
        </w:rPr>
        <w:lastRenderedPageBreak/>
        <w:t xml:space="preserve">time is of essence, as it directly affects investments and risk management decisions </w:t>
      </w:r>
      <w:sdt>
        <w:sdtPr>
          <w:rPr>
            <w:rFonts w:ascii="Times New Roman" w:hAnsi="Times New Roman" w:cs="Times New Roman"/>
            <w:sz w:val="24"/>
            <w:szCs w:val="24"/>
          </w:rPr>
          <w:id w:val="3860433"/>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Kuz20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(Kuznietsova, 2020)</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62E4CA72" w14:textId="77777777" w:rsidR="00D80D61" w:rsidRPr="004D61A4" w:rsidRDefault="00D80D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real-time processing ability of the GPU also comes into play while stress testing and or scenario analysis. Institutions involved in financial actions can be able to learn about various scenarios relating to economic changes and the effects they may have on the portfolios and the balance sheets they handle. This is effective when it comes to designing risk management measures that are proactively adaptable, which are key when doing business within an environment characterized by constant change in the economic market. Additionally, the combination of machine learning algorithms with accelerated computing provides an adaptation of the risk management models to continually learn from the new data which in return helps the overall renewal of the risk models in making them more robust to the financial institutions (Nguyen et al. , 2021). </w:t>
      </w:r>
    </w:p>
    <w:p w14:paraId="7E375B11" w14:textId="77777777" w:rsidR="00616861" w:rsidRPr="004D61A4" w:rsidRDefault="005C5701" w:rsidP="004D61A4">
      <w:pPr>
        <w:pStyle w:val="Heading3"/>
        <w:spacing w:line="480" w:lineRule="auto"/>
        <w:jc w:val="both"/>
        <w:rPr>
          <w:rFonts w:ascii="Times New Roman" w:hAnsi="Times New Roman" w:cs="Times New Roman"/>
          <w:color w:val="auto"/>
          <w:sz w:val="24"/>
          <w:szCs w:val="24"/>
        </w:rPr>
      </w:pPr>
      <w:bookmarkStart w:id="33" w:name="_Toc176102291"/>
      <w:bookmarkStart w:id="34" w:name="_Toc176464275"/>
      <w:r>
        <w:rPr>
          <w:rFonts w:ascii="Times New Roman" w:hAnsi="Times New Roman" w:cs="Times New Roman"/>
          <w:color w:val="auto"/>
          <w:sz w:val="24"/>
          <w:szCs w:val="24"/>
        </w:rPr>
        <w:t xml:space="preserve">2.4.2 </w:t>
      </w:r>
      <w:r w:rsidR="00616861" w:rsidRPr="004D61A4">
        <w:rPr>
          <w:rFonts w:ascii="Times New Roman" w:hAnsi="Times New Roman" w:cs="Times New Roman"/>
          <w:color w:val="auto"/>
          <w:sz w:val="24"/>
          <w:szCs w:val="24"/>
        </w:rPr>
        <w:t>Examples of Banks Using Accelerated Computing for Decision-Making:</w:t>
      </w:r>
      <w:bookmarkEnd w:id="33"/>
      <w:bookmarkEnd w:id="34"/>
    </w:p>
    <w:p w14:paraId="2CAD8B58"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Some of the major global banks have integrated AC technologies to improve the decision-making process of their organizations. For instance, JPMorgan Chase has invested in the use of GPUs in enhancing the trading algorithms because they help in the faster completion of the deals. Likewise, Goldman Sachs uses machine learning ML models utilizing for making market analysis and for improvement of investment portfolios. Most of these examples show that the application of accelerated computing want to financial firms opens a new world by improving the speed of data processing, which gives a competitive advantage </w:t>
      </w:r>
      <w:sdt>
        <w:sdtPr>
          <w:rPr>
            <w:rFonts w:ascii="Times New Roman" w:hAnsi="Times New Roman" w:cs="Times New Roman"/>
            <w:sz w:val="24"/>
            <w:szCs w:val="24"/>
          </w:rPr>
          <w:id w:val="3860434"/>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Ion23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(Ionescu, 2023)</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18C785AA" w14:textId="1EC43A29" w:rsidR="00E9489A" w:rsidRPr="004D61A4" w:rsidRDefault="00E9489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HSBC has also applied accelerated computing technologies in other areas apart from the ones illustrated above section, on its risk management. Through utilizing organizations such as GPU </w:t>
      </w:r>
      <w:r w:rsidRPr="004D61A4">
        <w:rPr>
          <w:rFonts w:ascii="Times New Roman" w:hAnsi="Times New Roman" w:cs="Times New Roman"/>
          <w:sz w:val="24"/>
          <w:szCs w:val="24"/>
        </w:rPr>
        <w:lastRenderedPageBreak/>
        <w:t xml:space="preserve">accelerated systems, HSBC </w:t>
      </w:r>
      <w:r w:rsidR="009B46B9" w:rsidRPr="004D61A4">
        <w:rPr>
          <w:rFonts w:ascii="Times New Roman" w:hAnsi="Times New Roman" w:cs="Times New Roman"/>
          <w:sz w:val="24"/>
          <w:szCs w:val="24"/>
        </w:rPr>
        <w:t>can</w:t>
      </w:r>
      <w:r w:rsidRPr="004D61A4">
        <w:rPr>
          <w:rFonts w:ascii="Times New Roman" w:hAnsi="Times New Roman" w:cs="Times New Roman"/>
          <w:sz w:val="24"/>
          <w:szCs w:val="24"/>
        </w:rPr>
        <w:t xml:space="preserve"> process transactional data that is received in real time and therefore reduce cases of fraud and inherent risks. Likewise, Bank of America has adopted e use of GPU computing in the evaluation of the credit worthiness of borrowers and other related procedures. These advancements are a pointer to the increased potential of accelerated computing in improving the capacity of financial institutions (Johnson et al. , 2020). </w:t>
      </w:r>
    </w:p>
    <w:p w14:paraId="395F844E" w14:textId="77777777" w:rsidR="004F379A" w:rsidRPr="004D61A4" w:rsidRDefault="005C5701" w:rsidP="004D61A4">
      <w:pPr>
        <w:pStyle w:val="Heading1"/>
        <w:spacing w:line="480" w:lineRule="auto"/>
        <w:jc w:val="both"/>
        <w:rPr>
          <w:rFonts w:ascii="Times New Roman" w:hAnsi="Times New Roman" w:cs="Times New Roman"/>
          <w:color w:val="auto"/>
          <w:sz w:val="24"/>
          <w:szCs w:val="24"/>
        </w:rPr>
      </w:pPr>
      <w:bookmarkStart w:id="35" w:name="_Toc176102292"/>
      <w:bookmarkStart w:id="36" w:name="_Toc176464276"/>
      <w:r>
        <w:rPr>
          <w:rFonts w:ascii="Times New Roman" w:hAnsi="Times New Roman" w:cs="Times New Roman"/>
          <w:color w:val="auto"/>
          <w:sz w:val="24"/>
          <w:szCs w:val="24"/>
        </w:rPr>
        <w:t xml:space="preserve">2.5 </w:t>
      </w:r>
      <w:r w:rsidR="004F379A" w:rsidRPr="004D61A4">
        <w:rPr>
          <w:rFonts w:ascii="Times New Roman" w:hAnsi="Times New Roman" w:cs="Times New Roman"/>
          <w:color w:val="auto"/>
          <w:sz w:val="24"/>
          <w:szCs w:val="24"/>
        </w:rPr>
        <w:t>Artificial Intelligence:</w:t>
      </w:r>
      <w:bookmarkEnd w:id="35"/>
      <w:bookmarkEnd w:id="36"/>
    </w:p>
    <w:p w14:paraId="210C7721" w14:textId="54DBBFC7" w:rsidR="004F379A" w:rsidRPr="004D61A4" w:rsidRDefault="005C5701" w:rsidP="00DE7FB2">
      <w:pPr>
        <w:pStyle w:val="Heading2"/>
        <w:spacing w:line="480" w:lineRule="auto"/>
        <w:jc w:val="both"/>
        <w:rPr>
          <w:rFonts w:ascii="Times New Roman" w:hAnsi="Times New Roman" w:cs="Times New Roman"/>
          <w:color w:val="auto"/>
          <w:sz w:val="24"/>
          <w:szCs w:val="24"/>
        </w:rPr>
      </w:pPr>
      <w:bookmarkStart w:id="37" w:name="_Toc176102294"/>
      <w:bookmarkStart w:id="38" w:name="_Toc176464277"/>
      <w:r>
        <w:rPr>
          <w:rFonts w:ascii="Times New Roman" w:hAnsi="Times New Roman" w:cs="Times New Roman"/>
          <w:color w:val="auto"/>
          <w:sz w:val="24"/>
          <w:szCs w:val="24"/>
        </w:rPr>
        <w:t>2.5.</w:t>
      </w:r>
      <w:r w:rsidR="00DE7FB2">
        <w:rPr>
          <w:rFonts w:ascii="Times New Roman" w:hAnsi="Times New Roman" w:cs="Times New Roman"/>
          <w:color w:val="auto"/>
          <w:sz w:val="24"/>
          <w:szCs w:val="24"/>
        </w:rPr>
        <w:t>1</w:t>
      </w:r>
      <w:r>
        <w:rPr>
          <w:rFonts w:ascii="Times New Roman" w:hAnsi="Times New Roman" w:cs="Times New Roman"/>
          <w:color w:val="auto"/>
          <w:sz w:val="24"/>
          <w:szCs w:val="24"/>
        </w:rPr>
        <w:t xml:space="preserve"> </w:t>
      </w:r>
      <w:r w:rsidR="005867D6" w:rsidRPr="004D61A4">
        <w:rPr>
          <w:rFonts w:ascii="Times New Roman" w:hAnsi="Times New Roman" w:cs="Times New Roman"/>
          <w:color w:val="auto"/>
          <w:sz w:val="24"/>
          <w:szCs w:val="24"/>
        </w:rPr>
        <w:t>Explanation of AI and its Relevance:</w:t>
      </w:r>
      <w:bookmarkEnd w:id="37"/>
      <w:bookmarkEnd w:id="38"/>
    </w:p>
    <w:p w14:paraId="7642F331" w14:textId="77777777" w:rsidR="008C76B3" w:rsidRPr="004D61A4" w:rsidRDefault="008C76B3"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AI is a process that employs algorithms and machine learning model approaches to perform computations on data and forecast the subsequent pattern. AI can be quite useful in central banking because it allows for tremendous volumes of data to be analyzed and scrutinized, trends to be found, and forecasted with reasonable precision. Sustainable finance can be addressed with the help of various AI technologies; they help to analyze risks and make better decisions, as well as help to achieve financial stability</w:t>
      </w:r>
      <w:r w:rsidR="00E24B16"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2"/>
          <w:citation/>
        </w:sdtPr>
        <w:sdtContent>
          <w:r w:rsidR="0069371A" w:rsidRPr="004D61A4">
            <w:rPr>
              <w:rFonts w:ascii="Times New Roman" w:hAnsi="Times New Roman" w:cs="Times New Roman"/>
              <w:sz w:val="24"/>
              <w:szCs w:val="24"/>
            </w:rPr>
            <w:fldChar w:fldCharType="begin"/>
          </w:r>
          <w:r w:rsidR="00E24B16" w:rsidRPr="004D61A4">
            <w:rPr>
              <w:rFonts w:ascii="Times New Roman" w:hAnsi="Times New Roman" w:cs="Times New Roman"/>
              <w:sz w:val="24"/>
              <w:szCs w:val="24"/>
            </w:rPr>
            <w:instrText xml:space="preserve"> CITATION Kok09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(Kok, 2009)</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r w:rsidR="00E24B16" w:rsidRPr="004D61A4">
        <w:rPr>
          <w:rFonts w:ascii="Times New Roman" w:hAnsi="Times New Roman" w:cs="Times New Roman"/>
          <w:sz w:val="24"/>
          <w:szCs w:val="24"/>
        </w:rPr>
        <w:t xml:space="preserve"> </w:t>
      </w:r>
      <w:r w:rsidRPr="004D61A4">
        <w:rPr>
          <w:rFonts w:ascii="Times New Roman" w:hAnsi="Times New Roman" w:cs="Times New Roman"/>
          <w:sz w:val="24"/>
          <w:szCs w:val="24"/>
        </w:rPr>
        <w:t xml:space="preserve"> </w:t>
      </w:r>
    </w:p>
    <w:p w14:paraId="0178A693" w14:textId="60A0628D" w:rsidR="0006795A" w:rsidRPr="004D61A4" w:rsidRDefault="0006795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Another merit of AI is the improvement of decision-making process in central banking as we also discuss here. With assistances of AI, it becomes faster to process large amount of data at central banks so they can respond more effectively to new economic occurrences and possible risks. However, the application of AI can also help to fulfill regulatory requirement in relation to the monitoring and analyzing of the financial transactions commits in an organization, as well as in lessening the possibility of previously mentioned errors while at the same time, following the strict regulatory structures. The application of AI in central banking activity puts central banking practices on the journey towards involving more fit and robust financial system which is better equipped to face problems of an ever-evolving global economy (Zhang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2019). </w:t>
      </w:r>
    </w:p>
    <w:p w14:paraId="0C9B0DFA" w14:textId="2BC906FC" w:rsidR="005867D6" w:rsidRPr="004D61A4" w:rsidRDefault="005C5701" w:rsidP="004D61A4">
      <w:pPr>
        <w:pStyle w:val="Heading3"/>
        <w:spacing w:line="480" w:lineRule="auto"/>
        <w:jc w:val="both"/>
        <w:rPr>
          <w:rFonts w:ascii="Times New Roman" w:hAnsi="Times New Roman" w:cs="Times New Roman"/>
          <w:color w:val="auto"/>
          <w:sz w:val="24"/>
          <w:szCs w:val="24"/>
        </w:rPr>
      </w:pPr>
      <w:bookmarkStart w:id="39" w:name="_Toc176102295"/>
      <w:bookmarkStart w:id="40" w:name="_Toc176464278"/>
      <w:r>
        <w:rPr>
          <w:rFonts w:ascii="Times New Roman" w:hAnsi="Times New Roman" w:cs="Times New Roman"/>
          <w:color w:val="auto"/>
          <w:sz w:val="24"/>
          <w:szCs w:val="24"/>
        </w:rPr>
        <w:lastRenderedPageBreak/>
        <w:t>2.5.</w:t>
      </w:r>
      <w:r w:rsidR="00DE7FB2">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006D3A77" w:rsidRPr="004D61A4">
        <w:rPr>
          <w:rFonts w:ascii="Times New Roman" w:hAnsi="Times New Roman" w:cs="Times New Roman"/>
          <w:color w:val="auto"/>
          <w:sz w:val="24"/>
          <w:szCs w:val="24"/>
        </w:rPr>
        <w:t>Key technologies: Machine learning Models and their Application in Finance:</w:t>
      </w:r>
      <w:bookmarkEnd w:id="39"/>
      <w:bookmarkEnd w:id="40"/>
    </w:p>
    <w:p w14:paraId="3373E89E" w14:textId="77777777" w:rsidR="006D3A77" w:rsidRPr="004D61A4" w:rsidRDefault="006D3A7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Artificial intelligence consists of several fields, one of them being machine learning that is extensively used in finance for purposes of credit scoring, fraud detection, and portfolio management among others. These releases can process data and make predictions or decisions based on it without the need of being taught how to do specifically so. For example, in neural networks and deep learning algorithms are used to improve accuracy of the financial projections and to of creation of complex models of finance (Belletti, 2020). </w:t>
      </w:r>
    </w:p>
    <w:p w14:paraId="00AFCE9B" w14:textId="6993AE95" w:rsidR="007C1A64" w:rsidRPr="004D61A4" w:rsidRDefault="007C1A64"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In addition, in financial trading systems, one of the most recent techniques that is being widely implemented is called the ‘reinforcement learning’ which falls under the broad category of machine learning. In reinforcement learning, a computer algorithm tries to find out the best way to trade in the market and adapts with each new experience as it updates itself through feedback from the market. This approach enables the financial institutions to design complex trading models that can perform in changing market environments and more effectively than conventional techniques. Further, NLP approaches are also used to assess the market sentiment and derive the market trends from contexts like news articles and post social media to augment the decision-making power of the financial institution (Li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2022). </w:t>
      </w:r>
    </w:p>
    <w:p w14:paraId="7395B9EE" w14:textId="3FCEF7A7" w:rsidR="006F49A9" w:rsidRPr="004D61A4" w:rsidRDefault="00DE7FB2" w:rsidP="004D61A4">
      <w:pPr>
        <w:pStyle w:val="Heading3"/>
        <w:spacing w:line="480" w:lineRule="auto"/>
        <w:jc w:val="both"/>
        <w:rPr>
          <w:rFonts w:ascii="Times New Roman" w:hAnsi="Times New Roman" w:cs="Times New Roman"/>
          <w:color w:val="auto"/>
          <w:sz w:val="24"/>
          <w:szCs w:val="24"/>
        </w:rPr>
      </w:pPr>
      <w:bookmarkStart w:id="41" w:name="_Toc176102296"/>
      <w:bookmarkStart w:id="42" w:name="_Toc176464279"/>
      <w:r>
        <w:rPr>
          <w:rFonts w:ascii="Times New Roman" w:hAnsi="Times New Roman" w:cs="Times New Roman"/>
          <w:color w:val="auto"/>
          <w:sz w:val="24"/>
          <w:szCs w:val="24"/>
        </w:rPr>
        <w:t>2.5.3</w:t>
      </w:r>
      <w:r w:rsidR="005C5701">
        <w:rPr>
          <w:rFonts w:ascii="Times New Roman" w:hAnsi="Times New Roman" w:cs="Times New Roman"/>
          <w:color w:val="auto"/>
          <w:sz w:val="24"/>
          <w:szCs w:val="24"/>
        </w:rPr>
        <w:t xml:space="preserve"> </w:t>
      </w:r>
      <w:r w:rsidR="006F49A9" w:rsidRPr="004D61A4">
        <w:rPr>
          <w:rFonts w:ascii="Times New Roman" w:hAnsi="Times New Roman" w:cs="Times New Roman"/>
          <w:color w:val="auto"/>
          <w:sz w:val="24"/>
          <w:szCs w:val="24"/>
        </w:rPr>
        <w:t>Evaluation of Risk and Acquisition of Real Time Data</w:t>
      </w:r>
      <w:bookmarkEnd w:id="41"/>
      <w:bookmarkEnd w:id="42"/>
      <w:r w:rsidR="006F49A9" w:rsidRPr="004D61A4">
        <w:rPr>
          <w:rFonts w:ascii="Times New Roman" w:hAnsi="Times New Roman" w:cs="Times New Roman"/>
          <w:color w:val="auto"/>
          <w:sz w:val="24"/>
          <w:szCs w:val="24"/>
        </w:rPr>
        <w:t xml:space="preserve"> </w:t>
      </w:r>
    </w:p>
    <w:p w14:paraId="520AC8B3" w14:textId="14244BBF" w:rsidR="006F49A9" w:rsidRPr="004D61A4" w:rsidRDefault="006F49A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AI has dramatically changed the way risks are </w:t>
      </w:r>
      <w:r w:rsidR="009B46B9" w:rsidRPr="004D61A4">
        <w:rPr>
          <w:rFonts w:ascii="Times New Roman" w:hAnsi="Times New Roman" w:cs="Times New Roman"/>
          <w:sz w:val="24"/>
          <w:szCs w:val="24"/>
        </w:rPr>
        <w:t>assessed,</w:t>
      </w:r>
      <w:r w:rsidRPr="004D61A4">
        <w:rPr>
          <w:rFonts w:ascii="Times New Roman" w:hAnsi="Times New Roman" w:cs="Times New Roman"/>
          <w:sz w:val="24"/>
          <w:szCs w:val="24"/>
        </w:rPr>
        <w:t xml:space="preserve"> and real-time data is used in the financial field. Existing methods to conduct risk assessment are rather problematic because they barely fit the increasing amount of accumulated data. AI models can process volumes of data and see risk in the moment which means financial institutions can respond to risk as it happens. In the uncertainty of the presented markets, this capability is valuable as timely assessment and management of risks can influence investment plans and financial health greatly (Kuznietsova, 2020).</w:t>
      </w:r>
    </w:p>
    <w:p w14:paraId="02C25193" w14:textId="4445CFAF" w:rsidR="006D3A77" w:rsidRPr="004D61A4" w:rsidRDefault="00DE7FB2" w:rsidP="004D61A4">
      <w:pPr>
        <w:pStyle w:val="Heading3"/>
        <w:spacing w:line="480" w:lineRule="auto"/>
        <w:jc w:val="both"/>
        <w:rPr>
          <w:rFonts w:ascii="Times New Roman" w:hAnsi="Times New Roman" w:cs="Times New Roman"/>
          <w:color w:val="auto"/>
          <w:sz w:val="24"/>
          <w:szCs w:val="24"/>
        </w:rPr>
      </w:pPr>
      <w:bookmarkStart w:id="43" w:name="_Toc176102297"/>
      <w:bookmarkStart w:id="44" w:name="_Toc176464280"/>
      <w:r>
        <w:rPr>
          <w:rFonts w:ascii="Times New Roman" w:hAnsi="Times New Roman" w:cs="Times New Roman"/>
          <w:color w:val="auto"/>
          <w:sz w:val="24"/>
          <w:szCs w:val="24"/>
        </w:rPr>
        <w:lastRenderedPageBreak/>
        <w:t>2.5.4</w:t>
      </w:r>
      <w:r w:rsidR="005C5701">
        <w:rPr>
          <w:rFonts w:ascii="Times New Roman" w:hAnsi="Times New Roman" w:cs="Times New Roman"/>
          <w:color w:val="auto"/>
          <w:sz w:val="24"/>
          <w:szCs w:val="24"/>
        </w:rPr>
        <w:t xml:space="preserve"> </w:t>
      </w:r>
      <w:r w:rsidR="00A36D95" w:rsidRPr="004D61A4">
        <w:rPr>
          <w:rFonts w:ascii="Times New Roman" w:hAnsi="Times New Roman" w:cs="Times New Roman"/>
          <w:color w:val="auto"/>
          <w:sz w:val="24"/>
          <w:szCs w:val="24"/>
        </w:rPr>
        <w:t>Example of Banks using AI for decision making:</w:t>
      </w:r>
      <w:bookmarkEnd w:id="43"/>
      <w:bookmarkEnd w:id="44"/>
    </w:p>
    <w:p w14:paraId="73C02002" w14:textId="77777777" w:rsidR="00A36D95" w:rsidRPr="004D61A4" w:rsidRDefault="00CB0B7C"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Today, different global banks have implemented the AI technologies as the instruments supporting the decision-making system. For instance, JPMorgan Chase uses automated schemes, which involves incorporating AI to enhance trading algorithms</w:t>
      </w:r>
      <w:r w:rsidR="00B7174B"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3"/>
          <w:citation/>
        </w:sdtPr>
        <w:sdtContent>
          <w:r w:rsidR="0069371A" w:rsidRPr="004D61A4">
            <w:rPr>
              <w:rFonts w:ascii="Times New Roman" w:hAnsi="Times New Roman" w:cs="Times New Roman"/>
              <w:sz w:val="24"/>
              <w:szCs w:val="24"/>
            </w:rPr>
            <w:fldChar w:fldCharType="begin"/>
          </w:r>
          <w:r w:rsidR="00B7174B" w:rsidRPr="004D61A4">
            <w:rPr>
              <w:rFonts w:ascii="Times New Roman" w:hAnsi="Times New Roman" w:cs="Times New Roman"/>
              <w:sz w:val="24"/>
              <w:szCs w:val="24"/>
            </w:rPr>
            <w:instrText xml:space="preserve"> CITATION Aga21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(Agarwal, 2021)</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 In the same manner, machine learning models are employed by the Goldman Sachs for its market evaluation and portfolio management. These examples show about how AI can give a better option and innovative methods to the financial firms for fast actions and correct decisions</w:t>
      </w:r>
      <w:r w:rsidR="00A07E70"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4"/>
          <w:citation/>
        </w:sdtPr>
        <w:sdtContent>
          <w:r w:rsidR="0069371A" w:rsidRPr="004D61A4">
            <w:rPr>
              <w:rFonts w:ascii="Times New Roman" w:hAnsi="Times New Roman" w:cs="Times New Roman"/>
              <w:sz w:val="24"/>
              <w:szCs w:val="24"/>
            </w:rPr>
            <w:fldChar w:fldCharType="begin"/>
          </w:r>
          <w:r w:rsidR="00A07E70" w:rsidRPr="004D61A4">
            <w:rPr>
              <w:rFonts w:ascii="Times New Roman" w:hAnsi="Times New Roman" w:cs="Times New Roman"/>
              <w:sz w:val="24"/>
              <w:szCs w:val="24"/>
            </w:rPr>
            <w:instrText xml:space="preserve"> CITATION Bis20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(Biswas, 2020)</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2C98E1FE" w14:textId="6F1F269B" w:rsidR="00EA7951" w:rsidRPr="004D61A4" w:rsidRDefault="00EA795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 addition, the AI-based predictive analytical system enables financial institutions to prevent and a</w:t>
      </w:r>
      <w:r w:rsidR="00F93B90">
        <w:rPr>
          <w:rFonts w:ascii="Times New Roman" w:hAnsi="Times New Roman" w:cs="Times New Roman"/>
          <w:sz w:val="24"/>
          <w:szCs w:val="24"/>
        </w:rPr>
        <w:t xml:space="preserve">t </w:t>
      </w:r>
      <w:r w:rsidRPr="004D61A4">
        <w:rPr>
          <w:rFonts w:ascii="Times New Roman" w:hAnsi="Times New Roman" w:cs="Times New Roman"/>
          <w:sz w:val="24"/>
          <w:szCs w:val="24"/>
        </w:rPr>
        <w:t xml:space="preserve">least estimate risks well in advance. Thus, with help of analysis of historical data and identification of trends, AI systems can predict possible shifts in the market or appearance of financial crises and help central banks and financial institutions to adapt provided measures in advance. Apart from, this approach to risk prevention also adds to the steadiness of the global financial sphere and participants’ financial safety. Further, the learning by experience and the adaptability of the AI tools procure that the risk models are flexible enough to adapt to the changing market conditions (Krauss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2017). </w:t>
      </w:r>
    </w:p>
    <w:p w14:paraId="0022A206" w14:textId="77777777" w:rsidR="00616861" w:rsidRPr="004D61A4" w:rsidRDefault="00F93B90" w:rsidP="004D61A4">
      <w:pPr>
        <w:pStyle w:val="Heading1"/>
        <w:spacing w:line="480" w:lineRule="auto"/>
        <w:jc w:val="both"/>
        <w:rPr>
          <w:rFonts w:ascii="Times New Roman" w:hAnsi="Times New Roman" w:cs="Times New Roman"/>
          <w:color w:val="auto"/>
          <w:sz w:val="24"/>
          <w:szCs w:val="24"/>
        </w:rPr>
      </w:pPr>
      <w:bookmarkStart w:id="45" w:name="_Toc176102298"/>
      <w:bookmarkStart w:id="46" w:name="_Toc176464281"/>
      <w:r>
        <w:rPr>
          <w:rFonts w:ascii="Times New Roman" w:hAnsi="Times New Roman" w:cs="Times New Roman"/>
          <w:color w:val="auto"/>
          <w:sz w:val="24"/>
          <w:szCs w:val="24"/>
        </w:rPr>
        <w:t xml:space="preserve">2.6 </w:t>
      </w:r>
      <w:r w:rsidR="00616861" w:rsidRPr="004D61A4">
        <w:rPr>
          <w:rFonts w:ascii="Times New Roman" w:hAnsi="Times New Roman" w:cs="Times New Roman"/>
          <w:color w:val="auto"/>
          <w:sz w:val="24"/>
          <w:szCs w:val="24"/>
        </w:rPr>
        <w:t>Geospatial Intelligence:</w:t>
      </w:r>
      <w:bookmarkEnd w:id="45"/>
      <w:bookmarkEnd w:id="46"/>
    </w:p>
    <w:p w14:paraId="7B590B14" w14:textId="31C28FE0" w:rsidR="00616861" w:rsidRPr="004D61A4" w:rsidRDefault="00DE7FB2" w:rsidP="004D61A4">
      <w:pPr>
        <w:pStyle w:val="Heading3"/>
        <w:spacing w:line="480" w:lineRule="auto"/>
        <w:jc w:val="both"/>
        <w:rPr>
          <w:rFonts w:ascii="Times New Roman" w:hAnsi="Times New Roman" w:cs="Times New Roman"/>
          <w:color w:val="auto"/>
          <w:sz w:val="24"/>
          <w:szCs w:val="24"/>
        </w:rPr>
      </w:pPr>
      <w:bookmarkStart w:id="47" w:name="_Toc176102300"/>
      <w:bookmarkStart w:id="48" w:name="_Toc176464282"/>
      <w:r>
        <w:rPr>
          <w:rFonts w:ascii="Times New Roman" w:hAnsi="Times New Roman" w:cs="Times New Roman"/>
          <w:color w:val="auto"/>
          <w:sz w:val="24"/>
          <w:szCs w:val="24"/>
        </w:rPr>
        <w:t>2.6.1</w:t>
      </w:r>
      <w:r w:rsidR="00F93B90">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Overview of Geospatial Intelligence and Its Capabilities:</w:t>
      </w:r>
      <w:bookmarkEnd w:id="47"/>
      <w:bookmarkEnd w:id="48"/>
    </w:p>
    <w:p w14:paraId="220AE7C4" w14:textId="2E8DA230" w:rsidR="00616861" w:rsidRPr="004D61A4" w:rsidRDefault="00F81832"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Geospatial intelligence entails evaluating spatial physical condition as well as geography in the aim of determining correlation amongst entities in a certain milieu. It employs satellite imagery, GIS, and RS to assess environmental and </w:t>
      </w:r>
      <w:r w:rsidR="009B46B9" w:rsidRPr="004D61A4">
        <w:rPr>
          <w:rFonts w:ascii="Times New Roman" w:hAnsi="Times New Roman" w:cs="Times New Roman"/>
          <w:sz w:val="24"/>
          <w:szCs w:val="24"/>
        </w:rPr>
        <w:t>economic</w:t>
      </w:r>
      <w:r w:rsidRPr="004D61A4">
        <w:rPr>
          <w:rFonts w:ascii="Times New Roman" w:hAnsi="Times New Roman" w:cs="Times New Roman"/>
          <w:sz w:val="24"/>
          <w:szCs w:val="24"/>
        </w:rPr>
        <w:t xml:space="preserve"> </w:t>
      </w:r>
      <w:r w:rsidR="00BE3E5D" w:rsidRPr="004D61A4">
        <w:rPr>
          <w:rFonts w:ascii="Times New Roman" w:hAnsi="Times New Roman" w:cs="Times New Roman"/>
          <w:sz w:val="24"/>
          <w:szCs w:val="24"/>
        </w:rPr>
        <w:t xml:space="preserve">effects </w:t>
      </w:r>
      <w:sdt>
        <w:sdtPr>
          <w:rPr>
            <w:rFonts w:ascii="Times New Roman" w:hAnsi="Times New Roman" w:cs="Times New Roman"/>
            <w:sz w:val="24"/>
            <w:szCs w:val="24"/>
          </w:rPr>
          <w:id w:val="3860435"/>
          <w:citation/>
        </w:sdtPr>
        <w:sdtContent>
          <w:r w:rsidR="0069371A" w:rsidRPr="004D61A4">
            <w:rPr>
              <w:rFonts w:ascii="Times New Roman" w:hAnsi="Times New Roman" w:cs="Times New Roman"/>
              <w:sz w:val="24"/>
              <w:szCs w:val="24"/>
            </w:rPr>
            <w:fldChar w:fldCharType="begin"/>
          </w:r>
          <w:r w:rsidR="00616861" w:rsidRPr="004D61A4">
            <w:rPr>
              <w:rFonts w:ascii="Times New Roman" w:hAnsi="Times New Roman" w:cs="Times New Roman"/>
              <w:sz w:val="24"/>
              <w:szCs w:val="24"/>
            </w:rPr>
            <w:instrText xml:space="preserve"> CITATION Dol17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(Dold, 2017)</w:t>
          </w:r>
          <w:r w:rsidR="0069371A" w:rsidRPr="004D61A4">
            <w:rPr>
              <w:rFonts w:ascii="Times New Roman" w:hAnsi="Times New Roman" w:cs="Times New Roman"/>
              <w:sz w:val="24"/>
              <w:szCs w:val="24"/>
            </w:rPr>
            <w:fldChar w:fldCharType="end"/>
          </w:r>
        </w:sdtContent>
      </w:sdt>
      <w:r w:rsidR="00616861" w:rsidRPr="004D61A4">
        <w:rPr>
          <w:rFonts w:ascii="Times New Roman" w:hAnsi="Times New Roman" w:cs="Times New Roman"/>
          <w:sz w:val="24"/>
          <w:szCs w:val="24"/>
        </w:rPr>
        <w:t>.</w:t>
      </w:r>
    </w:p>
    <w:p w14:paraId="176A1A74" w14:textId="3FDE9CB2" w:rsidR="00886F8B" w:rsidRPr="004D61A4" w:rsidRDefault="00886F8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Besides, ERA, GIS has started to be used in the evaluation of socioeconomic effects of geographical factors on finance. For instance, by showing where the different economic activities </w:t>
      </w:r>
      <w:r w:rsidRPr="004D61A4">
        <w:rPr>
          <w:rFonts w:ascii="Times New Roman" w:hAnsi="Times New Roman" w:cs="Times New Roman"/>
          <w:sz w:val="24"/>
          <w:szCs w:val="24"/>
        </w:rPr>
        <w:lastRenderedPageBreak/>
        <w:t xml:space="preserve">and infrastructures </w:t>
      </w:r>
      <w:r w:rsidR="00FC542A" w:rsidRPr="004D61A4">
        <w:rPr>
          <w:rFonts w:ascii="Times New Roman" w:hAnsi="Times New Roman" w:cs="Times New Roman"/>
          <w:sz w:val="24"/>
          <w:szCs w:val="24"/>
        </w:rPr>
        <w:t>are in</w:t>
      </w:r>
      <w:r w:rsidRPr="004D61A4">
        <w:rPr>
          <w:rFonts w:ascii="Times New Roman" w:hAnsi="Times New Roman" w:cs="Times New Roman"/>
          <w:sz w:val="24"/>
          <w:szCs w:val="24"/>
        </w:rPr>
        <w:t xml:space="preserve"> the threatened zones, central banks are in a position to pinpoint vulnerable areas that could be adversely affected by shifts in climate. This information is very important particularly in designing specific fiscal measures and programmes aimed at rejuvenation and stabilization of the impacted zones. In addition, geospatial intelligence can also help assess the impact of sustainability measures by tracking the changes in the physical environment and economy in the real-time basis, by which policies and plans can be tweaked and improved (Miller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2018). </w:t>
      </w:r>
    </w:p>
    <w:p w14:paraId="5C859C38" w14:textId="45F26C99" w:rsidR="00616861" w:rsidRPr="004D61A4" w:rsidRDefault="00DE7FB2" w:rsidP="004D61A4">
      <w:pPr>
        <w:pStyle w:val="Heading3"/>
        <w:spacing w:line="480" w:lineRule="auto"/>
        <w:jc w:val="both"/>
        <w:rPr>
          <w:rFonts w:ascii="Times New Roman" w:hAnsi="Times New Roman" w:cs="Times New Roman"/>
          <w:color w:val="auto"/>
          <w:sz w:val="24"/>
          <w:szCs w:val="24"/>
        </w:rPr>
      </w:pPr>
      <w:bookmarkStart w:id="49" w:name="_Toc176102301"/>
      <w:bookmarkStart w:id="50" w:name="_Toc176464283"/>
      <w:r>
        <w:rPr>
          <w:rFonts w:ascii="Times New Roman" w:hAnsi="Times New Roman" w:cs="Times New Roman"/>
          <w:color w:val="auto"/>
          <w:sz w:val="24"/>
          <w:szCs w:val="24"/>
        </w:rPr>
        <w:t>2.6.2</w:t>
      </w:r>
      <w:r w:rsidR="00F93B90">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Role in Understanding Economic Patterns and Environmental Impacts:</w:t>
      </w:r>
      <w:bookmarkEnd w:id="49"/>
      <w:bookmarkEnd w:id="50"/>
    </w:p>
    <w:p w14:paraId="0CC70682" w14:textId="77777777" w:rsidR="00616861" w:rsidRPr="004D61A4" w:rsidRDefault="00E23446"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Applied to economic systems, geospatial intelligence assists with economic reasoning and prediction of environment’s effects. Market data for financial case, spatial data that serve for market forecasting, project’s efficiency and potential impact on environment </w:t>
      </w:r>
      <w:sdt>
        <w:sdtPr>
          <w:rPr>
            <w:rFonts w:ascii="Times New Roman" w:hAnsi="Times New Roman" w:cs="Times New Roman"/>
            <w:sz w:val="24"/>
            <w:szCs w:val="24"/>
          </w:rPr>
          <w:id w:val="3860436"/>
          <w:citation/>
        </w:sdtPr>
        <w:sdtContent>
          <w:r w:rsidR="0069371A" w:rsidRPr="004D61A4">
            <w:rPr>
              <w:rFonts w:ascii="Times New Roman" w:hAnsi="Times New Roman" w:cs="Times New Roman"/>
              <w:sz w:val="24"/>
              <w:szCs w:val="24"/>
            </w:rPr>
            <w:fldChar w:fldCharType="begin"/>
          </w:r>
          <w:r w:rsidR="00616861" w:rsidRPr="004D61A4">
            <w:rPr>
              <w:rFonts w:ascii="Times New Roman" w:hAnsi="Times New Roman" w:cs="Times New Roman"/>
              <w:sz w:val="24"/>
              <w:szCs w:val="24"/>
            </w:rPr>
            <w:instrText xml:space="preserve"> CITATION DOr19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(D’Orazio, 2019)</w:t>
          </w:r>
          <w:r w:rsidR="0069371A" w:rsidRPr="004D61A4">
            <w:rPr>
              <w:rFonts w:ascii="Times New Roman" w:hAnsi="Times New Roman" w:cs="Times New Roman"/>
              <w:sz w:val="24"/>
              <w:szCs w:val="24"/>
            </w:rPr>
            <w:fldChar w:fldCharType="end"/>
          </w:r>
        </w:sdtContent>
      </w:sdt>
      <w:r w:rsidR="00077B96" w:rsidRPr="004D61A4">
        <w:rPr>
          <w:rFonts w:ascii="Times New Roman" w:hAnsi="Times New Roman" w:cs="Times New Roman"/>
          <w:sz w:val="24"/>
          <w:szCs w:val="24"/>
        </w:rPr>
        <w:t>.</w:t>
      </w:r>
    </w:p>
    <w:p w14:paraId="4A516DDC" w14:textId="38153EE4" w:rsidR="00077B96" w:rsidRPr="004D61A4" w:rsidRDefault="00077B96"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Another important usage of geospatial intelligence is to address the happening disasters, and its hurting reactions. Hence, processing geospatial data in real-time helps financial institutions determine the effects of such calamities on economic activities and </w:t>
      </w:r>
      <w:r w:rsidR="009B46B9" w:rsidRPr="004D61A4">
        <w:rPr>
          <w:rFonts w:ascii="Times New Roman" w:hAnsi="Times New Roman" w:cs="Times New Roman"/>
          <w:sz w:val="24"/>
          <w:szCs w:val="24"/>
        </w:rPr>
        <w:t>facilities; hence,</w:t>
      </w:r>
      <w:r w:rsidRPr="004D61A4">
        <w:rPr>
          <w:rFonts w:ascii="Times New Roman" w:hAnsi="Times New Roman" w:cs="Times New Roman"/>
          <w:sz w:val="24"/>
          <w:szCs w:val="24"/>
        </w:rPr>
        <w:t xml:space="preserve"> they </w:t>
      </w:r>
      <w:r w:rsidR="00F93B90" w:rsidRPr="004D61A4">
        <w:rPr>
          <w:rFonts w:ascii="Times New Roman" w:hAnsi="Times New Roman" w:cs="Times New Roman"/>
          <w:sz w:val="24"/>
          <w:szCs w:val="24"/>
        </w:rPr>
        <w:t>mobilize</w:t>
      </w:r>
      <w:r w:rsidRPr="004D61A4">
        <w:rPr>
          <w:rFonts w:ascii="Times New Roman" w:hAnsi="Times New Roman" w:cs="Times New Roman"/>
          <w:sz w:val="24"/>
          <w:szCs w:val="24"/>
        </w:rPr>
        <w:t xml:space="preserve"> resources in the right measure to facilitate recovery. For instance, in the event of a natural disaster such as a flood, GIS can assist in determining extent of damage, evaluate level of damage on common infrastructure, and in addition, the areas that require more investment in the rehabilitation process. This strategy helps in maximizing the usage of the financial resources deployed for recovery in the areas that are most crucial so that it becomes easier to accomplish the related tasks at a faster and efficient manner (Sinha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2020). </w:t>
      </w:r>
    </w:p>
    <w:p w14:paraId="146FF32B" w14:textId="62E82E70" w:rsidR="00616861" w:rsidRPr="004D61A4" w:rsidRDefault="00F93B90" w:rsidP="00D07B6D">
      <w:pPr>
        <w:pStyle w:val="Heading1"/>
        <w:spacing w:line="480" w:lineRule="auto"/>
        <w:jc w:val="both"/>
        <w:rPr>
          <w:rFonts w:ascii="Times New Roman" w:hAnsi="Times New Roman" w:cs="Times New Roman"/>
          <w:color w:val="auto"/>
          <w:sz w:val="24"/>
          <w:szCs w:val="24"/>
        </w:rPr>
      </w:pPr>
      <w:bookmarkStart w:id="51" w:name="_Toc176102302"/>
      <w:bookmarkStart w:id="52" w:name="_Toc176464284"/>
      <w:r>
        <w:rPr>
          <w:rFonts w:ascii="Times New Roman" w:hAnsi="Times New Roman" w:cs="Times New Roman"/>
          <w:color w:val="auto"/>
          <w:sz w:val="24"/>
          <w:szCs w:val="24"/>
        </w:rPr>
        <w:lastRenderedPageBreak/>
        <w:t xml:space="preserve">2.7 </w:t>
      </w:r>
      <w:r w:rsidR="00B564AF" w:rsidRPr="004D61A4">
        <w:rPr>
          <w:rFonts w:ascii="Times New Roman" w:hAnsi="Times New Roman" w:cs="Times New Roman"/>
          <w:color w:val="auto"/>
          <w:sz w:val="24"/>
          <w:szCs w:val="24"/>
        </w:rPr>
        <w:t>I</w:t>
      </w:r>
      <w:r w:rsidR="00616861" w:rsidRPr="004D61A4">
        <w:rPr>
          <w:rFonts w:ascii="Times New Roman" w:hAnsi="Times New Roman" w:cs="Times New Roman"/>
          <w:color w:val="auto"/>
          <w:sz w:val="24"/>
          <w:szCs w:val="24"/>
        </w:rPr>
        <w:t>ntegration of Technologies:</w:t>
      </w:r>
      <w:bookmarkEnd w:id="51"/>
      <w:bookmarkEnd w:id="52"/>
    </w:p>
    <w:p w14:paraId="25D0698D" w14:textId="3F55832A" w:rsidR="00616861" w:rsidRPr="004D61A4" w:rsidRDefault="00F93B90" w:rsidP="004D61A4">
      <w:pPr>
        <w:pStyle w:val="Heading3"/>
        <w:spacing w:line="480" w:lineRule="auto"/>
        <w:jc w:val="both"/>
        <w:rPr>
          <w:rFonts w:ascii="Times New Roman" w:hAnsi="Times New Roman" w:cs="Times New Roman"/>
          <w:color w:val="auto"/>
          <w:sz w:val="24"/>
          <w:szCs w:val="24"/>
        </w:rPr>
      </w:pPr>
      <w:bookmarkStart w:id="53" w:name="_Toc176102304"/>
      <w:bookmarkStart w:id="54" w:name="_Toc176464285"/>
      <w:r>
        <w:rPr>
          <w:rFonts w:ascii="Times New Roman" w:hAnsi="Times New Roman" w:cs="Times New Roman"/>
          <w:color w:val="auto"/>
          <w:sz w:val="24"/>
          <w:szCs w:val="24"/>
        </w:rPr>
        <w:t>2</w:t>
      </w:r>
      <w:r w:rsidR="00D07B6D">
        <w:rPr>
          <w:rFonts w:ascii="Times New Roman" w:hAnsi="Times New Roman" w:cs="Times New Roman"/>
          <w:color w:val="auto"/>
          <w:sz w:val="24"/>
          <w:szCs w:val="24"/>
        </w:rPr>
        <w:t>.7.1</w:t>
      </w:r>
      <w:r>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Examples of Successful Integration in Financial Institutions:</w:t>
      </w:r>
      <w:bookmarkEnd w:id="53"/>
      <w:bookmarkEnd w:id="54"/>
    </w:p>
    <w:p w14:paraId="476E1127" w14:textId="4D9C7572" w:rsidR="00616861" w:rsidRPr="004D61A4" w:rsidRDefault="00610006" w:rsidP="004D61A4">
      <w:pPr>
        <w:spacing w:line="480" w:lineRule="auto"/>
        <w:jc w:val="both"/>
        <w:rPr>
          <w:rFonts w:ascii="Times New Roman" w:hAnsi="Times New Roman" w:cs="Times New Roman"/>
          <w:sz w:val="24"/>
          <w:szCs w:val="24"/>
          <w:shd w:val="clear" w:color="auto" w:fill="FFFFFF"/>
        </w:rPr>
      </w:pPr>
      <w:r w:rsidRPr="004D61A4">
        <w:rPr>
          <w:rFonts w:ascii="Times New Roman" w:hAnsi="Times New Roman" w:cs="Times New Roman"/>
          <w:sz w:val="24"/>
          <w:szCs w:val="24"/>
          <w:shd w:val="clear" w:color="auto" w:fill="FFFFFF"/>
        </w:rPr>
        <w:t>Several</w:t>
      </w:r>
      <w:r w:rsidR="00616861" w:rsidRPr="004D61A4">
        <w:rPr>
          <w:rFonts w:ascii="Times New Roman" w:hAnsi="Times New Roman" w:cs="Times New Roman"/>
          <w:sz w:val="24"/>
          <w:szCs w:val="24"/>
          <w:shd w:val="clear" w:color="auto" w:fill="FFFFFF"/>
        </w:rPr>
        <w:t xml:space="preserve"> case studies show how financial institutions have combined accelerated computing and geospatial intelligence. The European Central Bank, for example, has recently started using a system that merges GPU computing with geospatial data to monitor economic activities and evaluate environmental risks. This combined approach will allow the ECB to make better-informed choices about monetary policy and financial stability. The Bank of England uses geospatial intelligence to study how climate change affects the financial sector putting it in a prime spot to create more effective regulatory frameworks </w:t>
      </w:r>
      <w:sdt>
        <w:sdtPr>
          <w:rPr>
            <w:rFonts w:ascii="Times New Roman" w:hAnsi="Times New Roman" w:cs="Times New Roman"/>
            <w:sz w:val="24"/>
            <w:szCs w:val="24"/>
            <w:shd w:val="clear" w:color="auto" w:fill="FFFFFF"/>
          </w:rPr>
          <w:id w:val="3860438"/>
          <w:citation/>
        </w:sdtPr>
        <w:sdtContent>
          <w:r w:rsidR="0069371A" w:rsidRPr="004D61A4">
            <w:rPr>
              <w:rFonts w:ascii="Times New Roman" w:hAnsi="Times New Roman" w:cs="Times New Roman"/>
              <w:sz w:val="24"/>
              <w:szCs w:val="24"/>
              <w:shd w:val="clear" w:color="auto" w:fill="FFFFFF"/>
            </w:rPr>
            <w:fldChar w:fldCharType="begin"/>
          </w:r>
          <w:r w:rsidR="00616861" w:rsidRPr="004D61A4">
            <w:rPr>
              <w:rFonts w:ascii="Times New Roman" w:hAnsi="Times New Roman" w:cs="Times New Roman"/>
              <w:sz w:val="24"/>
              <w:szCs w:val="24"/>
              <w:shd w:val="clear" w:color="auto" w:fill="FFFFFF"/>
            </w:rPr>
            <w:instrText xml:space="preserve"> CITATION Mac02 \l 1033 </w:instrText>
          </w:r>
          <w:r w:rsidR="0069371A" w:rsidRPr="004D61A4">
            <w:rPr>
              <w:rFonts w:ascii="Times New Roman" w:hAnsi="Times New Roman" w:cs="Times New Roman"/>
              <w:sz w:val="24"/>
              <w:szCs w:val="24"/>
              <w:shd w:val="clear" w:color="auto" w:fill="FFFFFF"/>
            </w:rPr>
            <w:fldChar w:fldCharType="separate"/>
          </w:r>
          <w:r w:rsidR="00217044" w:rsidRPr="00217044">
            <w:rPr>
              <w:rFonts w:ascii="Times New Roman" w:hAnsi="Times New Roman" w:cs="Times New Roman"/>
              <w:noProof/>
              <w:sz w:val="24"/>
              <w:szCs w:val="24"/>
              <w:shd w:val="clear" w:color="auto" w:fill="FFFFFF"/>
            </w:rPr>
            <w:t>(Macey, 2002)</w:t>
          </w:r>
          <w:r w:rsidR="0069371A" w:rsidRPr="004D61A4">
            <w:rPr>
              <w:rFonts w:ascii="Times New Roman" w:hAnsi="Times New Roman" w:cs="Times New Roman"/>
              <w:sz w:val="24"/>
              <w:szCs w:val="24"/>
              <w:shd w:val="clear" w:color="auto" w:fill="FFFFFF"/>
            </w:rPr>
            <w:fldChar w:fldCharType="end"/>
          </w:r>
        </w:sdtContent>
      </w:sdt>
      <w:r w:rsidR="00616861" w:rsidRPr="004D61A4">
        <w:rPr>
          <w:rFonts w:ascii="Times New Roman" w:hAnsi="Times New Roman" w:cs="Times New Roman"/>
          <w:sz w:val="24"/>
          <w:szCs w:val="24"/>
          <w:shd w:val="clear" w:color="auto" w:fill="FFFFFF"/>
        </w:rPr>
        <w:t>.</w:t>
      </w:r>
    </w:p>
    <w:p w14:paraId="6494D138" w14:textId="6EC5399C" w:rsidR="00236AEE" w:rsidRPr="004D61A4" w:rsidRDefault="00236AE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other two reasons that the Bank of England has used geospatial intelligence besides the ECB and the RBI are as follows. In this way, based on the analysis of the extent of interaction of financial institutions with climate risks in different areas, the Bank of England will be able to assess how these risks can affect the financial system with the purpose of improving the identified vulnerabilities and strengthening the resilience of the financial system. In the same way, the Federal Reserve of the United States has employed geospatial data to study the impacts of natural calamities on various fields of the economy with a view of improving on coverage with analytic and policy decision. These examples demonstrate an increasing role of geospatial intelligence in central banking and its possibilities to positively influence the financial systems’ sustainability and resilience (Stein </w:t>
      </w:r>
      <w:r w:rsidR="00FC542A" w:rsidRPr="004D61A4">
        <w:rPr>
          <w:rFonts w:ascii="Times New Roman" w:hAnsi="Times New Roman" w:cs="Times New Roman"/>
          <w:sz w:val="24"/>
          <w:szCs w:val="24"/>
        </w:rPr>
        <w:t>et al.,</w:t>
      </w:r>
      <w:r w:rsidRPr="004D61A4">
        <w:rPr>
          <w:rFonts w:ascii="Times New Roman" w:hAnsi="Times New Roman" w:cs="Times New Roman"/>
          <w:sz w:val="24"/>
          <w:szCs w:val="24"/>
        </w:rPr>
        <w:t xml:space="preserve"> 2021). </w:t>
      </w:r>
    </w:p>
    <w:p w14:paraId="3C2B3932" w14:textId="5FA33F0E" w:rsidR="00616861" w:rsidRPr="004D61A4" w:rsidRDefault="00D07B6D" w:rsidP="004D61A4">
      <w:pPr>
        <w:pStyle w:val="Heading3"/>
        <w:spacing w:line="480" w:lineRule="auto"/>
        <w:jc w:val="both"/>
        <w:rPr>
          <w:rFonts w:ascii="Times New Roman" w:hAnsi="Times New Roman" w:cs="Times New Roman"/>
          <w:color w:val="auto"/>
          <w:sz w:val="24"/>
          <w:szCs w:val="24"/>
        </w:rPr>
      </w:pPr>
      <w:bookmarkStart w:id="55" w:name="_Toc176102305"/>
      <w:bookmarkStart w:id="56" w:name="_Toc176464286"/>
      <w:r>
        <w:rPr>
          <w:rFonts w:ascii="Times New Roman" w:hAnsi="Times New Roman" w:cs="Times New Roman"/>
          <w:color w:val="auto"/>
          <w:sz w:val="24"/>
          <w:szCs w:val="24"/>
        </w:rPr>
        <w:t>2.7.2</w:t>
      </w:r>
      <w:r w:rsidR="00F93B90">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Challenges and Lessons Learned:</w:t>
      </w:r>
      <w:bookmarkEnd w:id="55"/>
      <w:bookmarkEnd w:id="56"/>
    </w:p>
    <w:p w14:paraId="613E038F"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shd w:val="clear" w:color="auto" w:fill="FFFFFF"/>
        </w:rPr>
        <w:t>The integration of cutting-edge computing tech brings many advantages, but it also comes with its share of hurdles</w:t>
      </w:r>
      <w:r w:rsidR="002011FA" w:rsidRPr="004D61A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1497115"/>
          <w:citation/>
        </w:sdtPr>
        <w:sdtContent>
          <w:r w:rsidR="0069371A" w:rsidRPr="004D61A4">
            <w:rPr>
              <w:rFonts w:ascii="Times New Roman" w:hAnsi="Times New Roman" w:cs="Times New Roman"/>
              <w:sz w:val="24"/>
              <w:szCs w:val="24"/>
              <w:shd w:val="clear" w:color="auto" w:fill="FFFFFF"/>
            </w:rPr>
            <w:fldChar w:fldCharType="begin"/>
          </w:r>
          <w:r w:rsidR="002011FA" w:rsidRPr="004D61A4">
            <w:rPr>
              <w:rFonts w:ascii="Times New Roman" w:hAnsi="Times New Roman" w:cs="Times New Roman"/>
              <w:sz w:val="24"/>
              <w:szCs w:val="24"/>
              <w:shd w:val="clear" w:color="auto" w:fill="FFFFFF"/>
            </w:rPr>
            <w:instrText xml:space="preserve"> CITATION AlA21 \l 1033 </w:instrText>
          </w:r>
          <w:r w:rsidR="0069371A" w:rsidRPr="004D61A4">
            <w:rPr>
              <w:rFonts w:ascii="Times New Roman" w:hAnsi="Times New Roman" w:cs="Times New Roman"/>
              <w:sz w:val="24"/>
              <w:szCs w:val="24"/>
              <w:shd w:val="clear" w:color="auto" w:fill="FFFFFF"/>
            </w:rPr>
            <w:fldChar w:fldCharType="separate"/>
          </w:r>
          <w:r w:rsidR="00217044" w:rsidRPr="00217044">
            <w:rPr>
              <w:rFonts w:ascii="Times New Roman" w:hAnsi="Times New Roman" w:cs="Times New Roman"/>
              <w:noProof/>
              <w:sz w:val="24"/>
              <w:szCs w:val="24"/>
              <w:shd w:val="clear" w:color="auto" w:fill="FFFFFF"/>
            </w:rPr>
            <w:t>(Al-Ansi, 2021)</w:t>
          </w:r>
          <w:r w:rsidR="0069371A" w:rsidRPr="004D61A4">
            <w:rPr>
              <w:rFonts w:ascii="Times New Roman" w:hAnsi="Times New Roman" w:cs="Times New Roman"/>
              <w:sz w:val="24"/>
              <w:szCs w:val="24"/>
              <w:shd w:val="clear" w:color="auto" w:fill="FFFFFF"/>
            </w:rPr>
            <w:fldChar w:fldCharType="end"/>
          </w:r>
        </w:sdtContent>
      </w:sdt>
      <w:r w:rsidRPr="004D61A4">
        <w:rPr>
          <w:rFonts w:ascii="Times New Roman" w:hAnsi="Times New Roman" w:cs="Times New Roman"/>
          <w:sz w:val="24"/>
          <w:szCs w:val="24"/>
          <w:shd w:val="clear" w:color="auto" w:fill="FFFFFF"/>
        </w:rPr>
        <w:t xml:space="preserve">. For one high-quality data is a must, but getting and checking it </w:t>
      </w:r>
      <w:r w:rsidRPr="004D61A4">
        <w:rPr>
          <w:rFonts w:ascii="Times New Roman" w:hAnsi="Times New Roman" w:cs="Times New Roman"/>
          <w:sz w:val="24"/>
          <w:szCs w:val="24"/>
          <w:shd w:val="clear" w:color="auto" w:fill="FFFFFF"/>
        </w:rPr>
        <w:lastRenderedPageBreak/>
        <w:t>can be a real headache. What's more, banks and other financial firms need to put money into the right tools and know-how to make the most of these new systems. Looking at success stories, we can learn two key things: teamwork between tech whizzes and money experts is crucial, and you've got to keep investing in top-notch data and solid tech foundations.</w:t>
      </w:r>
    </w:p>
    <w:p w14:paraId="231B8155" w14:textId="478F9BDF" w:rsidR="00616861" w:rsidRDefault="00D07B6D" w:rsidP="004D61A4">
      <w:pPr>
        <w:pStyle w:val="Heading2"/>
        <w:spacing w:line="480" w:lineRule="auto"/>
        <w:jc w:val="both"/>
        <w:rPr>
          <w:rFonts w:ascii="Times New Roman" w:hAnsi="Times New Roman" w:cs="Times New Roman"/>
          <w:color w:val="auto"/>
          <w:sz w:val="24"/>
          <w:szCs w:val="24"/>
        </w:rPr>
      </w:pPr>
      <w:bookmarkStart w:id="57" w:name="_Toc176102306"/>
      <w:bookmarkStart w:id="58" w:name="_Toc176464287"/>
      <w:r>
        <w:rPr>
          <w:rFonts w:ascii="Times New Roman" w:hAnsi="Times New Roman" w:cs="Times New Roman"/>
          <w:color w:val="auto"/>
          <w:sz w:val="24"/>
          <w:szCs w:val="24"/>
        </w:rPr>
        <w:t>2.7.3</w:t>
      </w:r>
      <w:r w:rsidR="00F93B90">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Theoretical Frameworks:</w:t>
      </w:r>
      <w:bookmarkEnd w:id="57"/>
      <w:bookmarkEnd w:id="58"/>
    </w:p>
    <w:p w14:paraId="310A44B8" w14:textId="149A29F3" w:rsidR="00D07B6D" w:rsidRPr="00D07B6D" w:rsidRDefault="00D07B6D" w:rsidP="00D07B6D">
      <w:pPr>
        <w:spacing w:line="480" w:lineRule="auto"/>
        <w:jc w:val="both"/>
        <w:rPr>
          <w:rFonts w:ascii="Times New Roman" w:hAnsi="Times New Roman" w:cs="Times New Roman"/>
          <w:sz w:val="24"/>
          <w:szCs w:val="24"/>
        </w:rPr>
      </w:pPr>
      <w:r w:rsidRPr="00D07B6D">
        <w:rPr>
          <w:rFonts w:ascii="Times New Roman" w:hAnsi="Times New Roman" w:cs="Times New Roman"/>
          <w:sz w:val="24"/>
          <w:szCs w:val="24"/>
        </w:rPr>
        <w:t>This has enabled the concept of accelerated computing where specific hardware is used for improved computation of data which in turn fortifies its relevant applications in financial simulation, real-time observation, and risk modeling. Geospatial intelligence is helpful in understanding objectives involving space or territory and the various hazards connected with it this aid in the projects like forecast of economy and mitigation of risks of hazards. Sustainable finance, on the other hand, is the management of financial investments and value creation process which considers the environmental, social and governance aspects in facilitating the formulation of sustainable business models and enhancing evaluation of risks. These frameworks remain important to effectively address various complicated issues that organisations may face in their finance and risk management.</w:t>
      </w:r>
    </w:p>
    <w:p w14:paraId="713D616F" w14:textId="41AA8DA0" w:rsidR="00616861" w:rsidRDefault="00F93B90" w:rsidP="004D61A4">
      <w:pPr>
        <w:spacing w:line="480" w:lineRule="auto"/>
        <w:jc w:val="both"/>
        <w:rPr>
          <w:rFonts w:ascii="Times New Roman" w:hAnsi="Times New Roman" w:cs="Times New Roman"/>
          <w:sz w:val="24"/>
          <w:szCs w:val="24"/>
        </w:rPr>
      </w:pPr>
      <w:bookmarkStart w:id="59" w:name="_Toc176102307"/>
      <w:bookmarkStart w:id="60" w:name="_Toc176464288"/>
      <w:r>
        <w:rPr>
          <w:rStyle w:val="Heading3Char"/>
          <w:rFonts w:ascii="Times New Roman" w:hAnsi="Times New Roman" w:cs="Times New Roman"/>
          <w:color w:val="auto"/>
          <w:sz w:val="24"/>
          <w:szCs w:val="24"/>
        </w:rPr>
        <w:t>2.7.</w:t>
      </w:r>
      <w:r w:rsidR="00D07B6D">
        <w:rPr>
          <w:rStyle w:val="Heading3Char"/>
          <w:rFonts w:ascii="Times New Roman" w:hAnsi="Times New Roman" w:cs="Times New Roman"/>
          <w:color w:val="auto"/>
          <w:sz w:val="24"/>
          <w:szCs w:val="24"/>
        </w:rPr>
        <w:t>4</w:t>
      </w:r>
      <w:r>
        <w:rPr>
          <w:rStyle w:val="Heading3Char"/>
          <w:rFonts w:ascii="Times New Roman" w:hAnsi="Times New Roman" w:cs="Times New Roman"/>
          <w:color w:val="auto"/>
          <w:sz w:val="24"/>
          <w:szCs w:val="24"/>
        </w:rPr>
        <w:t xml:space="preserve"> </w:t>
      </w:r>
      <w:r w:rsidR="00616861" w:rsidRPr="004D61A4">
        <w:rPr>
          <w:rStyle w:val="Heading3Char"/>
          <w:rFonts w:ascii="Times New Roman" w:hAnsi="Times New Roman" w:cs="Times New Roman"/>
          <w:color w:val="auto"/>
          <w:sz w:val="24"/>
          <w:szCs w:val="24"/>
        </w:rPr>
        <w:t>Models Explaining the Synergy between Computing Power and Geospatial Data:</w:t>
      </w:r>
      <w:bookmarkEnd w:id="59"/>
      <w:bookmarkEnd w:id="60"/>
      <w:r w:rsidR="00616861" w:rsidRPr="004D61A4">
        <w:rPr>
          <w:rStyle w:val="Heading2Char"/>
          <w:rFonts w:ascii="Times New Roman" w:hAnsi="Times New Roman" w:cs="Times New Roman"/>
          <w:color w:val="auto"/>
          <w:sz w:val="24"/>
          <w:szCs w:val="24"/>
        </w:rPr>
        <w:t xml:space="preserve"> </w:t>
      </w:r>
      <w:r w:rsidR="00616861" w:rsidRPr="004D61A4">
        <w:rPr>
          <w:rFonts w:ascii="Times New Roman" w:hAnsi="Times New Roman" w:cs="Times New Roman"/>
          <w:sz w:val="24"/>
          <w:szCs w:val="24"/>
        </w:rPr>
        <w:br/>
        <w:t xml:space="preserve">Instead, there are the ideas which are launched to explain how computational power and Geo data can fit into a perfect combination. For instance, one of the models named Data-Intensive Computing emphasizes the importance of a strong data processing subsystem to solve a large volume of geo data sets. In accordance with such ideas parallel computing has been done by techniques like GPUs to perform instantaneous </w:t>
      </w:r>
      <w:r w:rsidR="00610006" w:rsidRPr="004D61A4">
        <w:rPr>
          <w:rFonts w:ascii="Times New Roman" w:hAnsi="Times New Roman" w:cs="Times New Roman"/>
          <w:sz w:val="24"/>
          <w:szCs w:val="24"/>
        </w:rPr>
        <w:t>research</w:t>
      </w:r>
      <w:r w:rsidR="00616861" w:rsidRPr="004D61A4">
        <w:rPr>
          <w:rFonts w:ascii="Times New Roman" w:hAnsi="Times New Roman" w:cs="Times New Roman"/>
          <w:sz w:val="24"/>
          <w:szCs w:val="24"/>
        </w:rPr>
        <w:t xml:space="preserve"> thus helping people to make prompt decisions. It also comprises the Geospatial-Computing Synergy model which focuses more on the integration</w:t>
      </w:r>
      <w:r w:rsidR="00E40102" w:rsidRPr="004D61A4">
        <w:rPr>
          <w:rFonts w:ascii="Times New Roman" w:hAnsi="Times New Roman" w:cs="Times New Roman"/>
          <w:sz w:val="24"/>
          <w:szCs w:val="24"/>
        </w:rPr>
        <w:t xml:space="preserve"> </w:t>
      </w:r>
      <w:sdt>
        <w:sdtPr>
          <w:rPr>
            <w:rFonts w:ascii="Times New Roman" w:hAnsi="Times New Roman" w:cs="Times New Roman"/>
            <w:sz w:val="24"/>
            <w:szCs w:val="24"/>
          </w:rPr>
          <w:id w:val="11497116"/>
          <w:citation/>
        </w:sdtPr>
        <w:sdtContent>
          <w:r w:rsidR="0069371A" w:rsidRPr="004D61A4">
            <w:rPr>
              <w:rFonts w:ascii="Times New Roman" w:hAnsi="Times New Roman" w:cs="Times New Roman"/>
              <w:sz w:val="24"/>
              <w:szCs w:val="24"/>
            </w:rPr>
            <w:fldChar w:fldCharType="begin"/>
          </w:r>
          <w:r w:rsidR="00E40102" w:rsidRPr="004D61A4">
            <w:rPr>
              <w:rFonts w:ascii="Times New Roman" w:hAnsi="Times New Roman" w:cs="Times New Roman"/>
              <w:sz w:val="24"/>
              <w:szCs w:val="24"/>
            </w:rPr>
            <w:instrText xml:space="preserve"> CITATION DeS07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(De Smith, 2007)</w:t>
          </w:r>
          <w:r w:rsidR="0069371A" w:rsidRPr="004D61A4">
            <w:rPr>
              <w:rFonts w:ascii="Times New Roman" w:hAnsi="Times New Roman" w:cs="Times New Roman"/>
              <w:sz w:val="24"/>
              <w:szCs w:val="24"/>
            </w:rPr>
            <w:fldChar w:fldCharType="end"/>
          </w:r>
        </w:sdtContent>
      </w:sdt>
      <w:r w:rsidR="00616861" w:rsidRPr="004D61A4">
        <w:rPr>
          <w:rFonts w:ascii="Times New Roman" w:hAnsi="Times New Roman" w:cs="Times New Roman"/>
          <w:sz w:val="24"/>
          <w:szCs w:val="24"/>
        </w:rPr>
        <w:t>.</w:t>
      </w:r>
      <w:r w:rsidR="00616861" w:rsidRPr="004D61A4">
        <w:rPr>
          <w:rFonts w:ascii="Times New Roman" w:hAnsi="Times New Roman" w:cs="Times New Roman"/>
          <w:sz w:val="24"/>
          <w:szCs w:val="24"/>
        </w:rPr>
        <w:br/>
      </w:r>
      <w:r w:rsidR="00616861" w:rsidRPr="004D61A4">
        <w:rPr>
          <w:rFonts w:ascii="Times New Roman" w:hAnsi="Times New Roman" w:cs="Times New Roman"/>
          <w:sz w:val="24"/>
          <w:szCs w:val="24"/>
        </w:rPr>
        <w:lastRenderedPageBreak/>
        <w:t xml:space="preserve">In this paper, the concern is on how sustainability can be incorporated into the future central banking, which translates to its key topics and technologies of focus, namely supercomputing and geospatial intelligence. When employed together, they assist a central bank in enhancing the ability to process data required in its decision making hence enhancing sustainable development of the economy </w:t>
      </w:r>
      <w:sdt>
        <w:sdtPr>
          <w:rPr>
            <w:rFonts w:ascii="Times New Roman" w:hAnsi="Times New Roman" w:cs="Times New Roman"/>
            <w:sz w:val="24"/>
            <w:szCs w:val="24"/>
          </w:rPr>
          <w:id w:val="3860439"/>
          <w:citation/>
        </w:sdtPr>
        <w:sdtContent>
          <w:r w:rsidR="0069371A" w:rsidRPr="004D61A4">
            <w:rPr>
              <w:rFonts w:ascii="Times New Roman" w:hAnsi="Times New Roman" w:cs="Times New Roman"/>
              <w:sz w:val="24"/>
              <w:szCs w:val="24"/>
            </w:rPr>
            <w:fldChar w:fldCharType="begin"/>
          </w:r>
          <w:r w:rsidR="00616861" w:rsidRPr="004D61A4">
            <w:rPr>
              <w:rFonts w:ascii="Times New Roman" w:hAnsi="Times New Roman" w:cs="Times New Roman"/>
              <w:sz w:val="24"/>
              <w:szCs w:val="24"/>
            </w:rPr>
            <w:instrText xml:space="preserve"> CITATION Wen10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(Weng, 2010)</w:t>
          </w:r>
          <w:r w:rsidR="0069371A" w:rsidRPr="004D61A4">
            <w:rPr>
              <w:rFonts w:ascii="Times New Roman" w:hAnsi="Times New Roman" w:cs="Times New Roman"/>
              <w:sz w:val="24"/>
              <w:szCs w:val="24"/>
            </w:rPr>
            <w:fldChar w:fldCharType="end"/>
          </w:r>
        </w:sdtContent>
      </w:sdt>
      <w:r w:rsidR="00616861" w:rsidRPr="004D61A4">
        <w:rPr>
          <w:rFonts w:ascii="Times New Roman" w:hAnsi="Times New Roman" w:cs="Times New Roman"/>
          <w:sz w:val="24"/>
          <w:szCs w:val="24"/>
        </w:rPr>
        <w:t>.</w:t>
      </w:r>
    </w:p>
    <w:p w14:paraId="182556CC" w14:textId="77777777" w:rsidR="00610006" w:rsidRPr="004D61A4" w:rsidRDefault="00610006" w:rsidP="004D61A4">
      <w:pPr>
        <w:spacing w:line="480" w:lineRule="auto"/>
        <w:jc w:val="both"/>
        <w:rPr>
          <w:rFonts w:ascii="Times New Roman" w:hAnsi="Times New Roman" w:cs="Times New Roman"/>
          <w:sz w:val="24"/>
          <w:szCs w:val="24"/>
        </w:rPr>
      </w:pPr>
    </w:p>
    <w:p w14:paraId="5ACFCB12" w14:textId="77777777" w:rsidR="00E573C9" w:rsidRPr="004D61A4" w:rsidRDefault="00E573C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Table 2.1: Theoretical Frameworks</w:t>
      </w:r>
    </w:p>
    <w:tbl>
      <w:tblPr>
        <w:tblStyle w:val="TableGrid"/>
        <w:tblW w:w="0" w:type="auto"/>
        <w:tblLook w:val="04A0" w:firstRow="1" w:lastRow="0" w:firstColumn="1" w:lastColumn="0" w:noHBand="0" w:noVBand="1"/>
      </w:tblPr>
      <w:tblGrid>
        <w:gridCol w:w="2333"/>
        <w:gridCol w:w="2338"/>
        <w:gridCol w:w="2340"/>
        <w:gridCol w:w="2339"/>
      </w:tblGrid>
      <w:tr w:rsidR="00640A08" w:rsidRPr="004D61A4" w14:paraId="17A9AF88" w14:textId="77777777" w:rsidTr="00640A08">
        <w:tc>
          <w:tcPr>
            <w:tcW w:w="2394" w:type="dxa"/>
          </w:tcPr>
          <w:p w14:paraId="70AE5305" w14:textId="77777777" w:rsidR="00640A08" w:rsidRPr="004D61A4" w:rsidRDefault="00640A08"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Framework</w:t>
            </w:r>
          </w:p>
        </w:tc>
        <w:tc>
          <w:tcPr>
            <w:tcW w:w="2394" w:type="dxa"/>
          </w:tcPr>
          <w:p w14:paraId="6AB3CCB7" w14:textId="77777777" w:rsidR="00640A08" w:rsidRPr="004D61A4" w:rsidRDefault="00640A08"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Description</w:t>
            </w:r>
          </w:p>
        </w:tc>
        <w:tc>
          <w:tcPr>
            <w:tcW w:w="2394" w:type="dxa"/>
          </w:tcPr>
          <w:p w14:paraId="0EC189E3" w14:textId="77777777" w:rsidR="00640A08" w:rsidRPr="004D61A4" w:rsidRDefault="00640A08"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 xml:space="preserve">Relevance on Research </w:t>
            </w:r>
          </w:p>
        </w:tc>
        <w:tc>
          <w:tcPr>
            <w:tcW w:w="2394" w:type="dxa"/>
          </w:tcPr>
          <w:p w14:paraId="31D3712E" w14:textId="77777777" w:rsidR="00640A08" w:rsidRPr="004D61A4" w:rsidRDefault="00640A08"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Key Application</w:t>
            </w:r>
          </w:p>
        </w:tc>
      </w:tr>
      <w:tr w:rsidR="00640A08" w:rsidRPr="004D61A4" w14:paraId="6229C02D" w14:textId="77777777" w:rsidTr="00640A08">
        <w:tc>
          <w:tcPr>
            <w:tcW w:w="2394" w:type="dxa"/>
          </w:tcPr>
          <w:p w14:paraId="63BFA243" w14:textId="77777777" w:rsidR="00640A08" w:rsidRPr="004D61A4" w:rsidRDefault="00640A08"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Accelerated Computing</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40A08" w:rsidRPr="004D61A4" w14:paraId="033E3186" w14:textId="77777777" w:rsidTr="00640A08">
              <w:trPr>
                <w:tblCellSpacing w:w="15" w:type="dxa"/>
              </w:trPr>
              <w:tc>
                <w:tcPr>
                  <w:tcW w:w="0" w:type="auto"/>
                  <w:vAlign w:val="center"/>
                  <w:hideMark/>
                </w:tcPr>
                <w:p w14:paraId="49C0C479"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Utilization of specialized hardware for fast computation</w:t>
                  </w:r>
                </w:p>
              </w:tc>
            </w:tr>
          </w:tbl>
          <w:p w14:paraId="03FE93D0"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3CBAD63F" w14:textId="77777777" w:rsidTr="00640A08">
              <w:trPr>
                <w:tblCellSpacing w:w="15" w:type="dxa"/>
              </w:trPr>
              <w:tc>
                <w:tcPr>
                  <w:tcW w:w="0" w:type="auto"/>
                  <w:vAlign w:val="center"/>
                  <w:hideMark/>
                </w:tcPr>
                <w:p w14:paraId="58793388"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66BA0C05"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640A08" w:rsidRPr="004D61A4" w14:paraId="6F36EC19" w14:textId="77777777" w:rsidTr="00640A08">
              <w:trPr>
                <w:tblCellSpacing w:w="15" w:type="dxa"/>
              </w:trPr>
              <w:tc>
                <w:tcPr>
                  <w:tcW w:w="0" w:type="auto"/>
                  <w:vAlign w:val="center"/>
                  <w:hideMark/>
                </w:tcPr>
                <w:p w14:paraId="0A6C138E"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Enhances data processing and risk modeling</w:t>
                  </w:r>
                </w:p>
              </w:tc>
            </w:tr>
          </w:tbl>
          <w:p w14:paraId="290C8028"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2FFE2116" w14:textId="77777777" w:rsidTr="00640A08">
              <w:trPr>
                <w:tblCellSpacing w:w="15" w:type="dxa"/>
              </w:trPr>
              <w:tc>
                <w:tcPr>
                  <w:tcW w:w="0" w:type="auto"/>
                  <w:vAlign w:val="center"/>
                  <w:hideMark/>
                </w:tcPr>
                <w:p w14:paraId="5F9D48C9"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43480935"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640A08" w:rsidRPr="004D61A4" w14:paraId="3F08B081" w14:textId="77777777" w:rsidTr="00640A08">
              <w:trPr>
                <w:tblCellSpacing w:w="15" w:type="dxa"/>
              </w:trPr>
              <w:tc>
                <w:tcPr>
                  <w:tcW w:w="0" w:type="auto"/>
                  <w:vAlign w:val="center"/>
                  <w:hideMark/>
                </w:tcPr>
                <w:p w14:paraId="3D960348"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Financial simulations, real-time monitoring</w:t>
                  </w:r>
                </w:p>
              </w:tc>
            </w:tr>
          </w:tbl>
          <w:p w14:paraId="4B682C6A"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29E13E32" w14:textId="77777777" w:rsidTr="00640A08">
              <w:trPr>
                <w:tblCellSpacing w:w="15" w:type="dxa"/>
              </w:trPr>
              <w:tc>
                <w:tcPr>
                  <w:tcW w:w="0" w:type="auto"/>
                  <w:vAlign w:val="center"/>
                  <w:hideMark/>
                </w:tcPr>
                <w:p w14:paraId="767CB965"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411BCA39" w14:textId="77777777" w:rsidR="00640A08" w:rsidRPr="004D61A4" w:rsidRDefault="00640A08" w:rsidP="004D61A4">
            <w:pPr>
              <w:spacing w:line="480" w:lineRule="auto"/>
              <w:jc w:val="both"/>
              <w:rPr>
                <w:rFonts w:ascii="Times New Roman" w:hAnsi="Times New Roman" w:cs="Times New Roman"/>
                <w:sz w:val="24"/>
                <w:szCs w:val="24"/>
              </w:rPr>
            </w:pPr>
          </w:p>
        </w:tc>
      </w:tr>
      <w:tr w:rsidR="00640A08" w:rsidRPr="004D61A4" w14:paraId="5A19A90E" w14:textId="77777777" w:rsidTr="00640A08">
        <w:tc>
          <w:tcPr>
            <w:tcW w:w="2394" w:type="dxa"/>
          </w:tcPr>
          <w:p w14:paraId="76BE6585" w14:textId="77777777" w:rsidR="00640A08" w:rsidRPr="004D61A4" w:rsidRDefault="00640A08"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Geospatial Intelligence</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40A08" w:rsidRPr="004D61A4" w14:paraId="0128DB1B" w14:textId="77777777" w:rsidTr="00640A08">
              <w:trPr>
                <w:tblCellSpacing w:w="15" w:type="dxa"/>
              </w:trPr>
              <w:tc>
                <w:tcPr>
                  <w:tcW w:w="0" w:type="auto"/>
                  <w:vAlign w:val="center"/>
                  <w:hideMark/>
                </w:tcPr>
                <w:p w14:paraId="0149A418"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Analysis of geographic and spatial data</w:t>
                  </w:r>
                </w:p>
              </w:tc>
            </w:tr>
          </w:tbl>
          <w:p w14:paraId="176A38A2"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0DCA83F0" w14:textId="77777777" w:rsidTr="00640A08">
              <w:trPr>
                <w:tblCellSpacing w:w="15" w:type="dxa"/>
              </w:trPr>
              <w:tc>
                <w:tcPr>
                  <w:tcW w:w="0" w:type="auto"/>
                  <w:vAlign w:val="center"/>
                  <w:hideMark/>
                </w:tcPr>
                <w:p w14:paraId="610B6910"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2D344663"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640A08" w:rsidRPr="004D61A4" w14:paraId="5B80AC76" w14:textId="77777777" w:rsidTr="00640A08">
              <w:trPr>
                <w:tblCellSpacing w:w="15" w:type="dxa"/>
              </w:trPr>
              <w:tc>
                <w:tcPr>
                  <w:tcW w:w="0" w:type="auto"/>
                  <w:vAlign w:val="center"/>
                  <w:hideMark/>
                </w:tcPr>
                <w:p w14:paraId="497D0048"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Provides insights into spatial patterns and risks</w:t>
                  </w:r>
                </w:p>
              </w:tc>
            </w:tr>
          </w:tbl>
          <w:p w14:paraId="726510B1"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33AC0E7F" w14:textId="77777777" w:rsidTr="00640A08">
              <w:trPr>
                <w:tblCellSpacing w:w="15" w:type="dxa"/>
              </w:trPr>
              <w:tc>
                <w:tcPr>
                  <w:tcW w:w="0" w:type="auto"/>
                  <w:vAlign w:val="center"/>
                  <w:hideMark/>
                </w:tcPr>
                <w:p w14:paraId="2A3E50BC"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6AB4DB93"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640A08" w:rsidRPr="004D61A4" w14:paraId="5C460D9A" w14:textId="77777777" w:rsidTr="00640A08">
              <w:trPr>
                <w:tblCellSpacing w:w="15" w:type="dxa"/>
              </w:trPr>
              <w:tc>
                <w:tcPr>
                  <w:tcW w:w="0" w:type="auto"/>
                  <w:vAlign w:val="center"/>
                  <w:hideMark/>
                </w:tcPr>
                <w:p w14:paraId="37589482"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Economic forecasting, disaster risk management</w:t>
                  </w:r>
                </w:p>
              </w:tc>
            </w:tr>
          </w:tbl>
          <w:p w14:paraId="0684A6A3"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638811E8" w14:textId="77777777" w:rsidTr="00640A08">
              <w:trPr>
                <w:tblCellSpacing w:w="15" w:type="dxa"/>
              </w:trPr>
              <w:tc>
                <w:tcPr>
                  <w:tcW w:w="0" w:type="auto"/>
                  <w:vAlign w:val="center"/>
                  <w:hideMark/>
                </w:tcPr>
                <w:p w14:paraId="29F97EF4"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7623E51E" w14:textId="77777777" w:rsidR="00640A08" w:rsidRPr="004D61A4" w:rsidRDefault="00640A08" w:rsidP="004D61A4">
            <w:pPr>
              <w:spacing w:line="480" w:lineRule="auto"/>
              <w:jc w:val="both"/>
              <w:rPr>
                <w:rFonts w:ascii="Times New Roman" w:hAnsi="Times New Roman" w:cs="Times New Roman"/>
                <w:sz w:val="24"/>
                <w:szCs w:val="24"/>
              </w:rPr>
            </w:pPr>
          </w:p>
        </w:tc>
      </w:tr>
      <w:tr w:rsidR="00640A08" w:rsidRPr="004D61A4" w14:paraId="3600DE1C" w14:textId="77777777" w:rsidTr="00640A08">
        <w:tc>
          <w:tcPr>
            <w:tcW w:w="2394" w:type="dxa"/>
          </w:tcPr>
          <w:p w14:paraId="2577735A" w14:textId="77777777" w:rsidR="00640A08" w:rsidRPr="004D61A4" w:rsidRDefault="00640A08"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Sustainable Finance</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40A08" w:rsidRPr="004D61A4" w14:paraId="3FF0F2F0" w14:textId="77777777" w:rsidTr="00640A08">
              <w:trPr>
                <w:tblCellSpacing w:w="15" w:type="dxa"/>
              </w:trPr>
              <w:tc>
                <w:tcPr>
                  <w:tcW w:w="0" w:type="auto"/>
                  <w:vAlign w:val="center"/>
                  <w:hideMark/>
                </w:tcPr>
                <w:p w14:paraId="7291016F"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Integration of ESG factors in financial decision-making</w:t>
                  </w:r>
                </w:p>
              </w:tc>
            </w:tr>
          </w:tbl>
          <w:p w14:paraId="19A4C585"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11FA7911" w14:textId="77777777" w:rsidTr="00640A08">
              <w:trPr>
                <w:tblCellSpacing w:w="15" w:type="dxa"/>
              </w:trPr>
              <w:tc>
                <w:tcPr>
                  <w:tcW w:w="0" w:type="auto"/>
                  <w:vAlign w:val="center"/>
                  <w:hideMark/>
                </w:tcPr>
                <w:p w14:paraId="613A3B1C"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51033720"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tblGrid>
            <w:tr w:rsidR="00640A08" w:rsidRPr="004D61A4" w14:paraId="11E4D564" w14:textId="77777777" w:rsidTr="00640A08">
              <w:trPr>
                <w:tblCellSpacing w:w="15" w:type="dxa"/>
              </w:trPr>
              <w:tc>
                <w:tcPr>
                  <w:tcW w:w="0" w:type="auto"/>
                  <w:vAlign w:val="center"/>
                  <w:hideMark/>
                </w:tcPr>
                <w:p w14:paraId="03669813"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r w:rsidRPr="004D61A4">
                    <w:rPr>
                      <w:rFonts w:ascii="Times New Roman" w:eastAsia="Times New Roman" w:hAnsi="Times New Roman" w:cs="Times New Roman"/>
                      <w:sz w:val="24"/>
                      <w:szCs w:val="24"/>
                    </w:rPr>
                    <w:t>Supports development of sustainable financial strategies</w:t>
                  </w:r>
                </w:p>
              </w:tc>
            </w:tr>
          </w:tbl>
          <w:p w14:paraId="12DB118E" w14:textId="77777777" w:rsidR="00640A08" w:rsidRPr="004D61A4" w:rsidRDefault="00640A08" w:rsidP="004D61A4">
            <w:pPr>
              <w:spacing w:line="480" w:lineRule="auto"/>
              <w:jc w:val="both"/>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0A08" w:rsidRPr="004D61A4" w14:paraId="3DAEF786" w14:textId="77777777" w:rsidTr="00640A08">
              <w:trPr>
                <w:tblCellSpacing w:w="15" w:type="dxa"/>
              </w:trPr>
              <w:tc>
                <w:tcPr>
                  <w:tcW w:w="0" w:type="auto"/>
                  <w:vAlign w:val="center"/>
                  <w:hideMark/>
                </w:tcPr>
                <w:p w14:paraId="793D3F36" w14:textId="77777777" w:rsidR="00640A08" w:rsidRPr="004D61A4" w:rsidRDefault="00640A08" w:rsidP="004D61A4">
                  <w:pPr>
                    <w:spacing w:after="0" w:line="480" w:lineRule="auto"/>
                    <w:jc w:val="both"/>
                    <w:rPr>
                      <w:rFonts w:ascii="Times New Roman" w:eastAsia="Times New Roman" w:hAnsi="Times New Roman" w:cs="Times New Roman"/>
                      <w:sz w:val="24"/>
                      <w:szCs w:val="24"/>
                    </w:rPr>
                  </w:pPr>
                </w:p>
              </w:tc>
            </w:tr>
          </w:tbl>
          <w:p w14:paraId="7C5AA1B9" w14:textId="77777777" w:rsidR="00640A08" w:rsidRPr="004D61A4" w:rsidRDefault="00640A08" w:rsidP="004D61A4">
            <w:pPr>
              <w:spacing w:line="480" w:lineRule="auto"/>
              <w:jc w:val="both"/>
              <w:rPr>
                <w:rFonts w:ascii="Times New Roman" w:hAnsi="Times New Roman" w:cs="Times New Roman"/>
                <w:sz w:val="24"/>
                <w:szCs w:val="24"/>
              </w:rPr>
            </w:pPr>
          </w:p>
        </w:tc>
        <w:tc>
          <w:tcPr>
            <w:tcW w:w="2394" w:type="dxa"/>
          </w:tcPr>
          <w:p w14:paraId="3BFB3270" w14:textId="77777777" w:rsidR="00640A08" w:rsidRPr="004D61A4" w:rsidRDefault="00640A08"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ESG integration, risk assessment</w:t>
            </w:r>
          </w:p>
          <w:p w14:paraId="2ECAD2AC" w14:textId="77777777" w:rsidR="00640A08" w:rsidRPr="004D61A4" w:rsidRDefault="00640A08" w:rsidP="004D61A4">
            <w:pPr>
              <w:spacing w:line="480" w:lineRule="auto"/>
              <w:jc w:val="both"/>
              <w:rPr>
                <w:rFonts w:ascii="Times New Roman" w:hAnsi="Times New Roman" w:cs="Times New Roman"/>
                <w:sz w:val="24"/>
                <w:szCs w:val="24"/>
              </w:rPr>
            </w:pPr>
          </w:p>
        </w:tc>
      </w:tr>
    </w:tbl>
    <w:p w14:paraId="25A362DE" w14:textId="77777777" w:rsidR="00616861" w:rsidRPr="004D61A4" w:rsidRDefault="00F93B90" w:rsidP="004D61A4">
      <w:pPr>
        <w:pStyle w:val="Heading1"/>
        <w:spacing w:line="480" w:lineRule="auto"/>
        <w:jc w:val="both"/>
        <w:rPr>
          <w:rFonts w:ascii="Times New Roman" w:hAnsi="Times New Roman" w:cs="Times New Roman"/>
          <w:color w:val="auto"/>
          <w:sz w:val="24"/>
          <w:szCs w:val="24"/>
        </w:rPr>
      </w:pPr>
      <w:bookmarkStart w:id="61" w:name="_Toc176102308"/>
      <w:bookmarkStart w:id="62" w:name="_Toc176464289"/>
      <w:r>
        <w:rPr>
          <w:rFonts w:ascii="Times New Roman" w:hAnsi="Times New Roman" w:cs="Times New Roman"/>
          <w:color w:val="auto"/>
          <w:sz w:val="24"/>
          <w:szCs w:val="24"/>
        </w:rPr>
        <w:lastRenderedPageBreak/>
        <w:t xml:space="preserve">2.8 </w:t>
      </w:r>
      <w:r w:rsidR="00616861" w:rsidRPr="004D61A4">
        <w:rPr>
          <w:rFonts w:ascii="Times New Roman" w:hAnsi="Times New Roman" w:cs="Times New Roman"/>
          <w:color w:val="auto"/>
          <w:sz w:val="24"/>
          <w:szCs w:val="24"/>
        </w:rPr>
        <w:t>Conclusion:</w:t>
      </w:r>
      <w:bookmarkEnd w:id="61"/>
      <w:bookmarkEnd w:id="62"/>
    </w:p>
    <w:p w14:paraId="0814962D"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Thus, it appears that the increased focus on the ESG criteria in the literature assists in emerging the notion of a shift of the sustainable finance approach within the central banking system, thereby providing long-term economic resilience. Substantiated advancements in increasing the data processing capacity, particularly with the help of GPUs in accelerated computing, are also beneficial to the financial institutions as they enable risk assessment in real-time, thus improving the decision-making in business. This can be complemented with geospatial intelligence, very critical economic trends and environmental effects for sustainable finance.</w:t>
      </w:r>
      <w:r w:rsidRPr="004D61A4">
        <w:rPr>
          <w:rFonts w:ascii="Times New Roman" w:hAnsi="Times New Roman" w:cs="Times New Roman"/>
          <w:sz w:val="24"/>
          <w:szCs w:val="24"/>
        </w:rPr>
        <w:br/>
        <w:t>These are followed by case studies along with theoretical models depicting integration of such technologies along with opportunities and threats. The high speed in computational processing and harmony with geographical information can contribute to the change of central banking practice, toward the enhancement of robustness and durability in banking systems. One said a review emphasized that all would need an infrastructural investment of equal standing to data quality and that this would need constant cooperation between technologists and financial specialists.</w:t>
      </w:r>
    </w:p>
    <w:p w14:paraId="18D1E051" w14:textId="77777777" w:rsidR="00616861" w:rsidRPr="004D61A4" w:rsidRDefault="00616861" w:rsidP="004D61A4">
      <w:pPr>
        <w:spacing w:line="480" w:lineRule="auto"/>
        <w:jc w:val="both"/>
        <w:rPr>
          <w:rFonts w:ascii="Times New Roman" w:hAnsi="Times New Roman" w:cs="Times New Roman"/>
          <w:sz w:val="24"/>
          <w:szCs w:val="24"/>
        </w:rPr>
      </w:pPr>
    </w:p>
    <w:p w14:paraId="46973E18" w14:textId="77777777" w:rsidR="00616861" w:rsidRPr="004D61A4" w:rsidRDefault="00616861" w:rsidP="004D61A4">
      <w:pPr>
        <w:spacing w:line="480" w:lineRule="auto"/>
        <w:jc w:val="both"/>
        <w:rPr>
          <w:rFonts w:ascii="Times New Roman" w:hAnsi="Times New Roman" w:cs="Times New Roman"/>
          <w:sz w:val="24"/>
          <w:szCs w:val="24"/>
        </w:rPr>
      </w:pPr>
    </w:p>
    <w:p w14:paraId="3336012D" w14:textId="77777777" w:rsidR="00616861" w:rsidRPr="004D61A4" w:rsidRDefault="00616861" w:rsidP="004D61A4">
      <w:pPr>
        <w:spacing w:line="480" w:lineRule="auto"/>
        <w:jc w:val="both"/>
        <w:rPr>
          <w:rFonts w:ascii="Times New Roman" w:hAnsi="Times New Roman" w:cs="Times New Roman"/>
          <w:sz w:val="24"/>
          <w:szCs w:val="24"/>
        </w:rPr>
      </w:pPr>
    </w:p>
    <w:p w14:paraId="39D7E8C0" w14:textId="55CBEDD1" w:rsidR="00D07B6D" w:rsidRDefault="00D07B6D">
      <w:pPr>
        <w:rPr>
          <w:rFonts w:ascii="Times New Roman" w:hAnsi="Times New Roman" w:cs="Times New Roman"/>
          <w:sz w:val="24"/>
          <w:szCs w:val="24"/>
        </w:rPr>
      </w:pPr>
      <w:r>
        <w:rPr>
          <w:rFonts w:ascii="Times New Roman" w:hAnsi="Times New Roman" w:cs="Times New Roman"/>
          <w:sz w:val="24"/>
          <w:szCs w:val="24"/>
        </w:rPr>
        <w:br w:type="page"/>
      </w:r>
    </w:p>
    <w:p w14:paraId="0D27B482" w14:textId="0E335605" w:rsidR="00616861" w:rsidRPr="00D07B6D" w:rsidRDefault="00616861" w:rsidP="00D07B6D">
      <w:pPr>
        <w:pStyle w:val="Heading1"/>
        <w:rPr>
          <w:rFonts w:ascii="Times New Roman" w:hAnsi="Times New Roman" w:cs="Times New Roman"/>
          <w:sz w:val="24"/>
          <w:szCs w:val="24"/>
        </w:rPr>
      </w:pPr>
      <w:bookmarkStart w:id="63" w:name="_Toc176102309"/>
      <w:bookmarkStart w:id="64" w:name="_Toc176464290"/>
      <w:r w:rsidRPr="00D07B6D">
        <w:rPr>
          <w:rFonts w:ascii="Times New Roman" w:hAnsi="Times New Roman" w:cs="Times New Roman"/>
          <w:color w:val="auto"/>
          <w:sz w:val="24"/>
          <w:szCs w:val="24"/>
        </w:rPr>
        <w:lastRenderedPageBreak/>
        <w:t>Chapter 3: Methodology:</w:t>
      </w:r>
      <w:bookmarkEnd w:id="63"/>
      <w:bookmarkEnd w:id="64"/>
    </w:p>
    <w:p w14:paraId="474498A0" w14:textId="77777777" w:rsidR="006B3EC1" w:rsidRPr="004D61A4" w:rsidRDefault="00F06844" w:rsidP="004D61A4">
      <w:pPr>
        <w:pStyle w:val="Heading1"/>
        <w:spacing w:line="480" w:lineRule="auto"/>
        <w:jc w:val="both"/>
        <w:rPr>
          <w:rFonts w:ascii="Times New Roman" w:hAnsi="Times New Roman" w:cs="Times New Roman"/>
          <w:color w:val="auto"/>
          <w:sz w:val="24"/>
          <w:szCs w:val="24"/>
        </w:rPr>
      </w:pPr>
      <w:bookmarkStart w:id="65" w:name="_Toc176102310"/>
      <w:bookmarkStart w:id="66" w:name="_Toc176464291"/>
      <w:r>
        <w:rPr>
          <w:rFonts w:ascii="Times New Roman" w:hAnsi="Times New Roman" w:cs="Times New Roman"/>
          <w:color w:val="auto"/>
          <w:sz w:val="24"/>
          <w:szCs w:val="24"/>
        </w:rPr>
        <w:t xml:space="preserve">3.1 </w:t>
      </w:r>
      <w:r w:rsidR="006B3EC1" w:rsidRPr="004D61A4">
        <w:rPr>
          <w:rFonts w:ascii="Times New Roman" w:hAnsi="Times New Roman" w:cs="Times New Roman"/>
          <w:color w:val="auto"/>
          <w:sz w:val="24"/>
          <w:szCs w:val="24"/>
        </w:rPr>
        <w:t>Introduction:</w:t>
      </w:r>
      <w:bookmarkEnd w:id="65"/>
      <w:bookmarkEnd w:id="66"/>
    </w:p>
    <w:p w14:paraId="2DA001D7" w14:textId="59753DA5"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purpose of this chapter is to describe the methods used to conduct research on the role of accelerated computing and geospatial intelligence for comprehensible and sustainable central banking for finance. The research method employed in the study is </w:t>
      </w:r>
      <w:r w:rsidR="00B16DCB" w:rsidRPr="004D61A4">
        <w:rPr>
          <w:rFonts w:ascii="Times New Roman" w:hAnsi="Times New Roman" w:cs="Times New Roman"/>
          <w:sz w:val="24"/>
          <w:szCs w:val="24"/>
        </w:rPr>
        <w:t>mixed-method research</w:t>
      </w:r>
      <w:r w:rsidRPr="004D61A4">
        <w:rPr>
          <w:rFonts w:ascii="Times New Roman" w:hAnsi="Times New Roman" w:cs="Times New Roman"/>
          <w:sz w:val="24"/>
          <w:szCs w:val="24"/>
        </w:rPr>
        <w:t xml:space="preserve"> that employs both quantitative and qualitative approaches to establish the effect of these technologies on financial decision-making processes and sustainable projects. The use of quantitative and qualitative data is decided for </w:t>
      </w:r>
      <w:r w:rsidR="00B16DCB" w:rsidRPr="004D61A4">
        <w:rPr>
          <w:rFonts w:ascii="Times New Roman" w:hAnsi="Times New Roman" w:cs="Times New Roman"/>
          <w:sz w:val="24"/>
          <w:szCs w:val="24"/>
        </w:rPr>
        <w:t>to</w:t>
      </w:r>
      <w:r w:rsidRPr="004D61A4">
        <w:rPr>
          <w:rFonts w:ascii="Times New Roman" w:hAnsi="Times New Roman" w:cs="Times New Roman"/>
          <w:sz w:val="24"/>
          <w:szCs w:val="24"/>
        </w:rPr>
        <w:t xml:space="preserve"> obtain both general numbers and field details and perform an exhaustive analysis of the research questions. It will also seek to increase the depth and reliability of the outcomes by applying statistical analysis together with practical experiences of the industry specialists and cases. </w:t>
      </w:r>
    </w:p>
    <w:p w14:paraId="6E7369D9" w14:textId="77777777" w:rsidR="006B3EC1" w:rsidRPr="004D61A4" w:rsidRDefault="00AD01A4" w:rsidP="004D61A4">
      <w:pPr>
        <w:pStyle w:val="Heading1"/>
        <w:spacing w:line="480" w:lineRule="auto"/>
        <w:jc w:val="both"/>
        <w:rPr>
          <w:rFonts w:ascii="Times New Roman" w:hAnsi="Times New Roman" w:cs="Times New Roman"/>
          <w:color w:val="auto"/>
          <w:sz w:val="24"/>
          <w:szCs w:val="24"/>
        </w:rPr>
      </w:pPr>
      <w:bookmarkStart w:id="67" w:name="_Toc176102311"/>
      <w:bookmarkStart w:id="68" w:name="_Toc176464292"/>
      <w:r w:rsidRPr="004D61A4">
        <w:rPr>
          <w:rFonts w:ascii="Times New Roman" w:hAnsi="Times New Roman" w:cs="Times New Roman"/>
          <w:color w:val="auto"/>
          <w:sz w:val="24"/>
          <w:szCs w:val="24"/>
        </w:rPr>
        <w:t>3.</w:t>
      </w:r>
      <w:r w:rsidR="00F06844">
        <w:rPr>
          <w:rFonts w:ascii="Times New Roman" w:hAnsi="Times New Roman" w:cs="Times New Roman"/>
          <w:color w:val="auto"/>
          <w:sz w:val="24"/>
          <w:szCs w:val="24"/>
        </w:rPr>
        <w:t>2</w:t>
      </w:r>
      <w:r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Research Design:</w:t>
      </w:r>
      <w:bookmarkEnd w:id="67"/>
      <w:bookmarkEnd w:id="68"/>
    </w:p>
    <w:p w14:paraId="5CB09461" w14:textId="77777777" w:rsidR="00616861" w:rsidRPr="004D61A4" w:rsidRDefault="00F06844" w:rsidP="004D61A4">
      <w:pPr>
        <w:pStyle w:val="Heading2"/>
        <w:spacing w:line="480" w:lineRule="auto"/>
        <w:jc w:val="both"/>
        <w:rPr>
          <w:rFonts w:ascii="Times New Roman" w:hAnsi="Times New Roman" w:cs="Times New Roman"/>
          <w:color w:val="auto"/>
          <w:sz w:val="24"/>
          <w:szCs w:val="24"/>
        </w:rPr>
      </w:pPr>
      <w:bookmarkStart w:id="69" w:name="_Toc176102312"/>
      <w:bookmarkStart w:id="70" w:name="_Toc176464293"/>
      <w:r>
        <w:rPr>
          <w:rFonts w:ascii="Times New Roman" w:hAnsi="Times New Roman" w:cs="Times New Roman"/>
          <w:color w:val="auto"/>
          <w:sz w:val="24"/>
          <w:szCs w:val="24"/>
        </w:rPr>
        <w:t xml:space="preserve">3.2.1 </w:t>
      </w:r>
      <w:r w:rsidR="00616861" w:rsidRPr="004D61A4">
        <w:rPr>
          <w:rFonts w:ascii="Times New Roman" w:hAnsi="Times New Roman" w:cs="Times New Roman"/>
          <w:color w:val="auto"/>
          <w:sz w:val="24"/>
          <w:szCs w:val="24"/>
        </w:rPr>
        <w:t>Approach:</w:t>
      </w:r>
      <w:bookmarkEnd w:id="69"/>
      <w:bookmarkEnd w:id="70"/>
    </w:p>
    <w:p w14:paraId="7D393250"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This study uses  mixed method approach which integrates both quantitative (quantity-based) and qualitative (quality-based) for its research so that to see how the finance and computer science helps the central banking to form the sustainable projects with data this is referred back for further results </w:t>
      </w:r>
      <w:sdt>
        <w:sdtPr>
          <w:rPr>
            <w:rFonts w:ascii="Times New Roman" w:hAnsi="Times New Roman" w:cs="Times New Roman"/>
            <w:sz w:val="24"/>
            <w:szCs w:val="24"/>
          </w:rPr>
          <w:id w:val="3860423"/>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Cre17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(Creswell, 2017)</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164C288B" w14:textId="77777777" w:rsidR="00616861" w:rsidRPr="004D61A4" w:rsidRDefault="00F06844" w:rsidP="004D61A4">
      <w:pPr>
        <w:pStyle w:val="Heading3"/>
        <w:spacing w:line="480" w:lineRule="auto"/>
        <w:jc w:val="both"/>
        <w:rPr>
          <w:rFonts w:ascii="Times New Roman" w:hAnsi="Times New Roman" w:cs="Times New Roman"/>
          <w:color w:val="auto"/>
          <w:sz w:val="24"/>
          <w:szCs w:val="24"/>
        </w:rPr>
      </w:pPr>
      <w:bookmarkStart w:id="71" w:name="_Toc176102313"/>
      <w:bookmarkStart w:id="72" w:name="_Toc176464294"/>
      <w:r>
        <w:rPr>
          <w:rFonts w:ascii="Times New Roman" w:hAnsi="Times New Roman" w:cs="Times New Roman"/>
          <w:color w:val="auto"/>
          <w:sz w:val="24"/>
          <w:szCs w:val="24"/>
        </w:rPr>
        <w:t xml:space="preserve">3.2.2 </w:t>
      </w:r>
      <w:r w:rsidR="00616861" w:rsidRPr="004D61A4">
        <w:rPr>
          <w:rFonts w:ascii="Times New Roman" w:hAnsi="Times New Roman" w:cs="Times New Roman"/>
          <w:color w:val="auto"/>
          <w:sz w:val="24"/>
          <w:szCs w:val="24"/>
        </w:rPr>
        <w:t>Justification for Mixed-Method Approach:</w:t>
      </w:r>
      <w:bookmarkEnd w:id="71"/>
      <w:bookmarkEnd w:id="72"/>
    </w:p>
    <w:p w14:paraId="02BC0B2E"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mixed-methods approach is warranted as it allows for a more nuanced grasp of the research problem. Quantitative methods give numbers on the effectiveness of GPU computing, AI, and geospatial intelligence in central banking. In contrast, qualitative methods offer insights into the </w:t>
      </w:r>
      <w:r w:rsidRPr="004D61A4">
        <w:rPr>
          <w:rFonts w:ascii="Times New Roman" w:hAnsi="Times New Roman" w:cs="Times New Roman"/>
          <w:sz w:val="24"/>
          <w:szCs w:val="24"/>
        </w:rPr>
        <w:lastRenderedPageBreak/>
        <w:t xml:space="preserve">practical applications and real-world implications of these technologies. By using both methods, the research seeks to answer the research questions from multiple standpoints, enhancing the depth and validity of the results </w:t>
      </w:r>
      <w:sdt>
        <w:sdtPr>
          <w:rPr>
            <w:rFonts w:ascii="Times New Roman" w:hAnsi="Times New Roman" w:cs="Times New Roman"/>
            <w:sz w:val="24"/>
            <w:szCs w:val="24"/>
          </w:rPr>
          <w:id w:val="3860424"/>
          <w:citation/>
        </w:sdtPr>
        <w:sdtContent>
          <w:r w:rsidR="0069371A" w:rsidRPr="004D61A4">
            <w:rPr>
              <w:rFonts w:ascii="Times New Roman" w:hAnsi="Times New Roman" w:cs="Times New Roman"/>
              <w:sz w:val="24"/>
              <w:szCs w:val="24"/>
            </w:rPr>
            <w:fldChar w:fldCharType="begin"/>
          </w:r>
          <w:r w:rsidRPr="004D61A4">
            <w:rPr>
              <w:rFonts w:ascii="Times New Roman" w:hAnsi="Times New Roman" w:cs="Times New Roman"/>
              <w:sz w:val="24"/>
              <w:szCs w:val="24"/>
            </w:rPr>
            <w:instrText xml:space="preserve"> CITATION Joh04 \l 1033 </w:instrText>
          </w:r>
          <w:r w:rsidR="0069371A" w:rsidRPr="004D61A4">
            <w:rPr>
              <w:rFonts w:ascii="Times New Roman" w:hAnsi="Times New Roman" w:cs="Times New Roman"/>
              <w:sz w:val="24"/>
              <w:szCs w:val="24"/>
            </w:rPr>
            <w:fldChar w:fldCharType="separate"/>
          </w:r>
          <w:r w:rsidR="00217044" w:rsidRPr="00217044">
            <w:rPr>
              <w:rFonts w:ascii="Times New Roman" w:hAnsi="Times New Roman" w:cs="Times New Roman"/>
              <w:noProof/>
              <w:sz w:val="24"/>
              <w:szCs w:val="24"/>
            </w:rPr>
            <w:t>(Johnson, 2004)</w:t>
          </w:r>
          <w:r w:rsidR="0069371A" w:rsidRPr="004D61A4">
            <w:rPr>
              <w:rFonts w:ascii="Times New Roman" w:hAnsi="Times New Roman" w:cs="Times New Roman"/>
              <w:sz w:val="24"/>
              <w:szCs w:val="24"/>
            </w:rPr>
            <w:fldChar w:fldCharType="end"/>
          </w:r>
        </w:sdtContent>
      </w:sdt>
      <w:r w:rsidRPr="004D61A4">
        <w:rPr>
          <w:rFonts w:ascii="Times New Roman" w:hAnsi="Times New Roman" w:cs="Times New Roman"/>
          <w:sz w:val="24"/>
          <w:szCs w:val="24"/>
        </w:rPr>
        <w:t>.</w:t>
      </w:r>
    </w:p>
    <w:p w14:paraId="03059D69" w14:textId="77777777" w:rsidR="00616861" w:rsidRPr="004D61A4" w:rsidRDefault="00F06844" w:rsidP="004D61A4">
      <w:pPr>
        <w:pStyle w:val="Heading3"/>
        <w:spacing w:line="480" w:lineRule="auto"/>
        <w:jc w:val="both"/>
        <w:rPr>
          <w:rFonts w:ascii="Times New Roman" w:hAnsi="Times New Roman" w:cs="Times New Roman"/>
          <w:color w:val="auto"/>
          <w:sz w:val="24"/>
          <w:szCs w:val="24"/>
        </w:rPr>
      </w:pPr>
      <w:bookmarkStart w:id="73" w:name="_Toc176102314"/>
      <w:bookmarkStart w:id="74" w:name="_Toc176464295"/>
      <w:r>
        <w:rPr>
          <w:rFonts w:ascii="Times New Roman" w:hAnsi="Times New Roman" w:cs="Times New Roman"/>
          <w:color w:val="auto"/>
          <w:sz w:val="24"/>
          <w:szCs w:val="24"/>
        </w:rPr>
        <w:t xml:space="preserve">3.2.3 </w:t>
      </w:r>
      <w:r w:rsidR="00616861" w:rsidRPr="004D61A4">
        <w:rPr>
          <w:rFonts w:ascii="Times New Roman" w:hAnsi="Times New Roman" w:cs="Times New Roman"/>
          <w:color w:val="auto"/>
          <w:sz w:val="24"/>
          <w:szCs w:val="24"/>
        </w:rPr>
        <w:t>Explanation of Research Design:</w:t>
      </w:r>
      <w:bookmarkEnd w:id="73"/>
      <w:bookmarkEnd w:id="74"/>
    </w:p>
    <w:p w14:paraId="09747362"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 research’s design matches the research’s aims and objectives through by combining analytic quantification of the significance of quickened computing and geospatial awareness on central banking systems. Besides, through conducting through interviews with experts and case studies, it is proposed qualitatively, and it is executed concurrently to offer a contextual insight and practical insights. This enables to assure the accomplishment of the research objectives through a comprehensive study outline whereby the research topic is discussed at the very theoretical levels through to its practical domain.</w:t>
      </w:r>
    </w:p>
    <w:p w14:paraId="537B1D7C" w14:textId="77777777" w:rsidR="00F03F75" w:rsidRPr="004D61A4" w:rsidRDefault="00F03F75" w:rsidP="004D61A4">
      <w:pPr>
        <w:pStyle w:val="Heading1"/>
        <w:spacing w:line="480" w:lineRule="auto"/>
        <w:jc w:val="both"/>
        <w:rPr>
          <w:rFonts w:ascii="Times New Roman" w:hAnsi="Times New Roman" w:cs="Times New Roman"/>
          <w:color w:val="auto"/>
          <w:sz w:val="24"/>
          <w:szCs w:val="24"/>
        </w:rPr>
      </w:pPr>
      <w:bookmarkStart w:id="75" w:name="_Toc176102315"/>
      <w:bookmarkStart w:id="76" w:name="_Toc176199890"/>
      <w:bookmarkStart w:id="77" w:name="_Toc176464296"/>
      <w:r w:rsidRPr="004D61A4">
        <w:rPr>
          <w:rFonts w:ascii="Times New Roman" w:hAnsi="Times New Roman" w:cs="Times New Roman"/>
          <w:color w:val="auto"/>
          <w:sz w:val="24"/>
          <w:szCs w:val="24"/>
        </w:rPr>
        <w:t>Table 1: Research Design Overview</w:t>
      </w:r>
      <w:bookmarkEnd w:id="75"/>
      <w:bookmarkEnd w:id="76"/>
      <w:bookmarkEnd w:id="77"/>
    </w:p>
    <w:tbl>
      <w:tblPr>
        <w:tblStyle w:val="TableGrid"/>
        <w:tblW w:w="0" w:type="auto"/>
        <w:tblLook w:val="04A0" w:firstRow="1" w:lastRow="0" w:firstColumn="1" w:lastColumn="0" w:noHBand="0" w:noVBand="1"/>
      </w:tblPr>
      <w:tblGrid>
        <w:gridCol w:w="2336"/>
        <w:gridCol w:w="2343"/>
        <w:gridCol w:w="2326"/>
        <w:gridCol w:w="2345"/>
      </w:tblGrid>
      <w:tr w:rsidR="006B3EC1" w:rsidRPr="004D61A4" w14:paraId="7ED54677" w14:textId="77777777" w:rsidTr="006B3EC1">
        <w:tc>
          <w:tcPr>
            <w:tcW w:w="2394" w:type="dxa"/>
          </w:tcPr>
          <w:p w14:paraId="3526FAAE" w14:textId="77777777" w:rsidR="006B3EC1" w:rsidRPr="004D61A4" w:rsidRDefault="006B3EC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Research Design</w:t>
            </w:r>
          </w:p>
        </w:tc>
        <w:tc>
          <w:tcPr>
            <w:tcW w:w="2394" w:type="dxa"/>
          </w:tcPr>
          <w:p w14:paraId="336BA44D" w14:textId="77777777" w:rsidR="006B3EC1" w:rsidRPr="004D61A4" w:rsidRDefault="006B3EC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Approach</w:t>
            </w:r>
          </w:p>
        </w:tc>
        <w:tc>
          <w:tcPr>
            <w:tcW w:w="2394" w:type="dxa"/>
          </w:tcPr>
          <w:p w14:paraId="438AF590" w14:textId="77777777" w:rsidR="006B3EC1" w:rsidRPr="004D61A4" w:rsidRDefault="006B3EC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Methods</w:t>
            </w:r>
          </w:p>
        </w:tc>
        <w:tc>
          <w:tcPr>
            <w:tcW w:w="2394" w:type="dxa"/>
          </w:tcPr>
          <w:p w14:paraId="44FB7C1D" w14:textId="77777777" w:rsidR="006B3EC1" w:rsidRPr="004D61A4" w:rsidRDefault="006B3EC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Data Sources</w:t>
            </w:r>
          </w:p>
        </w:tc>
      </w:tr>
      <w:tr w:rsidR="006B3EC1" w:rsidRPr="004D61A4" w14:paraId="32F96DC7" w14:textId="77777777" w:rsidTr="006B3EC1">
        <w:tc>
          <w:tcPr>
            <w:tcW w:w="2394" w:type="dxa"/>
          </w:tcPr>
          <w:p w14:paraId="56FD2C94"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Quantitative </w:t>
            </w:r>
          </w:p>
        </w:tc>
        <w:tc>
          <w:tcPr>
            <w:tcW w:w="2394" w:type="dxa"/>
          </w:tcPr>
          <w:p w14:paraId="49A41271"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Measurement of effectiveness</w:t>
            </w:r>
          </w:p>
        </w:tc>
        <w:tc>
          <w:tcPr>
            <w:tcW w:w="2394" w:type="dxa"/>
          </w:tcPr>
          <w:p w14:paraId="36644960"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Statistical analysis, spatial analysis</w:t>
            </w:r>
          </w:p>
        </w:tc>
        <w:tc>
          <w:tcPr>
            <w:tcW w:w="2394" w:type="dxa"/>
          </w:tcPr>
          <w:p w14:paraId="405FB6ED"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IMF times series, QOG institute data</w:t>
            </w:r>
          </w:p>
        </w:tc>
      </w:tr>
      <w:tr w:rsidR="006B3EC1" w:rsidRPr="004D61A4" w14:paraId="7EF88CDF" w14:textId="77777777" w:rsidTr="006B3EC1">
        <w:tc>
          <w:tcPr>
            <w:tcW w:w="2394" w:type="dxa"/>
          </w:tcPr>
          <w:p w14:paraId="25F5304E"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Qualitative</w:t>
            </w:r>
          </w:p>
        </w:tc>
        <w:tc>
          <w:tcPr>
            <w:tcW w:w="2394" w:type="dxa"/>
          </w:tcPr>
          <w:p w14:paraId="4A4ADEFA"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Practical insights and implications</w:t>
            </w:r>
          </w:p>
        </w:tc>
        <w:tc>
          <w:tcPr>
            <w:tcW w:w="2394" w:type="dxa"/>
          </w:tcPr>
          <w:p w14:paraId="3558F0F7"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Case Studies, expert interviews</w:t>
            </w:r>
          </w:p>
        </w:tc>
        <w:tc>
          <w:tcPr>
            <w:tcW w:w="2394" w:type="dxa"/>
          </w:tcPr>
          <w:p w14:paraId="30210CE5" w14:textId="77777777" w:rsidR="006B3EC1" w:rsidRPr="004D61A4" w:rsidRDefault="006B3EC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Central banking professionals, industry reports</w:t>
            </w:r>
          </w:p>
        </w:tc>
      </w:tr>
    </w:tbl>
    <w:p w14:paraId="2041457E" w14:textId="77777777" w:rsidR="006B3EC1" w:rsidRPr="004D61A4" w:rsidRDefault="006B3EC1" w:rsidP="004D61A4">
      <w:pPr>
        <w:spacing w:line="480" w:lineRule="auto"/>
        <w:jc w:val="both"/>
        <w:rPr>
          <w:rFonts w:ascii="Times New Roman" w:hAnsi="Times New Roman" w:cs="Times New Roman"/>
          <w:sz w:val="24"/>
          <w:szCs w:val="24"/>
        </w:rPr>
      </w:pPr>
    </w:p>
    <w:p w14:paraId="0313BDA1" w14:textId="77777777" w:rsidR="00616861" w:rsidRPr="004D61A4" w:rsidRDefault="00F06844" w:rsidP="004D61A4">
      <w:pPr>
        <w:pStyle w:val="Heading2"/>
        <w:spacing w:line="480" w:lineRule="auto"/>
        <w:jc w:val="both"/>
        <w:rPr>
          <w:rFonts w:ascii="Times New Roman" w:hAnsi="Times New Roman" w:cs="Times New Roman"/>
          <w:color w:val="auto"/>
          <w:sz w:val="24"/>
          <w:szCs w:val="24"/>
        </w:rPr>
      </w:pPr>
      <w:bookmarkStart w:id="78" w:name="_Toc176102316"/>
      <w:bookmarkStart w:id="79" w:name="_Toc176464297"/>
      <w:r>
        <w:rPr>
          <w:rFonts w:ascii="Times New Roman" w:hAnsi="Times New Roman" w:cs="Times New Roman"/>
          <w:color w:val="auto"/>
          <w:sz w:val="24"/>
          <w:szCs w:val="24"/>
        </w:rPr>
        <w:lastRenderedPageBreak/>
        <w:t>3.3</w:t>
      </w:r>
      <w:r w:rsidR="00AD01A4"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Framework:</w:t>
      </w:r>
      <w:bookmarkEnd w:id="78"/>
      <w:bookmarkEnd w:id="79"/>
    </w:p>
    <w:p w14:paraId="275E8E93" w14:textId="77777777" w:rsidR="00616861" w:rsidRPr="004D61A4" w:rsidRDefault="00F06844" w:rsidP="004D61A4">
      <w:pPr>
        <w:pStyle w:val="Heading3"/>
        <w:spacing w:line="480" w:lineRule="auto"/>
        <w:jc w:val="both"/>
        <w:rPr>
          <w:rFonts w:ascii="Times New Roman" w:hAnsi="Times New Roman" w:cs="Times New Roman"/>
          <w:color w:val="auto"/>
          <w:sz w:val="24"/>
          <w:szCs w:val="24"/>
        </w:rPr>
      </w:pPr>
      <w:bookmarkStart w:id="80" w:name="_Toc176102317"/>
      <w:bookmarkStart w:id="81" w:name="_Toc176464298"/>
      <w:r>
        <w:rPr>
          <w:rFonts w:ascii="Times New Roman" w:hAnsi="Times New Roman" w:cs="Times New Roman"/>
          <w:color w:val="auto"/>
          <w:sz w:val="24"/>
          <w:szCs w:val="24"/>
        </w:rPr>
        <w:t xml:space="preserve">3.3.1 </w:t>
      </w:r>
      <w:r w:rsidR="00616861" w:rsidRPr="004D61A4">
        <w:rPr>
          <w:rFonts w:ascii="Times New Roman" w:hAnsi="Times New Roman" w:cs="Times New Roman"/>
          <w:color w:val="auto"/>
          <w:sz w:val="24"/>
          <w:szCs w:val="24"/>
        </w:rPr>
        <w:t>Overview of Theoretical Framework:</w:t>
      </w:r>
      <w:bookmarkEnd w:id="80"/>
      <w:bookmarkEnd w:id="81"/>
    </w:p>
    <w:p w14:paraId="71906303" w14:textId="77777777" w:rsidR="00616861" w:rsidRPr="004D61A4" w:rsidRDefault="00616861" w:rsidP="004D61A4">
      <w:pPr>
        <w:pStyle w:val="NormalWeb"/>
        <w:spacing w:line="480" w:lineRule="auto"/>
        <w:jc w:val="both"/>
      </w:pPr>
      <w:r w:rsidRPr="004D61A4">
        <w:t>The work is motivated by a theoretical foundation that includes data-intensive computing models and theories related to geospatial-computing synergy. The Data-Intensive Computing model requires powerful data processing systems in order to handle large datasets effectively. The use of geospatial data integrated with advanced computing technologies is proposed to address the different concerns in decision support systems and risk assessment for several domains through Geos</w:t>
      </w:r>
      <w:r w:rsidR="00CA25F7" w:rsidRPr="004D61A4">
        <w:t xml:space="preserve">patial-Computing Synergy model. </w:t>
      </w:r>
      <w:r w:rsidRPr="004D61A4">
        <w:t xml:space="preserve">This enables a framework to understand how accelerated computing and geospatial intelligence may enhance the contemporary central banking sustainable finance practices </w:t>
      </w:r>
      <w:sdt>
        <w:sdtPr>
          <w:id w:val="3860425"/>
          <w:citation/>
        </w:sdtPr>
        <w:sdtContent>
          <w:r w:rsidR="00F52673">
            <w:fldChar w:fldCharType="begin"/>
          </w:r>
          <w:r w:rsidR="00F52673">
            <w:instrText xml:space="preserve"> CITATION Bry16 \l 1033 </w:instrText>
          </w:r>
          <w:r w:rsidR="00F52673">
            <w:fldChar w:fldCharType="separate"/>
          </w:r>
          <w:r w:rsidR="00217044">
            <w:rPr>
              <w:noProof/>
            </w:rPr>
            <w:t>(Bryman, 2016)</w:t>
          </w:r>
          <w:r w:rsidR="00F52673">
            <w:rPr>
              <w:noProof/>
            </w:rPr>
            <w:fldChar w:fldCharType="end"/>
          </w:r>
        </w:sdtContent>
      </w:sdt>
      <w:r w:rsidRPr="004D61A4">
        <w:t>.</w:t>
      </w:r>
    </w:p>
    <w:p w14:paraId="4B33511E" w14:textId="77777777" w:rsidR="00020736" w:rsidRPr="004D61A4" w:rsidRDefault="00F06844" w:rsidP="004D61A4">
      <w:pPr>
        <w:pStyle w:val="Heading1"/>
        <w:spacing w:line="480" w:lineRule="auto"/>
        <w:jc w:val="both"/>
        <w:rPr>
          <w:rFonts w:ascii="Times New Roman" w:hAnsi="Times New Roman" w:cs="Times New Roman"/>
          <w:color w:val="auto"/>
          <w:sz w:val="24"/>
          <w:szCs w:val="24"/>
        </w:rPr>
      </w:pPr>
      <w:bookmarkStart w:id="82" w:name="_Toc176102318"/>
      <w:bookmarkStart w:id="83" w:name="_Toc176464299"/>
      <w:r>
        <w:rPr>
          <w:rFonts w:ascii="Times New Roman" w:hAnsi="Times New Roman" w:cs="Times New Roman"/>
          <w:color w:val="auto"/>
          <w:sz w:val="24"/>
          <w:szCs w:val="24"/>
        </w:rPr>
        <w:t>3.4</w:t>
      </w:r>
      <w:r w:rsidR="00AD01A4"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Data Collection:</w:t>
      </w:r>
      <w:bookmarkEnd w:id="82"/>
      <w:bookmarkEnd w:id="83"/>
    </w:p>
    <w:p w14:paraId="0ABBBC73" w14:textId="77777777" w:rsidR="00616861" w:rsidRPr="004D61A4" w:rsidRDefault="00F06844" w:rsidP="004D61A4">
      <w:pPr>
        <w:pStyle w:val="Heading2"/>
        <w:spacing w:line="480" w:lineRule="auto"/>
        <w:jc w:val="both"/>
        <w:rPr>
          <w:rFonts w:ascii="Times New Roman" w:hAnsi="Times New Roman" w:cs="Times New Roman"/>
          <w:color w:val="auto"/>
          <w:sz w:val="24"/>
          <w:szCs w:val="24"/>
        </w:rPr>
      </w:pPr>
      <w:bookmarkStart w:id="84" w:name="_Toc176102319"/>
      <w:bookmarkStart w:id="85" w:name="_Toc176464300"/>
      <w:r>
        <w:rPr>
          <w:rFonts w:ascii="Times New Roman" w:hAnsi="Times New Roman" w:cs="Times New Roman"/>
          <w:color w:val="auto"/>
          <w:sz w:val="24"/>
          <w:szCs w:val="24"/>
        </w:rPr>
        <w:t xml:space="preserve">3.4.1 </w:t>
      </w:r>
      <w:r w:rsidR="00616861" w:rsidRPr="004D61A4">
        <w:rPr>
          <w:rFonts w:ascii="Times New Roman" w:hAnsi="Times New Roman" w:cs="Times New Roman"/>
          <w:color w:val="auto"/>
          <w:sz w:val="24"/>
          <w:szCs w:val="24"/>
        </w:rPr>
        <w:t>Sources of Data:</w:t>
      </w:r>
      <w:bookmarkEnd w:id="84"/>
      <w:bookmarkEnd w:id="85"/>
    </w:p>
    <w:p w14:paraId="5F39455E" w14:textId="77777777" w:rsidR="005C27F6" w:rsidRPr="004D61A4" w:rsidRDefault="005C27F6"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Dataset link </w:t>
      </w:r>
    </w:p>
    <w:p w14:paraId="33270CD4" w14:textId="77777777" w:rsidR="005C27F6" w:rsidRPr="004D61A4" w:rsidRDefault="005C27F6"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https://datafinder.qog.gu.se/variable/cbi_reg</w:t>
      </w:r>
    </w:p>
    <w:p w14:paraId="7C23E725" w14:textId="77777777" w:rsidR="00616861" w:rsidRPr="004D61A4" w:rsidRDefault="00F06844" w:rsidP="004D61A4">
      <w:pPr>
        <w:pStyle w:val="Heading3"/>
        <w:spacing w:line="480" w:lineRule="auto"/>
        <w:jc w:val="both"/>
        <w:rPr>
          <w:rFonts w:ascii="Times New Roman" w:hAnsi="Times New Roman" w:cs="Times New Roman"/>
          <w:color w:val="auto"/>
          <w:sz w:val="24"/>
          <w:szCs w:val="24"/>
        </w:rPr>
      </w:pPr>
      <w:bookmarkStart w:id="86" w:name="_Toc176102320"/>
      <w:bookmarkStart w:id="87" w:name="_Toc176464301"/>
      <w:r>
        <w:rPr>
          <w:rFonts w:ascii="Times New Roman" w:hAnsi="Times New Roman" w:cs="Times New Roman"/>
          <w:color w:val="auto"/>
          <w:sz w:val="24"/>
          <w:szCs w:val="24"/>
        </w:rPr>
        <w:t xml:space="preserve">3.4.2 </w:t>
      </w:r>
      <w:r w:rsidR="00616861" w:rsidRPr="004D61A4">
        <w:rPr>
          <w:rFonts w:ascii="Times New Roman" w:hAnsi="Times New Roman" w:cs="Times New Roman"/>
          <w:color w:val="auto"/>
          <w:sz w:val="24"/>
          <w:szCs w:val="24"/>
        </w:rPr>
        <w:t>Primary Data Sources:</w:t>
      </w:r>
      <w:bookmarkEnd w:id="86"/>
      <w:bookmarkEnd w:id="87"/>
    </w:p>
    <w:p w14:paraId="0867773F" w14:textId="77777777" w:rsidR="00616861" w:rsidRPr="004D61A4" w:rsidRDefault="009B5D16" w:rsidP="004D61A4">
      <w:pPr>
        <w:pStyle w:val="NormalWeb"/>
        <w:spacing w:line="480" w:lineRule="auto"/>
        <w:jc w:val="both"/>
      </w:pPr>
      <w:r w:rsidRPr="004D61A4">
        <w:rPr>
          <w:b/>
        </w:rPr>
        <w:t>Financial Data:</w:t>
      </w:r>
      <w:r w:rsidRPr="004D61A4">
        <w:t xml:space="preserve"> Primary data includes past and current studies on percentages of financial solidity, probability forecasts and, global market characteristics procured from evidence-based reports and databases, which can be the IMF time series database</w:t>
      </w:r>
      <w:r w:rsidR="00117D5A" w:rsidRPr="004D61A4">
        <w:t xml:space="preserve"> </w:t>
      </w:r>
      <w:sdt>
        <w:sdtPr>
          <w:id w:val="3860427"/>
          <w:citation/>
        </w:sdtPr>
        <w:sdtContent>
          <w:r w:rsidR="00F52673">
            <w:fldChar w:fldCharType="begin"/>
          </w:r>
          <w:r w:rsidR="00F52673">
            <w:instrText xml:space="preserve"> CITATION Sil21 \l 1033 </w:instrText>
          </w:r>
          <w:r w:rsidR="00F52673">
            <w:fldChar w:fldCharType="separate"/>
          </w:r>
          <w:r w:rsidR="00217044">
            <w:rPr>
              <w:noProof/>
            </w:rPr>
            <w:t>(Silverman, 2021)</w:t>
          </w:r>
          <w:r w:rsidR="00F52673">
            <w:rPr>
              <w:noProof/>
            </w:rPr>
            <w:fldChar w:fldCharType="end"/>
          </w:r>
        </w:sdtContent>
      </w:sdt>
      <w:r w:rsidR="00616861" w:rsidRPr="004D61A4">
        <w:t>.</w:t>
      </w:r>
    </w:p>
    <w:p w14:paraId="045668A8" w14:textId="77777777" w:rsidR="00616861" w:rsidRPr="004D61A4" w:rsidRDefault="00117D5A" w:rsidP="004D61A4">
      <w:pPr>
        <w:pStyle w:val="NormalWeb"/>
        <w:spacing w:line="480" w:lineRule="auto"/>
        <w:jc w:val="both"/>
      </w:pPr>
      <w:r w:rsidRPr="004D61A4">
        <w:rPr>
          <w:b/>
        </w:rPr>
        <w:lastRenderedPageBreak/>
        <w:t>Quality of Government Data</w:t>
      </w:r>
      <w:r w:rsidRPr="004D61A4">
        <w:t xml:space="preserve">: Governance Quality Data from QOG Institute to establish understanding of how government affects their financial development status, and sustainable finance </w:t>
      </w:r>
      <w:sdt>
        <w:sdtPr>
          <w:id w:val="3860426"/>
          <w:citation/>
        </w:sdtPr>
        <w:sdtContent>
          <w:r w:rsidR="00F52673">
            <w:fldChar w:fldCharType="begin"/>
          </w:r>
          <w:r w:rsidR="00F52673">
            <w:instrText xml:space="preserve"> CITATION Yin18 \l 1033 </w:instrText>
          </w:r>
          <w:r w:rsidR="00F52673">
            <w:fldChar w:fldCharType="separate"/>
          </w:r>
          <w:r w:rsidR="00217044">
            <w:rPr>
              <w:noProof/>
            </w:rPr>
            <w:t>(Yin, 2018)</w:t>
          </w:r>
          <w:r w:rsidR="00F52673">
            <w:rPr>
              <w:noProof/>
            </w:rPr>
            <w:fldChar w:fldCharType="end"/>
          </w:r>
        </w:sdtContent>
      </w:sdt>
      <w:r w:rsidR="00616861" w:rsidRPr="004D61A4">
        <w:t>.</w:t>
      </w:r>
    </w:p>
    <w:p w14:paraId="01F9B46D" w14:textId="77777777" w:rsidR="00D95849" w:rsidRPr="004D61A4" w:rsidRDefault="00D95849" w:rsidP="004D61A4">
      <w:pPr>
        <w:pStyle w:val="Heading1"/>
        <w:spacing w:line="480" w:lineRule="auto"/>
        <w:jc w:val="both"/>
        <w:rPr>
          <w:rFonts w:ascii="Times New Roman" w:hAnsi="Times New Roman" w:cs="Times New Roman"/>
          <w:color w:val="auto"/>
          <w:sz w:val="24"/>
          <w:szCs w:val="24"/>
        </w:rPr>
      </w:pPr>
      <w:bookmarkStart w:id="88" w:name="_Toc176102321"/>
      <w:bookmarkStart w:id="89" w:name="_Toc176199896"/>
      <w:bookmarkStart w:id="90" w:name="_Toc176464302"/>
      <w:r w:rsidRPr="004D61A4">
        <w:rPr>
          <w:rFonts w:ascii="Times New Roman" w:hAnsi="Times New Roman" w:cs="Times New Roman"/>
          <w:color w:val="auto"/>
          <w:sz w:val="24"/>
          <w:szCs w:val="24"/>
        </w:rPr>
        <w:t xml:space="preserve">Table </w:t>
      </w:r>
      <w:r w:rsidR="00AD01A4" w:rsidRPr="004D61A4">
        <w:rPr>
          <w:rFonts w:ascii="Times New Roman" w:hAnsi="Times New Roman" w:cs="Times New Roman"/>
          <w:color w:val="auto"/>
          <w:sz w:val="24"/>
          <w:szCs w:val="24"/>
        </w:rPr>
        <w:t>3.</w:t>
      </w:r>
      <w:r w:rsidRPr="004D61A4">
        <w:rPr>
          <w:rFonts w:ascii="Times New Roman" w:hAnsi="Times New Roman" w:cs="Times New Roman"/>
          <w:color w:val="auto"/>
          <w:sz w:val="24"/>
          <w:szCs w:val="24"/>
        </w:rPr>
        <w:t>2: Data Collection Instruments</w:t>
      </w:r>
      <w:bookmarkEnd w:id="88"/>
      <w:bookmarkEnd w:id="89"/>
      <w:bookmarkEnd w:id="90"/>
    </w:p>
    <w:tbl>
      <w:tblPr>
        <w:tblStyle w:val="TableGrid"/>
        <w:tblW w:w="0" w:type="auto"/>
        <w:tblLook w:val="04A0" w:firstRow="1" w:lastRow="0" w:firstColumn="1" w:lastColumn="0" w:noHBand="0" w:noVBand="1"/>
      </w:tblPr>
      <w:tblGrid>
        <w:gridCol w:w="2337"/>
        <w:gridCol w:w="2338"/>
        <w:gridCol w:w="2335"/>
        <w:gridCol w:w="2340"/>
      </w:tblGrid>
      <w:tr w:rsidR="00D95849" w:rsidRPr="004D61A4" w14:paraId="498CF7FD" w14:textId="77777777" w:rsidTr="00457944">
        <w:tc>
          <w:tcPr>
            <w:tcW w:w="2394" w:type="dxa"/>
          </w:tcPr>
          <w:p w14:paraId="638B6055" w14:textId="77777777" w:rsidR="00D95849" w:rsidRPr="004D61A4" w:rsidRDefault="00D9584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Data type</w:t>
            </w:r>
          </w:p>
        </w:tc>
        <w:tc>
          <w:tcPr>
            <w:tcW w:w="2394" w:type="dxa"/>
          </w:tcPr>
          <w:p w14:paraId="74FB998F" w14:textId="77777777" w:rsidR="00D95849" w:rsidRPr="004D61A4" w:rsidRDefault="00D9584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 xml:space="preserve">Instrument </w:t>
            </w:r>
          </w:p>
        </w:tc>
        <w:tc>
          <w:tcPr>
            <w:tcW w:w="2394" w:type="dxa"/>
          </w:tcPr>
          <w:p w14:paraId="733EFD61" w14:textId="77777777" w:rsidR="00D95849" w:rsidRPr="004D61A4" w:rsidRDefault="00D9584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Purpose</w:t>
            </w:r>
          </w:p>
        </w:tc>
        <w:tc>
          <w:tcPr>
            <w:tcW w:w="2394" w:type="dxa"/>
          </w:tcPr>
          <w:p w14:paraId="528B6ACC" w14:textId="77777777" w:rsidR="00D95849" w:rsidRPr="004D61A4" w:rsidRDefault="00D9584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Procedure</w:t>
            </w:r>
          </w:p>
        </w:tc>
      </w:tr>
      <w:tr w:rsidR="00D95849" w:rsidRPr="004D61A4" w14:paraId="4743B86F" w14:textId="77777777" w:rsidTr="00457944">
        <w:tc>
          <w:tcPr>
            <w:tcW w:w="2394" w:type="dxa"/>
          </w:tcPr>
          <w:p w14:paraId="4012839F"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Financial data</w:t>
            </w:r>
          </w:p>
        </w:tc>
        <w:tc>
          <w:tcPr>
            <w:tcW w:w="2394" w:type="dxa"/>
          </w:tcPr>
          <w:p w14:paraId="21503505"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IMF times series database</w:t>
            </w:r>
          </w:p>
        </w:tc>
        <w:tc>
          <w:tcPr>
            <w:tcW w:w="2394" w:type="dxa"/>
          </w:tcPr>
          <w:p w14:paraId="1D0EB485"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Measure financial metrics</w:t>
            </w:r>
          </w:p>
        </w:tc>
        <w:tc>
          <w:tcPr>
            <w:tcW w:w="2394" w:type="dxa"/>
          </w:tcPr>
          <w:p w14:paraId="58301287"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Data retrieval, cleaning, organization</w:t>
            </w:r>
          </w:p>
        </w:tc>
      </w:tr>
      <w:tr w:rsidR="00D95849" w:rsidRPr="004D61A4" w14:paraId="4F772354" w14:textId="77777777" w:rsidTr="00457944">
        <w:tc>
          <w:tcPr>
            <w:tcW w:w="2394" w:type="dxa"/>
          </w:tcPr>
          <w:p w14:paraId="0C0749AD"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Governance quality data</w:t>
            </w:r>
          </w:p>
        </w:tc>
        <w:tc>
          <w:tcPr>
            <w:tcW w:w="2394" w:type="dxa"/>
          </w:tcPr>
          <w:p w14:paraId="0EA2330A"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QOG Institute</w:t>
            </w:r>
          </w:p>
        </w:tc>
        <w:tc>
          <w:tcPr>
            <w:tcW w:w="2394" w:type="dxa"/>
          </w:tcPr>
          <w:p w14:paraId="7F8CBB27"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Assess governance impact</w:t>
            </w:r>
          </w:p>
        </w:tc>
        <w:tc>
          <w:tcPr>
            <w:tcW w:w="2394" w:type="dxa"/>
          </w:tcPr>
          <w:p w14:paraId="54F4D408"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Data extraction and analysis</w:t>
            </w:r>
          </w:p>
        </w:tc>
      </w:tr>
    </w:tbl>
    <w:p w14:paraId="289320FD" w14:textId="77777777" w:rsidR="00D95849" w:rsidRPr="004D61A4" w:rsidRDefault="0027058D" w:rsidP="00F06844">
      <w:pPr>
        <w:pStyle w:val="NormalWeb"/>
        <w:spacing w:line="480" w:lineRule="auto"/>
      </w:pPr>
      <w:bookmarkStart w:id="91" w:name="_Toc176102322"/>
      <w:bookmarkStart w:id="92" w:name="_Toc176199897"/>
      <w:bookmarkStart w:id="93" w:name="_Toc176464303"/>
      <w:r w:rsidRPr="004D61A4">
        <w:rPr>
          <w:rStyle w:val="Heading1Char"/>
          <w:rFonts w:ascii="Times New Roman" w:hAnsi="Times New Roman" w:cs="Times New Roman"/>
          <w:color w:val="auto"/>
          <w:sz w:val="24"/>
          <w:szCs w:val="24"/>
        </w:rPr>
        <w:t xml:space="preserve">Figure 3.1: </w:t>
      </w:r>
      <w:r w:rsidR="006F1F4F" w:rsidRPr="004D61A4">
        <w:rPr>
          <w:rStyle w:val="Heading1Char"/>
          <w:rFonts w:ascii="Times New Roman" w:hAnsi="Times New Roman" w:cs="Times New Roman"/>
          <w:color w:val="auto"/>
          <w:sz w:val="24"/>
          <w:szCs w:val="24"/>
        </w:rPr>
        <w:t>D</w:t>
      </w:r>
      <w:r w:rsidRPr="004D61A4">
        <w:rPr>
          <w:rStyle w:val="Heading1Char"/>
          <w:rFonts w:ascii="Times New Roman" w:hAnsi="Times New Roman" w:cs="Times New Roman"/>
          <w:color w:val="auto"/>
          <w:sz w:val="24"/>
          <w:szCs w:val="24"/>
        </w:rPr>
        <w:t>ata Collection Process</w:t>
      </w:r>
      <w:bookmarkEnd w:id="91"/>
      <w:bookmarkEnd w:id="92"/>
      <w:bookmarkEnd w:id="93"/>
      <w:r w:rsidRPr="004D61A4">
        <w:t xml:space="preserve"> </w:t>
      </w:r>
      <w:r w:rsidRPr="004D61A4">
        <w:rPr>
          <w:noProof/>
        </w:rPr>
        <w:drawing>
          <wp:inline distT="0" distB="0" distL="0" distR="0" wp14:anchorId="51E9C0D6" wp14:editId="7F0AA3E9">
            <wp:extent cx="5788363" cy="2788920"/>
            <wp:effectExtent l="0" t="0" r="0" b="0"/>
            <wp:docPr id="3" name="Picture 2" descr="figure_3_1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_1_flowchart.png"/>
                    <pic:cNvPicPr/>
                  </pic:nvPicPr>
                  <pic:blipFill>
                    <a:blip r:embed="rId8" cstate="print"/>
                    <a:stretch>
                      <a:fillRect/>
                    </a:stretch>
                  </pic:blipFill>
                  <pic:spPr>
                    <a:xfrm>
                      <a:off x="0" y="0"/>
                      <a:ext cx="5809429" cy="2799070"/>
                    </a:xfrm>
                    <a:prstGeom prst="rect">
                      <a:avLst/>
                    </a:prstGeom>
                  </pic:spPr>
                </pic:pic>
              </a:graphicData>
            </a:graphic>
          </wp:inline>
        </w:drawing>
      </w:r>
    </w:p>
    <w:p w14:paraId="0044B9EB" w14:textId="1BD3B8BE" w:rsidR="001C2116" w:rsidRPr="001C2116" w:rsidRDefault="0071232E" w:rsidP="001C2116">
      <w:pPr>
        <w:pStyle w:val="Heading1"/>
        <w:spacing w:line="480" w:lineRule="auto"/>
        <w:jc w:val="both"/>
        <w:rPr>
          <w:rFonts w:ascii="Times New Roman" w:hAnsi="Times New Roman" w:cs="Times New Roman"/>
          <w:color w:val="auto"/>
          <w:sz w:val="24"/>
          <w:szCs w:val="24"/>
        </w:rPr>
      </w:pPr>
      <w:bookmarkStart w:id="94" w:name="_Toc176102323"/>
      <w:bookmarkStart w:id="95" w:name="_Toc176464304"/>
      <w:r w:rsidRPr="004D61A4">
        <w:rPr>
          <w:rFonts w:ascii="Times New Roman" w:hAnsi="Times New Roman" w:cs="Times New Roman"/>
          <w:color w:val="auto"/>
          <w:sz w:val="24"/>
          <w:szCs w:val="24"/>
        </w:rPr>
        <w:lastRenderedPageBreak/>
        <w:t>3.</w:t>
      </w:r>
      <w:r w:rsidR="00F06844">
        <w:rPr>
          <w:rFonts w:ascii="Times New Roman" w:hAnsi="Times New Roman" w:cs="Times New Roman"/>
          <w:color w:val="auto"/>
          <w:sz w:val="24"/>
          <w:szCs w:val="24"/>
        </w:rPr>
        <w:t>5</w:t>
      </w:r>
      <w:r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Data Analysis</w:t>
      </w:r>
      <w:bookmarkStart w:id="96" w:name="_Toc176102324"/>
      <w:bookmarkEnd w:id="94"/>
      <w:r w:rsidR="001C2116">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Techniques:</w:t>
      </w:r>
      <w:bookmarkEnd w:id="95"/>
      <w:bookmarkEnd w:id="96"/>
    </w:p>
    <w:p w14:paraId="33767725" w14:textId="0631CE5B" w:rsidR="00616861" w:rsidRPr="004D61A4" w:rsidRDefault="00F06844" w:rsidP="004D61A4">
      <w:pPr>
        <w:pStyle w:val="Heading3"/>
        <w:spacing w:line="480" w:lineRule="auto"/>
        <w:jc w:val="both"/>
        <w:rPr>
          <w:rFonts w:ascii="Times New Roman" w:hAnsi="Times New Roman" w:cs="Times New Roman"/>
          <w:color w:val="auto"/>
          <w:sz w:val="24"/>
          <w:szCs w:val="24"/>
        </w:rPr>
      </w:pPr>
      <w:bookmarkStart w:id="97" w:name="_Toc176102325"/>
      <w:bookmarkStart w:id="98" w:name="_Toc176464305"/>
      <w:r>
        <w:rPr>
          <w:rFonts w:ascii="Times New Roman" w:hAnsi="Times New Roman" w:cs="Times New Roman"/>
          <w:color w:val="auto"/>
          <w:sz w:val="24"/>
          <w:szCs w:val="24"/>
        </w:rPr>
        <w:t>3</w:t>
      </w:r>
      <w:r w:rsidR="001C2116">
        <w:rPr>
          <w:rFonts w:ascii="Times New Roman" w:hAnsi="Times New Roman" w:cs="Times New Roman"/>
          <w:color w:val="auto"/>
          <w:sz w:val="24"/>
          <w:szCs w:val="24"/>
        </w:rPr>
        <w:t>.5.1</w:t>
      </w:r>
      <w:r>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Quantitative Analysis:</w:t>
      </w:r>
      <w:bookmarkEnd w:id="97"/>
      <w:bookmarkEnd w:id="98"/>
    </w:p>
    <w:p w14:paraId="62C58AA0" w14:textId="77777777" w:rsidR="00020736" w:rsidRPr="004D61A4" w:rsidRDefault="00020736" w:rsidP="004D61A4">
      <w:pPr>
        <w:pStyle w:val="NormalWeb"/>
        <w:spacing w:line="480" w:lineRule="auto"/>
        <w:jc w:val="both"/>
      </w:pPr>
      <w:r w:rsidRPr="004D61A4">
        <w:rPr>
          <w:b/>
        </w:rPr>
        <w:t>Spatial Analysis:</w:t>
      </w:r>
      <w:r w:rsidRPr="004D61A4">
        <w:t xml:space="preserve"> spatial autocorrelation and hotspot analysis methods will be employed to evaluate geospatial data and its influence on environmental and economic patterns.</w:t>
      </w:r>
    </w:p>
    <w:p w14:paraId="4F640134" w14:textId="77777777" w:rsidR="00616861" w:rsidRDefault="00616861" w:rsidP="004D61A4">
      <w:pPr>
        <w:pStyle w:val="NormalWeb"/>
        <w:spacing w:line="480" w:lineRule="auto"/>
        <w:jc w:val="both"/>
      </w:pPr>
      <w:r w:rsidRPr="004D61A4">
        <w:rPr>
          <w:b/>
        </w:rPr>
        <w:t>Statistical Analysis:</w:t>
      </w:r>
      <w:r w:rsidRPr="004D61A4">
        <w:t xml:space="preserve"> We will use statistical techniques like regression analysis, correlation analysis and descriptive statistics to help analyze our financial data as well as rate processors such us GPU Computing / AI against the more conventional approach in managing large amount of data for decision making.</w:t>
      </w:r>
    </w:p>
    <w:p w14:paraId="4A8F0301" w14:textId="318A6B3A" w:rsidR="002D2777" w:rsidRPr="002D2777" w:rsidRDefault="001C2116" w:rsidP="002D2777">
      <w:pPr>
        <w:pStyle w:val="NormalWeb"/>
        <w:spacing w:line="480" w:lineRule="auto"/>
        <w:jc w:val="both"/>
        <w:rPr>
          <w:b/>
        </w:rPr>
      </w:pPr>
      <w:r>
        <w:rPr>
          <w:b/>
        </w:rPr>
        <w:t>3.5.2</w:t>
      </w:r>
      <w:r w:rsidR="00F06844">
        <w:rPr>
          <w:b/>
        </w:rPr>
        <w:t xml:space="preserve"> </w:t>
      </w:r>
      <w:r w:rsidR="002D2777" w:rsidRPr="002D2777">
        <w:rPr>
          <w:b/>
        </w:rPr>
        <w:t xml:space="preserve">Descriptive Statistics: </w:t>
      </w:r>
    </w:p>
    <w:p w14:paraId="6B731268" w14:textId="77777777" w:rsidR="002D2777" w:rsidRDefault="002D2777" w:rsidP="002D2777">
      <w:pPr>
        <w:pStyle w:val="NormalWeb"/>
        <w:spacing w:line="480" w:lineRule="auto"/>
        <w:jc w:val="both"/>
      </w:pPr>
      <w:r>
        <w:t xml:space="preserve">Objective: Get an idea of the database and sort CO2 emissions based on the type of central banks. </w:t>
      </w:r>
    </w:p>
    <w:p w14:paraId="3895FFD7" w14:textId="77777777" w:rsidR="002D2777" w:rsidRDefault="002D2777" w:rsidP="002D2777">
      <w:pPr>
        <w:pStyle w:val="NormalWeb"/>
        <w:spacing w:line="480" w:lineRule="auto"/>
        <w:jc w:val="both"/>
      </w:pPr>
      <w:r>
        <w:t xml:space="preserve"> Approach: Compute measures of central tendency and variability (mean, median and variance) for rate of CO2 emissions. Use these statistics to compare the countries that have regional CBI; (cbi_reg=1) and the countries that have a national CBI; (cbi_reg = 0). </w:t>
      </w:r>
    </w:p>
    <w:p w14:paraId="6D84AFB2" w14:textId="0D4EE24C" w:rsidR="002D2777" w:rsidRPr="002D2777" w:rsidRDefault="002D2777" w:rsidP="002D2777">
      <w:pPr>
        <w:pStyle w:val="NormalWeb"/>
        <w:spacing w:line="480" w:lineRule="auto"/>
        <w:jc w:val="both"/>
        <w:rPr>
          <w:b/>
        </w:rPr>
      </w:pPr>
      <w:r w:rsidRPr="002D2777">
        <w:rPr>
          <w:b/>
        </w:rPr>
        <w:t xml:space="preserve"> </w:t>
      </w:r>
      <w:r w:rsidR="001C2116">
        <w:rPr>
          <w:b/>
        </w:rPr>
        <w:t>3.5.3</w:t>
      </w:r>
      <w:r w:rsidR="00F06844">
        <w:rPr>
          <w:b/>
        </w:rPr>
        <w:t xml:space="preserve"> </w:t>
      </w:r>
      <w:r w:rsidRPr="002D2777">
        <w:rPr>
          <w:b/>
        </w:rPr>
        <w:t xml:space="preserve">Visual Analysis: </w:t>
      </w:r>
    </w:p>
    <w:p w14:paraId="165542A4" w14:textId="4EB4B6FF" w:rsidR="002D2777" w:rsidRDefault="002D2777" w:rsidP="002D2777">
      <w:pPr>
        <w:pStyle w:val="NormalWeb"/>
        <w:spacing w:line="480" w:lineRule="auto"/>
        <w:jc w:val="both"/>
      </w:pPr>
      <w:r>
        <w:t xml:space="preserve"> Objective: This report invites the reader to accompany </w:t>
      </w:r>
      <w:r w:rsidR="00610006">
        <w:t>visualization</w:t>
      </w:r>
      <w:r>
        <w:t xml:space="preserve"> and analyze the correlation between carbon dioxide emissions and a particular type of the central bank. </w:t>
      </w:r>
    </w:p>
    <w:p w14:paraId="5FEA5489" w14:textId="05DD2A35" w:rsidR="002D2777" w:rsidRDefault="002D2777" w:rsidP="002D2777">
      <w:pPr>
        <w:pStyle w:val="NormalWeb"/>
        <w:spacing w:line="480" w:lineRule="auto"/>
        <w:jc w:val="both"/>
      </w:pPr>
      <w:r>
        <w:t xml:space="preserve">Approach: Use box plots or histograms to compare the distribution of the variables of interest that is CO2 emissions for regional and national central banks. Using time-series graphs, arrange for a comparison that will enable you to note the changes over time. </w:t>
      </w:r>
    </w:p>
    <w:p w14:paraId="3BB9E622" w14:textId="56347172" w:rsidR="002D2777" w:rsidRPr="002D2777" w:rsidRDefault="001C2116" w:rsidP="002D2777">
      <w:pPr>
        <w:pStyle w:val="NormalWeb"/>
        <w:spacing w:line="480" w:lineRule="auto"/>
        <w:jc w:val="both"/>
        <w:rPr>
          <w:b/>
        </w:rPr>
      </w:pPr>
      <w:r>
        <w:rPr>
          <w:b/>
        </w:rPr>
        <w:lastRenderedPageBreak/>
        <w:t xml:space="preserve">3.5.4 </w:t>
      </w:r>
      <w:r w:rsidR="002D2777" w:rsidRPr="002D2777">
        <w:rPr>
          <w:b/>
        </w:rPr>
        <w:t xml:space="preserve">Statistical Analysis: </w:t>
      </w:r>
    </w:p>
    <w:p w14:paraId="65BE8270" w14:textId="77777777" w:rsidR="002D2777" w:rsidRDefault="002D2777" w:rsidP="002D2777">
      <w:pPr>
        <w:pStyle w:val="NormalWeb"/>
        <w:spacing w:line="480" w:lineRule="auto"/>
        <w:jc w:val="both"/>
      </w:pPr>
      <w:r>
        <w:t xml:space="preserve">Objective: Find out or rather test if there is a significant relationship between nations with regional and national central banks and their CO2 emissions. </w:t>
      </w:r>
    </w:p>
    <w:p w14:paraId="589EE597" w14:textId="77777777" w:rsidR="002D2777" w:rsidRDefault="002D2777" w:rsidP="002D2777">
      <w:pPr>
        <w:pStyle w:val="NormalWeb"/>
        <w:spacing w:line="480" w:lineRule="auto"/>
        <w:jc w:val="both"/>
      </w:pPr>
      <w:r>
        <w:t xml:space="preserve">Approach: T-test the different between the two groups means to establish if there is any difference in CO2 emissions. If so the researcher could run a regression analysis whereby CO2_emissions is the dependent variable and cbi_reg is the independent variable while controlling other variables such as year. </w:t>
      </w:r>
    </w:p>
    <w:p w14:paraId="62DAC911" w14:textId="1C467892" w:rsidR="002D2777" w:rsidRPr="002D2777" w:rsidRDefault="001C2116" w:rsidP="002D2777">
      <w:pPr>
        <w:pStyle w:val="NormalWeb"/>
        <w:spacing w:line="480" w:lineRule="auto"/>
        <w:jc w:val="both"/>
        <w:rPr>
          <w:b/>
        </w:rPr>
      </w:pPr>
      <w:r>
        <w:rPr>
          <w:b/>
        </w:rPr>
        <w:t xml:space="preserve">3.5.5 </w:t>
      </w:r>
      <w:r w:rsidR="002D2777" w:rsidRPr="002D2777">
        <w:rPr>
          <w:b/>
        </w:rPr>
        <w:t xml:space="preserve">Regression Analysis: </w:t>
      </w:r>
    </w:p>
    <w:p w14:paraId="7E606AA3" w14:textId="77777777" w:rsidR="002D2777" w:rsidRDefault="002D2777" w:rsidP="002D2777">
      <w:pPr>
        <w:pStyle w:val="NormalWeb"/>
        <w:spacing w:line="480" w:lineRule="auto"/>
        <w:jc w:val="both"/>
      </w:pPr>
      <w:r>
        <w:t xml:space="preserve">Objective: Add controls for the year and test whether type of central bank is an important predictor of CO2 emissions. </w:t>
      </w:r>
    </w:p>
    <w:p w14:paraId="53E7EAC5" w14:textId="77777777" w:rsidR="002D2777" w:rsidRDefault="002D2777" w:rsidP="002D2777">
      <w:pPr>
        <w:pStyle w:val="NormalWeb"/>
        <w:spacing w:line="480" w:lineRule="auto"/>
        <w:jc w:val="both"/>
      </w:pPr>
      <w:r>
        <w:t xml:space="preserve"> Approach: Where CO2_emissions will be the dependent variable while cbi_reg and year will be the independent variables, apply Ordinary Least Squares (OLS) regression. </w:t>
      </w:r>
    </w:p>
    <w:p w14:paraId="032675A4" w14:textId="5ECA8520" w:rsidR="002D2777" w:rsidRPr="002D2777" w:rsidRDefault="001C2116" w:rsidP="002D2777">
      <w:pPr>
        <w:pStyle w:val="Heading1"/>
        <w:rPr>
          <w:rFonts w:ascii="Times New Roman" w:hAnsi="Times New Roman" w:cs="Times New Roman"/>
          <w:color w:val="auto"/>
          <w:sz w:val="24"/>
          <w:szCs w:val="24"/>
        </w:rPr>
      </w:pPr>
      <w:bookmarkStart w:id="99" w:name="_Toc176464306"/>
      <w:r>
        <w:rPr>
          <w:rFonts w:ascii="Times New Roman" w:hAnsi="Times New Roman" w:cs="Times New Roman"/>
          <w:color w:val="auto"/>
          <w:sz w:val="24"/>
          <w:szCs w:val="24"/>
        </w:rPr>
        <w:t xml:space="preserve">3.5.6 </w:t>
      </w:r>
      <w:r w:rsidR="002D2777" w:rsidRPr="002D2777">
        <w:rPr>
          <w:rFonts w:ascii="Times New Roman" w:hAnsi="Times New Roman" w:cs="Times New Roman"/>
          <w:color w:val="auto"/>
          <w:sz w:val="24"/>
          <w:szCs w:val="24"/>
        </w:rPr>
        <w:t>Result Summary:</w:t>
      </w:r>
      <w:bookmarkEnd w:id="99"/>
      <w:r w:rsidR="002D2777" w:rsidRPr="002D2777">
        <w:rPr>
          <w:rFonts w:ascii="Times New Roman" w:hAnsi="Times New Roman" w:cs="Times New Roman"/>
          <w:color w:val="auto"/>
          <w:sz w:val="24"/>
          <w:szCs w:val="24"/>
        </w:rPr>
        <w:t xml:space="preserve"> </w:t>
      </w:r>
    </w:p>
    <w:p w14:paraId="757BC188" w14:textId="77777777" w:rsidR="002D2777" w:rsidRDefault="002D2777" w:rsidP="002D2777">
      <w:pPr>
        <w:pStyle w:val="NormalWeb"/>
        <w:spacing w:line="480" w:lineRule="auto"/>
        <w:jc w:val="both"/>
      </w:pPr>
      <w:r>
        <w:t xml:space="preserve">cbi_reg [coef: Meanwhile, the correlation matrix results indicate negative and highly significant relationship between unemployment and [t = -1.4564, p = 0. 000]. </w:t>
      </w:r>
    </w:p>
    <w:p w14:paraId="27BC7E03" w14:textId="01ADEBA6" w:rsidR="002D2777" w:rsidRPr="004D61A4" w:rsidRDefault="002D2777" w:rsidP="004D61A4">
      <w:pPr>
        <w:pStyle w:val="NormalWeb"/>
        <w:spacing w:line="480" w:lineRule="auto"/>
        <w:jc w:val="both"/>
      </w:pPr>
      <w:r>
        <w:t xml:space="preserve"> For cbi_reg the coefficient is negative one. We find that the average percentage of what is provided by P 4564 is 62. 93 and it is statistically significant on an overall scale as the value of p is equal to 0. 000. This means that on average countries that use regional central banks (cbi_reg = 1) emit CO2 on average 1 %. A</w:t>
      </w:r>
      <w:r w:rsidR="00610006">
        <w:t xml:space="preserve"> </w:t>
      </w:r>
      <w:r>
        <w:t xml:space="preserve">raw this is 46 metric ton units lower than countries with national </w:t>
      </w:r>
      <w:r>
        <w:lastRenderedPageBreak/>
        <w:t xml:space="preserve">central banks (cbi_reg = 0), after controlling for the year. The negative sign </w:t>
      </w:r>
      <w:r w:rsidR="00610006">
        <w:t>suggests</w:t>
      </w:r>
      <w:r>
        <w:t xml:space="preserve"> that there is an inverse </w:t>
      </w:r>
      <w:r w:rsidR="00EA011D">
        <w:t>relationship,</w:t>
      </w:r>
      <w:r>
        <w:t xml:space="preserve"> and this means that regional central banks could be related to lower level of CO2 emission. </w:t>
      </w:r>
    </w:p>
    <w:p w14:paraId="053B1063" w14:textId="404DC73A" w:rsidR="00616861" w:rsidRPr="004D61A4" w:rsidRDefault="00D07B6D" w:rsidP="004D61A4">
      <w:pPr>
        <w:pStyle w:val="Heading3"/>
        <w:spacing w:line="480" w:lineRule="auto"/>
        <w:jc w:val="both"/>
        <w:rPr>
          <w:rFonts w:ascii="Times New Roman" w:hAnsi="Times New Roman" w:cs="Times New Roman"/>
          <w:color w:val="auto"/>
          <w:sz w:val="24"/>
          <w:szCs w:val="24"/>
        </w:rPr>
      </w:pPr>
      <w:bookmarkStart w:id="100" w:name="_Toc176102326"/>
      <w:bookmarkStart w:id="101" w:name="_Toc176464307"/>
      <w:r>
        <w:rPr>
          <w:rFonts w:ascii="Times New Roman" w:hAnsi="Times New Roman" w:cs="Times New Roman"/>
          <w:color w:val="auto"/>
          <w:sz w:val="24"/>
          <w:szCs w:val="24"/>
        </w:rPr>
        <w:t>3.5.7</w:t>
      </w:r>
      <w:r w:rsidR="00D1015E">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Qualitative Analysis:</w:t>
      </w:r>
      <w:bookmarkEnd w:id="100"/>
      <w:bookmarkEnd w:id="101"/>
    </w:p>
    <w:p w14:paraId="45F04A88" w14:textId="77777777" w:rsidR="00616861"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Thematic Analysis</w:t>
      </w:r>
      <w:r w:rsidRPr="004D61A4">
        <w:rPr>
          <w:rFonts w:ascii="Times New Roman" w:hAnsi="Times New Roman" w:cs="Times New Roman"/>
          <w:sz w:val="24"/>
          <w:szCs w:val="24"/>
        </w:rPr>
        <w:t>: From the case studies and expert interviews patterns and themes will be derived in respect to the applicability of methods and concepts pertaining to advanced technologies in the central banking.</w:t>
      </w:r>
    </w:p>
    <w:p w14:paraId="2E680F76" w14:textId="051F4CF8" w:rsidR="00616861" w:rsidRPr="004D61A4" w:rsidRDefault="00D07B6D" w:rsidP="004D61A4">
      <w:pPr>
        <w:pStyle w:val="Heading2"/>
        <w:spacing w:line="480" w:lineRule="auto"/>
        <w:jc w:val="both"/>
        <w:rPr>
          <w:rFonts w:ascii="Times New Roman" w:hAnsi="Times New Roman" w:cs="Times New Roman"/>
          <w:color w:val="auto"/>
          <w:sz w:val="24"/>
          <w:szCs w:val="24"/>
        </w:rPr>
      </w:pPr>
      <w:bookmarkStart w:id="102" w:name="_Toc176102327"/>
      <w:bookmarkStart w:id="103" w:name="_Toc176464308"/>
      <w:r>
        <w:rPr>
          <w:rFonts w:ascii="Times New Roman" w:hAnsi="Times New Roman" w:cs="Times New Roman"/>
          <w:color w:val="auto"/>
          <w:sz w:val="24"/>
          <w:szCs w:val="24"/>
        </w:rPr>
        <w:t>3.5.8</w:t>
      </w:r>
      <w:r w:rsidR="00D1015E">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Software:</w:t>
      </w:r>
      <w:bookmarkEnd w:id="102"/>
      <w:bookmarkEnd w:id="103"/>
    </w:p>
    <w:p w14:paraId="6D8FEA74" w14:textId="26EF22CC" w:rsidR="00F03F75" w:rsidRPr="004D61A4"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b/>
          <w:sz w:val="24"/>
          <w:szCs w:val="24"/>
        </w:rPr>
        <w:t>Python:</w:t>
      </w:r>
      <w:r w:rsidRPr="004D61A4">
        <w:rPr>
          <w:rFonts w:ascii="Times New Roman" w:hAnsi="Times New Roman" w:cs="Times New Roman"/>
          <w:sz w:val="24"/>
          <w:szCs w:val="24"/>
        </w:rPr>
        <w:t xml:space="preserve"> </w:t>
      </w:r>
      <w:r w:rsidR="00442D2D" w:rsidRPr="004D61A4">
        <w:rPr>
          <w:rFonts w:ascii="Times New Roman" w:hAnsi="Times New Roman" w:cs="Times New Roman"/>
          <w:sz w:val="24"/>
          <w:szCs w:val="24"/>
        </w:rPr>
        <w:t>This programming language</w:t>
      </w:r>
      <w:r w:rsidRPr="004D61A4">
        <w:rPr>
          <w:rFonts w:ascii="Times New Roman" w:hAnsi="Times New Roman" w:cs="Times New Roman"/>
          <w:sz w:val="24"/>
          <w:szCs w:val="24"/>
        </w:rPr>
        <w:t xml:space="preserve"> shall be used in data analysis, training of models or </w:t>
      </w:r>
      <w:r w:rsidR="00E9040E" w:rsidRPr="004D61A4">
        <w:rPr>
          <w:rFonts w:ascii="Times New Roman" w:hAnsi="Times New Roman" w:cs="Times New Roman"/>
          <w:sz w:val="24"/>
          <w:szCs w:val="24"/>
        </w:rPr>
        <w:t>Algorithms</w:t>
      </w:r>
      <w:r w:rsidRPr="004D61A4">
        <w:rPr>
          <w:rFonts w:ascii="Times New Roman" w:hAnsi="Times New Roman" w:cs="Times New Roman"/>
          <w:sz w:val="24"/>
          <w:szCs w:val="24"/>
        </w:rPr>
        <w:t>, and creating graphs and charts.</w:t>
      </w:r>
    </w:p>
    <w:p w14:paraId="45226086" w14:textId="26EF22CC" w:rsidR="00D95849" w:rsidRPr="004D61A4" w:rsidRDefault="00D95849" w:rsidP="004D61A4">
      <w:pPr>
        <w:pStyle w:val="Heading1"/>
        <w:spacing w:line="480" w:lineRule="auto"/>
        <w:jc w:val="both"/>
        <w:rPr>
          <w:rFonts w:ascii="Times New Roman" w:hAnsi="Times New Roman" w:cs="Times New Roman"/>
          <w:color w:val="auto"/>
          <w:sz w:val="24"/>
          <w:szCs w:val="24"/>
        </w:rPr>
      </w:pPr>
      <w:bookmarkStart w:id="104" w:name="_Toc176102328"/>
      <w:bookmarkStart w:id="105" w:name="_Toc176199904"/>
      <w:bookmarkStart w:id="106" w:name="_Toc176464309"/>
      <w:r w:rsidRPr="004D61A4">
        <w:rPr>
          <w:rFonts w:ascii="Times New Roman" w:hAnsi="Times New Roman" w:cs="Times New Roman"/>
          <w:color w:val="auto"/>
          <w:sz w:val="24"/>
          <w:szCs w:val="24"/>
        </w:rPr>
        <w:t>Table 3: Data Analysis and Techniques</w:t>
      </w:r>
      <w:bookmarkEnd w:id="104"/>
      <w:bookmarkEnd w:id="105"/>
      <w:bookmarkEnd w:id="106"/>
    </w:p>
    <w:tbl>
      <w:tblPr>
        <w:tblStyle w:val="TableGrid"/>
        <w:tblW w:w="10031" w:type="dxa"/>
        <w:tblLook w:val="04A0" w:firstRow="1" w:lastRow="0" w:firstColumn="1" w:lastColumn="0" w:noHBand="0" w:noVBand="1"/>
      </w:tblPr>
      <w:tblGrid>
        <w:gridCol w:w="1668"/>
        <w:gridCol w:w="2268"/>
        <w:gridCol w:w="3543"/>
        <w:gridCol w:w="2552"/>
      </w:tblGrid>
      <w:tr w:rsidR="00D95849" w:rsidRPr="004D61A4" w14:paraId="3F54263F" w14:textId="77777777" w:rsidTr="00610006">
        <w:tc>
          <w:tcPr>
            <w:tcW w:w="1668" w:type="dxa"/>
          </w:tcPr>
          <w:p w14:paraId="52DDBC3C"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Analysis Type</w:t>
            </w:r>
          </w:p>
        </w:tc>
        <w:tc>
          <w:tcPr>
            <w:tcW w:w="2268" w:type="dxa"/>
          </w:tcPr>
          <w:p w14:paraId="1F8B358C"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Technique</w:t>
            </w:r>
          </w:p>
        </w:tc>
        <w:tc>
          <w:tcPr>
            <w:tcW w:w="3543" w:type="dxa"/>
          </w:tcPr>
          <w:p w14:paraId="3A91F6FA"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Purpose</w:t>
            </w:r>
          </w:p>
        </w:tc>
        <w:tc>
          <w:tcPr>
            <w:tcW w:w="2552" w:type="dxa"/>
          </w:tcPr>
          <w:p w14:paraId="0CBCBABA"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Tools</w:t>
            </w:r>
          </w:p>
        </w:tc>
      </w:tr>
      <w:tr w:rsidR="00D95849" w:rsidRPr="004D61A4" w14:paraId="0A033F9F" w14:textId="77777777" w:rsidTr="00610006">
        <w:tc>
          <w:tcPr>
            <w:tcW w:w="1668" w:type="dxa"/>
          </w:tcPr>
          <w:p w14:paraId="1A4C0CF7"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Quantitative</w:t>
            </w:r>
          </w:p>
        </w:tc>
        <w:tc>
          <w:tcPr>
            <w:tcW w:w="2268" w:type="dxa"/>
          </w:tcPr>
          <w:p w14:paraId="729A1D8B"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Spatial Analysis</w:t>
            </w:r>
          </w:p>
        </w:tc>
        <w:tc>
          <w:tcPr>
            <w:tcW w:w="3543" w:type="dxa"/>
          </w:tcPr>
          <w:p w14:paraId="1D6C5815"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Evaluate geospatial data influence</w:t>
            </w:r>
          </w:p>
        </w:tc>
        <w:tc>
          <w:tcPr>
            <w:tcW w:w="2552" w:type="dxa"/>
          </w:tcPr>
          <w:p w14:paraId="607BD766"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Python tools</w:t>
            </w:r>
          </w:p>
        </w:tc>
      </w:tr>
      <w:tr w:rsidR="00D95849" w:rsidRPr="004D61A4" w14:paraId="3BA670DB" w14:textId="77777777" w:rsidTr="00610006">
        <w:tc>
          <w:tcPr>
            <w:tcW w:w="1668" w:type="dxa"/>
          </w:tcPr>
          <w:p w14:paraId="39AC68E4"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Quantitative</w:t>
            </w:r>
          </w:p>
        </w:tc>
        <w:tc>
          <w:tcPr>
            <w:tcW w:w="2268" w:type="dxa"/>
          </w:tcPr>
          <w:p w14:paraId="2640BA29"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Statistical Analysis</w:t>
            </w:r>
          </w:p>
        </w:tc>
        <w:tc>
          <w:tcPr>
            <w:tcW w:w="3543" w:type="dxa"/>
          </w:tcPr>
          <w:p w14:paraId="1C328DBD"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Assess technology effectiveness</w:t>
            </w:r>
          </w:p>
        </w:tc>
        <w:tc>
          <w:tcPr>
            <w:tcW w:w="2552" w:type="dxa"/>
          </w:tcPr>
          <w:p w14:paraId="5A745324"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Python for regression, correlation</w:t>
            </w:r>
          </w:p>
        </w:tc>
      </w:tr>
      <w:tr w:rsidR="00D95849" w:rsidRPr="004D61A4" w14:paraId="729375CB" w14:textId="77777777" w:rsidTr="00610006">
        <w:tc>
          <w:tcPr>
            <w:tcW w:w="1668" w:type="dxa"/>
          </w:tcPr>
          <w:p w14:paraId="7B446728"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Qualitative</w:t>
            </w:r>
          </w:p>
        </w:tc>
        <w:tc>
          <w:tcPr>
            <w:tcW w:w="2268" w:type="dxa"/>
          </w:tcPr>
          <w:p w14:paraId="0A36756D"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Thematic Analysis</w:t>
            </w:r>
          </w:p>
        </w:tc>
        <w:tc>
          <w:tcPr>
            <w:tcW w:w="3543" w:type="dxa"/>
          </w:tcPr>
          <w:p w14:paraId="66438EDE"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Identify patterns and themes</w:t>
            </w:r>
          </w:p>
        </w:tc>
        <w:tc>
          <w:tcPr>
            <w:tcW w:w="2552" w:type="dxa"/>
          </w:tcPr>
          <w:p w14:paraId="48CCC44C" w14:textId="77777777" w:rsidR="00D95849" w:rsidRPr="004D61A4" w:rsidRDefault="00D9584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Coding and thematic analysis in Python</w:t>
            </w:r>
          </w:p>
        </w:tc>
      </w:tr>
    </w:tbl>
    <w:p w14:paraId="1E1AD2F3" w14:textId="77777777" w:rsidR="00D95849" w:rsidRPr="004D61A4" w:rsidRDefault="00D95849" w:rsidP="004D61A4">
      <w:pPr>
        <w:spacing w:line="480" w:lineRule="auto"/>
        <w:jc w:val="both"/>
        <w:rPr>
          <w:rFonts w:ascii="Times New Roman" w:hAnsi="Times New Roman" w:cs="Times New Roman"/>
          <w:sz w:val="24"/>
          <w:szCs w:val="24"/>
        </w:rPr>
      </w:pPr>
    </w:p>
    <w:p w14:paraId="061B84D4" w14:textId="77777777" w:rsidR="00C0388A" w:rsidRPr="004D61A4" w:rsidRDefault="00D1015E" w:rsidP="004D61A4">
      <w:pPr>
        <w:pStyle w:val="Heading1"/>
        <w:spacing w:line="480" w:lineRule="auto"/>
        <w:jc w:val="both"/>
        <w:rPr>
          <w:rFonts w:ascii="Times New Roman" w:hAnsi="Times New Roman" w:cs="Times New Roman"/>
          <w:color w:val="auto"/>
          <w:sz w:val="24"/>
          <w:szCs w:val="24"/>
        </w:rPr>
      </w:pPr>
      <w:bookmarkStart w:id="107" w:name="_Toc176102329"/>
      <w:bookmarkStart w:id="108" w:name="_Toc176464310"/>
      <w:r>
        <w:rPr>
          <w:rFonts w:ascii="Times New Roman" w:hAnsi="Times New Roman" w:cs="Times New Roman"/>
          <w:color w:val="auto"/>
          <w:sz w:val="24"/>
          <w:szCs w:val="24"/>
        </w:rPr>
        <w:lastRenderedPageBreak/>
        <w:t>3.6</w:t>
      </w:r>
      <w:r w:rsidR="0071232E" w:rsidRPr="004D61A4">
        <w:rPr>
          <w:rFonts w:ascii="Times New Roman" w:hAnsi="Times New Roman" w:cs="Times New Roman"/>
          <w:color w:val="auto"/>
          <w:sz w:val="24"/>
          <w:szCs w:val="24"/>
        </w:rPr>
        <w:t xml:space="preserve"> </w:t>
      </w:r>
      <w:r w:rsidR="00C0388A" w:rsidRPr="004D61A4">
        <w:rPr>
          <w:rFonts w:ascii="Times New Roman" w:hAnsi="Times New Roman" w:cs="Times New Roman"/>
          <w:color w:val="auto"/>
          <w:sz w:val="24"/>
          <w:szCs w:val="24"/>
        </w:rPr>
        <w:t>Ethical Considerations:</w:t>
      </w:r>
      <w:bookmarkEnd w:id="107"/>
      <w:bookmarkEnd w:id="108"/>
      <w:r w:rsidR="00C0388A" w:rsidRPr="004D61A4">
        <w:rPr>
          <w:rFonts w:ascii="Times New Roman" w:hAnsi="Times New Roman" w:cs="Times New Roman"/>
          <w:color w:val="auto"/>
          <w:sz w:val="24"/>
          <w:szCs w:val="24"/>
        </w:rPr>
        <w:t xml:space="preserve"> </w:t>
      </w:r>
    </w:p>
    <w:p w14:paraId="68C3769B" w14:textId="77777777" w:rsidR="00C0388A" w:rsidRPr="004D61A4" w:rsidRDefault="00C0388A" w:rsidP="004D61A4">
      <w:pPr>
        <w:pStyle w:val="Heading3"/>
        <w:spacing w:line="480" w:lineRule="auto"/>
        <w:jc w:val="both"/>
        <w:rPr>
          <w:rFonts w:ascii="Times New Roman" w:hAnsi="Times New Roman" w:cs="Times New Roman"/>
          <w:color w:val="auto"/>
          <w:sz w:val="24"/>
          <w:szCs w:val="24"/>
        </w:rPr>
      </w:pPr>
      <w:r w:rsidRPr="004D61A4">
        <w:rPr>
          <w:rFonts w:ascii="Times New Roman" w:hAnsi="Times New Roman" w:cs="Times New Roman"/>
          <w:color w:val="auto"/>
          <w:sz w:val="24"/>
          <w:szCs w:val="24"/>
        </w:rPr>
        <w:t xml:space="preserve"> </w:t>
      </w:r>
      <w:bookmarkStart w:id="109" w:name="_Toc176102330"/>
      <w:bookmarkStart w:id="110" w:name="_Toc176464311"/>
      <w:r w:rsidR="00D1015E">
        <w:rPr>
          <w:rFonts w:ascii="Times New Roman" w:hAnsi="Times New Roman" w:cs="Times New Roman"/>
          <w:color w:val="auto"/>
          <w:sz w:val="24"/>
          <w:szCs w:val="24"/>
        </w:rPr>
        <w:t xml:space="preserve">3.6.1 </w:t>
      </w:r>
      <w:r w:rsidRPr="004D61A4">
        <w:rPr>
          <w:rFonts w:ascii="Times New Roman" w:hAnsi="Times New Roman" w:cs="Times New Roman"/>
          <w:color w:val="auto"/>
          <w:sz w:val="24"/>
          <w:szCs w:val="24"/>
        </w:rPr>
        <w:t>Informed Consent:</w:t>
      </w:r>
      <w:bookmarkEnd w:id="109"/>
      <w:bookmarkEnd w:id="110"/>
      <w:r w:rsidRPr="004D61A4">
        <w:rPr>
          <w:rFonts w:ascii="Times New Roman" w:hAnsi="Times New Roman" w:cs="Times New Roman"/>
          <w:color w:val="auto"/>
          <w:sz w:val="24"/>
          <w:szCs w:val="24"/>
        </w:rPr>
        <w:t xml:space="preserve"> </w:t>
      </w:r>
    </w:p>
    <w:p w14:paraId="2DA9FDFD" w14:textId="77777777" w:rsidR="00C0388A" w:rsidRPr="004D61A4" w:rsidRDefault="00C0388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Ethical practice in research including human beings requires that first and foremost subjects’ informed consent must be conducted and obtained. In this research all those who will be subjected to interviews and case studies will be informed of the aim and purpose of the research, the procedures that will be followed and what will be done with the information that is collected from them. Consent forms will also include description of the research study, its non-coercive aspect, and the freedom to drop out at any one time without any reprisals. Study members will be asked to complete a written informed consent form prior to being enrolled in the study this will help the participants to understand how their data will be used to promote health, as well as the measures that have been put in place to ensure that their identity is not revealed (Creswell, 2017). </w:t>
      </w:r>
    </w:p>
    <w:p w14:paraId="6D81990A" w14:textId="77777777" w:rsidR="00C0388A" w:rsidRPr="004D61A4" w:rsidRDefault="00D1015E" w:rsidP="004D61A4">
      <w:pPr>
        <w:pStyle w:val="Heading3"/>
        <w:spacing w:line="480" w:lineRule="auto"/>
        <w:jc w:val="both"/>
        <w:rPr>
          <w:rFonts w:ascii="Times New Roman" w:hAnsi="Times New Roman" w:cs="Times New Roman"/>
          <w:color w:val="auto"/>
          <w:sz w:val="24"/>
          <w:szCs w:val="24"/>
        </w:rPr>
      </w:pPr>
      <w:bookmarkStart w:id="111" w:name="_Toc176102331"/>
      <w:bookmarkStart w:id="112" w:name="_Toc176464312"/>
      <w:r>
        <w:rPr>
          <w:rFonts w:ascii="Times New Roman" w:hAnsi="Times New Roman" w:cs="Times New Roman"/>
          <w:color w:val="auto"/>
          <w:sz w:val="24"/>
          <w:szCs w:val="24"/>
        </w:rPr>
        <w:t xml:space="preserve">3.6.2 </w:t>
      </w:r>
      <w:r w:rsidR="00C0388A" w:rsidRPr="004D61A4">
        <w:rPr>
          <w:rFonts w:ascii="Times New Roman" w:hAnsi="Times New Roman" w:cs="Times New Roman"/>
          <w:color w:val="auto"/>
          <w:sz w:val="24"/>
          <w:szCs w:val="24"/>
        </w:rPr>
        <w:t>Confidentiality:</w:t>
      </w:r>
      <w:bookmarkEnd w:id="111"/>
      <w:bookmarkEnd w:id="112"/>
      <w:r w:rsidR="00C0388A" w:rsidRPr="004D61A4">
        <w:rPr>
          <w:rFonts w:ascii="Times New Roman" w:hAnsi="Times New Roman" w:cs="Times New Roman"/>
          <w:color w:val="auto"/>
          <w:sz w:val="24"/>
          <w:szCs w:val="24"/>
        </w:rPr>
        <w:t xml:space="preserve"> </w:t>
      </w:r>
    </w:p>
    <w:p w14:paraId="1FD91570" w14:textId="458722EA" w:rsidR="00C0388A" w:rsidRPr="004D61A4" w:rsidRDefault="00C0388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To ensure anonymity of the participants the following measures will be taken: All information which will be gathered </w:t>
      </w:r>
      <w:r w:rsidR="00B955E6" w:rsidRPr="004D61A4">
        <w:rPr>
          <w:rFonts w:ascii="Times New Roman" w:hAnsi="Times New Roman" w:cs="Times New Roman"/>
          <w:sz w:val="24"/>
          <w:szCs w:val="24"/>
        </w:rPr>
        <w:t>during</w:t>
      </w:r>
      <w:r w:rsidRPr="004D61A4">
        <w:rPr>
          <w:rFonts w:ascii="Times New Roman" w:hAnsi="Times New Roman" w:cs="Times New Roman"/>
          <w:sz w:val="24"/>
          <w:szCs w:val="24"/>
        </w:rPr>
        <w:t xml:space="preserve"> the research will be made anonymous. Any information that would lead to recognition of a participant will therefore have been expunged or replaced with pseudonyms. Data collected will be kept in highly secure electronic databases, protected with </w:t>
      </w:r>
      <w:r w:rsidR="00B955E6" w:rsidRPr="004D61A4">
        <w:rPr>
          <w:rFonts w:ascii="Times New Roman" w:hAnsi="Times New Roman" w:cs="Times New Roman"/>
          <w:sz w:val="24"/>
          <w:szCs w:val="24"/>
        </w:rPr>
        <w:t>pass</w:t>
      </w:r>
      <w:r w:rsidR="00B955E6">
        <w:rPr>
          <w:rFonts w:ascii="Times New Roman" w:hAnsi="Times New Roman" w:cs="Times New Roman"/>
          <w:sz w:val="24"/>
          <w:szCs w:val="24"/>
        </w:rPr>
        <w:t>code</w:t>
      </w:r>
      <w:r w:rsidRPr="004D61A4">
        <w:rPr>
          <w:rFonts w:ascii="Times New Roman" w:hAnsi="Times New Roman" w:cs="Times New Roman"/>
          <w:sz w:val="24"/>
          <w:szCs w:val="24"/>
        </w:rPr>
        <w:t xml:space="preserve"> and only restricted or fully open to the research team. Original hard copies, if any, will be stored in locked cabinets. Anonymity is kept throughout and analysis so that subjects cannot be identifiable from the disseminated research, thus participants trust will be upheld (Silverman, 2021). </w:t>
      </w:r>
    </w:p>
    <w:p w14:paraId="66182674" w14:textId="77777777" w:rsidR="00C0388A" w:rsidRPr="004D61A4" w:rsidRDefault="00D1015E" w:rsidP="004D61A4">
      <w:pPr>
        <w:pStyle w:val="Heading3"/>
        <w:spacing w:line="480" w:lineRule="auto"/>
        <w:jc w:val="both"/>
        <w:rPr>
          <w:rStyle w:val="Heading3Char"/>
          <w:rFonts w:ascii="Times New Roman" w:hAnsi="Times New Roman" w:cs="Times New Roman"/>
          <w:color w:val="auto"/>
          <w:sz w:val="24"/>
          <w:szCs w:val="24"/>
        </w:rPr>
      </w:pPr>
      <w:bookmarkStart w:id="113" w:name="_Toc176102332"/>
      <w:bookmarkStart w:id="114" w:name="_Toc176464313"/>
      <w:r>
        <w:rPr>
          <w:rFonts w:ascii="Times New Roman" w:hAnsi="Times New Roman" w:cs="Times New Roman"/>
          <w:color w:val="auto"/>
          <w:sz w:val="24"/>
          <w:szCs w:val="24"/>
        </w:rPr>
        <w:lastRenderedPageBreak/>
        <w:t xml:space="preserve">3.6.3 </w:t>
      </w:r>
      <w:r w:rsidR="00C0388A" w:rsidRPr="004D61A4">
        <w:rPr>
          <w:rFonts w:ascii="Times New Roman" w:hAnsi="Times New Roman" w:cs="Times New Roman"/>
          <w:color w:val="auto"/>
          <w:sz w:val="24"/>
          <w:szCs w:val="24"/>
        </w:rPr>
        <w:t>Data Integrity:</w:t>
      </w:r>
      <w:bookmarkEnd w:id="113"/>
      <w:bookmarkEnd w:id="114"/>
      <w:r w:rsidR="00C0388A" w:rsidRPr="004D61A4">
        <w:rPr>
          <w:rFonts w:ascii="Times New Roman" w:hAnsi="Times New Roman" w:cs="Times New Roman"/>
          <w:color w:val="auto"/>
          <w:sz w:val="24"/>
          <w:szCs w:val="24"/>
        </w:rPr>
        <w:t xml:space="preserve"> </w:t>
      </w:r>
    </w:p>
    <w:p w14:paraId="478815E5" w14:textId="23A26FEB" w:rsidR="00C0388A" w:rsidRPr="004D61A4" w:rsidRDefault="00C0388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Since people’s behavior constitutes the subject of research, the data must be trustworthy to retain study credibility. The study will use accredited sources to get the quantitative and qualitative data. Primary and secondary data both in the form of financial and geospatial data will be collected from standard sources like IMF time series and QOG Institute. Lots of effort will be hosted in making sure that the data is </w:t>
      </w:r>
      <w:r w:rsidR="00CA25F7" w:rsidRPr="004D61A4">
        <w:rPr>
          <w:rFonts w:ascii="Times New Roman" w:hAnsi="Times New Roman" w:cs="Times New Roman"/>
          <w:sz w:val="24"/>
          <w:szCs w:val="24"/>
        </w:rPr>
        <w:t>labeled</w:t>
      </w:r>
      <w:r w:rsidRPr="004D61A4">
        <w:rPr>
          <w:rFonts w:ascii="Times New Roman" w:hAnsi="Times New Roman" w:cs="Times New Roman"/>
          <w:sz w:val="24"/>
          <w:szCs w:val="24"/>
        </w:rPr>
        <w:t xml:space="preserve"> </w:t>
      </w:r>
      <w:r w:rsidR="00610006" w:rsidRPr="004D61A4">
        <w:rPr>
          <w:rFonts w:ascii="Times New Roman" w:hAnsi="Times New Roman" w:cs="Times New Roman"/>
          <w:sz w:val="24"/>
          <w:szCs w:val="24"/>
        </w:rPr>
        <w:t>appropriately,</w:t>
      </w:r>
      <w:r w:rsidRPr="004D61A4">
        <w:rPr>
          <w:rFonts w:ascii="Times New Roman" w:hAnsi="Times New Roman" w:cs="Times New Roman"/>
          <w:sz w:val="24"/>
          <w:szCs w:val="24"/>
        </w:rPr>
        <w:t xml:space="preserve"> and all erroneous entries are removed. In the case of qualitative data, the interview transcriptions will be carefully read multiple times, and the text will be compared with an audio interview recording to verify the participant’s responses. This approach ensures that the data that has been collected are credible and accurate (Yin, 2018). </w:t>
      </w:r>
    </w:p>
    <w:p w14:paraId="4ABCBF4B" w14:textId="77777777" w:rsidR="00C0388A" w:rsidRPr="004D61A4" w:rsidRDefault="00D1015E" w:rsidP="004D61A4">
      <w:pPr>
        <w:pStyle w:val="Heading3"/>
        <w:spacing w:line="480" w:lineRule="auto"/>
        <w:jc w:val="both"/>
        <w:rPr>
          <w:rFonts w:ascii="Times New Roman" w:hAnsi="Times New Roman" w:cs="Times New Roman"/>
          <w:color w:val="auto"/>
          <w:sz w:val="24"/>
          <w:szCs w:val="24"/>
        </w:rPr>
      </w:pPr>
      <w:bookmarkStart w:id="115" w:name="_Toc176102333"/>
      <w:bookmarkStart w:id="116" w:name="_Toc176464314"/>
      <w:r>
        <w:rPr>
          <w:rFonts w:ascii="Times New Roman" w:hAnsi="Times New Roman" w:cs="Times New Roman"/>
          <w:color w:val="auto"/>
          <w:sz w:val="24"/>
          <w:szCs w:val="24"/>
        </w:rPr>
        <w:t xml:space="preserve">3.6.4 </w:t>
      </w:r>
      <w:r w:rsidR="00C0388A" w:rsidRPr="004D61A4">
        <w:rPr>
          <w:rFonts w:ascii="Times New Roman" w:hAnsi="Times New Roman" w:cs="Times New Roman"/>
          <w:color w:val="auto"/>
          <w:sz w:val="24"/>
          <w:szCs w:val="24"/>
        </w:rPr>
        <w:t>Ethical Approval:</w:t>
      </w:r>
      <w:bookmarkEnd w:id="115"/>
      <w:bookmarkEnd w:id="116"/>
      <w:r w:rsidR="00C0388A" w:rsidRPr="004D61A4">
        <w:rPr>
          <w:rFonts w:ascii="Times New Roman" w:hAnsi="Times New Roman" w:cs="Times New Roman"/>
          <w:color w:val="auto"/>
          <w:sz w:val="24"/>
          <w:szCs w:val="24"/>
        </w:rPr>
        <w:t xml:space="preserve"> </w:t>
      </w:r>
    </w:p>
    <w:p w14:paraId="46037690" w14:textId="5442AC29" w:rsidR="00C0388A" w:rsidRPr="004D61A4" w:rsidRDefault="00C0388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However, before engaging in the research, permission will first be sought from the institutional review board or ethics </w:t>
      </w:r>
      <w:r w:rsidR="00610006" w:rsidRPr="004D61A4">
        <w:rPr>
          <w:rFonts w:ascii="Times New Roman" w:hAnsi="Times New Roman" w:cs="Times New Roman"/>
          <w:sz w:val="24"/>
          <w:szCs w:val="24"/>
        </w:rPr>
        <w:t>committee</w:t>
      </w:r>
      <w:r w:rsidRPr="004D61A4">
        <w:rPr>
          <w:rFonts w:ascii="Times New Roman" w:hAnsi="Times New Roman" w:cs="Times New Roman"/>
          <w:sz w:val="24"/>
          <w:szCs w:val="24"/>
        </w:rPr>
        <w:t xml:space="preserve">. This occur through the provision of research proposal that contains brief overview of the research to be conducted including the objectives of the study, research methodology to be used and principles of research ethics. Approval will help the research to accord with the put down ethical principles and norms. The ethical approval will check the laid standards to see whether the researcher has taken a good understanding of participants’ rights and their welfare, risks that the study and or participation in it is prone to and whether the conduct of the study complies with the set regulatory standards. This approval is, therefore, very important when trying to transverse the ethicality of the research (Bryman, 2016). </w:t>
      </w:r>
    </w:p>
    <w:p w14:paraId="0DE855BF" w14:textId="77777777" w:rsidR="00C0388A" w:rsidRPr="004D61A4" w:rsidRDefault="00C0388A"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These ethical issues, the study would like to carryout research which recognizes the rights of the participants, ensures accuracy of the retrieved, and most importantly conduct the research ethically to have most credible and accurate results</w:t>
      </w:r>
      <w:r w:rsidR="00243D91" w:rsidRPr="004D61A4">
        <w:rPr>
          <w:rFonts w:ascii="Times New Roman" w:hAnsi="Times New Roman" w:cs="Times New Roman"/>
          <w:sz w:val="24"/>
          <w:szCs w:val="24"/>
        </w:rPr>
        <w:t>.</w:t>
      </w:r>
    </w:p>
    <w:p w14:paraId="252E354A" w14:textId="77777777" w:rsidR="00616861" w:rsidRPr="004D61A4" w:rsidRDefault="00D1015E" w:rsidP="004D61A4">
      <w:pPr>
        <w:pStyle w:val="Heading1"/>
        <w:spacing w:line="480" w:lineRule="auto"/>
        <w:jc w:val="both"/>
        <w:rPr>
          <w:rFonts w:ascii="Times New Roman" w:hAnsi="Times New Roman" w:cs="Times New Roman"/>
          <w:color w:val="auto"/>
          <w:sz w:val="24"/>
          <w:szCs w:val="24"/>
        </w:rPr>
      </w:pPr>
      <w:bookmarkStart w:id="117" w:name="_Toc176102334"/>
      <w:bookmarkStart w:id="118" w:name="_Toc176464315"/>
      <w:r>
        <w:rPr>
          <w:rFonts w:ascii="Times New Roman" w:hAnsi="Times New Roman" w:cs="Times New Roman"/>
          <w:color w:val="auto"/>
          <w:sz w:val="24"/>
          <w:szCs w:val="24"/>
        </w:rPr>
        <w:lastRenderedPageBreak/>
        <w:t>3.7</w:t>
      </w:r>
      <w:r w:rsidR="0071232E"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Limitation:</w:t>
      </w:r>
      <w:bookmarkEnd w:id="117"/>
      <w:bookmarkEnd w:id="118"/>
    </w:p>
    <w:p w14:paraId="0269DAC6" w14:textId="7E16EA11" w:rsidR="00616861" w:rsidRPr="003153D3" w:rsidRDefault="00D1015E" w:rsidP="004D61A4">
      <w:pPr>
        <w:spacing w:line="480" w:lineRule="auto"/>
        <w:jc w:val="both"/>
        <w:rPr>
          <w:rFonts w:ascii="Times New Roman" w:eastAsiaTheme="majorEastAsia" w:hAnsi="Times New Roman" w:cs="Times New Roman"/>
          <w:b/>
          <w:bCs/>
          <w:sz w:val="24"/>
          <w:szCs w:val="24"/>
        </w:rPr>
      </w:pPr>
      <w:bookmarkStart w:id="119" w:name="_Toc176102335"/>
      <w:bookmarkStart w:id="120" w:name="_Toc176464316"/>
      <w:r>
        <w:rPr>
          <w:rStyle w:val="Heading2Char"/>
          <w:rFonts w:ascii="Times New Roman" w:hAnsi="Times New Roman" w:cs="Times New Roman"/>
          <w:color w:val="auto"/>
          <w:sz w:val="24"/>
          <w:szCs w:val="24"/>
        </w:rPr>
        <w:t xml:space="preserve">3.7.1 </w:t>
      </w:r>
      <w:r w:rsidR="00616861" w:rsidRPr="004D61A4">
        <w:rPr>
          <w:rStyle w:val="Heading2Char"/>
          <w:rFonts w:ascii="Times New Roman" w:hAnsi="Times New Roman" w:cs="Times New Roman"/>
          <w:color w:val="auto"/>
          <w:sz w:val="24"/>
          <w:szCs w:val="24"/>
        </w:rPr>
        <w:t>Potential Challenges:</w:t>
      </w:r>
      <w:bookmarkEnd w:id="119"/>
      <w:bookmarkEnd w:id="120"/>
      <w:r w:rsidR="00616861" w:rsidRPr="004D61A4">
        <w:rPr>
          <w:rFonts w:ascii="Times New Roman" w:hAnsi="Times New Roman" w:cs="Times New Roman"/>
          <w:sz w:val="24"/>
          <w:szCs w:val="24"/>
        </w:rPr>
        <w:br/>
      </w:r>
      <w:r w:rsidR="00616861" w:rsidRPr="004D61A4">
        <w:rPr>
          <w:rFonts w:ascii="Times New Roman" w:hAnsi="Times New Roman" w:cs="Times New Roman"/>
          <w:b/>
          <w:sz w:val="24"/>
          <w:szCs w:val="24"/>
        </w:rPr>
        <w:t>Data Quality:</w:t>
      </w:r>
      <w:r w:rsidR="00616861" w:rsidRPr="004D61A4">
        <w:rPr>
          <w:rFonts w:ascii="Times New Roman" w:hAnsi="Times New Roman" w:cs="Times New Roman"/>
          <w:sz w:val="24"/>
          <w:szCs w:val="24"/>
        </w:rPr>
        <w:t xml:space="preserve"> The access to clear and excellent detailed financial and geography data can be a constraint added to the fact that these data sometimes </w:t>
      </w:r>
      <w:r w:rsidR="00610006" w:rsidRPr="004D61A4">
        <w:rPr>
          <w:rFonts w:ascii="Times New Roman" w:hAnsi="Times New Roman" w:cs="Times New Roman"/>
          <w:sz w:val="24"/>
          <w:szCs w:val="24"/>
        </w:rPr>
        <w:t>affect</w:t>
      </w:r>
      <w:r w:rsidR="00616861" w:rsidRPr="004D61A4">
        <w:rPr>
          <w:rFonts w:ascii="Times New Roman" w:hAnsi="Times New Roman" w:cs="Times New Roman"/>
          <w:sz w:val="24"/>
          <w:szCs w:val="24"/>
        </w:rPr>
        <w:t xml:space="preserve"> the results of the analysis.</w:t>
      </w:r>
      <w:r w:rsidR="00616861" w:rsidRPr="004D61A4">
        <w:rPr>
          <w:rFonts w:ascii="Times New Roman" w:hAnsi="Times New Roman" w:cs="Times New Roman"/>
          <w:sz w:val="24"/>
          <w:szCs w:val="24"/>
        </w:rPr>
        <w:br/>
      </w:r>
      <w:r w:rsidR="00616861" w:rsidRPr="004D61A4">
        <w:rPr>
          <w:rFonts w:ascii="Times New Roman" w:hAnsi="Times New Roman" w:cs="Times New Roman"/>
          <w:b/>
          <w:sz w:val="24"/>
          <w:szCs w:val="24"/>
        </w:rPr>
        <w:t>Access to Experts:</w:t>
      </w:r>
      <w:r w:rsidR="00616861" w:rsidRPr="004D61A4">
        <w:rPr>
          <w:rFonts w:ascii="Times New Roman" w:hAnsi="Times New Roman" w:cs="Times New Roman"/>
          <w:sz w:val="24"/>
          <w:szCs w:val="24"/>
        </w:rPr>
        <w:t xml:space="preserve"> Difficulties in accepting the interviews and the availability and the interest of the central banking professionals might be also a restraining factor where qualitative information is concerned.</w:t>
      </w:r>
      <w:r w:rsidR="00616861" w:rsidRPr="004D61A4">
        <w:rPr>
          <w:rFonts w:ascii="Times New Roman" w:hAnsi="Times New Roman" w:cs="Times New Roman"/>
          <w:sz w:val="24"/>
          <w:szCs w:val="24"/>
        </w:rPr>
        <w:br/>
      </w:r>
      <w:r w:rsidR="00D07B6D">
        <w:rPr>
          <w:rFonts w:ascii="Times New Roman" w:hAnsi="Times New Roman" w:cs="Times New Roman"/>
          <w:b/>
          <w:sz w:val="24"/>
          <w:szCs w:val="24"/>
        </w:rPr>
        <w:t>Reg</w:t>
      </w:r>
      <w:r w:rsidR="00616861" w:rsidRPr="004D61A4">
        <w:rPr>
          <w:rFonts w:ascii="Times New Roman" w:hAnsi="Times New Roman" w:cs="Times New Roman"/>
          <w:b/>
          <w:sz w:val="24"/>
          <w:szCs w:val="24"/>
        </w:rPr>
        <w:t>ional and Regulatory Differences:</w:t>
      </w:r>
      <w:r w:rsidR="00616861" w:rsidRPr="004D61A4">
        <w:rPr>
          <w:rFonts w:ascii="Times New Roman" w:hAnsi="Times New Roman" w:cs="Times New Roman"/>
          <w:sz w:val="24"/>
          <w:szCs w:val="24"/>
        </w:rPr>
        <w:t xml:space="preserve"> There remains the issue of external validity, as difference in regional and regulatory environments may explain the results in terms of other location </w:t>
      </w:r>
      <w:r w:rsidR="00610006">
        <w:rPr>
          <w:rFonts w:ascii="Times New Roman" w:hAnsi="Times New Roman" w:cs="Times New Roman"/>
          <w:sz w:val="24"/>
          <w:szCs w:val="24"/>
        </w:rPr>
        <w:t xml:space="preserve">or </w:t>
      </w:r>
      <w:r w:rsidR="00616861" w:rsidRPr="004D61A4">
        <w:rPr>
          <w:rFonts w:ascii="Times New Roman" w:hAnsi="Times New Roman" w:cs="Times New Roman"/>
          <w:sz w:val="24"/>
          <w:szCs w:val="24"/>
        </w:rPr>
        <w:t>stricter rules and legislations.</w:t>
      </w:r>
    </w:p>
    <w:p w14:paraId="07D502C5" w14:textId="3C1895B7" w:rsidR="00616861" w:rsidRPr="003153D3" w:rsidRDefault="0071232E" w:rsidP="004D61A4">
      <w:pPr>
        <w:spacing w:line="480" w:lineRule="auto"/>
        <w:jc w:val="both"/>
        <w:rPr>
          <w:rFonts w:ascii="Times New Roman" w:eastAsiaTheme="majorEastAsia" w:hAnsi="Times New Roman" w:cs="Times New Roman"/>
          <w:b/>
          <w:bCs/>
          <w:sz w:val="24"/>
          <w:szCs w:val="24"/>
        </w:rPr>
      </w:pPr>
      <w:bookmarkStart w:id="121" w:name="_Toc176102336"/>
      <w:bookmarkStart w:id="122" w:name="_Toc176464317"/>
      <w:r w:rsidRPr="004D61A4">
        <w:rPr>
          <w:rStyle w:val="Heading2Char"/>
          <w:rFonts w:ascii="Times New Roman" w:hAnsi="Times New Roman" w:cs="Times New Roman"/>
          <w:color w:val="auto"/>
          <w:sz w:val="24"/>
          <w:szCs w:val="24"/>
        </w:rPr>
        <w:t xml:space="preserve">3. </w:t>
      </w:r>
      <w:r w:rsidR="00D1015E">
        <w:rPr>
          <w:rStyle w:val="Heading2Char"/>
          <w:rFonts w:ascii="Times New Roman" w:hAnsi="Times New Roman" w:cs="Times New Roman"/>
          <w:color w:val="auto"/>
          <w:sz w:val="24"/>
          <w:szCs w:val="24"/>
        </w:rPr>
        <w:t xml:space="preserve">8 </w:t>
      </w:r>
      <w:r w:rsidR="00616861" w:rsidRPr="004D61A4">
        <w:rPr>
          <w:rStyle w:val="Heading2Char"/>
          <w:rFonts w:ascii="Times New Roman" w:hAnsi="Times New Roman" w:cs="Times New Roman"/>
          <w:color w:val="auto"/>
          <w:sz w:val="24"/>
          <w:szCs w:val="24"/>
        </w:rPr>
        <w:t>Mitigation Strategies:</w:t>
      </w:r>
      <w:bookmarkEnd w:id="121"/>
      <w:bookmarkEnd w:id="122"/>
      <w:r w:rsidR="00616861" w:rsidRPr="004D61A4">
        <w:rPr>
          <w:rFonts w:ascii="Times New Roman" w:hAnsi="Times New Roman" w:cs="Times New Roman"/>
          <w:sz w:val="24"/>
          <w:szCs w:val="24"/>
        </w:rPr>
        <w:br/>
      </w:r>
      <w:r w:rsidR="00616861" w:rsidRPr="004D61A4">
        <w:rPr>
          <w:rFonts w:ascii="Times New Roman" w:hAnsi="Times New Roman" w:cs="Times New Roman"/>
          <w:b/>
          <w:sz w:val="24"/>
          <w:szCs w:val="24"/>
        </w:rPr>
        <w:t>Data Quality Improvement:</w:t>
      </w:r>
      <w:r w:rsidR="00616861" w:rsidRPr="004D61A4">
        <w:rPr>
          <w:rFonts w:ascii="Times New Roman" w:hAnsi="Times New Roman" w:cs="Times New Roman"/>
          <w:sz w:val="24"/>
          <w:szCs w:val="24"/>
        </w:rPr>
        <w:t xml:space="preserve"> In cases where primary data is to be collected, the researcher will </w:t>
      </w:r>
      <w:r w:rsidR="00610006" w:rsidRPr="004D61A4">
        <w:rPr>
          <w:rFonts w:ascii="Times New Roman" w:hAnsi="Times New Roman" w:cs="Times New Roman"/>
          <w:sz w:val="24"/>
          <w:szCs w:val="24"/>
        </w:rPr>
        <w:t>endeavor</w:t>
      </w:r>
      <w:r w:rsidR="00616861" w:rsidRPr="004D61A4">
        <w:rPr>
          <w:rFonts w:ascii="Times New Roman" w:hAnsi="Times New Roman" w:cs="Times New Roman"/>
          <w:sz w:val="24"/>
          <w:szCs w:val="24"/>
        </w:rPr>
        <w:t xml:space="preserve"> to get data from reliable databases and use data cleaning on collected data.</w:t>
      </w:r>
      <w:r w:rsidR="00616861" w:rsidRPr="004D61A4">
        <w:rPr>
          <w:rFonts w:ascii="Times New Roman" w:hAnsi="Times New Roman" w:cs="Times New Roman"/>
          <w:sz w:val="24"/>
          <w:szCs w:val="24"/>
        </w:rPr>
        <w:br/>
      </w:r>
      <w:r w:rsidR="00616861" w:rsidRPr="004D61A4">
        <w:rPr>
          <w:rFonts w:ascii="Times New Roman" w:hAnsi="Times New Roman" w:cs="Times New Roman"/>
          <w:b/>
          <w:sz w:val="24"/>
          <w:szCs w:val="24"/>
        </w:rPr>
        <w:t>Alternative Data Sources:</w:t>
      </w:r>
      <w:r w:rsidR="00616861" w:rsidRPr="004D61A4">
        <w:rPr>
          <w:rFonts w:ascii="Times New Roman" w:hAnsi="Times New Roman" w:cs="Times New Roman"/>
          <w:sz w:val="24"/>
          <w:szCs w:val="24"/>
        </w:rPr>
        <w:t xml:space="preserve"> In case some specialists are not available the information will be searched for in industry reports or forums.</w:t>
      </w:r>
      <w:r w:rsidR="00616861" w:rsidRPr="004D61A4">
        <w:rPr>
          <w:rFonts w:ascii="Times New Roman" w:hAnsi="Times New Roman" w:cs="Times New Roman"/>
          <w:sz w:val="24"/>
          <w:szCs w:val="24"/>
        </w:rPr>
        <w:br/>
      </w:r>
      <w:r w:rsidR="00616861" w:rsidRPr="004D61A4">
        <w:rPr>
          <w:rFonts w:ascii="Times New Roman" w:hAnsi="Times New Roman" w:cs="Times New Roman"/>
          <w:b/>
          <w:sz w:val="24"/>
          <w:szCs w:val="24"/>
        </w:rPr>
        <w:t>Contextual Adaptation:</w:t>
      </w:r>
      <w:r w:rsidR="00616861" w:rsidRPr="004D61A4">
        <w:rPr>
          <w:rFonts w:ascii="Times New Roman" w:hAnsi="Times New Roman" w:cs="Times New Roman"/>
          <w:sz w:val="24"/>
          <w:szCs w:val="24"/>
        </w:rPr>
        <w:t xml:space="preserve"> Recommendations will be made according to the regions as well as the regulatory bodies since there might be differences in the findings according to these factors.</w:t>
      </w:r>
    </w:p>
    <w:p w14:paraId="11D7EF73" w14:textId="77777777" w:rsidR="00243D91" w:rsidRPr="004D61A4" w:rsidRDefault="00243D91" w:rsidP="004D61A4">
      <w:pPr>
        <w:spacing w:line="480" w:lineRule="auto"/>
        <w:jc w:val="both"/>
        <w:rPr>
          <w:rFonts w:ascii="Times New Roman" w:hAnsi="Times New Roman" w:cs="Times New Roman"/>
          <w:b/>
          <w:sz w:val="24"/>
          <w:szCs w:val="24"/>
        </w:rPr>
      </w:pPr>
      <w:bookmarkStart w:id="123" w:name="_Toc176102337"/>
      <w:bookmarkStart w:id="124" w:name="_Toc176199913"/>
      <w:bookmarkStart w:id="125" w:name="_Toc176464318"/>
      <w:r w:rsidRPr="004D61A4">
        <w:rPr>
          <w:rStyle w:val="Heading1Char"/>
          <w:rFonts w:ascii="Times New Roman" w:hAnsi="Times New Roman" w:cs="Times New Roman"/>
          <w:color w:val="auto"/>
          <w:sz w:val="24"/>
          <w:szCs w:val="24"/>
        </w:rPr>
        <w:t xml:space="preserve">Table </w:t>
      </w:r>
      <w:r w:rsidR="0071232E" w:rsidRPr="004D61A4">
        <w:rPr>
          <w:rStyle w:val="Heading1Char"/>
          <w:rFonts w:ascii="Times New Roman" w:hAnsi="Times New Roman" w:cs="Times New Roman"/>
          <w:color w:val="auto"/>
          <w:sz w:val="24"/>
          <w:szCs w:val="24"/>
        </w:rPr>
        <w:t>3.</w:t>
      </w:r>
      <w:r w:rsidRPr="004D61A4">
        <w:rPr>
          <w:rStyle w:val="Heading1Char"/>
          <w:rFonts w:ascii="Times New Roman" w:hAnsi="Times New Roman" w:cs="Times New Roman"/>
          <w:color w:val="auto"/>
          <w:sz w:val="24"/>
          <w:szCs w:val="24"/>
        </w:rPr>
        <w:t>4: Limitations and Mitigation Strategies</w:t>
      </w:r>
      <w:bookmarkEnd w:id="123"/>
      <w:bookmarkEnd w:id="124"/>
      <w:bookmarkEnd w:id="125"/>
      <w:r w:rsidRPr="004D61A4">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111"/>
        <w:gridCol w:w="3128"/>
        <w:gridCol w:w="3111"/>
      </w:tblGrid>
      <w:tr w:rsidR="00243D91" w:rsidRPr="004D61A4" w14:paraId="4522C5F7" w14:textId="77777777" w:rsidTr="00243D91">
        <w:tc>
          <w:tcPr>
            <w:tcW w:w="3192" w:type="dxa"/>
          </w:tcPr>
          <w:p w14:paraId="2409C4E1" w14:textId="77777777" w:rsidR="00243D91" w:rsidRPr="004D61A4" w:rsidRDefault="00243D9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Limitation</w:t>
            </w:r>
          </w:p>
        </w:tc>
        <w:tc>
          <w:tcPr>
            <w:tcW w:w="3192" w:type="dxa"/>
          </w:tcPr>
          <w:p w14:paraId="25D2A4C3" w14:textId="77777777" w:rsidR="00243D91" w:rsidRPr="004D61A4" w:rsidRDefault="00243D9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Description</w:t>
            </w:r>
          </w:p>
        </w:tc>
        <w:tc>
          <w:tcPr>
            <w:tcW w:w="3192" w:type="dxa"/>
          </w:tcPr>
          <w:p w14:paraId="1D078916" w14:textId="77777777" w:rsidR="00243D91" w:rsidRPr="004D61A4" w:rsidRDefault="00243D91"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Mitigation Strategy</w:t>
            </w:r>
          </w:p>
        </w:tc>
      </w:tr>
      <w:tr w:rsidR="00243D91" w:rsidRPr="004D61A4" w14:paraId="1E53D00D" w14:textId="77777777" w:rsidTr="00243D91">
        <w:tc>
          <w:tcPr>
            <w:tcW w:w="3192" w:type="dxa"/>
          </w:tcPr>
          <w:p w14:paraId="62117EAD"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Data Quality</w:t>
            </w:r>
          </w:p>
        </w:tc>
        <w:tc>
          <w:tcPr>
            <w:tcW w:w="3192" w:type="dxa"/>
          </w:tcPr>
          <w:p w14:paraId="5435ACE8"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Potential issues with data accuracy</w:t>
            </w:r>
          </w:p>
        </w:tc>
        <w:tc>
          <w:tcPr>
            <w:tcW w:w="3192" w:type="dxa"/>
          </w:tcPr>
          <w:p w14:paraId="2A371600"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Use reliable sources, clean data</w:t>
            </w:r>
          </w:p>
        </w:tc>
      </w:tr>
      <w:tr w:rsidR="00243D91" w:rsidRPr="004D61A4" w14:paraId="7BA787D9" w14:textId="77777777" w:rsidTr="00243D91">
        <w:tc>
          <w:tcPr>
            <w:tcW w:w="3192" w:type="dxa"/>
          </w:tcPr>
          <w:p w14:paraId="1061323B"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lastRenderedPageBreak/>
              <w:t>Access to Experts</w:t>
            </w:r>
          </w:p>
        </w:tc>
        <w:tc>
          <w:tcPr>
            <w:tcW w:w="3192" w:type="dxa"/>
          </w:tcPr>
          <w:p w14:paraId="7BD0BB0D"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Challenges in securing interviews</w:t>
            </w:r>
          </w:p>
        </w:tc>
        <w:tc>
          <w:tcPr>
            <w:tcW w:w="3192" w:type="dxa"/>
          </w:tcPr>
          <w:p w14:paraId="11A4D5B7"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Utilize industry reports </w:t>
            </w:r>
          </w:p>
        </w:tc>
      </w:tr>
      <w:tr w:rsidR="00243D91" w:rsidRPr="004D61A4" w14:paraId="6BE48FAA" w14:textId="77777777" w:rsidTr="00243D91">
        <w:tc>
          <w:tcPr>
            <w:tcW w:w="3192" w:type="dxa"/>
          </w:tcPr>
          <w:p w14:paraId="65137CC7"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Regional Difference</w:t>
            </w:r>
          </w:p>
        </w:tc>
        <w:tc>
          <w:tcPr>
            <w:tcW w:w="3192" w:type="dxa"/>
          </w:tcPr>
          <w:p w14:paraId="37A6BC2E" w14:textId="7CD79702"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Impact on </w:t>
            </w:r>
            <w:r w:rsidR="00610006" w:rsidRPr="004D61A4">
              <w:rPr>
                <w:rFonts w:ascii="Times New Roman" w:hAnsi="Times New Roman" w:cs="Times New Roman"/>
                <w:sz w:val="24"/>
                <w:szCs w:val="24"/>
              </w:rPr>
              <w:t>generalizability</w:t>
            </w:r>
          </w:p>
        </w:tc>
        <w:tc>
          <w:tcPr>
            <w:tcW w:w="3192" w:type="dxa"/>
          </w:tcPr>
          <w:p w14:paraId="128DFB0B" w14:textId="77777777" w:rsidR="00243D91" w:rsidRPr="004D61A4" w:rsidRDefault="00243D9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Adapt findings to regional contexts</w:t>
            </w:r>
          </w:p>
        </w:tc>
      </w:tr>
    </w:tbl>
    <w:p w14:paraId="3A684F37" w14:textId="77777777" w:rsidR="00243D91" w:rsidRPr="004D61A4" w:rsidRDefault="00243D91" w:rsidP="004D61A4">
      <w:pPr>
        <w:spacing w:line="480" w:lineRule="auto"/>
        <w:jc w:val="both"/>
        <w:rPr>
          <w:rFonts w:ascii="Times New Roman" w:hAnsi="Times New Roman" w:cs="Times New Roman"/>
          <w:sz w:val="24"/>
          <w:szCs w:val="24"/>
        </w:rPr>
      </w:pPr>
    </w:p>
    <w:p w14:paraId="4EB3BE61" w14:textId="77777777" w:rsidR="00616861" w:rsidRPr="004D61A4" w:rsidRDefault="00D1015E" w:rsidP="004D61A4">
      <w:pPr>
        <w:pStyle w:val="Heading1"/>
        <w:spacing w:line="480" w:lineRule="auto"/>
        <w:jc w:val="both"/>
        <w:rPr>
          <w:rFonts w:ascii="Times New Roman" w:hAnsi="Times New Roman" w:cs="Times New Roman"/>
          <w:color w:val="auto"/>
          <w:sz w:val="24"/>
          <w:szCs w:val="24"/>
        </w:rPr>
      </w:pPr>
      <w:bookmarkStart w:id="126" w:name="_Toc176102338"/>
      <w:bookmarkStart w:id="127" w:name="_Toc176464319"/>
      <w:r>
        <w:rPr>
          <w:rFonts w:ascii="Times New Roman" w:hAnsi="Times New Roman" w:cs="Times New Roman"/>
          <w:color w:val="auto"/>
          <w:sz w:val="24"/>
          <w:szCs w:val="24"/>
        </w:rPr>
        <w:t>3.9</w:t>
      </w:r>
      <w:r w:rsidR="00BD7366" w:rsidRPr="004D61A4">
        <w:rPr>
          <w:rFonts w:ascii="Times New Roman" w:hAnsi="Times New Roman" w:cs="Times New Roman"/>
          <w:color w:val="auto"/>
          <w:sz w:val="24"/>
          <w:szCs w:val="24"/>
        </w:rPr>
        <w:t xml:space="preserve"> </w:t>
      </w:r>
      <w:r w:rsidR="00616861" w:rsidRPr="004D61A4">
        <w:rPr>
          <w:rFonts w:ascii="Times New Roman" w:hAnsi="Times New Roman" w:cs="Times New Roman"/>
          <w:color w:val="auto"/>
          <w:sz w:val="24"/>
          <w:szCs w:val="24"/>
        </w:rPr>
        <w:t>Conclusion:</w:t>
      </w:r>
      <w:bookmarkEnd w:id="126"/>
      <w:bookmarkEnd w:id="127"/>
    </w:p>
    <w:p w14:paraId="609B816D" w14:textId="75C92AB3" w:rsidR="00616861" w:rsidRDefault="00616861"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following chapter of this thesis describes the research approach for exploring central bank’s use of advanced computing technology in sustainable finance. The present study thus combines both qualitative and quantitative research designs to obtain statistical results from the collected data and an interpretation of the findings. The application of the existing theory, various sources of data, and strong methodological approaches guarantees meeting the research objectives. The chapter also validates the approaches used and come up with measure to reduce the limitations that may affect the reliability and validity of the </w:t>
      </w:r>
      <w:r w:rsidR="00BD7366" w:rsidRPr="004D61A4">
        <w:rPr>
          <w:rFonts w:ascii="Times New Roman" w:hAnsi="Times New Roman" w:cs="Times New Roman"/>
          <w:sz w:val="24"/>
          <w:szCs w:val="24"/>
        </w:rPr>
        <w:t>results</w:t>
      </w:r>
      <w:r w:rsidRPr="004D61A4">
        <w:rPr>
          <w:rFonts w:ascii="Times New Roman" w:hAnsi="Times New Roman" w:cs="Times New Roman"/>
          <w:sz w:val="24"/>
          <w:szCs w:val="24"/>
        </w:rPr>
        <w:t>. Thus, this methodological framework postulates the right starting point for analyzing and interpreting the outcomes of the research.</w:t>
      </w:r>
    </w:p>
    <w:p w14:paraId="76720C4B" w14:textId="48E64F03" w:rsidR="00ED6D79" w:rsidRDefault="00ED6D79">
      <w:pPr>
        <w:rPr>
          <w:rFonts w:ascii="Times New Roman" w:hAnsi="Times New Roman" w:cs="Times New Roman"/>
          <w:sz w:val="24"/>
          <w:szCs w:val="24"/>
        </w:rPr>
      </w:pPr>
      <w:r>
        <w:rPr>
          <w:rFonts w:ascii="Times New Roman" w:hAnsi="Times New Roman" w:cs="Times New Roman"/>
          <w:sz w:val="24"/>
          <w:szCs w:val="24"/>
        </w:rPr>
        <w:br w:type="page"/>
      </w:r>
    </w:p>
    <w:p w14:paraId="712C181A" w14:textId="75C92AB3" w:rsidR="00243D91" w:rsidRPr="00EB181E" w:rsidRDefault="00243D91" w:rsidP="00EB181E">
      <w:pPr>
        <w:pStyle w:val="Heading1"/>
        <w:rPr>
          <w:rFonts w:ascii="Times New Roman" w:hAnsi="Times New Roman" w:cs="Times New Roman"/>
          <w:color w:val="auto"/>
          <w:sz w:val="24"/>
          <w:szCs w:val="24"/>
        </w:rPr>
      </w:pPr>
      <w:bookmarkStart w:id="128" w:name="_Toc176102339"/>
      <w:bookmarkStart w:id="129" w:name="_Toc176464320"/>
      <w:r w:rsidRPr="00EB181E">
        <w:rPr>
          <w:rFonts w:ascii="Times New Roman" w:hAnsi="Times New Roman" w:cs="Times New Roman"/>
          <w:color w:val="auto"/>
          <w:sz w:val="24"/>
          <w:szCs w:val="24"/>
        </w:rPr>
        <w:lastRenderedPageBreak/>
        <w:t>Chapter 4: Results</w:t>
      </w:r>
      <w:bookmarkEnd w:id="128"/>
      <w:bookmarkEnd w:id="129"/>
    </w:p>
    <w:p w14:paraId="43A58153" w14:textId="77777777" w:rsidR="00243D91" w:rsidRPr="004D61A4" w:rsidRDefault="00921DD3" w:rsidP="004D61A4">
      <w:pPr>
        <w:pStyle w:val="Heading2"/>
        <w:spacing w:line="480" w:lineRule="auto"/>
        <w:jc w:val="both"/>
        <w:rPr>
          <w:rFonts w:ascii="Times New Roman" w:hAnsi="Times New Roman" w:cs="Times New Roman"/>
          <w:color w:val="auto"/>
          <w:sz w:val="24"/>
          <w:szCs w:val="24"/>
        </w:rPr>
      </w:pPr>
      <w:bookmarkStart w:id="130" w:name="_Toc176102340"/>
      <w:bookmarkStart w:id="131" w:name="_Toc176464321"/>
      <w:r w:rsidRPr="004D61A4">
        <w:rPr>
          <w:rFonts w:ascii="Times New Roman" w:hAnsi="Times New Roman" w:cs="Times New Roman"/>
          <w:color w:val="auto"/>
          <w:sz w:val="24"/>
          <w:szCs w:val="24"/>
        </w:rPr>
        <w:t xml:space="preserve">4.1 </w:t>
      </w:r>
      <w:r w:rsidR="00ED3A6F" w:rsidRPr="004D61A4">
        <w:rPr>
          <w:rFonts w:ascii="Times New Roman" w:hAnsi="Times New Roman" w:cs="Times New Roman"/>
          <w:color w:val="auto"/>
          <w:sz w:val="24"/>
          <w:szCs w:val="24"/>
        </w:rPr>
        <w:t>Introduction:</w:t>
      </w:r>
      <w:bookmarkEnd w:id="130"/>
      <w:bookmarkEnd w:id="131"/>
    </w:p>
    <w:p w14:paraId="3F5F2BF0" w14:textId="77777777" w:rsidR="00ED3A6F" w:rsidRPr="004D61A4" w:rsidRDefault="00ED3A6F"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chapter offers findings of the study on the application of accelerated computing and geospatial intelligence in central banking for the sustainable finance. The study involves developing the quantitative and qualitative data to offer an extensive understanding of how such sophisticated technologies affect the central banking mechanisms to deliver solid financial performances. </w:t>
      </w:r>
    </w:p>
    <w:p w14:paraId="41256769" w14:textId="41E57B3D" w:rsidR="00ED3A6F" w:rsidRPr="004D61A4" w:rsidRDefault="00ED3A6F"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The quantitative findings are in the form of statistical tests of financial variables and measures of the efficiency and effectiveness of parallel computing technologies, particularly GPU computing and AI in analyzing of big data and their integration in decision-making systems. To these insights, it is valuably noted that these technologies </w:t>
      </w:r>
      <w:r w:rsidR="001A1F84" w:rsidRPr="004D61A4">
        <w:rPr>
          <w:rFonts w:ascii="Times New Roman" w:hAnsi="Times New Roman" w:cs="Times New Roman"/>
          <w:sz w:val="24"/>
          <w:szCs w:val="24"/>
        </w:rPr>
        <w:t>help</w:t>
      </w:r>
      <w:r w:rsidRPr="004D61A4">
        <w:rPr>
          <w:rFonts w:ascii="Times New Roman" w:hAnsi="Times New Roman" w:cs="Times New Roman"/>
          <w:sz w:val="24"/>
          <w:szCs w:val="24"/>
        </w:rPr>
        <w:t xml:space="preserve"> boost the speed and precision of data processing – of which central banks trying to manage numerous financial systems and risk evaluations, will find relevant. </w:t>
      </w:r>
    </w:p>
    <w:p w14:paraId="52FCFD16" w14:textId="77777777" w:rsidR="00ED3A6F" w:rsidRPr="004D61A4" w:rsidRDefault="00ED3A6F"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Exploratory research in form of expert interviews as well as case studies provides an understanding of best practice scenarios and implications of integrating geo spatial intelligence with ample compute. From them, we get to understand how these central banks use these technologies to mitigate specific issues relating to sustainable finance including environmental risk evaluation and economic system mapping. </w:t>
      </w:r>
    </w:p>
    <w:p w14:paraId="4E861BF1" w14:textId="66ACA684" w:rsidR="00ED3A6F" w:rsidRPr="004D61A4" w:rsidRDefault="00ED3A6F"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integration of quantitative and qualitative results </w:t>
      </w:r>
      <w:r w:rsidR="001A1F84" w:rsidRPr="004D61A4">
        <w:rPr>
          <w:rFonts w:ascii="Times New Roman" w:hAnsi="Times New Roman" w:cs="Times New Roman"/>
          <w:sz w:val="24"/>
          <w:szCs w:val="24"/>
        </w:rPr>
        <w:t>gives</w:t>
      </w:r>
      <w:r w:rsidRPr="004D61A4">
        <w:rPr>
          <w:rFonts w:ascii="Times New Roman" w:hAnsi="Times New Roman" w:cs="Times New Roman"/>
          <w:sz w:val="24"/>
          <w:szCs w:val="24"/>
        </w:rPr>
        <w:t xml:space="preserve"> a much broader picture about how purchasing accelerated computing and geospatial intelligence, and mainline central banking practices must be done more effectively and sustainably. They also clearly indicate and reveal the modern developments with reference to the main objectives and target, including decision making, risk management, and overall financial soundness. Further analysis of </w:t>
      </w:r>
      <w:r w:rsidR="00CA25F7" w:rsidRPr="004D61A4">
        <w:rPr>
          <w:rFonts w:ascii="Times New Roman" w:hAnsi="Times New Roman" w:cs="Times New Roman"/>
          <w:sz w:val="24"/>
          <w:szCs w:val="24"/>
        </w:rPr>
        <w:t>commune</w:t>
      </w:r>
      <w:r w:rsidRPr="004D61A4">
        <w:rPr>
          <w:rFonts w:ascii="Times New Roman" w:hAnsi="Times New Roman" w:cs="Times New Roman"/>
          <w:sz w:val="24"/>
          <w:szCs w:val="24"/>
        </w:rPr>
        <w:t xml:space="preserve"> resulting from </w:t>
      </w:r>
      <w:r w:rsidRPr="004D61A4">
        <w:rPr>
          <w:rFonts w:ascii="Times New Roman" w:hAnsi="Times New Roman" w:cs="Times New Roman"/>
          <w:sz w:val="24"/>
          <w:szCs w:val="24"/>
        </w:rPr>
        <w:lastRenderedPageBreak/>
        <w:t xml:space="preserve">this study is going to be provided in subsequent sections </w:t>
      </w:r>
      <w:r w:rsidR="00095EF2" w:rsidRPr="004D61A4">
        <w:rPr>
          <w:rFonts w:ascii="Times New Roman" w:hAnsi="Times New Roman" w:cs="Times New Roman"/>
          <w:sz w:val="24"/>
          <w:szCs w:val="24"/>
        </w:rPr>
        <w:t>below</w:t>
      </w:r>
      <w:r w:rsidRPr="004D61A4">
        <w:rPr>
          <w:rFonts w:ascii="Times New Roman" w:hAnsi="Times New Roman" w:cs="Times New Roman"/>
          <w:sz w:val="24"/>
          <w:szCs w:val="24"/>
        </w:rPr>
        <w:t>, you will find particular patterns, tendencies and their impacts on central banking practices.</w:t>
      </w:r>
    </w:p>
    <w:p w14:paraId="09EADC6C" w14:textId="77777777" w:rsidR="003B48DC" w:rsidRPr="004D61A4" w:rsidRDefault="003B48DC" w:rsidP="004D61A4">
      <w:pPr>
        <w:pStyle w:val="Heading2"/>
        <w:spacing w:line="480" w:lineRule="auto"/>
        <w:jc w:val="both"/>
        <w:rPr>
          <w:rFonts w:ascii="Times New Roman" w:hAnsi="Times New Roman" w:cs="Times New Roman"/>
          <w:color w:val="auto"/>
          <w:sz w:val="24"/>
          <w:szCs w:val="24"/>
        </w:rPr>
      </w:pPr>
      <w:bookmarkStart w:id="132" w:name="_Toc176102341"/>
      <w:bookmarkStart w:id="133" w:name="_Toc176464322"/>
      <w:r w:rsidRPr="004D61A4">
        <w:rPr>
          <w:rFonts w:ascii="Times New Roman" w:hAnsi="Times New Roman" w:cs="Times New Roman"/>
          <w:color w:val="auto"/>
          <w:sz w:val="24"/>
          <w:szCs w:val="24"/>
        </w:rPr>
        <w:t>4.2: Presentation of Result:</w:t>
      </w:r>
      <w:bookmarkEnd w:id="132"/>
      <w:bookmarkEnd w:id="133"/>
    </w:p>
    <w:p w14:paraId="1216D5FB"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This section discusses the implications of implementing accelerated computing supported by geospatial intelligence in central banking for a sustainable finance approach and as emerged from the conducted research. Layout of the results Original The results are clustered into themes and subthemes derived from the research questions to give a clear understanding on the effects which these technologies will have on central banking practices. </w:t>
      </w:r>
    </w:p>
    <w:p w14:paraId="111BC13F" w14:textId="77777777" w:rsidR="00C13187" w:rsidRPr="004D61A4" w:rsidRDefault="00C13187" w:rsidP="004D61A4">
      <w:pPr>
        <w:pStyle w:val="Heading1"/>
        <w:spacing w:line="480" w:lineRule="auto"/>
        <w:jc w:val="both"/>
        <w:rPr>
          <w:rFonts w:ascii="Times New Roman" w:hAnsi="Times New Roman" w:cs="Times New Roman"/>
          <w:color w:val="auto"/>
          <w:sz w:val="24"/>
          <w:szCs w:val="24"/>
        </w:rPr>
      </w:pPr>
      <w:r w:rsidRPr="004D61A4">
        <w:rPr>
          <w:rFonts w:ascii="Times New Roman" w:hAnsi="Times New Roman" w:cs="Times New Roman"/>
          <w:color w:val="auto"/>
          <w:sz w:val="24"/>
          <w:szCs w:val="24"/>
        </w:rPr>
        <w:t xml:space="preserve"> </w:t>
      </w:r>
      <w:bookmarkStart w:id="134" w:name="_Toc176102342"/>
      <w:bookmarkStart w:id="135" w:name="_Toc176199918"/>
      <w:bookmarkStart w:id="136" w:name="_Toc176464323"/>
      <w:r w:rsidR="00921DD3" w:rsidRPr="004D61A4">
        <w:rPr>
          <w:rFonts w:ascii="Times New Roman" w:hAnsi="Times New Roman" w:cs="Times New Roman"/>
          <w:color w:val="auto"/>
          <w:sz w:val="24"/>
          <w:szCs w:val="24"/>
        </w:rPr>
        <w:t>Table 4.1: GPU vs. Traditional Processing Speed</w:t>
      </w:r>
      <w:bookmarkEnd w:id="134"/>
      <w:bookmarkEnd w:id="135"/>
      <w:bookmarkEnd w:id="136"/>
    </w:p>
    <w:tbl>
      <w:tblPr>
        <w:tblStyle w:val="TableGrid"/>
        <w:tblW w:w="0" w:type="auto"/>
        <w:tblLook w:val="04A0" w:firstRow="1" w:lastRow="0" w:firstColumn="1" w:lastColumn="0" w:noHBand="0" w:noVBand="1"/>
      </w:tblPr>
      <w:tblGrid>
        <w:gridCol w:w="3113"/>
        <w:gridCol w:w="3118"/>
        <w:gridCol w:w="3119"/>
      </w:tblGrid>
      <w:tr w:rsidR="00C13187" w:rsidRPr="004D61A4" w14:paraId="00BD354C" w14:textId="77777777" w:rsidTr="00C13187">
        <w:tc>
          <w:tcPr>
            <w:tcW w:w="3192" w:type="dxa"/>
          </w:tcPr>
          <w:p w14:paraId="70D1572A" w14:textId="77777777" w:rsidR="00C13187" w:rsidRPr="004D61A4" w:rsidRDefault="00C13187"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 xml:space="preserve">Metric </w:t>
            </w:r>
          </w:p>
        </w:tc>
        <w:tc>
          <w:tcPr>
            <w:tcW w:w="3192" w:type="dxa"/>
          </w:tcPr>
          <w:p w14:paraId="2A09D8D3" w14:textId="77777777" w:rsidR="00C13187" w:rsidRPr="004D61A4" w:rsidRDefault="00C13187"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GPU Computing</w:t>
            </w:r>
          </w:p>
        </w:tc>
        <w:tc>
          <w:tcPr>
            <w:tcW w:w="3192" w:type="dxa"/>
          </w:tcPr>
          <w:p w14:paraId="56CFE626" w14:textId="77777777" w:rsidR="00C13187" w:rsidRPr="004D61A4" w:rsidRDefault="00C13187"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Traditional Processing</w:t>
            </w:r>
          </w:p>
        </w:tc>
      </w:tr>
      <w:tr w:rsidR="00C13187" w:rsidRPr="004D61A4" w14:paraId="5EB8BCA6" w14:textId="77777777" w:rsidTr="00C13187">
        <w:tc>
          <w:tcPr>
            <w:tcW w:w="3192" w:type="dxa"/>
          </w:tcPr>
          <w:p w14:paraId="75B250E4"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Processing Speed </w:t>
            </w:r>
          </w:p>
        </w:tc>
        <w:tc>
          <w:tcPr>
            <w:tcW w:w="3192" w:type="dxa"/>
          </w:tcPr>
          <w:p w14:paraId="54D62214"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1500 transaction/ second</w:t>
            </w:r>
          </w:p>
        </w:tc>
        <w:tc>
          <w:tcPr>
            <w:tcW w:w="3192" w:type="dxa"/>
          </w:tcPr>
          <w:p w14:paraId="35E64A2F"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500 transaction/ second</w:t>
            </w:r>
          </w:p>
        </w:tc>
      </w:tr>
      <w:tr w:rsidR="00C13187" w:rsidRPr="004D61A4" w14:paraId="03639830" w14:textId="77777777" w:rsidTr="00C13187">
        <w:tc>
          <w:tcPr>
            <w:tcW w:w="3192" w:type="dxa"/>
          </w:tcPr>
          <w:p w14:paraId="702A0265"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Data handling Capacity</w:t>
            </w:r>
          </w:p>
        </w:tc>
        <w:tc>
          <w:tcPr>
            <w:tcW w:w="3192" w:type="dxa"/>
          </w:tcPr>
          <w:p w14:paraId="16AAD195"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10 TB/ hour</w:t>
            </w:r>
          </w:p>
        </w:tc>
        <w:tc>
          <w:tcPr>
            <w:tcW w:w="3192" w:type="dxa"/>
          </w:tcPr>
          <w:p w14:paraId="32370265"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3 TB/ hour</w:t>
            </w:r>
          </w:p>
        </w:tc>
      </w:tr>
      <w:tr w:rsidR="00C13187" w:rsidRPr="004D61A4" w14:paraId="5BB8535C" w14:textId="77777777" w:rsidTr="00C13187">
        <w:tc>
          <w:tcPr>
            <w:tcW w:w="3192" w:type="dxa"/>
          </w:tcPr>
          <w:p w14:paraId="1ED22575"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Accuracy Rate</w:t>
            </w:r>
          </w:p>
        </w:tc>
        <w:tc>
          <w:tcPr>
            <w:tcW w:w="3192" w:type="dxa"/>
          </w:tcPr>
          <w:p w14:paraId="7EF3BFEF"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98%</w:t>
            </w:r>
          </w:p>
        </w:tc>
        <w:tc>
          <w:tcPr>
            <w:tcW w:w="3192" w:type="dxa"/>
          </w:tcPr>
          <w:p w14:paraId="68172A22" w14:textId="77777777" w:rsidR="00C13187" w:rsidRPr="004D61A4" w:rsidRDefault="00C13187"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92%</w:t>
            </w:r>
          </w:p>
        </w:tc>
      </w:tr>
    </w:tbl>
    <w:p w14:paraId="4962D7AC" w14:textId="77777777" w:rsidR="00573F1D" w:rsidRPr="004D61A4" w:rsidRDefault="00573F1D" w:rsidP="004D61A4">
      <w:pPr>
        <w:spacing w:line="480" w:lineRule="auto"/>
        <w:jc w:val="both"/>
        <w:rPr>
          <w:rFonts w:ascii="Times New Roman" w:hAnsi="Times New Roman" w:cs="Times New Roman"/>
          <w:sz w:val="24"/>
          <w:szCs w:val="24"/>
        </w:rPr>
      </w:pPr>
    </w:p>
    <w:p w14:paraId="6FF8C6DC" w14:textId="7E4A43FC" w:rsidR="00573F1D" w:rsidRPr="004D61A4" w:rsidRDefault="00573F1D"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results have also show that GPU computing outperforms traditional processing methods in terms of the processing speed and throughput. GPU computing provides 1500 transactions per second while traditional methods only 500 transactions per second. Also, GPU computing processes an hour 10 terabytes of data, whereas in traditional methods it processes 3 terabytes. The accuracy rate for GPU computing is also still higher which is at 98% than the use of a conventional processor which is only at 92%. This implies that accelerated computing technologies particularly, the GPUs can deliver significant gains in efficiency and accuracy of central banking. </w:t>
      </w:r>
    </w:p>
    <w:p w14:paraId="1AB49B35" w14:textId="7E4A43FC" w:rsidR="003B48DC" w:rsidRPr="004D61A4" w:rsidRDefault="00573F1D" w:rsidP="004D61A4">
      <w:pPr>
        <w:pStyle w:val="Heading1"/>
        <w:spacing w:line="480" w:lineRule="auto"/>
        <w:jc w:val="both"/>
        <w:rPr>
          <w:rFonts w:ascii="Times New Roman" w:hAnsi="Times New Roman" w:cs="Times New Roman"/>
          <w:color w:val="auto"/>
          <w:sz w:val="24"/>
          <w:szCs w:val="24"/>
        </w:rPr>
      </w:pPr>
      <w:bookmarkStart w:id="137" w:name="_Toc176102343"/>
      <w:bookmarkStart w:id="138" w:name="_Toc176199919"/>
      <w:bookmarkStart w:id="139" w:name="_Toc176464324"/>
      <w:r w:rsidRPr="004D61A4">
        <w:rPr>
          <w:rFonts w:ascii="Times New Roman" w:hAnsi="Times New Roman" w:cs="Times New Roman"/>
          <w:color w:val="auto"/>
          <w:sz w:val="24"/>
          <w:szCs w:val="24"/>
        </w:rPr>
        <w:lastRenderedPageBreak/>
        <w:t>Figure 1: GPU vs. Traditional Processing Speed</w:t>
      </w:r>
      <w:bookmarkEnd w:id="137"/>
      <w:bookmarkEnd w:id="138"/>
      <w:bookmarkEnd w:id="139"/>
    </w:p>
    <w:p w14:paraId="1DB2FB73" w14:textId="77777777" w:rsidR="00573F1D" w:rsidRPr="004D61A4" w:rsidRDefault="00573F1D" w:rsidP="004D61A4">
      <w:pPr>
        <w:spacing w:line="480" w:lineRule="auto"/>
        <w:jc w:val="both"/>
        <w:rPr>
          <w:rFonts w:ascii="Times New Roman" w:hAnsi="Times New Roman" w:cs="Times New Roman"/>
          <w:sz w:val="24"/>
          <w:szCs w:val="24"/>
        </w:rPr>
      </w:pPr>
      <w:r w:rsidRPr="004D61A4">
        <w:rPr>
          <w:rFonts w:ascii="Times New Roman" w:hAnsi="Times New Roman" w:cs="Times New Roman"/>
          <w:noProof/>
          <w:sz w:val="24"/>
          <w:szCs w:val="24"/>
        </w:rPr>
        <w:drawing>
          <wp:inline distT="0" distB="0" distL="0" distR="0" wp14:anchorId="4C139CF8" wp14:editId="2779AC30">
            <wp:extent cx="5943600" cy="4457700"/>
            <wp:effectExtent l="19050" t="0" r="0" b="0"/>
            <wp:docPr id="1" name="Picture 0" descr="computing_technologies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ing_technologies_performance.png"/>
                    <pic:cNvPicPr/>
                  </pic:nvPicPr>
                  <pic:blipFill>
                    <a:blip r:embed="rId9"/>
                    <a:stretch>
                      <a:fillRect/>
                    </a:stretch>
                  </pic:blipFill>
                  <pic:spPr>
                    <a:xfrm>
                      <a:off x="0" y="0"/>
                      <a:ext cx="5943600" cy="4457700"/>
                    </a:xfrm>
                    <a:prstGeom prst="rect">
                      <a:avLst/>
                    </a:prstGeom>
                  </pic:spPr>
                </pic:pic>
              </a:graphicData>
            </a:graphic>
          </wp:inline>
        </w:drawing>
      </w:r>
    </w:p>
    <w:p w14:paraId="76653148" w14:textId="77777777" w:rsidR="00205233" w:rsidRPr="004D61A4" w:rsidRDefault="00205233" w:rsidP="004D61A4">
      <w:pPr>
        <w:spacing w:line="480" w:lineRule="auto"/>
        <w:jc w:val="both"/>
        <w:rPr>
          <w:rFonts w:ascii="Times New Roman" w:hAnsi="Times New Roman" w:cs="Times New Roman"/>
          <w:sz w:val="24"/>
          <w:szCs w:val="24"/>
        </w:rPr>
      </w:pPr>
      <w:r w:rsidRPr="004D61A4">
        <w:rPr>
          <w:rFonts w:ascii="Times New Roman" w:hAnsi="Times New Roman" w:cs="Times New Roman"/>
          <w:noProof/>
          <w:sz w:val="24"/>
          <w:szCs w:val="24"/>
        </w:rPr>
        <w:lastRenderedPageBreak/>
        <w:drawing>
          <wp:inline distT="0" distB="0" distL="0" distR="0" wp14:anchorId="01CF7BF7" wp14:editId="0FD373FF">
            <wp:extent cx="5943600" cy="3566160"/>
            <wp:effectExtent l="19050" t="0" r="0" b="0"/>
            <wp:docPr id="4" name="Picture 3" descr="figure_4_1_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1_bar_chart.png"/>
                    <pic:cNvPicPr/>
                  </pic:nvPicPr>
                  <pic:blipFill>
                    <a:blip r:embed="rId10"/>
                    <a:stretch>
                      <a:fillRect/>
                    </a:stretch>
                  </pic:blipFill>
                  <pic:spPr>
                    <a:xfrm>
                      <a:off x="0" y="0"/>
                      <a:ext cx="5943600" cy="3566160"/>
                    </a:xfrm>
                    <a:prstGeom prst="rect">
                      <a:avLst/>
                    </a:prstGeom>
                  </pic:spPr>
                </pic:pic>
              </a:graphicData>
            </a:graphic>
          </wp:inline>
        </w:drawing>
      </w:r>
    </w:p>
    <w:p w14:paraId="23209470" w14:textId="77777777" w:rsidR="00573F1D" w:rsidRPr="004D61A4" w:rsidRDefault="00573F1D" w:rsidP="004D61A4">
      <w:pPr>
        <w:pStyle w:val="Heading2"/>
        <w:spacing w:line="480" w:lineRule="auto"/>
        <w:jc w:val="both"/>
        <w:rPr>
          <w:rFonts w:ascii="Times New Roman" w:hAnsi="Times New Roman" w:cs="Times New Roman"/>
          <w:color w:val="auto"/>
          <w:sz w:val="24"/>
          <w:szCs w:val="24"/>
        </w:rPr>
      </w:pPr>
      <w:bookmarkStart w:id="140" w:name="_Toc176102344"/>
      <w:bookmarkStart w:id="141" w:name="_Toc176464325"/>
      <w:r w:rsidRPr="004D61A4">
        <w:rPr>
          <w:rFonts w:ascii="Times New Roman" w:hAnsi="Times New Roman" w:cs="Times New Roman"/>
          <w:color w:val="auto"/>
          <w:sz w:val="24"/>
          <w:szCs w:val="24"/>
        </w:rPr>
        <w:t>4.</w:t>
      </w:r>
      <w:r w:rsidR="00921DD3" w:rsidRPr="004D61A4">
        <w:rPr>
          <w:rFonts w:ascii="Times New Roman" w:hAnsi="Times New Roman" w:cs="Times New Roman"/>
          <w:color w:val="auto"/>
          <w:sz w:val="24"/>
          <w:szCs w:val="24"/>
        </w:rPr>
        <w:t>3</w:t>
      </w:r>
      <w:r w:rsidRPr="004D61A4">
        <w:rPr>
          <w:rFonts w:ascii="Times New Roman" w:hAnsi="Times New Roman" w:cs="Times New Roman"/>
          <w:color w:val="auto"/>
          <w:sz w:val="24"/>
          <w:szCs w:val="24"/>
        </w:rPr>
        <w:t>: Impact of Geospatial Intelligence on risk Assessment:</w:t>
      </w:r>
      <w:bookmarkEnd w:id="140"/>
      <w:bookmarkEnd w:id="141"/>
    </w:p>
    <w:p w14:paraId="33EB5B23" w14:textId="77777777" w:rsidR="00573F1D" w:rsidRPr="004D61A4" w:rsidRDefault="00D82CDE" w:rsidP="004D61A4">
      <w:pPr>
        <w:pStyle w:val="Heading1"/>
        <w:spacing w:line="480" w:lineRule="auto"/>
        <w:jc w:val="both"/>
        <w:rPr>
          <w:rFonts w:ascii="Times New Roman" w:hAnsi="Times New Roman" w:cs="Times New Roman"/>
          <w:color w:val="auto"/>
          <w:sz w:val="24"/>
          <w:szCs w:val="24"/>
        </w:rPr>
      </w:pPr>
      <w:bookmarkStart w:id="142" w:name="_Toc176102345"/>
      <w:bookmarkStart w:id="143" w:name="_Toc176199921"/>
      <w:bookmarkStart w:id="144" w:name="_Toc176464326"/>
      <w:r w:rsidRPr="004D61A4">
        <w:rPr>
          <w:rFonts w:ascii="Times New Roman" w:hAnsi="Times New Roman" w:cs="Times New Roman"/>
          <w:color w:val="auto"/>
          <w:sz w:val="24"/>
          <w:szCs w:val="24"/>
        </w:rPr>
        <w:t>Table</w:t>
      </w:r>
      <w:r w:rsidR="00921DD3" w:rsidRPr="004D61A4">
        <w:rPr>
          <w:rFonts w:ascii="Times New Roman" w:hAnsi="Times New Roman" w:cs="Times New Roman"/>
          <w:color w:val="auto"/>
          <w:sz w:val="24"/>
          <w:szCs w:val="24"/>
        </w:rPr>
        <w:t xml:space="preserve"> 4.</w:t>
      </w:r>
      <w:r w:rsidRPr="004D61A4">
        <w:rPr>
          <w:rFonts w:ascii="Times New Roman" w:hAnsi="Times New Roman" w:cs="Times New Roman"/>
          <w:color w:val="auto"/>
          <w:sz w:val="24"/>
          <w:szCs w:val="24"/>
        </w:rPr>
        <w:t>2: Geospatial intelligence on risk assessment</w:t>
      </w:r>
      <w:bookmarkEnd w:id="142"/>
      <w:bookmarkEnd w:id="143"/>
      <w:bookmarkEnd w:id="144"/>
    </w:p>
    <w:tbl>
      <w:tblPr>
        <w:tblStyle w:val="TableGrid"/>
        <w:tblW w:w="0" w:type="auto"/>
        <w:tblLook w:val="04A0" w:firstRow="1" w:lastRow="0" w:firstColumn="1" w:lastColumn="0" w:noHBand="0" w:noVBand="1"/>
      </w:tblPr>
      <w:tblGrid>
        <w:gridCol w:w="3112"/>
        <w:gridCol w:w="3111"/>
        <w:gridCol w:w="3127"/>
      </w:tblGrid>
      <w:tr w:rsidR="00D82CDE" w:rsidRPr="004D61A4" w14:paraId="06A373D4" w14:textId="77777777" w:rsidTr="00D82CDE">
        <w:tc>
          <w:tcPr>
            <w:tcW w:w="3192" w:type="dxa"/>
          </w:tcPr>
          <w:p w14:paraId="67142E5F" w14:textId="77777777" w:rsidR="00D82CDE" w:rsidRPr="004D61A4" w:rsidRDefault="00D82CDE"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Geospatial Tool</w:t>
            </w:r>
          </w:p>
        </w:tc>
        <w:tc>
          <w:tcPr>
            <w:tcW w:w="3192" w:type="dxa"/>
          </w:tcPr>
          <w:p w14:paraId="0C43D87E" w14:textId="77777777" w:rsidR="00D82CDE" w:rsidRPr="004D61A4" w:rsidRDefault="00D82CDE"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Risk Reduction (%)</w:t>
            </w:r>
          </w:p>
        </w:tc>
        <w:tc>
          <w:tcPr>
            <w:tcW w:w="3192" w:type="dxa"/>
          </w:tcPr>
          <w:p w14:paraId="21D5156B" w14:textId="77777777" w:rsidR="00D82CDE" w:rsidRPr="004D61A4" w:rsidRDefault="00D82CDE"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Application Area</w:t>
            </w:r>
          </w:p>
        </w:tc>
      </w:tr>
      <w:tr w:rsidR="00D82CDE" w:rsidRPr="004D61A4" w14:paraId="3A5EB60F" w14:textId="77777777" w:rsidTr="00D82CDE">
        <w:tc>
          <w:tcPr>
            <w:tcW w:w="3192" w:type="dxa"/>
          </w:tcPr>
          <w:p w14:paraId="479F4A35"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Tool A</w:t>
            </w:r>
          </w:p>
        </w:tc>
        <w:tc>
          <w:tcPr>
            <w:tcW w:w="3192" w:type="dxa"/>
          </w:tcPr>
          <w:p w14:paraId="44EEA3F4"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30%</w:t>
            </w:r>
          </w:p>
        </w:tc>
        <w:tc>
          <w:tcPr>
            <w:tcW w:w="3192" w:type="dxa"/>
          </w:tcPr>
          <w:p w14:paraId="1214932C"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Environmental Risk</w:t>
            </w:r>
          </w:p>
        </w:tc>
      </w:tr>
      <w:tr w:rsidR="00D82CDE" w:rsidRPr="004D61A4" w14:paraId="3959DCBF" w14:textId="77777777" w:rsidTr="00D82CDE">
        <w:tc>
          <w:tcPr>
            <w:tcW w:w="3192" w:type="dxa"/>
          </w:tcPr>
          <w:p w14:paraId="5E7B2454"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Tool B</w:t>
            </w:r>
          </w:p>
        </w:tc>
        <w:tc>
          <w:tcPr>
            <w:tcW w:w="3192" w:type="dxa"/>
          </w:tcPr>
          <w:p w14:paraId="352DA446"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25%</w:t>
            </w:r>
          </w:p>
        </w:tc>
        <w:tc>
          <w:tcPr>
            <w:tcW w:w="3192" w:type="dxa"/>
          </w:tcPr>
          <w:p w14:paraId="3303F1A4"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Economic Pattern Analysis</w:t>
            </w:r>
          </w:p>
        </w:tc>
      </w:tr>
      <w:tr w:rsidR="00D82CDE" w:rsidRPr="004D61A4" w14:paraId="709DA6EE" w14:textId="77777777" w:rsidTr="00D82CDE">
        <w:tc>
          <w:tcPr>
            <w:tcW w:w="3192" w:type="dxa"/>
          </w:tcPr>
          <w:p w14:paraId="47765FC1"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Tool C</w:t>
            </w:r>
          </w:p>
        </w:tc>
        <w:tc>
          <w:tcPr>
            <w:tcW w:w="3192" w:type="dxa"/>
          </w:tcPr>
          <w:p w14:paraId="23445D2F"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20%</w:t>
            </w:r>
          </w:p>
        </w:tc>
        <w:tc>
          <w:tcPr>
            <w:tcW w:w="3192" w:type="dxa"/>
          </w:tcPr>
          <w:p w14:paraId="10B7A766" w14:textId="77777777" w:rsidR="00D82CDE" w:rsidRPr="004D61A4" w:rsidRDefault="00D82CDE"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Resource Management</w:t>
            </w:r>
          </w:p>
        </w:tc>
      </w:tr>
    </w:tbl>
    <w:p w14:paraId="6B19DF1C" w14:textId="77777777" w:rsidR="00D82CDE" w:rsidRPr="004D61A4" w:rsidRDefault="00D82CDE" w:rsidP="004D61A4">
      <w:pPr>
        <w:spacing w:line="480" w:lineRule="auto"/>
        <w:jc w:val="both"/>
        <w:rPr>
          <w:rFonts w:ascii="Times New Roman" w:hAnsi="Times New Roman" w:cs="Times New Roman"/>
          <w:sz w:val="24"/>
          <w:szCs w:val="24"/>
        </w:rPr>
      </w:pPr>
    </w:p>
    <w:p w14:paraId="5A912F87" w14:textId="77777777" w:rsidR="00D355C6" w:rsidRPr="004D61A4" w:rsidRDefault="00D355C6" w:rsidP="004D61A4">
      <w:pPr>
        <w:spacing w:line="480" w:lineRule="auto"/>
        <w:jc w:val="both"/>
        <w:rPr>
          <w:rFonts w:ascii="Times New Roman" w:hAnsi="Times New Roman" w:cs="Times New Roman"/>
          <w:sz w:val="24"/>
          <w:szCs w:val="24"/>
        </w:rPr>
      </w:pPr>
      <w:r w:rsidRPr="004D61A4">
        <w:rPr>
          <w:rFonts w:ascii="Times New Roman" w:hAnsi="Times New Roman" w:cs="Times New Roman"/>
          <w:noProof/>
          <w:sz w:val="24"/>
          <w:szCs w:val="24"/>
        </w:rPr>
        <w:lastRenderedPageBreak/>
        <w:drawing>
          <wp:inline distT="0" distB="0" distL="0" distR="0" wp14:anchorId="3E15B922" wp14:editId="626C205F">
            <wp:extent cx="5943600" cy="3566160"/>
            <wp:effectExtent l="19050" t="0" r="0" b="0"/>
            <wp:docPr id="5" name="Picture 4" descr="figure_4_2_pi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2_pie_chart.png"/>
                    <pic:cNvPicPr/>
                  </pic:nvPicPr>
                  <pic:blipFill>
                    <a:blip r:embed="rId11" cstate="print"/>
                    <a:stretch>
                      <a:fillRect/>
                    </a:stretch>
                  </pic:blipFill>
                  <pic:spPr>
                    <a:xfrm>
                      <a:off x="0" y="0"/>
                      <a:ext cx="5943600" cy="3566160"/>
                    </a:xfrm>
                    <a:prstGeom prst="rect">
                      <a:avLst/>
                    </a:prstGeom>
                  </pic:spPr>
                </pic:pic>
              </a:graphicData>
            </a:graphic>
          </wp:inline>
        </w:drawing>
      </w:r>
    </w:p>
    <w:p w14:paraId="0ED93FB6" w14:textId="77777777" w:rsidR="008C2E7B" w:rsidRPr="004D61A4" w:rsidRDefault="008C2E7B" w:rsidP="004D61A4">
      <w:pPr>
        <w:pStyle w:val="Heading1"/>
        <w:spacing w:line="480" w:lineRule="auto"/>
        <w:jc w:val="both"/>
        <w:rPr>
          <w:rFonts w:ascii="Times New Roman" w:hAnsi="Times New Roman" w:cs="Times New Roman"/>
          <w:color w:val="auto"/>
          <w:sz w:val="24"/>
          <w:szCs w:val="24"/>
        </w:rPr>
      </w:pPr>
      <w:bookmarkStart w:id="145" w:name="_Toc176102346"/>
      <w:bookmarkStart w:id="146" w:name="_Toc176199922"/>
      <w:bookmarkStart w:id="147" w:name="_Toc176464327"/>
      <w:r w:rsidRPr="004D61A4">
        <w:rPr>
          <w:rFonts w:ascii="Times New Roman" w:hAnsi="Times New Roman" w:cs="Times New Roman"/>
          <w:color w:val="auto"/>
          <w:sz w:val="24"/>
          <w:szCs w:val="24"/>
        </w:rPr>
        <w:t>Figure 4.2: Geospatial Intelligence on Risk Reduction</w:t>
      </w:r>
      <w:bookmarkEnd w:id="145"/>
      <w:bookmarkEnd w:id="146"/>
      <w:bookmarkEnd w:id="147"/>
    </w:p>
    <w:p w14:paraId="3F6DF1A6" w14:textId="612BEC6B" w:rsidR="00230055" w:rsidRPr="004D61A4" w:rsidRDefault="00230055"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By analyzing the tools of geospatial intelligence that have been applied in the area of central banking, the growth of risk assessment been realized to be of notable influence. It reveals that usage of Tool A has reduced the environmental risk up to a 30 per cent and by using Tool B, i. e. the economic pattern analysis risk has reduced up to a 25 per cent. Indeed, Tool C boosted resource management with a 20% decrease of the risk level. </w:t>
      </w:r>
      <w:r w:rsidR="001A1F84" w:rsidRPr="004D61A4">
        <w:rPr>
          <w:rFonts w:ascii="Times New Roman" w:hAnsi="Times New Roman" w:cs="Times New Roman"/>
          <w:sz w:val="24"/>
          <w:szCs w:val="24"/>
        </w:rPr>
        <w:t>Overall,</w:t>
      </w:r>
      <w:r w:rsidRPr="004D61A4">
        <w:rPr>
          <w:rFonts w:ascii="Times New Roman" w:hAnsi="Times New Roman" w:cs="Times New Roman"/>
          <w:sz w:val="24"/>
          <w:szCs w:val="24"/>
        </w:rPr>
        <w:t xml:space="preserve"> these studies suggest how GIS can improve the risk profile and decision-making frameworks for central banking.</w:t>
      </w:r>
    </w:p>
    <w:p w14:paraId="1337F98D" w14:textId="77777777" w:rsidR="00610006" w:rsidRDefault="00610006" w:rsidP="004D61A4">
      <w:pPr>
        <w:pStyle w:val="Heading2"/>
        <w:spacing w:line="480" w:lineRule="auto"/>
        <w:jc w:val="both"/>
        <w:rPr>
          <w:rFonts w:ascii="Times New Roman" w:hAnsi="Times New Roman" w:cs="Times New Roman"/>
          <w:color w:val="auto"/>
          <w:sz w:val="24"/>
          <w:szCs w:val="24"/>
        </w:rPr>
      </w:pPr>
      <w:bookmarkStart w:id="148" w:name="_Toc176102347"/>
    </w:p>
    <w:p w14:paraId="495456D2" w14:textId="77777777" w:rsidR="00610006" w:rsidRDefault="00610006" w:rsidP="00610006"/>
    <w:p w14:paraId="0F9CCD32" w14:textId="77777777" w:rsidR="00610006" w:rsidRDefault="00610006" w:rsidP="00610006"/>
    <w:p w14:paraId="6CC37E61" w14:textId="77777777" w:rsidR="00610006" w:rsidRDefault="00610006" w:rsidP="00610006"/>
    <w:p w14:paraId="4637B0F4" w14:textId="77777777" w:rsidR="00610006" w:rsidRDefault="00610006" w:rsidP="00610006"/>
    <w:p w14:paraId="77DC408C" w14:textId="22D45117" w:rsidR="0054109B" w:rsidRPr="00610006" w:rsidRDefault="0054109B" w:rsidP="00610006">
      <w:pPr>
        <w:rPr>
          <w:rFonts w:ascii="Times New Roman" w:hAnsi="Times New Roman" w:cs="Times New Roman"/>
          <w:b/>
          <w:bCs/>
          <w:sz w:val="24"/>
          <w:szCs w:val="24"/>
        </w:rPr>
      </w:pPr>
      <w:r w:rsidRPr="00610006">
        <w:rPr>
          <w:rFonts w:ascii="Times New Roman" w:hAnsi="Times New Roman" w:cs="Times New Roman"/>
          <w:b/>
          <w:bCs/>
          <w:sz w:val="24"/>
          <w:szCs w:val="24"/>
        </w:rPr>
        <w:lastRenderedPageBreak/>
        <w:t>4.</w:t>
      </w:r>
      <w:r w:rsidR="00921DD3" w:rsidRPr="00610006">
        <w:rPr>
          <w:rFonts w:ascii="Times New Roman" w:hAnsi="Times New Roman" w:cs="Times New Roman"/>
          <w:b/>
          <w:bCs/>
          <w:sz w:val="24"/>
          <w:szCs w:val="24"/>
        </w:rPr>
        <w:t>4</w:t>
      </w:r>
      <w:r w:rsidRPr="00610006">
        <w:rPr>
          <w:rFonts w:ascii="Times New Roman" w:hAnsi="Times New Roman" w:cs="Times New Roman"/>
          <w:b/>
          <w:bCs/>
          <w:sz w:val="24"/>
          <w:szCs w:val="24"/>
        </w:rPr>
        <w:t>: Qualitative Insights from Expert Interviewers</w:t>
      </w:r>
      <w:bookmarkEnd w:id="148"/>
    </w:p>
    <w:p w14:paraId="57A5337E" w14:textId="77777777" w:rsidR="0054109B" w:rsidRPr="004D61A4" w:rsidRDefault="0054109B" w:rsidP="004D61A4">
      <w:pPr>
        <w:pStyle w:val="Heading1"/>
        <w:spacing w:line="480" w:lineRule="auto"/>
        <w:jc w:val="both"/>
        <w:rPr>
          <w:rFonts w:ascii="Times New Roman" w:hAnsi="Times New Roman" w:cs="Times New Roman"/>
          <w:color w:val="auto"/>
          <w:sz w:val="24"/>
          <w:szCs w:val="24"/>
        </w:rPr>
      </w:pPr>
      <w:bookmarkStart w:id="149" w:name="_Toc176102348"/>
      <w:bookmarkStart w:id="150" w:name="_Toc176199924"/>
      <w:bookmarkStart w:id="151" w:name="_Toc176464328"/>
      <w:r w:rsidRPr="004D61A4">
        <w:rPr>
          <w:rFonts w:ascii="Times New Roman" w:hAnsi="Times New Roman" w:cs="Times New Roman"/>
          <w:color w:val="auto"/>
          <w:sz w:val="24"/>
          <w:szCs w:val="24"/>
        </w:rPr>
        <w:t>Table</w:t>
      </w:r>
      <w:r w:rsidR="00921DD3" w:rsidRPr="004D61A4">
        <w:rPr>
          <w:rFonts w:ascii="Times New Roman" w:hAnsi="Times New Roman" w:cs="Times New Roman"/>
          <w:color w:val="auto"/>
          <w:sz w:val="24"/>
          <w:szCs w:val="24"/>
        </w:rPr>
        <w:t xml:space="preserve"> 4.</w:t>
      </w:r>
      <w:r w:rsidRPr="004D61A4">
        <w:rPr>
          <w:rFonts w:ascii="Times New Roman" w:hAnsi="Times New Roman" w:cs="Times New Roman"/>
          <w:color w:val="auto"/>
          <w:sz w:val="24"/>
          <w:szCs w:val="24"/>
        </w:rPr>
        <w:t>3: Themes from Expert Interviewers</w:t>
      </w:r>
      <w:bookmarkEnd w:id="149"/>
      <w:bookmarkEnd w:id="150"/>
      <w:bookmarkEnd w:id="151"/>
    </w:p>
    <w:tbl>
      <w:tblPr>
        <w:tblStyle w:val="TableGrid"/>
        <w:tblW w:w="0" w:type="auto"/>
        <w:tblLook w:val="04A0" w:firstRow="1" w:lastRow="0" w:firstColumn="1" w:lastColumn="0" w:noHBand="0" w:noVBand="1"/>
      </w:tblPr>
      <w:tblGrid>
        <w:gridCol w:w="3121"/>
        <w:gridCol w:w="2185"/>
        <w:gridCol w:w="4044"/>
      </w:tblGrid>
      <w:tr w:rsidR="0054109B" w:rsidRPr="004D61A4" w14:paraId="7587FE7E" w14:textId="77777777" w:rsidTr="0054109B">
        <w:tc>
          <w:tcPr>
            <w:tcW w:w="3192" w:type="dxa"/>
          </w:tcPr>
          <w:p w14:paraId="77B5538B" w14:textId="77777777" w:rsidR="0054109B" w:rsidRPr="004D61A4" w:rsidRDefault="0054109B"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Theme</w:t>
            </w:r>
          </w:p>
        </w:tc>
        <w:tc>
          <w:tcPr>
            <w:tcW w:w="2226" w:type="dxa"/>
          </w:tcPr>
          <w:p w14:paraId="0252F57C" w14:textId="77777777" w:rsidR="0054109B" w:rsidRPr="004D61A4" w:rsidRDefault="0054109B"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Frequency</w:t>
            </w:r>
          </w:p>
        </w:tc>
        <w:tc>
          <w:tcPr>
            <w:tcW w:w="4158" w:type="dxa"/>
          </w:tcPr>
          <w:p w14:paraId="43A03E6F" w14:textId="77777777" w:rsidR="0054109B" w:rsidRPr="004D61A4" w:rsidRDefault="0054109B"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Key Insights</w:t>
            </w:r>
          </w:p>
        </w:tc>
      </w:tr>
      <w:tr w:rsidR="0054109B" w:rsidRPr="004D61A4" w14:paraId="473ACE07" w14:textId="77777777" w:rsidTr="0054109B">
        <w:tc>
          <w:tcPr>
            <w:tcW w:w="3192" w:type="dxa"/>
          </w:tcPr>
          <w:p w14:paraId="7D3B1444"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Integration Challenges</w:t>
            </w:r>
          </w:p>
        </w:tc>
        <w:tc>
          <w:tcPr>
            <w:tcW w:w="2226" w:type="dxa"/>
          </w:tcPr>
          <w:p w14:paraId="5E857581"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12</w:t>
            </w:r>
          </w:p>
        </w:tc>
        <w:tc>
          <w:tcPr>
            <w:tcW w:w="4158" w:type="dxa"/>
          </w:tcPr>
          <w:p w14:paraId="40F9B8FE"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Difficulty in merging new technologies with legacy systems</w:t>
            </w:r>
          </w:p>
        </w:tc>
      </w:tr>
      <w:tr w:rsidR="0054109B" w:rsidRPr="004D61A4" w14:paraId="136C370C" w14:textId="77777777" w:rsidTr="0054109B">
        <w:tc>
          <w:tcPr>
            <w:tcW w:w="3192" w:type="dxa"/>
          </w:tcPr>
          <w:p w14:paraId="35FEAFA5"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Technological Benefits</w:t>
            </w:r>
          </w:p>
        </w:tc>
        <w:tc>
          <w:tcPr>
            <w:tcW w:w="2226" w:type="dxa"/>
          </w:tcPr>
          <w:p w14:paraId="06A52343"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10</w:t>
            </w:r>
          </w:p>
        </w:tc>
        <w:tc>
          <w:tcPr>
            <w:tcW w:w="4158" w:type="dxa"/>
          </w:tcPr>
          <w:p w14:paraId="08467E69"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Enhanced decision-making and risk management capabilities</w:t>
            </w:r>
          </w:p>
        </w:tc>
      </w:tr>
      <w:tr w:rsidR="0054109B" w:rsidRPr="004D61A4" w14:paraId="6E8F0A84" w14:textId="77777777" w:rsidTr="0054109B">
        <w:tc>
          <w:tcPr>
            <w:tcW w:w="3192" w:type="dxa"/>
          </w:tcPr>
          <w:p w14:paraId="398883FA"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Practical Applications</w:t>
            </w:r>
          </w:p>
        </w:tc>
        <w:tc>
          <w:tcPr>
            <w:tcW w:w="2226" w:type="dxa"/>
          </w:tcPr>
          <w:p w14:paraId="453BE5A3"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8</w:t>
            </w:r>
          </w:p>
        </w:tc>
        <w:tc>
          <w:tcPr>
            <w:tcW w:w="4158" w:type="dxa"/>
          </w:tcPr>
          <w:p w14:paraId="25E5738F" w14:textId="77777777" w:rsidR="0054109B" w:rsidRPr="004D61A4" w:rsidRDefault="0054109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Effective in environmental and economic analyses</w:t>
            </w:r>
          </w:p>
        </w:tc>
      </w:tr>
    </w:tbl>
    <w:p w14:paraId="01A40183" w14:textId="77777777" w:rsidR="00610006" w:rsidRDefault="00B3207F" w:rsidP="00610006">
      <w:pPr>
        <w:pStyle w:val="Heading2"/>
        <w:spacing w:line="480" w:lineRule="auto"/>
        <w:jc w:val="both"/>
        <w:rPr>
          <w:rFonts w:ascii="Times New Roman" w:hAnsi="Times New Roman" w:cs="Times New Roman"/>
          <w:color w:val="auto"/>
          <w:sz w:val="24"/>
          <w:szCs w:val="24"/>
        </w:rPr>
      </w:pPr>
      <w:bookmarkStart w:id="152" w:name="_Toc176102350"/>
      <w:bookmarkStart w:id="153" w:name="_Toc176464329"/>
      <w:r w:rsidRPr="004D61A4">
        <w:rPr>
          <w:rFonts w:ascii="Times New Roman" w:hAnsi="Times New Roman" w:cs="Times New Roman"/>
          <w:color w:val="auto"/>
          <w:sz w:val="24"/>
          <w:szCs w:val="24"/>
        </w:rPr>
        <w:t>4.</w:t>
      </w:r>
      <w:r w:rsidR="00921DD3" w:rsidRPr="004D61A4">
        <w:rPr>
          <w:rFonts w:ascii="Times New Roman" w:hAnsi="Times New Roman" w:cs="Times New Roman"/>
          <w:color w:val="auto"/>
          <w:sz w:val="24"/>
          <w:szCs w:val="24"/>
        </w:rPr>
        <w:t>5</w:t>
      </w:r>
      <w:r w:rsidRPr="004D61A4">
        <w:rPr>
          <w:rFonts w:ascii="Times New Roman" w:hAnsi="Times New Roman" w:cs="Times New Roman"/>
          <w:color w:val="auto"/>
          <w:sz w:val="24"/>
          <w:szCs w:val="24"/>
        </w:rPr>
        <w:t>: Comparison with Previous Studies</w:t>
      </w:r>
      <w:bookmarkStart w:id="154" w:name="_Toc176102351"/>
      <w:bookmarkStart w:id="155" w:name="_Toc176199927"/>
      <w:bookmarkEnd w:id="152"/>
      <w:bookmarkEnd w:id="153"/>
    </w:p>
    <w:p w14:paraId="18FC26C2" w14:textId="4FFB9585" w:rsidR="000C49D3" w:rsidRPr="004D61A4" w:rsidRDefault="000C49D3" w:rsidP="00610006">
      <w:pPr>
        <w:pStyle w:val="Heading2"/>
        <w:spacing w:line="480" w:lineRule="auto"/>
        <w:jc w:val="both"/>
        <w:rPr>
          <w:rFonts w:ascii="Times New Roman" w:hAnsi="Times New Roman" w:cs="Times New Roman"/>
          <w:color w:val="auto"/>
          <w:sz w:val="24"/>
          <w:szCs w:val="24"/>
        </w:rPr>
      </w:pPr>
      <w:bookmarkStart w:id="156" w:name="_Toc176464330"/>
      <w:r w:rsidRPr="004D61A4">
        <w:rPr>
          <w:rFonts w:ascii="Times New Roman" w:hAnsi="Times New Roman" w:cs="Times New Roman"/>
          <w:color w:val="auto"/>
          <w:sz w:val="24"/>
          <w:szCs w:val="24"/>
        </w:rPr>
        <w:t xml:space="preserve">Table </w:t>
      </w:r>
      <w:r w:rsidR="00921DD3" w:rsidRPr="004D61A4">
        <w:rPr>
          <w:rFonts w:ascii="Times New Roman" w:hAnsi="Times New Roman" w:cs="Times New Roman"/>
          <w:color w:val="auto"/>
          <w:sz w:val="24"/>
          <w:szCs w:val="24"/>
        </w:rPr>
        <w:t>4.</w:t>
      </w:r>
      <w:r w:rsidRPr="004D61A4">
        <w:rPr>
          <w:rFonts w:ascii="Times New Roman" w:hAnsi="Times New Roman" w:cs="Times New Roman"/>
          <w:color w:val="auto"/>
          <w:sz w:val="24"/>
          <w:szCs w:val="24"/>
        </w:rPr>
        <w:t>4: Comparative Analysis with Previous Research</w:t>
      </w:r>
      <w:bookmarkEnd w:id="154"/>
      <w:bookmarkEnd w:id="155"/>
      <w:bookmarkEnd w:id="156"/>
      <w:r w:rsidRPr="004D61A4">
        <w:rPr>
          <w:rFonts w:ascii="Times New Roman" w:hAnsi="Times New Roman" w:cs="Times New Roman"/>
          <w:color w:val="auto"/>
          <w:sz w:val="24"/>
          <w:szCs w:val="24"/>
        </w:rPr>
        <w:t xml:space="preserve"> </w:t>
      </w:r>
    </w:p>
    <w:tbl>
      <w:tblPr>
        <w:tblStyle w:val="TableGrid"/>
        <w:tblW w:w="0" w:type="auto"/>
        <w:tblLook w:val="04A0" w:firstRow="1" w:lastRow="0" w:firstColumn="1" w:lastColumn="0" w:noHBand="0" w:noVBand="1"/>
      </w:tblPr>
      <w:tblGrid>
        <w:gridCol w:w="2321"/>
        <w:gridCol w:w="2339"/>
        <w:gridCol w:w="2338"/>
        <w:gridCol w:w="2352"/>
      </w:tblGrid>
      <w:tr w:rsidR="00962569" w:rsidRPr="004D61A4" w14:paraId="24366592" w14:textId="77777777" w:rsidTr="00962569">
        <w:tc>
          <w:tcPr>
            <w:tcW w:w="2394" w:type="dxa"/>
          </w:tcPr>
          <w:p w14:paraId="1C679365" w14:textId="77777777" w:rsidR="00962569" w:rsidRPr="004D61A4" w:rsidRDefault="0096256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Study</w:t>
            </w:r>
          </w:p>
        </w:tc>
        <w:tc>
          <w:tcPr>
            <w:tcW w:w="2394" w:type="dxa"/>
          </w:tcPr>
          <w:p w14:paraId="4C8E3A48" w14:textId="77777777" w:rsidR="00962569" w:rsidRPr="004D61A4" w:rsidRDefault="0096256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Focus</w:t>
            </w:r>
          </w:p>
        </w:tc>
        <w:tc>
          <w:tcPr>
            <w:tcW w:w="2394" w:type="dxa"/>
          </w:tcPr>
          <w:p w14:paraId="075EC147" w14:textId="77777777" w:rsidR="00962569" w:rsidRPr="004D61A4" w:rsidRDefault="0096256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Findings</w:t>
            </w:r>
          </w:p>
        </w:tc>
        <w:tc>
          <w:tcPr>
            <w:tcW w:w="2394" w:type="dxa"/>
          </w:tcPr>
          <w:p w14:paraId="592965E2" w14:textId="77777777" w:rsidR="00962569" w:rsidRPr="004D61A4" w:rsidRDefault="00962569" w:rsidP="004D61A4">
            <w:pPr>
              <w:spacing w:line="480" w:lineRule="auto"/>
              <w:jc w:val="both"/>
              <w:rPr>
                <w:rFonts w:ascii="Times New Roman" w:hAnsi="Times New Roman" w:cs="Times New Roman"/>
                <w:b/>
                <w:sz w:val="24"/>
                <w:szCs w:val="24"/>
              </w:rPr>
            </w:pPr>
            <w:r w:rsidRPr="004D61A4">
              <w:rPr>
                <w:rFonts w:ascii="Times New Roman" w:hAnsi="Times New Roman" w:cs="Times New Roman"/>
                <w:b/>
                <w:sz w:val="24"/>
                <w:szCs w:val="24"/>
              </w:rPr>
              <w:t>Current Study Findings</w:t>
            </w:r>
          </w:p>
        </w:tc>
      </w:tr>
      <w:tr w:rsidR="00962569" w:rsidRPr="004D61A4" w14:paraId="23A05555" w14:textId="77777777" w:rsidTr="00962569">
        <w:tc>
          <w:tcPr>
            <w:tcW w:w="2394" w:type="dxa"/>
          </w:tcPr>
          <w:p w14:paraId="55E35D0B"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Smith et al., 2020</w:t>
            </w:r>
          </w:p>
        </w:tc>
        <w:tc>
          <w:tcPr>
            <w:tcW w:w="2394" w:type="dxa"/>
          </w:tcPr>
          <w:p w14:paraId="0E754205"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GPU Computing in Finance</w:t>
            </w:r>
          </w:p>
        </w:tc>
        <w:tc>
          <w:tcPr>
            <w:tcW w:w="2394" w:type="dxa"/>
          </w:tcPr>
          <w:p w14:paraId="4372772F"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Increased transaction speed and accuracy</w:t>
            </w:r>
          </w:p>
        </w:tc>
        <w:tc>
          <w:tcPr>
            <w:tcW w:w="2394" w:type="dxa"/>
          </w:tcPr>
          <w:p w14:paraId="195316D9"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Similar speed and accuracy improvements</w:t>
            </w:r>
          </w:p>
        </w:tc>
      </w:tr>
      <w:tr w:rsidR="00962569" w:rsidRPr="004D61A4" w14:paraId="0EA2737C" w14:textId="77777777" w:rsidTr="00962569">
        <w:tc>
          <w:tcPr>
            <w:tcW w:w="2394" w:type="dxa"/>
          </w:tcPr>
          <w:p w14:paraId="58F650D4"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Johnson &amp; Lee et al., 2019</w:t>
            </w:r>
          </w:p>
        </w:tc>
        <w:tc>
          <w:tcPr>
            <w:tcW w:w="2394" w:type="dxa"/>
          </w:tcPr>
          <w:p w14:paraId="7C87C2A2"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Geospatial intelligence in risk</w:t>
            </w:r>
          </w:p>
        </w:tc>
        <w:tc>
          <w:tcPr>
            <w:tcW w:w="2394" w:type="dxa"/>
          </w:tcPr>
          <w:p w14:paraId="7F42B716"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Significant risk reduction in various domains</w:t>
            </w:r>
          </w:p>
        </w:tc>
        <w:tc>
          <w:tcPr>
            <w:tcW w:w="2394" w:type="dxa"/>
          </w:tcPr>
          <w:p w14:paraId="3D76B8F5"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Consistent risk reduction findings</w:t>
            </w:r>
          </w:p>
        </w:tc>
      </w:tr>
      <w:tr w:rsidR="00962569" w:rsidRPr="004D61A4" w14:paraId="723EC1AF" w14:textId="77777777" w:rsidTr="00962569">
        <w:tc>
          <w:tcPr>
            <w:tcW w:w="2394" w:type="dxa"/>
          </w:tcPr>
          <w:p w14:paraId="093525C8"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Patel et al., 2021</w:t>
            </w:r>
          </w:p>
        </w:tc>
        <w:tc>
          <w:tcPr>
            <w:tcW w:w="2394" w:type="dxa"/>
          </w:tcPr>
          <w:p w14:paraId="56F712F1"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Integration challenges</w:t>
            </w:r>
          </w:p>
        </w:tc>
        <w:tc>
          <w:tcPr>
            <w:tcW w:w="2394" w:type="dxa"/>
          </w:tcPr>
          <w:p w14:paraId="5F9E849C"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Difficulties in technology integration</w:t>
            </w:r>
          </w:p>
        </w:tc>
        <w:tc>
          <w:tcPr>
            <w:tcW w:w="2394" w:type="dxa"/>
          </w:tcPr>
          <w:p w14:paraId="5F524570" w14:textId="77777777" w:rsidR="00962569" w:rsidRPr="004D61A4" w:rsidRDefault="00962569"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Aligned with current study findings</w:t>
            </w:r>
          </w:p>
        </w:tc>
      </w:tr>
    </w:tbl>
    <w:p w14:paraId="6C995B45" w14:textId="77777777" w:rsidR="000C49D3" w:rsidRPr="004D61A4" w:rsidRDefault="000C49D3" w:rsidP="004D61A4">
      <w:pPr>
        <w:spacing w:line="480" w:lineRule="auto"/>
        <w:jc w:val="both"/>
        <w:rPr>
          <w:rFonts w:ascii="Times New Roman" w:hAnsi="Times New Roman" w:cs="Times New Roman"/>
          <w:b/>
          <w:sz w:val="24"/>
          <w:szCs w:val="24"/>
        </w:rPr>
      </w:pPr>
    </w:p>
    <w:p w14:paraId="524F5A48" w14:textId="77777777" w:rsidR="006F176F" w:rsidRPr="004D61A4" w:rsidRDefault="006F176F" w:rsidP="004D61A4">
      <w:pPr>
        <w:spacing w:line="480" w:lineRule="auto"/>
        <w:jc w:val="both"/>
        <w:rPr>
          <w:rFonts w:ascii="Times New Roman" w:hAnsi="Times New Roman" w:cs="Times New Roman"/>
          <w:b/>
          <w:sz w:val="24"/>
          <w:szCs w:val="24"/>
        </w:rPr>
      </w:pPr>
      <w:r w:rsidRPr="004D61A4">
        <w:rPr>
          <w:rFonts w:ascii="Times New Roman" w:hAnsi="Times New Roman" w:cs="Times New Roman"/>
          <w:b/>
          <w:noProof/>
          <w:sz w:val="24"/>
          <w:szCs w:val="24"/>
        </w:rPr>
        <w:drawing>
          <wp:inline distT="0" distB="0" distL="0" distR="0" wp14:anchorId="2E2AC51B" wp14:editId="39D87633">
            <wp:extent cx="5943600" cy="3566160"/>
            <wp:effectExtent l="19050" t="0" r="0" b="0"/>
            <wp:docPr id="7" name="Picture 6" descr="figure_4_4_ven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_4_venn_diagram.png"/>
                    <pic:cNvPicPr/>
                  </pic:nvPicPr>
                  <pic:blipFill>
                    <a:blip r:embed="rId12"/>
                    <a:stretch>
                      <a:fillRect/>
                    </a:stretch>
                  </pic:blipFill>
                  <pic:spPr>
                    <a:xfrm>
                      <a:off x="0" y="0"/>
                      <a:ext cx="5943600" cy="3566160"/>
                    </a:xfrm>
                    <a:prstGeom prst="rect">
                      <a:avLst/>
                    </a:prstGeom>
                  </pic:spPr>
                </pic:pic>
              </a:graphicData>
            </a:graphic>
          </wp:inline>
        </w:drawing>
      </w:r>
    </w:p>
    <w:p w14:paraId="49474B81" w14:textId="77777777" w:rsidR="006F176F" w:rsidRPr="004D61A4" w:rsidRDefault="006F176F" w:rsidP="004D61A4">
      <w:pPr>
        <w:pStyle w:val="Heading1"/>
        <w:spacing w:line="480" w:lineRule="auto"/>
        <w:jc w:val="both"/>
        <w:rPr>
          <w:rFonts w:ascii="Times New Roman" w:hAnsi="Times New Roman" w:cs="Times New Roman"/>
          <w:color w:val="auto"/>
          <w:sz w:val="24"/>
          <w:szCs w:val="24"/>
        </w:rPr>
      </w:pPr>
      <w:bookmarkStart w:id="157" w:name="_Toc176102352"/>
      <w:bookmarkStart w:id="158" w:name="_Toc176199928"/>
      <w:bookmarkStart w:id="159" w:name="_Toc176464331"/>
      <w:r w:rsidRPr="004D61A4">
        <w:rPr>
          <w:rFonts w:ascii="Times New Roman" w:hAnsi="Times New Roman" w:cs="Times New Roman"/>
          <w:color w:val="auto"/>
          <w:sz w:val="24"/>
          <w:szCs w:val="24"/>
        </w:rPr>
        <w:t xml:space="preserve">Figure 4.4 </w:t>
      </w:r>
      <w:r w:rsidR="00854411" w:rsidRPr="004D61A4">
        <w:rPr>
          <w:rFonts w:ascii="Times New Roman" w:hAnsi="Times New Roman" w:cs="Times New Roman"/>
          <w:color w:val="auto"/>
          <w:sz w:val="24"/>
          <w:szCs w:val="24"/>
        </w:rPr>
        <w:t>Comparisons</w:t>
      </w:r>
      <w:r w:rsidRPr="004D61A4">
        <w:rPr>
          <w:rFonts w:ascii="Times New Roman" w:hAnsi="Times New Roman" w:cs="Times New Roman"/>
          <w:color w:val="auto"/>
          <w:sz w:val="24"/>
          <w:szCs w:val="24"/>
        </w:rPr>
        <w:t xml:space="preserve"> of Current and Previous Studies</w:t>
      </w:r>
      <w:bookmarkEnd w:id="157"/>
      <w:bookmarkEnd w:id="158"/>
      <w:bookmarkEnd w:id="159"/>
    </w:p>
    <w:p w14:paraId="4F287B6A" w14:textId="77777777" w:rsidR="005F020B" w:rsidRPr="004D61A4" w:rsidRDefault="006E1D1B"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 study findings are therefore in concert with previous literature. Smith et al. (2020) noted that with the help of GPU computation, transactions are faster and less erroneous – this was evidenced in this research, too. Johnson &amp; Lee, 2019 supported the notion about risk reduction as a result of geospatial intelligence, which is the same with the context of this study. Patel, 2021 has pointed out aspects under integration difficulty and also tally with the challenges as mentioned in this study. The comparison of results for the current research provides the confirmation of the validity of the results and allows placing the outcomes in the context developed at the expansion of the literature.</w:t>
      </w:r>
    </w:p>
    <w:p w14:paraId="5F136C65" w14:textId="77777777" w:rsidR="005F020B" w:rsidRPr="004D61A4" w:rsidRDefault="005F020B" w:rsidP="004D61A4">
      <w:pPr>
        <w:spacing w:line="480" w:lineRule="auto"/>
        <w:jc w:val="both"/>
        <w:rPr>
          <w:rFonts w:ascii="Times New Roman" w:hAnsi="Times New Roman" w:cs="Times New Roman"/>
          <w:sz w:val="24"/>
          <w:szCs w:val="24"/>
        </w:rPr>
      </w:pPr>
    </w:p>
    <w:p w14:paraId="07324532" w14:textId="77777777" w:rsidR="00A44E5E" w:rsidRPr="004D61A4" w:rsidRDefault="005F020B" w:rsidP="004D61A4">
      <w:pPr>
        <w:spacing w:line="480" w:lineRule="auto"/>
        <w:jc w:val="both"/>
        <w:rPr>
          <w:rFonts w:ascii="Times New Roman" w:hAnsi="Times New Roman" w:cs="Times New Roman"/>
          <w:noProof/>
          <w:sz w:val="24"/>
          <w:szCs w:val="24"/>
        </w:rPr>
      </w:pPr>
      <w:r w:rsidRPr="004D61A4">
        <w:rPr>
          <w:rFonts w:ascii="Times New Roman" w:hAnsi="Times New Roman" w:cs="Times New Roman"/>
          <w:noProof/>
          <w:sz w:val="24"/>
          <w:szCs w:val="24"/>
        </w:rPr>
        <w:lastRenderedPageBreak/>
        <w:t xml:space="preserve"> </w:t>
      </w:r>
      <w:r w:rsidR="00655389" w:rsidRPr="004D61A4">
        <w:rPr>
          <w:rFonts w:ascii="Times New Roman" w:hAnsi="Times New Roman" w:cs="Times New Roman"/>
          <w:noProof/>
          <w:sz w:val="24"/>
          <w:szCs w:val="24"/>
        </w:rPr>
        <w:drawing>
          <wp:inline distT="0" distB="0" distL="0" distR="0" wp14:anchorId="403B50C1" wp14:editId="3E95C7DE">
            <wp:extent cx="5486399" cy="5715000"/>
            <wp:effectExtent l="19050" t="0" r="1" b="0"/>
            <wp:docPr id="2" name="Picture 1" descr="computing_technologies_market_share_pie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ing_technologies_market_share_pie_chart.png"/>
                    <pic:cNvPicPr/>
                  </pic:nvPicPr>
                  <pic:blipFill>
                    <a:blip r:embed="rId13"/>
                    <a:stretch>
                      <a:fillRect/>
                    </a:stretch>
                  </pic:blipFill>
                  <pic:spPr>
                    <a:xfrm>
                      <a:off x="0" y="0"/>
                      <a:ext cx="5486411" cy="5715013"/>
                    </a:xfrm>
                    <a:prstGeom prst="rect">
                      <a:avLst/>
                    </a:prstGeom>
                  </pic:spPr>
                </pic:pic>
              </a:graphicData>
            </a:graphic>
          </wp:inline>
        </w:drawing>
      </w:r>
    </w:p>
    <w:p w14:paraId="31F33F2E" w14:textId="77777777" w:rsidR="00A44E5E" w:rsidRPr="004D61A4" w:rsidRDefault="00A44E5E" w:rsidP="004D61A4">
      <w:pPr>
        <w:pStyle w:val="Heading1"/>
        <w:spacing w:line="480" w:lineRule="auto"/>
        <w:jc w:val="both"/>
        <w:rPr>
          <w:rFonts w:ascii="Times New Roman" w:hAnsi="Times New Roman" w:cs="Times New Roman"/>
          <w:noProof/>
          <w:color w:val="auto"/>
          <w:sz w:val="24"/>
          <w:szCs w:val="24"/>
        </w:rPr>
      </w:pPr>
      <w:bookmarkStart w:id="160" w:name="_Toc176102354"/>
      <w:bookmarkStart w:id="161" w:name="_Toc176199929"/>
      <w:bookmarkStart w:id="162" w:name="_Toc176464332"/>
      <w:r w:rsidRPr="004D61A4">
        <w:rPr>
          <w:rFonts w:ascii="Times New Roman" w:hAnsi="Times New Roman" w:cs="Times New Roman"/>
          <w:noProof/>
          <w:color w:val="auto"/>
          <w:sz w:val="24"/>
          <w:szCs w:val="24"/>
        </w:rPr>
        <w:t>Figure 4.5: Marketing Share of Different Computing Technology</w:t>
      </w:r>
      <w:bookmarkEnd w:id="160"/>
      <w:bookmarkEnd w:id="161"/>
      <w:bookmarkEnd w:id="162"/>
    </w:p>
    <w:p w14:paraId="5BCB8886" w14:textId="77777777" w:rsidR="00320810" w:rsidRPr="004D61A4" w:rsidRDefault="00320810"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Overall, the analysis presented in the study can encompass the enhancement of sustainable finance through the integration of accelerated computing and geospatial intelligence into the structure of central banking. This section puts the findings in relation to other works enhance its novelty as well as supporting or rejecting previous findings.</w:t>
      </w:r>
    </w:p>
    <w:p w14:paraId="2A415B17" w14:textId="77777777" w:rsidR="002A6A95" w:rsidRPr="004D61A4" w:rsidRDefault="002A6A95" w:rsidP="004D61A4">
      <w:pPr>
        <w:pStyle w:val="Heading3"/>
        <w:spacing w:line="480" w:lineRule="auto"/>
        <w:jc w:val="both"/>
        <w:rPr>
          <w:rFonts w:ascii="Times New Roman" w:hAnsi="Times New Roman" w:cs="Times New Roman"/>
          <w:color w:val="auto"/>
          <w:sz w:val="24"/>
          <w:szCs w:val="24"/>
        </w:rPr>
      </w:pPr>
      <w:bookmarkStart w:id="163" w:name="_Toc176102355"/>
      <w:bookmarkStart w:id="164" w:name="_Toc176199930"/>
      <w:bookmarkStart w:id="165" w:name="_Toc176464333"/>
      <w:r w:rsidRPr="004D61A4">
        <w:rPr>
          <w:rFonts w:ascii="Times New Roman" w:hAnsi="Times New Roman" w:cs="Times New Roman"/>
          <w:color w:val="auto"/>
          <w:sz w:val="24"/>
          <w:szCs w:val="24"/>
        </w:rPr>
        <w:lastRenderedPageBreak/>
        <w:t>1. Efficiency of Computing Technologies</w:t>
      </w:r>
      <w:bookmarkEnd w:id="163"/>
      <w:bookmarkEnd w:id="164"/>
      <w:bookmarkEnd w:id="165"/>
      <w:r w:rsidRPr="004D61A4">
        <w:rPr>
          <w:rFonts w:ascii="Times New Roman" w:hAnsi="Times New Roman" w:cs="Times New Roman"/>
          <w:color w:val="auto"/>
          <w:sz w:val="24"/>
          <w:szCs w:val="24"/>
        </w:rPr>
        <w:t xml:space="preserve"> </w:t>
      </w:r>
    </w:p>
    <w:p w14:paraId="2850561A" w14:textId="5EE593BF" w:rsidR="002314E3" w:rsidRPr="004D61A4" w:rsidRDefault="002314E3"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w:t>
      </w:r>
      <w:r w:rsidR="00264A2B" w:rsidRPr="004D61A4">
        <w:rPr>
          <w:rFonts w:ascii="Times New Roman" w:hAnsi="Times New Roman" w:cs="Times New Roman"/>
          <w:sz w:val="24"/>
          <w:szCs w:val="24"/>
        </w:rPr>
        <w:t>findings also indicate</w:t>
      </w:r>
      <w:r w:rsidRPr="004D61A4">
        <w:rPr>
          <w:rFonts w:ascii="Times New Roman" w:hAnsi="Times New Roman" w:cs="Times New Roman"/>
          <w:sz w:val="24"/>
          <w:szCs w:val="24"/>
        </w:rPr>
        <w:t xml:space="preserve"> that comparison with conventional approaches, GPU computing is faster, more efficient in handling large datasets and accurate. For instance, GPU computing can handle transaction per </w:t>
      </w:r>
      <w:r w:rsidR="00264A2B" w:rsidRPr="004D61A4">
        <w:rPr>
          <w:rFonts w:ascii="Times New Roman" w:hAnsi="Times New Roman" w:cs="Times New Roman"/>
          <w:sz w:val="24"/>
          <w:szCs w:val="24"/>
        </w:rPr>
        <w:t>second;</w:t>
      </w:r>
      <w:r w:rsidRPr="004D61A4">
        <w:rPr>
          <w:rFonts w:ascii="Times New Roman" w:hAnsi="Times New Roman" w:cs="Times New Roman"/>
          <w:sz w:val="24"/>
          <w:szCs w:val="24"/>
        </w:rPr>
        <w:t xml:space="preserve"> handle terabytes data per hour and the rate of accuracy of 98%. While on the other hand traditional methods work at the transactions per second level, they work with terabytes of data per an hour and have the accuracy level that varies around 92%. These results are corroborated by current literature on the advantages of using GPU computing in different arenas – with </w:t>
      </w:r>
      <w:r w:rsidR="00610006" w:rsidRPr="004D61A4">
        <w:rPr>
          <w:rFonts w:ascii="Times New Roman" w:hAnsi="Times New Roman" w:cs="Times New Roman"/>
          <w:sz w:val="24"/>
          <w:szCs w:val="24"/>
        </w:rPr>
        <w:t>reference</w:t>
      </w:r>
      <w:r w:rsidRPr="004D61A4">
        <w:rPr>
          <w:rFonts w:ascii="Times New Roman" w:hAnsi="Times New Roman" w:cs="Times New Roman"/>
          <w:sz w:val="24"/>
          <w:szCs w:val="24"/>
        </w:rPr>
        <w:t xml:space="preserve"> to finance. </w:t>
      </w:r>
    </w:p>
    <w:p w14:paraId="2D03E7A2" w14:textId="04536CB4" w:rsidR="002314E3" w:rsidRPr="004D61A4" w:rsidRDefault="002314E3"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For </w:t>
      </w:r>
      <w:r w:rsidR="00610006" w:rsidRPr="004D61A4">
        <w:rPr>
          <w:rFonts w:ascii="Times New Roman" w:hAnsi="Times New Roman" w:cs="Times New Roman"/>
          <w:sz w:val="24"/>
          <w:szCs w:val="24"/>
        </w:rPr>
        <w:t>example,</w:t>
      </w:r>
      <w:r w:rsidRPr="004D61A4">
        <w:rPr>
          <w:rFonts w:ascii="Times New Roman" w:hAnsi="Times New Roman" w:cs="Times New Roman"/>
          <w:sz w:val="24"/>
          <w:szCs w:val="24"/>
        </w:rPr>
        <w:t xml:space="preserve"> Smith et al. (2020) noted enhanced efficiency for the rate and effectiveness of the transactions through the implementation of GPU computing for transaction. In line of this research, one can agree with the current notion that GPU computing provides substantial benefits in terms of computation speed and accuracy. In addition, the improved ability to manage data corresponds to the assumptions made in Liu et al. (2018) regarding GPU performance in handling larger arrays as </w:t>
      </w:r>
      <w:r w:rsidR="00610006" w:rsidRPr="004D61A4">
        <w:rPr>
          <w:rFonts w:ascii="Times New Roman" w:hAnsi="Times New Roman" w:cs="Times New Roman"/>
          <w:sz w:val="24"/>
          <w:szCs w:val="24"/>
        </w:rPr>
        <w:t>opposed</w:t>
      </w:r>
      <w:r w:rsidRPr="004D61A4">
        <w:rPr>
          <w:rFonts w:ascii="Times New Roman" w:hAnsi="Times New Roman" w:cs="Times New Roman"/>
          <w:sz w:val="24"/>
          <w:szCs w:val="24"/>
        </w:rPr>
        <w:t xml:space="preserve"> to conventional processors. </w:t>
      </w:r>
    </w:p>
    <w:p w14:paraId="48D8177E" w14:textId="5478B307" w:rsidR="00610006" w:rsidRPr="001A1F84" w:rsidRDefault="002314E3"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 Among these, roles of the improved accuracy and processing speed underscored in this study is significant for central banking in the ability to process data in support of decision making. Indeed, through adoption of GPU computing, the central banks can make a point of improving their capability in rapidly analyzing the vast data volumes that if analyzed can lead to improved and effective financial management. This progress supports Zhang et al. (2019) idea for the need of computing to revolutionize the financial systems and improve operations.</w:t>
      </w:r>
    </w:p>
    <w:p w14:paraId="3C9A744F" w14:textId="77777777" w:rsidR="00B955E6" w:rsidRDefault="00B955E6" w:rsidP="004D61A4">
      <w:pPr>
        <w:spacing w:line="480" w:lineRule="auto"/>
        <w:jc w:val="both"/>
        <w:rPr>
          <w:rFonts w:ascii="Times New Roman" w:hAnsi="Times New Roman" w:cs="Times New Roman"/>
          <w:b/>
          <w:sz w:val="24"/>
          <w:szCs w:val="24"/>
        </w:rPr>
      </w:pPr>
    </w:p>
    <w:p w14:paraId="45566CFD" w14:textId="77777777" w:rsidR="00B955E6" w:rsidRDefault="00B955E6" w:rsidP="004D61A4">
      <w:pPr>
        <w:spacing w:line="480" w:lineRule="auto"/>
        <w:jc w:val="both"/>
        <w:rPr>
          <w:rFonts w:ascii="Times New Roman" w:hAnsi="Times New Roman" w:cs="Times New Roman"/>
          <w:b/>
          <w:sz w:val="24"/>
          <w:szCs w:val="24"/>
        </w:rPr>
      </w:pPr>
    </w:p>
    <w:p w14:paraId="08EEC5CB" w14:textId="0C6CCF39" w:rsidR="002A75CB" w:rsidRPr="00733CDD" w:rsidRDefault="002A6A95" w:rsidP="004D61A4">
      <w:pPr>
        <w:spacing w:line="480" w:lineRule="auto"/>
        <w:jc w:val="both"/>
        <w:rPr>
          <w:rFonts w:ascii="Times New Roman" w:hAnsi="Times New Roman" w:cs="Times New Roman"/>
          <w:b/>
          <w:sz w:val="24"/>
          <w:szCs w:val="24"/>
        </w:rPr>
      </w:pPr>
      <w:r w:rsidRPr="00733CDD">
        <w:rPr>
          <w:rFonts w:ascii="Times New Roman" w:hAnsi="Times New Roman" w:cs="Times New Roman"/>
          <w:b/>
          <w:sz w:val="24"/>
          <w:szCs w:val="24"/>
        </w:rPr>
        <w:lastRenderedPageBreak/>
        <w:t>2. Impact of Geospatial Intelligence on Risk Assessment</w:t>
      </w:r>
    </w:p>
    <w:p w14:paraId="4B26AB6D" w14:textId="77777777" w:rsidR="002A75CB" w:rsidRPr="004D61A4" w:rsidRDefault="00DA0366"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Application of intelligence tools in central banking has received a very positive endorsement in risk evaluation. Tool A, Tool B and Tool C have also reduced the environmental risk by 30%, the economic pattern analysis risk by 25% and the resource management risk by 20%. These findings accord with a study done by Johnson and Lee (2019) that </w:t>
      </w:r>
      <w:r w:rsidR="002A75CB" w:rsidRPr="004D61A4">
        <w:rPr>
          <w:rFonts w:ascii="Times New Roman" w:hAnsi="Times New Roman" w:cs="Times New Roman"/>
          <w:sz w:val="24"/>
          <w:szCs w:val="24"/>
        </w:rPr>
        <w:t>explains</w:t>
      </w:r>
      <w:r w:rsidRPr="004D61A4">
        <w:rPr>
          <w:rFonts w:ascii="Times New Roman" w:hAnsi="Times New Roman" w:cs="Times New Roman"/>
          <w:sz w:val="24"/>
          <w:szCs w:val="24"/>
        </w:rPr>
        <w:t xml:space="preserve"> that intelligence is one determinant of risk management in various fields. </w:t>
      </w:r>
    </w:p>
    <w:p w14:paraId="258B54A8" w14:textId="05D3E865" w:rsidR="00DA0366" w:rsidRPr="004D61A4" w:rsidRDefault="00DA0366" w:rsidP="004D61A4">
      <w:pPr>
        <w:spacing w:line="480" w:lineRule="auto"/>
        <w:jc w:val="both"/>
        <w:rPr>
          <w:rFonts w:ascii="Times New Roman" w:hAnsi="Times New Roman" w:cs="Times New Roman"/>
          <w:b/>
          <w:bCs/>
          <w:sz w:val="24"/>
          <w:szCs w:val="24"/>
        </w:rPr>
      </w:pPr>
      <w:r w:rsidRPr="004D61A4">
        <w:rPr>
          <w:rFonts w:ascii="Times New Roman" w:hAnsi="Times New Roman" w:cs="Times New Roman"/>
          <w:sz w:val="24"/>
          <w:szCs w:val="24"/>
        </w:rPr>
        <w:t xml:space="preserve"> It is quite revealing to see the role of geospatial intelligence in addressing environmental risks and disasters. Hence, as the present study brought out, geospatial tools assist banks in managing environmental risks and shave off at least 30% of it. This observation concurs with the work Wang et al. (2021) about geospatial data and management of environmental risks. By presenting the ability of intelligence to enhance the risk management of economic trends and resources, the observation of Patel (2020) that the application of geospatial intelligence into risk assessment into financial systems is beneficial is valid. Intelligence which has a rather beneficial impact on risk reduction can be viewed as the ability that may help improve the </w:t>
      </w:r>
      <w:r w:rsidR="00610006" w:rsidRPr="004D61A4">
        <w:rPr>
          <w:rFonts w:ascii="Times New Roman" w:hAnsi="Times New Roman" w:cs="Times New Roman"/>
          <w:sz w:val="24"/>
          <w:szCs w:val="24"/>
        </w:rPr>
        <w:t>decision-making</w:t>
      </w:r>
      <w:r w:rsidRPr="004D61A4">
        <w:rPr>
          <w:rFonts w:ascii="Times New Roman" w:hAnsi="Times New Roman" w:cs="Times New Roman"/>
          <w:sz w:val="24"/>
          <w:szCs w:val="24"/>
        </w:rPr>
        <w:t xml:space="preserve"> procedures in the framework of central banking. </w:t>
      </w:r>
      <w:r w:rsidR="00610006" w:rsidRPr="004D61A4">
        <w:rPr>
          <w:rFonts w:ascii="Times New Roman" w:hAnsi="Times New Roman" w:cs="Times New Roman"/>
          <w:sz w:val="24"/>
          <w:szCs w:val="24"/>
        </w:rPr>
        <w:t>Thus,</w:t>
      </w:r>
      <w:r w:rsidRPr="004D61A4">
        <w:rPr>
          <w:rFonts w:ascii="Times New Roman" w:hAnsi="Times New Roman" w:cs="Times New Roman"/>
          <w:sz w:val="24"/>
          <w:szCs w:val="24"/>
        </w:rPr>
        <w:t xml:space="preserve"> integration of data in risk assessment frameworks that central banks undertake helps in development of proper risk management strategies since the central banks get a complete picture of possible risks. This finding is consistent with intelligence literature which point out that intelligence is crucial, in enhancing the practices of risk evaluation and control in various sectors. </w:t>
      </w:r>
    </w:p>
    <w:p w14:paraId="6D3B859F" w14:textId="77777777" w:rsidR="00291484" w:rsidRPr="004D61A4" w:rsidRDefault="00291484" w:rsidP="004D61A4">
      <w:pPr>
        <w:pStyle w:val="Heading3"/>
        <w:spacing w:line="480" w:lineRule="auto"/>
        <w:jc w:val="both"/>
        <w:rPr>
          <w:rFonts w:ascii="Times New Roman" w:hAnsi="Times New Roman" w:cs="Times New Roman"/>
          <w:color w:val="auto"/>
          <w:sz w:val="24"/>
          <w:szCs w:val="24"/>
        </w:rPr>
      </w:pPr>
      <w:bookmarkStart w:id="166" w:name="_Toc176102356"/>
      <w:bookmarkStart w:id="167" w:name="_Toc176199931"/>
      <w:bookmarkStart w:id="168" w:name="_Toc176464334"/>
      <w:r w:rsidRPr="004D61A4">
        <w:rPr>
          <w:rFonts w:ascii="Times New Roman" w:hAnsi="Times New Roman" w:cs="Times New Roman"/>
          <w:color w:val="auto"/>
          <w:sz w:val="24"/>
          <w:szCs w:val="24"/>
        </w:rPr>
        <w:t>3. Qualitative Insights from Expert Interviews</w:t>
      </w:r>
      <w:bookmarkEnd w:id="166"/>
      <w:bookmarkEnd w:id="167"/>
      <w:bookmarkEnd w:id="168"/>
    </w:p>
    <w:p w14:paraId="1F8227BD" w14:textId="77777777" w:rsidR="00291484" w:rsidRPr="004D61A4" w:rsidRDefault="00291484"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 xml:space="preserve">The qualitative insights from expert interviews show several main themes about combining faster computing and geospatial intelligence in central banking. Experts talked most about challenges to </w:t>
      </w:r>
      <w:r w:rsidRPr="004D61A4">
        <w:rPr>
          <w:rFonts w:ascii="Times New Roman" w:hAnsi="Times New Roman" w:cs="Times New Roman"/>
          <w:sz w:val="24"/>
          <w:szCs w:val="24"/>
        </w:rPr>
        <w:lastRenderedPageBreak/>
        <w:t>integrate these systems, with 12 out of 15 experts pointing out problems in combining new tech with current systems. This finding matches up with the worries Patel (2021) brings up, who stresses the difficulties of bringing new technology into central banking.</w:t>
      </w:r>
    </w:p>
    <w:p w14:paraId="5F3B449E" w14:textId="77777777" w:rsidR="00291484" w:rsidRPr="004D61A4" w:rsidRDefault="00291484"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Experts pointed out tech perks such as better decision-making and risk management. This backs up what Zhang and others said in 2019 about faster computing and location-based intel giving big pluses in money choices. Eight experts talked about real-world uses, which lines up with Smith and team's 2020 work. They saw gains in looking at nature and money stuff thanks to new tech.</w:t>
      </w:r>
    </w:p>
    <w:p w14:paraId="7FC43BC2" w14:textId="77777777" w:rsidR="00291484" w:rsidRPr="004D61A4" w:rsidRDefault="00291484" w:rsidP="004D61A4">
      <w:pPr>
        <w:spacing w:line="480" w:lineRule="auto"/>
        <w:jc w:val="both"/>
        <w:rPr>
          <w:rFonts w:ascii="Times New Roman" w:hAnsi="Times New Roman" w:cs="Times New Roman"/>
          <w:sz w:val="24"/>
          <w:szCs w:val="24"/>
        </w:rPr>
      </w:pPr>
      <w:r w:rsidRPr="004D61A4">
        <w:rPr>
          <w:rFonts w:ascii="Times New Roman" w:hAnsi="Times New Roman" w:cs="Times New Roman"/>
          <w:sz w:val="24"/>
          <w:szCs w:val="24"/>
        </w:rPr>
        <w:t>These in-depth views help us get the real-world ups and downs of bringing faster computing and location smarts into central banking. The fact that these ideas match up with other studies shows the work holds water. Also, spotting the hurdles in blending these tools tells us we need plans to tackle these issues.</w:t>
      </w:r>
    </w:p>
    <w:p w14:paraId="263583EE" w14:textId="77777777" w:rsidR="00291484" w:rsidRPr="004D61A4" w:rsidRDefault="00291484" w:rsidP="004D61A4">
      <w:pPr>
        <w:pStyle w:val="Heading3"/>
        <w:spacing w:line="480" w:lineRule="auto"/>
        <w:jc w:val="both"/>
        <w:rPr>
          <w:rFonts w:ascii="Times New Roman" w:hAnsi="Times New Roman" w:cs="Times New Roman"/>
          <w:color w:val="auto"/>
          <w:sz w:val="24"/>
          <w:szCs w:val="24"/>
        </w:rPr>
      </w:pPr>
      <w:bookmarkStart w:id="169" w:name="_Toc176102357"/>
      <w:bookmarkStart w:id="170" w:name="_Toc176199932"/>
      <w:bookmarkStart w:id="171" w:name="_Toc176464335"/>
      <w:r w:rsidRPr="004D61A4">
        <w:rPr>
          <w:rFonts w:ascii="Times New Roman" w:hAnsi="Times New Roman" w:cs="Times New Roman"/>
          <w:color w:val="auto"/>
          <w:sz w:val="24"/>
          <w:szCs w:val="24"/>
        </w:rPr>
        <w:t>4. Comparison with Previous Studies</w:t>
      </w:r>
      <w:bookmarkEnd w:id="169"/>
      <w:bookmarkEnd w:id="170"/>
      <w:bookmarkEnd w:id="171"/>
    </w:p>
    <w:p w14:paraId="6E12FE13" w14:textId="77777777" w:rsidR="00291484" w:rsidRPr="004D61A4" w:rsidRDefault="00291484" w:rsidP="004D61A4">
      <w:pPr>
        <w:pStyle w:val="NormalWeb"/>
        <w:spacing w:line="480" w:lineRule="auto"/>
        <w:jc w:val="both"/>
      </w:pPr>
      <w:r w:rsidRPr="004D61A4">
        <w:t>Comparison with previous studies confirms the results. Smith et al. (2020) found increased transaction speed and accuracy with GPU computing, same as this study. Johnson &amp; Lee (2019) found significant risk reduction with geospatial intelligence, same as this study. Patel (2021) found integration challenges, same as this study.</w:t>
      </w:r>
    </w:p>
    <w:p w14:paraId="69AA1D14" w14:textId="77777777" w:rsidR="00291484" w:rsidRPr="004D61A4" w:rsidRDefault="00291484" w:rsidP="004D61A4">
      <w:pPr>
        <w:pStyle w:val="NormalWeb"/>
        <w:spacing w:line="480" w:lineRule="auto"/>
        <w:jc w:val="both"/>
      </w:pPr>
      <w:r w:rsidRPr="004D61A4">
        <w:t>These comparisons validate the results and put the study in context of existing literature. The consistency with previous studies proves that accelerated computing and geospatial intelligence are useful tools for central banking. The alignment with existing literature also proves the credibility and importance of the study.</w:t>
      </w:r>
    </w:p>
    <w:p w14:paraId="3E2A83F9" w14:textId="77777777" w:rsidR="00291484" w:rsidRPr="00610006" w:rsidRDefault="00291484" w:rsidP="004D61A4">
      <w:pPr>
        <w:pStyle w:val="Heading3"/>
        <w:spacing w:line="480" w:lineRule="auto"/>
        <w:jc w:val="both"/>
        <w:rPr>
          <w:rFonts w:ascii="Times New Roman" w:hAnsi="Times New Roman" w:cs="Times New Roman"/>
          <w:color w:val="auto"/>
          <w:sz w:val="28"/>
          <w:szCs w:val="28"/>
        </w:rPr>
      </w:pPr>
      <w:bookmarkStart w:id="172" w:name="_Toc176102358"/>
      <w:bookmarkStart w:id="173" w:name="_Toc176199933"/>
      <w:bookmarkStart w:id="174" w:name="_Toc176464336"/>
      <w:r w:rsidRPr="00610006">
        <w:rPr>
          <w:rFonts w:ascii="Times New Roman" w:hAnsi="Times New Roman" w:cs="Times New Roman"/>
          <w:color w:val="auto"/>
          <w:sz w:val="28"/>
          <w:szCs w:val="28"/>
        </w:rPr>
        <w:lastRenderedPageBreak/>
        <w:t>Key Takeaways</w:t>
      </w:r>
      <w:bookmarkEnd w:id="172"/>
      <w:bookmarkEnd w:id="173"/>
      <w:bookmarkEnd w:id="174"/>
    </w:p>
    <w:p w14:paraId="0015BD08" w14:textId="77777777" w:rsidR="00291484" w:rsidRPr="004D61A4" w:rsidRDefault="00291484" w:rsidP="004D61A4">
      <w:pPr>
        <w:pStyle w:val="NormalWeb"/>
        <w:spacing w:line="480" w:lineRule="auto"/>
        <w:jc w:val="both"/>
      </w:pPr>
      <w:r w:rsidRPr="004D61A4">
        <w:t>This research looked at how accelerated computing and geospatial intelligence can be used in central banking to support sustainable finance. Here are the key findings, with implications for central banking.</w:t>
      </w:r>
    </w:p>
    <w:p w14:paraId="5D0179A7" w14:textId="77777777" w:rsidR="00291484" w:rsidRPr="00610006" w:rsidRDefault="00291484" w:rsidP="004D61A4">
      <w:pPr>
        <w:pStyle w:val="Heading4"/>
        <w:spacing w:line="480" w:lineRule="auto"/>
        <w:jc w:val="both"/>
        <w:rPr>
          <w:rFonts w:ascii="Times New Roman" w:hAnsi="Times New Roman" w:cs="Times New Roman"/>
          <w:color w:val="auto"/>
          <w:sz w:val="24"/>
          <w:szCs w:val="24"/>
        </w:rPr>
      </w:pPr>
      <w:r w:rsidRPr="00610006">
        <w:rPr>
          <w:rFonts w:ascii="Times New Roman" w:hAnsi="Times New Roman" w:cs="Times New Roman"/>
          <w:color w:val="auto"/>
          <w:sz w:val="24"/>
          <w:szCs w:val="24"/>
        </w:rPr>
        <w:t>1. Accelerated Computing</w:t>
      </w:r>
    </w:p>
    <w:p w14:paraId="1CA4D9C8" w14:textId="77777777" w:rsidR="00AC1D76" w:rsidRPr="004D61A4" w:rsidRDefault="00291484" w:rsidP="004D61A4">
      <w:pPr>
        <w:pStyle w:val="NormalWeb"/>
        <w:spacing w:line="480" w:lineRule="auto"/>
        <w:jc w:val="both"/>
      </w:pPr>
      <w:r w:rsidRPr="004D61A4">
        <w:t>GPU computing outperforms traditional methods in central banking. Specifically, GPU computing can process 1500 transactions per second and handle 10 terabytes per hour, compared to 500 transactions per second and 3 terabytes per hour for traditional methods and 98% accuracy vs. 92% for traditional methods.</w:t>
      </w:r>
    </w:p>
    <w:p w14:paraId="4FFA42FF" w14:textId="77777777" w:rsidR="00610006" w:rsidRDefault="00264A2B" w:rsidP="00610006">
      <w:pPr>
        <w:pStyle w:val="NormalWeb"/>
        <w:spacing w:line="480" w:lineRule="auto"/>
        <w:jc w:val="both"/>
      </w:pPr>
      <w:r w:rsidRPr="004D61A4">
        <w:t xml:space="preserve">Conclusion: Traditionally, the manipulation of big data exposes a significant time lag for Central Bank’s </w:t>
      </w:r>
      <w:r w:rsidR="00610006" w:rsidRPr="004D61A4">
        <w:t>decision-making</w:t>
      </w:r>
      <w:r w:rsidRPr="004D61A4">
        <w:t xml:space="preserve"> process due to the slow processing but with the performance of GPU computing, the speed of data manipulation is enhanced significantly. Speed and accuracy of decisions is the success factor to control operation and risk. Overall using of the GPU computing can make central banks more operationally efficient and ready for the market shifts.</w:t>
      </w:r>
    </w:p>
    <w:p w14:paraId="472707CA" w14:textId="77777777" w:rsidR="00610006" w:rsidRPr="00610006" w:rsidRDefault="00291484" w:rsidP="00610006">
      <w:pPr>
        <w:pStyle w:val="NormalWeb"/>
        <w:spacing w:line="480" w:lineRule="auto"/>
        <w:jc w:val="both"/>
        <w:rPr>
          <w:b/>
          <w:bCs/>
        </w:rPr>
      </w:pPr>
      <w:r w:rsidRPr="00610006">
        <w:rPr>
          <w:b/>
          <w:bCs/>
        </w:rPr>
        <w:t xml:space="preserve">2. </w:t>
      </w:r>
      <w:r w:rsidRPr="00610006">
        <w:rPr>
          <w:b/>
          <w:bCs/>
          <w:i/>
          <w:iCs/>
        </w:rPr>
        <w:t>Geospatial Intelligence on Risk Assessment</w:t>
      </w:r>
      <w:r w:rsidR="00610006" w:rsidRPr="00610006">
        <w:rPr>
          <w:b/>
          <w:bCs/>
          <w:i/>
          <w:iCs/>
        </w:rPr>
        <w:t>:</w:t>
      </w:r>
    </w:p>
    <w:p w14:paraId="60661ACC" w14:textId="7C5FACF3" w:rsidR="00AC1D76" w:rsidRPr="00610006" w:rsidRDefault="00AC1D76" w:rsidP="00610006">
      <w:pPr>
        <w:pStyle w:val="NormalWeb"/>
        <w:spacing w:line="480" w:lineRule="auto"/>
        <w:jc w:val="both"/>
      </w:pPr>
      <w:r w:rsidRPr="004D61A4">
        <w:t xml:space="preserve">Use of Geospatial intelligence tools was found useful in minimizing risks in environmental, economic and resource management domains. Impact of Tool A from Table II was to decrease the level of environmental risk by </w:t>
      </w:r>
      <w:r w:rsidR="001A1F84" w:rsidRPr="004D61A4">
        <w:t>30%</w:t>
      </w:r>
      <w:r w:rsidRPr="004D61A4">
        <w:t xml:space="preserve"> of Tool B was to minimize the risks associated with the changes in the economic pattern analysis by 25%, while Tool C seek to minimize the risks associate with the management of resource by 20%. </w:t>
      </w:r>
    </w:p>
    <w:p w14:paraId="481EE4C4" w14:textId="77777777" w:rsidR="00BD189C" w:rsidRPr="004D61A4" w:rsidRDefault="00AC1D76" w:rsidP="004D61A4">
      <w:pPr>
        <w:pStyle w:val="Heading4"/>
        <w:spacing w:line="480" w:lineRule="auto"/>
        <w:jc w:val="both"/>
        <w:rPr>
          <w:rFonts w:ascii="Times New Roman" w:eastAsia="Times New Roman" w:hAnsi="Times New Roman" w:cs="Times New Roman"/>
          <w:b w:val="0"/>
          <w:bCs w:val="0"/>
          <w:i w:val="0"/>
          <w:iCs w:val="0"/>
          <w:color w:val="auto"/>
          <w:sz w:val="24"/>
          <w:szCs w:val="24"/>
        </w:rPr>
      </w:pPr>
      <w:r w:rsidRPr="004D61A4">
        <w:rPr>
          <w:rFonts w:ascii="Times New Roman" w:eastAsia="Times New Roman" w:hAnsi="Times New Roman" w:cs="Times New Roman"/>
          <w:b w:val="0"/>
          <w:bCs w:val="0"/>
          <w:i w:val="0"/>
          <w:iCs w:val="0"/>
          <w:color w:val="auto"/>
          <w:sz w:val="24"/>
          <w:szCs w:val="24"/>
        </w:rPr>
        <w:lastRenderedPageBreak/>
        <w:t xml:space="preserve"> Conclusion: The given outcomes evidence the attribute of geospatial intelligence for risk evaluation and mitigation. With these tools it is possible to get more diverse and detailed perspectives on risks and, therefore, make more effective decisions by the central banks. This, in turn, implies that geospatial intelligence can support overall risk mitigation across various lines in central banking if risks in the various areas can be mitigated. This contributes to sustainable finance since it offers methods that may be used to evaluate and control financial as well as ecological dangers. </w:t>
      </w:r>
    </w:p>
    <w:p w14:paraId="643B192E" w14:textId="77777777" w:rsidR="00291484" w:rsidRPr="004D61A4" w:rsidRDefault="00291484" w:rsidP="004D61A4">
      <w:pPr>
        <w:pStyle w:val="Heading4"/>
        <w:spacing w:line="480" w:lineRule="auto"/>
        <w:jc w:val="both"/>
        <w:rPr>
          <w:rFonts w:ascii="Times New Roman" w:hAnsi="Times New Roman" w:cs="Times New Roman"/>
          <w:color w:val="auto"/>
          <w:sz w:val="24"/>
          <w:szCs w:val="24"/>
        </w:rPr>
      </w:pPr>
      <w:r w:rsidRPr="004D61A4">
        <w:rPr>
          <w:rFonts w:ascii="Times New Roman" w:hAnsi="Times New Roman" w:cs="Times New Roman"/>
          <w:color w:val="auto"/>
          <w:sz w:val="24"/>
          <w:szCs w:val="24"/>
        </w:rPr>
        <w:t>3. Quotes from Experts</w:t>
      </w:r>
    </w:p>
    <w:p w14:paraId="4A41DBB8" w14:textId="77777777" w:rsidR="00291484" w:rsidRPr="004D61A4" w:rsidRDefault="00291484" w:rsidP="004D61A4">
      <w:pPr>
        <w:pStyle w:val="NormalWeb"/>
        <w:numPr>
          <w:ilvl w:val="0"/>
          <w:numId w:val="1"/>
        </w:numPr>
        <w:spacing w:line="480" w:lineRule="auto"/>
        <w:jc w:val="both"/>
      </w:pPr>
      <w:r w:rsidRPr="004D61A4">
        <w:t>Integration: Experts mentioned difficulties in integrating new tech with existing systems.</w:t>
      </w:r>
    </w:p>
    <w:p w14:paraId="5B96EBCC" w14:textId="77777777" w:rsidR="00291484" w:rsidRPr="004D61A4" w:rsidRDefault="00291484" w:rsidP="004D61A4">
      <w:pPr>
        <w:pStyle w:val="NormalWeb"/>
        <w:numPr>
          <w:ilvl w:val="0"/>
          <w:numId w:val="1"/>
        </w:numPr>
        <w:spacing w:line="480" w:lineRule="auto"/>
        <w:jc w:val="both"/>
      </w:pPr>
      <w:r w:rsidRPr="004D61A4">
        <w:t>Technology: Better decision making and risk management.</w:t>
      </w:r>
    </w:p>
    <w:p w14:paraId="47E0D5AA" w14:textId="77777777" w:rsidR="00291484" w:rsidRPr="004D61A4" w:rsidRDefault="00291484" w:rsidP="004D61A4">
      <w:pPr>
        <w:pStyle w:val="NormalWeb"/>
        <w:numPr>
          <w:ilvl w:val="0"/>
          <w:numId w:val="1"/>
        </w:numPr>
        <w:spacing w:line="480" w:lineRule="auto"/>
        <w:jc w:val="both"/>
      </w:pPr>
      <w:r w:rsidRPr="004D61A4">
        <w:t>Use Cases: Accelerated computing and geospatial intelligence in environmental and economic analysis.</w:t>
      </w:r>
    </w:p>
    <w:p w14:paraId="1771AB75" w14:textId="77777777" w:rsidR="000F1B08" w:rsidRPr="004D61A4" w:rsidRDefault="000F1B08" w:rsidP="004D61A4">
      <w:pPr>
        <w:pStyle w:val="Heading3"/>
        <w:spacing w:line="480" w:lineRule="auto"/>
        <w:jc w:val="both"/>
        <w:rPr>
          <w:rFonts w:ascii="Times New Roman" w:hAnsi="Times New Roman" w:cs="Times New Roman"/>
          <w:color w:val="auto"/>
          <w:sz w:val="24"/>
          <w:szCs w:val="24"/>
        </w:rPr>
      </w:pPr>
      <w:bookmarkStart w:id="175" w:name="_Toc176102359"/>
      <w:bookmarkStart w:id="176" w:name="_Toc176199934"/>
      <w:bookmarkStart w:id="177" w:name="_Toc176464337"/>
      <w:r w:rsidRPr="004D61A4">
        <w:rPr>
          <w:rFonts w:ascii="Times New Roman" w:hAnsi="Times New Roman" w:cs="Times New Roman"/>
          <w:color w:val="auto"/>
          <w:sz w:val="24"/>
          <w:szCs w:val="24"/>
        </w:rPr>
        <w:t>Comparison with Previous Studies:</w:t>
      </w:r>
      <w:bookmarkEnd w:id="175"/>
      <w:bookmarkEnd w:id="176"/>
      <w:bookmarkEnd w:id="177"/>
    </w:p>
    <w:p w14:paraId="7ECB7307" w14:textId="77777777" w:rsidR="000F1B08" w:rsidRPr="004D61A4" w:rsidRDefault="008E2E81" w:rsidP="004D61A4">
      <w:pPr>
        <w:pStyle w:val="NormalWeb"/>
        <w:spacing w:line="480" w:lineRule="auto"/>
        <w:jc w:val="both"/>
      </w:pPr>
      <w:r w:rsidRPr="004D61A4">
        <w:t>The results from this study have implications for existing research in that GPU computing speed and accuracy for transactions are within the ranges reported previously in Smith et al., 2020, and Liu et al., 2018. Again, geospatial intelligence for risk reduction agrees with the investigations done by Johnson &amp; Lee, 2019, and Wang et al., 2021. Integration challenges raised in this study lament what Patel, 2021 rose.</w:t>
      </w:r>
    </w:p>
    <w:p w14:paraId="5E08D757" w14:textId="77777777" w:rsidR="008E2E81" w:rsidRPr="004D61A4" w:rsidRDefault="008E2E81" w:rsidP="004D61A4">
      <w:pPr>
        <w:pStyle w:val="NormalWeb"/>
        <w:spacing w:line="480" w:lineRule="auto"/>
        <w:jc w:val="both"/>
      </w:pPr>
      <w:r w:rsidRPr="004D61A4">
        <w:t xml:space="preserve">Implications: Conformability with prior research thus confirms the validity of the results of the study and enhances its credibility. The consistency of results from different studies acts are used to cement the central idea that central banking in accelerated computing and geospatial intelligence </w:t>
      </w:r>
      <w:r w:rsidRPr="004D61A4">
        <w:lastRenderedPageBreak/>
        <w:t>is something very worthwhile. The provided validation gives great confidence in the recommendations provided by this study, having a solid base for further research a</w:t>
      </w:r>
      <w:r w:rsidR="006E3F16" w:rsidRPr="004D61A4">
        <w:t>nd implementation in the field.</w:t>
      </w:r>
    </w:p>
    <w:p w14:paraId="143A11EE" w14:textId="77777777" w:rsidR="008E2E81" w:rsidRPr="004D61A4" w:rsidRDefault="005F020B" w:rsidP="004D61A4">
      <w:pPr>
        <w:pStyle w:val="Heading2"/>
        <w:spacing w:line="480" w:lineRule="auto"/>
        <w:jc w:val="both"/>
        <w:rPr>
          <w:rFonts w:ascii="Times New Roman" w:hAnsi="Times New Roman" w:cs="Times New Roman"/>
          <w:color w:val="auto"/>
          <w:sz w:val="24"/>
          <w:szCs w:val="24"/>
        </w:rPr>
      </w:pPr>
      <w:bookmarkStart w:id="178" w:name="_Toc176102360"/>
      <w:bookmarkStart w:id="179" w:name="_Toc176464338"/>
      <w:r w:rsidRPr="004D61A4">
        <w:rPr>
          <w:rFonts w:ascii="Times New Roman" w:hAnsi="Times New Roman" w:cs="Times New Roman"/>
          <w:color w:val="auto"/>
          <w:sz w:val="24"/>
          <w:szCs w:val="24"/>
        </w:rPr>
        <w:t xml:space="preserve">4. 8 </w:t>
      </w:r>
      <w:r w:rsidR="008E2E81" w:rsidRPr="004D61A4">
        <w:rPr>
          <w:rFonts w:ascii="Times New Roman" w:hAnsi="Times New Roman" w:cs="Times New Roman"/>
          <w:color w:val="auto"/>
          <w:sz w:val="24"/>
          <w:szCs w:val="24"/>
        </w:rPr>
        <w:t>Conclusion</w:t>
      </w:r>
      <w:bookmarkEnd w:id="178"/>
      <w:bookmarkEnd w:id="179"/>
    </w:p>
    <w:p w14:paraId="12CE8B77" w14:textId="6C303BB6" w:rsidR="008E2E81" w:rsidRPr="004D61A4" w:rsidRDefault="00D67EE7" w:rsidP="004D61A4">
      <w:pPr>
        <w:pStyle w:val="NormalWeb"/>
        <w:spacing w:line="480" w:lineRule="auto"/>
        <w:jc w:val="both"/>
      </w:pPr>
      <w:r w:rsidRPr="004D61A4">
        <w:t>Such</w:t>
      </w:r>
      <w:r w:rsidR="008E2E81" w:rsidRPr="004D61A4">
        <w:t xml:space="preserve"> integration provides central banking with a palette of benefits associated with enhanced data processing and risk assessment. The results of the research prove the practical benefits of these technologies and point to the need to work out some integration challenges. From this perspective, central banks will be able to further improve their practices related to sustainable finances and better handle and reduce risks in financial management with the use of accelerated computing and geospatial intelligence.</w:t>
      </w:r>
    </w:p>
    <w:p w14:paraId="18C909F5" w14:textId="77777777" w:rsidR="002A75CB" w:rsidRPr="004D61A4" w:rsidRDefault="002A75CB" w:rsidP="004D61A4">
      <w:pPr>
        <w:spacing w:line="480" w:lineRule="auto"/>
        <w:jc w:val="both"/>
        <w:rPr>
          <w:rFonts w:ascii="Times New Roman" w:hAnsi="Times New Roman" w:cs="Times New Roman"/>
          <w:sz w:val="24"/>
          <w:szCs w:val="24"/>
        </w:rPr>
      </w:pPr>
    </w:p>
    <w:p w14:paraId="738FB88B" w14:textId="77777777" w:rsidR="002A75CB" w:rsidRPr="004D61A4" w:rsidRDefault="002A75CB" w:rsidP="004D61A4">
      <w:pPr>
        <w:spacing w:line="480" w:lineRule="auto"/>
        <w:jc w:val="both"/>
        <w:rPr>
          <w:rFonts w:ascii="Times New Roman" w:hAnsi="Times New Roman" w:cs="Times New Roman"/>
          <w:sz w:val="24"/>
          <w:szCs w:val="24"/>
        </w:rPr>
      </w:pPr>
    </w:p>
    <w:p w14:paraId="6BA7A3B4" w14:textId="77777777" w:rsidR="002A75CB" w:rsidRPr="004D61A4" w:rsidRDefault="002A75CB" w:rsidP="004D61A4">
      <w:pPr>
        <w:spacing w:line="480" w:lineRule="auto"/>
        <w:jc w:val="both"/>
        <w:rPr>
          <w:rFonts w:ascii="Times New Roman" w:hAnsi="Times New Roman" w:cs="Times New Roman"/>
          <w:sz w:val="24"/>
          <w:szCs w:val="24"/>
        </w:rPr>
      </w:pPr>
    </w:p>
    <w:p w14:paraId="1940304C" w14:textId="77777777" w:rsidR="002A75CB" w:rsidRPr="004D61A4" w:rsidRDefault="002A75CB" w:rsidP="004D61A4">
      <w:pPr>
        <w:spacing w:line="480" w:lineRule="auto"/>
        <w:jc w:val="both"/>
        <w:rPr>
          <w:rFonts w:ascii="Times New Roman" w:hAnsi="Times New Roman" w:cs="Times New Roman"/>
          <w:sz w:val="24"/>
          <w:szCs w:val="24"/>
        </w:rPr>
      </w:pPr>
    </w:p>
    <w:p w14:paraId="4E89897B" w14:textId="14A755B2" w:rsidR="00A71A5E" w:rsidRDefault="00A71A5E">
      <w:pPr>
        <w:rPr>
          <w:rFonts w:ascii="Times New Roman" w:hAnsi="Times New Roman" w:cs="Times New Roman"/>
          <w:sz w:val="24"/>
          <w:szCs w:val="24"/>
        </w:rPr>
      </w:pPr>
      <w:r>
        <w:rPr>
          <w:rFonts w:ascii="Times New Roman" w:hAnsi="Times New Roman" w:cs="Times New Roman"/>
          <w:sz w:val="24"/>
          <w:szCs w:val="24"/>
        </w:rPr>
        <w:br w:type="page"/>
      </w:r>
    </w:p>
    <w:p w14:paraId="2851F0A0" w14:textId="5D2530B7" w:rsidR="00A71A5E" w:rsidRDefault="00A71A5E" w:rsidP="00A71A5E">
      <w:pPr>
        <w:pStyle w:val="Heading1"/>
        <w:spacing w:line="480" w:lineRule="auto"/>
        <w:jc w:val="both"/>
        <w:rPr>
          <w:rFonts w:ascii="Times New Roman" w:hAnsi="Times New Roman" w:cs="Times New Roman"/>
          <w:color w:val="auto"/>
          <w:sz w:val="24"/>
          <w:szCs w:val="24"/>
        </w:rPr>
      </w:pPr>
      <w:bookmarkStart w:id="180" w:name="_Toc176102361"/>
      <w:bookmarkStart w:id="181" w:name="_Toc176464339"/>
      <w:r>
        <w:rPr>
          <w:rFonts w:ascii="Times New Roman" w:hAnsi="Times New Roman" w:cs="Times New Roman"/>
          <w:color w:val="auto"/>
          <w:sz w:val="24"/>
          <w:szCs w:val="24"/>
        </w:rPr>
        <w:lastRenderedPageBreak/>
        <w:t>C</w:t>
      </w:r>
      <w:r w:rsidR="00E83F09" w:rsidRPr="004D61A4">
        <w:rPr>
          <w:rFonts w:ascii="Times New Roman" w:hAnsi="Times New Roman" w:cs="Times New Roman"/>
          <w:color w:val="auto"/>
          <w:sz w:val="24"/>
          <w:szCs w:val="24"/>
        </w:rPr>
        <w:t>hapter 5:</w:t>
      </w:r>
      <w:bookmarkEnd w:id="180"/>
      <w:r>
        <w:rPr>
          <w:rFonts w:ascii="Times New Roman" w:hAnsi="Times New Roman" w:cs="Times New Roman"/>
          <w:color w:val="auto"/>
          <w:sz w:val="24"/>
          <w:szCs w:val="24"/>
        </w:rPr>
        <w:t xml:space="preserve"> Conclusion</w:t>
      </w:r>
      <w:bookmarkEnd w:id="181"/>
    </w:p>
    <w:p w14:paraId="6494EAE8" w14:textId="070A3320" w:rsidR="00A71A5E" w:rsidRPr="00A71A5E" w:rsidRDefault="00A71A5E" w:rsidP="00A71A5E">
      <w:pPr>
        <w:spacing w:line="480" w:lineRule="auto"/>
        <w:jc w:val="both"/>
        <w:rPr>
          <w:rFonts w:ascii="Times New Roman" w:hAnsi="Times New Roman" w:cs="Times New Roman"/>
          <w:sz w:val="24"/>
          <w:szCs w:val="24"/>
        </w:rPr>
      </w:pPr>
      <w:r w:rsidRPr="00A71A5E">
        <w:rPr>
          <w:rFonts w:ascii="Times New Roman" w:hAnsi="Times New Roman" w:cs="Times New Roman"/>
          <w:sz w:val="24"/>
          <w:szCs w:val="24"/>
        </w:rPr>
        <w:t>This chapter integrates the findings derived from the implementation of accelerated computing and GIS in central banking for sustainable finance. The outcomes of the study showed enhanced accomplishment in terms of task processing speed, accuracy in risk identification as well as decision making. The following is a brief discussion of these important findings, as stated in this summary. The studies indicated that GPU enhances the Central banking procedure to analyze 1500 transactions for one second and to handle 10 terabytes within an hour against the previous standard of just 500 transactions per second and 3 TB per hour with 98% accuracy against the previous 92%. The general upgrading of central banks with GPU technology translates to the ability of processing large volumes of data within a shorter span of time hence enabling faster decision making while at the same time increasing market relevance. The enhancement in accuracy provided by the tool in utilizing the GPU computing decreases the possibility of errors which is vital in the field of finance and financial risks’ assessment. The use of the GPU technology is functional and enhances the competency of central banks besides enhancing corporate financial administration.</w:t>
      </w:r>
      <w:r w:rsidRPr="00A71A5E">
        <w:rPr>
          <w:rFonts w:ascii="Times New Roman" w:hAnsi="Times New Roman" w:cs="Times New Roman"/>
          <w:sz w:val="24"/>
          <w:szCs w:val="24"/>
        </w:rPr>
        <w:t xml:space="preserve"> W</w:t>
      </w:r>
      <w:r w:rsidRPr="00A71A5E">
        <w:rPr>
          <w:rFonts w:ascii="Times New Roman" w:hAnsi="Times New Roman" w:cs="Times New Roman"/>
          <w:sz w:val="24"/>
          <w:szCs w:val="24"/>
        </w:rPr>
        <w:t xml:space="preserve">ith regards to environmental, </w:t>
      </w:r>
      <w:r w:rsidRPr="00A71A5E">
        <w:rPr>
          <w:rFonts w:ascii="Times New Roman" w:hAnsi="Times New Roman" w:cs="Times New Roman"/>
          <w:sz w:val="24"/>
          <w:szCs w:val="24"/>
        </w:rPr>
        <w:t>economic</w:t>
      </w:r>
      <w:r w:rsidRPr="00A71A5E">
        <w:rPr>
          <w:rFonts w:ascii="Times New Roman" w:hAnsi="Times New Roman" w:cs="Times New Roman"/>
          <w:sz w:val="24"/>
          <w:szCs w:val="24"/>
        </w:rPr>
        <w:t xml:space="preserve"> and resource management risks; geospatial intelligence made positive impacts. Through developing a set of tools, some of which consisted of Tool A that was able to lower environmental risk by 30%, Tool B that was able to minimize the risk of economic pattern analysis by 25% and Tool C was able to enhance the resources risk management by 20%. Geospatial tools thus assist the central banks to manage various risks hence enhancing the formulation of sound financial management strategies. Geospatial basically refines the risk analysis hence providing more specific and therefore more effective actual financial decision making is made. It helps with sustainable development of finance by controlling ecological and economic related risks and in maintaining stability of these </w:t>
      </w:r>
      <w:r w:rsidRPr="00A71A5E">
        <w:rPr>
          <w:rFonts w:ascii="Times New Roman" w:hAnsi="Times New Roman" w:cs="Times New Roman"/>
          <w:sz w:val="24"/>
          <w:szCs w:val="24"/>
        </w:rPr>
        <w:lastRenderedPageBreak/>
        <w:t xml:space="preserve">tools. In the element of accelerated computing and geospatial intelligence, our interviews with specialists disclosed some difficulties in introducing these technologies into systems of central banking. Challenges of Integration were pointed out with most of them pointing to problems in incorporating new technologies into existing systems. However, the advantages of improved decisions and the prospects of the </w:t>
      </w:r>
      <w:r w:rsidRPr="00A71A5E">
        <w:rPr>
          <w:rFonts w:ascii="Times New Roman" w:hAnsi="Times New Roman" w:cs="Times New Roman"/>
          <w:sz w:val="24"/>
          <w:szCs w:val="24"/>
        </w:rPr>
        <w:t>organization’s</w:t>
      </w:r>
      <w:r w:rsidRPr="00A71A5E">
        <w:rPr>
          <w:rFonts w:ascii="Times New Roman" w:hAnsi="Times New Roman" w:cs="Times New Roman"/>
          <w:sz w:val="24"/>
          <w:szCs w:val="24"/>
        </w:rPr>
        <w:t xml:space="preserve"> risk management were acknowledged. In terms of environmental and economic analysis, the usefulness of these technologies as tools cannot be doubted, but here integration into one system is the major unanswered question. The results of the current study are consistent with earlier research in a number of aspects. Essentially, the use of the GPUs enhances the transaction time and accuracy, which is evident from the study conducted by Smith et al</w:t>
      </w:r>
      <w:r w:rsidRPr="00A71A5E">
        <w:rPr>
          <w:rFonts w:ascii="Times New Roman" w:hAnsi="Times New Roman" w:cs="Times New Roman"/>
          <w:sz w:val="24"/>
          <w:szCs w:val="24"/>
        </w:rPr>
        <w:t>.,</w:t>
      </w:r>
      <w:r w:rsidRPr="00A71A5E">
        <w:rPr>
          <w:rFonts w:ascii="Times New Roman" w:hAnsi="Times New Roman" w:cs="Times New Roman"/>
          <w:sz w:val="24"/>
          <w:szCs w:val="24"/>
        </w:rPr>
        <w:t xml:space="preserve"> 2020. Risk reductions were also duly highlighted in geospatial intelligence in line with the findings of Johnson &amp; Lee (2019). There were proofs to the observations made Patel (2021) on the effects of complicated integration of new technology int</w:t>
      </w:r>
      <w:r w:rsidRPr="00A71A5E">
        <w:rPr>
          <w:rFonts w:ascii="Times New Roman" w:hAnsi="Times New Roman" w:cs="Times New Roman"/>
          <w:sz w:val="24"/>
          <w:szCs w:val="24"/>
        </w:rPr>
        <w:t>o the existing systems.</w:t>
      </w:r>
      <w:r w:rsidRPr="00A71A5E">
        <w:rPr>
          <w:rFonts w:ascii="Times New Roman" w:hAnsi="Times New Roman" w:cs="Times New Roman"/>
          <w:sz w:val="24"/>
          <w:szCs w:val="24"/>
        </w:rPr>
        <w:t xml:space="preserve"> The study </w:t>
      </w:r>
      <w:r w:rsidRPr="00A71A5E">
        <w:rPr>
          <w:rFonts w:ascii="Times New Roman" w:hAnsi="Times New Roman" w:cs="Times New Roman"/>
          <w:sz w:val="24"/>
          <w:szCs w:val="24"/>
        </w:rPr>
        <w:t>recognizes</w:t>
      </w:r>
      <w:r w:rsidRPr="00A71A5E">
        <w:rPr>
          <w:rFonts w:ascii="Times New Roman" w:hAnsi="Times New Roman" w:cs="Times New Roman"/>
          <w:sz w:val="24"/>
          <w:szCs w:val="24"/>
        </w:rPr>
        <w:t xml:space="preserve"> that incorporating the accelerated computing as well as geospatial intelligence into </w:t>
      </w:r>
      <w:r w:rsidRPr="00A71A5E">
        <w:rPr>
          <w:rFonts w:ascii="Times New Roman" w:hAnsi="Times New Roman" w:cs="Times New Roman"/>
          <w:sz w:val="24"/>
          <w:szCs w:val="24"/>
        </w:rPr>
        <w:t>center</w:t>
      </w:r>
      <w:r w:rsidRPr="00A71A5E">
        <w:rPr>
          <w:rFonts w:ascii="Times New Roman" w:hAnsi="Times New Roman" w:cs="Times New Roman"/>
          <w:sz w:val="24"/>
          <w:szCs w:val="24"/>
        </w:rPr>
        <w:t xml:space="preserve"> banking can change the way in which finances are managed, systematically providing enhanced features in terms of risk analysis and decision-making. Nevertheless, several issues concerning the adoption of these technologies have to be resolved in order to allow central banks to derive most of these benefits. Technology in high performance computing, especially with GPUs offers a vastly superior solution in terms of operational efficiency and effectiveness as it assists the central banks to process large amount of data in high speed. It has proven to be central to the evaluation of financial choices and ensuring the competitiveness of the market in the financial services’ industry. However, the following problems are still presented; Pitfalls include compatibility with the current systems since it is always challenging to interface new technologies with the existing structures. Because of the capital and technological demands needed for such </w:t>
      </w:r>
      <w:r w:rsidRPr="00A71A5E">
        <w:rPr>
          <w:rFonts w:ascii="Times New Roman" w:hAnsi="Times New Roman" w:cs="Times New Roman"/>
          <w:sz w:val="24"/>
          <w:szCs w:val="24"/>
        </w:rPr>
        <w:lastRenderedPageBreak/>
        <w:t xml:space="preserve">technologies, central bank adoption may be constrained, especially in countries with mini or emerging central banks. This way, it is still a challenge how to guarantee the quality of the data and how to incorporate geographical data from various sources. Further research should therefore be directed at identifying ways of dealing with such integration problems. This involves reviewing possible changes of the underlying technical platform such as GPU computing and Geographical Information Systems (GIS) in LPSs and guidelines for </w:t>
      </w:r>
      <w:r w:rsidRPr="00A71A5E">
        <w:rPr>
          <w:rFonts w:ascii="Times New Roman" w:hAnsi="Times New Roman" w:cs="Times New Roman"/>
          <w:sz w:val="24"/>
          <w:szCs w:val="24"/>
        </w:rPr>
        <w:t>organizational</w:t>
      </w:r>
      <w:r w:rsidRPr="00A71A5E">
        <w:rPr>
          <w:rFonts w:ascii="Times New Roman" w:hAnsi="Times New Roman" w:cs="Times New Roman"/>
          <w:sz w:val="24"/>
          <w:szCs w:val="24"/>
        </w:rPr>
        <w:t xml:space="preserve"> implementation. Furthermore, understanding how the variation of the geographical and the regulatory nature affects the performance of these technologies will give the understanding of how these solutions could be tailored to these regional financial contexts. There is a need for longitudinal research to determine the central banking benefits of these technologies in terms of the improvement in workings efficiency and </w:t>
      </w:r>
      <w:r w:rsidRPr="00A71A5E">
        <w:rPr>
          <w:rFonts w:ascii="Times New Roman" w:hAnsi="Times New Roman" w:cs="Times New Roman"/>
          <w:sz w:val="24"/>
          <w:szCs w:val="24"/>
        </w:rPr>
        <w:t>organizational</w:t>
      </w:r>
      <w:r w:rsidRPr="00A71A5E">
        <w:rPr>
          <w:rFonts w:ascii="Times New Roman" w:hAnsi="Times New Roman" w:cs="Times New Roman"/>
          <w:sz w:val="24"/>
          <w:szCs w:val="24"/>
        </w:rPr>
        <w:t>, risk manageme</w:t>
      </w:r>
      <w:r w:rsidRPr="00A71A5E">
        <w:rPr>
          <w:rFonts w:ascii="Times New Roman" w:hAnsi="Times New Roman" w:cs="Times New Roman"/>
          <w:sz w:val="24"/>
          <w:szCs w:val="24"/>
        </w:rPr>
        <w:t xml:space="preserve">nt practices in the long-term. </w:t>
      </w:r>
      <w:r w:rsidRPr="00A71A5E">
        <w:rPr>
          <w:rFonts w:ascii="Times New Roman" w:hAnsi="Times New Roman" w:cs="Times New Roman"/>
          <w:sz w:val="24"/>
          <w:szCs w:val="24"/>
        </w:rPr>
        <w:t xml:space="preserve">This means that central banks should fine tune their polices on how these technologies will be incorporated in their undertakings. Both organizational affiliations that are internal to a specific industry and cross-boundary collaborations of public and private sectors enable the sharing of knowledge and </w:t>
      </w:r>
      <w:r w:rsidRPr="00A71A5E">
        <w:rPr>
          <w:rFonts w:ascii="Times New Roman" w:hAnsi="Times New Roman" w:cs="Times New Roman"/>
          <w:sz w:val="24"/>
          <w:szCs w:val="24"/>
        </w:rPr>
        <w:t xml:space="preserve">resolution of emerging issues. </w:t>
      </w:r>
      <w:r w:rsidRPr="00A71A5E">
        <w:rPr>
          <w:rFonts w:ascii="Times New Roman" w:hAnsi="Times New Roman" w:cs="Times New Roman"/>
          <w:sz w:val="24"/>
          <w:szCs w:val="24"/>
        </w:rPr>
        <w:t xml:space="preserve">Advanced computing and geospatial analytics holds a vast opportunity for central banks in improving functional efficacy and risk assessment methods. Only when integration issues will be solved, and policies for these technologies will be created, all these technologies will be able to help build sustainable financial practices. Clearly, the advantages are agreed upon, but bringing down the barriers of cost, infrastructure and integration will be the major factor in achieving those innovations. </w:t>
      </w:r>
    </w:p>
    <w:p w14:paraId="2FCC0A65" w14:textId="399F5C50" w:rsidR="00A71A5E" w:rsidRDefault="00A71A5E">
      <w:pPr>
        <w:rPr>
          <w:rFonts w:ascii="Times New Roman" w:hAnsi="Times New Roman" w:cs="Times New Roman"/>
          <w:sz w:val="24"/>
          <w:szCs w:val="24"/>
        </w:rPr>
      </w:pPr>
      <w:r>
        <w:rPr>
          <w:rFonts w:ascii="Times New Roman" w:hAnsi="Times New Roman" w:cs="Times New Roman"/>
          <w:sz w:val="24"/>
          <w:szCs w:val="24"/>
        </w:rPr>
        <w:br w:type="page"/>
      </w:r>
    </w:p>
    <w:bookmarkStart w:id="182" w:name="_Toc176464340" w:displacedByCustomXml="next"/>
    <w:sdt>
      <w:sdtPr>
        <w:rPr>
          <w:rFonts w:ascii="Times New Roman" w:eastAsiaTheme="minorHAnsi" w:hAnsi="Times New Roman" w:cs="Times New Roman"/>
          <w:b w:val="0"/>
          <w:bCs w:val="0"/>
          <w:color w:val="auto"/>
          <w:sz w:val="24"/>
          <w:szCs w:val="24"/>
        </w:rPr>
        <w:id w:val="5134493"/>
        <w:docPartObj>
          <w:docPartGallery w:val="Bibliographies"/>
          <w:docPartUnique/>
        </w:docPartObj>
      </w:sdtPr>
      <w:sdtContent>
        <w:bookmarkStart w:id="183" w:name="_Toc176102400" w:displacedByCustomXml="prev"/>
        <w:p w14:paraId="38F3EC83" w14:textId="77777777" w:rsidR="00453F78" w:rsidRPr="00F10C36" w:rsidRDefault="00453F78" w:rsidP="00F10C36">
          <w:pPr>
            <w:pStyle w:val="Heading1"/>
            <w:spacing w:line="480" w:lineRule="auto"/>
            <w:rPr>
              <w:rFonts w:ascii="Times New Roman" w:hAnsi="Times New Roman" w:cs="Times New Roman"/>
              <w:color w:val="auto"/>
              <w:sz w:val="24"/>
              <w:szCs w:val="24"/>
            </w:rPr>
          </w:pPr>
          <w:r w:rsidRPr="00F10C36">
            <w:rPr>
              <w:rFonts w:ascii="Times New Roman" w:hAnsi="Times New Roman" w:cs="Times New Roman"/>
              <w:color w:val="auto"/>
              <w:sz w:val="24"/>
              <w:szCs w:val="24"/>
            </w:rPr>
            <w:t>References:</w:t>
          </w:r>
          <w:bookmarkEnd w:id="182"/>
          <w:bookmarkEnd w:id="183"/>
        </w:p>
        <w:p w14:paraId="00C52F91" w14:textId="77777777" w:rsidR="00217044" w:rsidRDefault="0069371A" w:rsidP="00217044">
          <w:pPr>
            <w:pStyle w:val="Bibliography"/>
            <w:rPr>
              <w:noProof/>
            </w:rPr>
          </w:pPr>
          <w:r w:rsidRPr="00F10C36">
            <w:rPr>
              <w:rFonts w:ascii="Times New Roman" w:hAnsi="Times New Roman" w:cs="Times New Roman"/>
              <w:sz w:val="24"/>
              <w:szCs w:val="24"/>
            </w:rPr>
            <w:fldChar w:fldCharType="begin"/>
          </w:r>
          <w:r w:rsidR="00453F78" w:rsidRPr="00F10C36">
            <w:rPr>
              <w:rFonts w:ascii="Times New Roman" w:hAnsi="Times New Roman" w:cs="Times New Roman"/>
              <w:sz w:val="24"/>
              <w:szCs w:val="24"/>
            </w:rPr>
            <w:instrText xml:space="preserve"> BIBLIOGRAPHY </w:instrText>
          </w:r>
          <w:r w:rsidRPr="00F10C36">
            <w:rPr>
              <w:rFonts w:ascii="Times New Roman" w:hAnsi="Times New Roman" w:cs="Times New Roman"/>
              <w:sz w:val="24"/>
              <w:szCs w:val="24"/>
            </w:rPr>
            <w:fldChar w:fldCharType="separate"/>
          </w:r>
          <w:r w:rsidR="00217044">
            <w:rPr>
              <w:noProof/>
            </w:rPr>
            <w:t>Agarwal, A. S. (2021). AI-powered decision making for the bank of the future. McKinsey &amp; Company.</w:t>
          </w:r>
        </w:p>
        <w:p w14:paraId="27BE7637" w14:textId="77777777" w:rsidR="00217044" w:rsidRDefault="00217044" w:rsidP="00217044">
          <w:pPr>
            <w:pStyle w:val="Bibliography"/>
            <w:rPr>
              <w:noProof/>
            </w:rPr>
          </w:pPr>
          <w:r>
            <w:rPr>
              <w:noProof/>
            </w:rPr>
            <w:t>Al-Ansi, A. A.-A. (2021). Survey on intelligence edge computing in 6G: Characteristics, challenges, potential use cases, and market drivers. Future Internet, 13(5), 118.</w:t>
          </w:r>
        </w:p>
        <w:p w14:paraId="50C9D9B9" w14:textId="77777777" w:rsidR="00217044" w:rsidRDefault="00217044" w:rsidP="00217044">
          <w:pPr>
            <w:pStyle w:val="Bibliography"/>
            <w:rPr>
              <w:noProof/>
            </w:rPr>
          </w:pPr>
          <w:r>
            <w:rPr>
              <w:noProof/>
            </w:rPr>
            <w:t>Belletti, F. K. (2020). Tensor processing units for financial Monte Carlo. In Proceedings of the 2020 SIAM Conference on Parallel Processing for Scientific Computing (pp. 12-23). Society f.</w:t>
          </w:r>
        </w:p>
        <w:p w14:paraId="6AB266F5" w14:textId="77777777" w:rsidR="00217044" w:rsidRDefault="00217044" w:rsidP="00217044">
          <w:pPr>
            <w:pStyle w:val="Bibliography"/>
            <w:rPr>
              <w:noProof/>
            </w:rPr>
          </w:pPr>
          <w:r>
            <w:rPr>
              <w:noProof/>
            </w:rPr>
            <w:t>Biswas, S. C. (2020). AI-bank of the future: Can banks meet the AI challenge. New York: McKinsey &amp; Company.</w:t>
          </w:r>
        </w:p>
        <w:p w14:paraId="5924B7F1" w14:textId="77777777" w:rsidR="00217044" w:rsidRDefault="00217044" w:rsidP="00217044">
          <w:pPr>
            <w:pStyle w:val="Bibliography"/>
            <w:rPr>
              <w:noProof/>
            </w:rPr>
          </w:pPr>
          <w:r>
            <w:rPr>
              <w:noProof/>
            </w:rPr>
            <w:t>Bryman, A. (2016). Social research methods. Oxford university press.</w:t>
          </w:r>
        </w:p>
        <w:p w14:paraId="70B18AD0" w14:textId="77777777" w:rsidR="00217044" w:rsidRDefault="00217044" w:rsidP="00217044">
          <w:pPr>
            <w:pStyle w:val="Bibliography"/>
            <w:rPr>
              <w:noProof/>
            </w:rPr>
          </w:pPr>
          <w:r>
            <w:rPr>
              <w:noProof/>
            </w:rPr>
            <w:t>Buiter, W. H. (2008). Central banks and financial crises.</w:t>
          </w:r>
        </w:p>
        <w:p w14:paraId="66274DD6" w14:textId="77777777" w:rsidR="00217044" w:rsidRDefault="00217044" w:rsidP="00217044">
          <w:pPr>
            <w:pStyle w:val="Bibliography"/>
            <w:rPr>
              <w:noProof/>
            </w:rPr>
          </w:pPr>
          <w:r>
            <w:rPr>
              <w:noProof/>
            </w:rPr>
            <w:t>Chakraborty, C. &amp;. (2017). . Machine learning at central banks.</w:t>
          </w:r>
        </w:p>
        <w:p w14:paraId="0CE209C0" w14:textId="77777777" w:rsidR="00217044" w:rsidRDefault="00217044" w:rsidP="00217044">
          <w:pPr>
            <w:pStyle w:val="Bibliography"/>
            <w:rPr>
              <w:noProof/>
            </w:rPr>
          </w:pPr>
          <w:r>
            <w:rPr>
              <w:noProof/>
            </w:rPr>
            <w:t>Chen, C. P. (2014). Data-intensive applications, challenges, techniques and technologies: A survey on Big Data. Information sciences, 275, 314-347.</w:t>
          </w:r>
        </w:p>
        <w:p w14:paraId="569CB9A7" w14:textId="77777777" w:rsidR="00217044" w:rsidRDefault="00217044" w:rsidP="00217044">
          <w:pPr>
            <w:pStyle w:val="Bibliography"/>
            <w:rPr>
              <w:noProof/>
            </w:rPr>
          </w:pPr>
          <w:r>
            <w:rPr>
              <w:noProof/>
            </w:rPr>
            <w:t>Claessens, S. (2017). Global banking: Recent developments and insights from research. Review of Finance, 21(4), 1513-1555.</w:t>
          </w:r>
        </w:p>
        <w:p w14:paraId="558B30A1" w14:textId="77777777" w:rsidR="00217044" w:rsidRDefault="00217044" w:rsidP="00217044">
          <w:pPr>
            <w:pStyle w:val="Bibliography"/>
            <w:rPr>
              <w:noProof/>
            </w:rPr>
          </w:pPr>
          <w:r>
            <w:rPr>
              <w:noProof/>
            </w:rPr>
            <w:t>Creswell, J. a. (2017). Research design: Qualitative, quantitative, and mixed methods approaches. Sage publications.</w:t>
          </w:r>
        </w:p>
        <w:p w14:paraId="57D57F15" w14:textId="77777777" w:rsidR="00217044" w:rsidRDefault="00217044" w:rsidP="00217044">
          <w:pPr>
            <w:pStyle w:val="Bibliography"/>
            <w:rPr>
              <w:noProof/>
            </w:rPr>
          </w:pPr>
          <w:r>
            <w:rPr>
              <w:noProof/>
            </w:rPr>
            <w:t>D’Orazio, P. a. (2019). The role of finance in environmental innovation diffusion: An evolutionary modeling approach. Journal of Economic Behavior &amp; Organization, 162, pp.417-439.</w:t>
          </w:r>
        </w:p>
        <w:p w14:paraId="3479265D" w14:textId="77777777" w:rsidR="00217044" w:rsidRDefault="00217044" w:rsidP="00217044">
          <w:pPr>
            <w:pStyle w:val="Bibliography"/>
            <w:rPr>
              <w:noProof/>
            </w:rPr>
          </w:pPr>
          <w:r>
            <w:rPr>
              <w:noProof/>
            </w:rPr>
            <w:t>De Smith, M. J. (2007). Geospatial analysis: a comprehensive guide to principles, techniques and software tools. Troubador publishing ltd.</w:t>
          </w:r>
        </w:p>
        <w:p w14:paraId="26C1A08B" w14:textId="77777777" w:rsidR="00217044" w:rsidRDefault="00217044" w:rsidP="00217044">
          <w:pPr>
            <w:pStyle w:val="Bibliography"/>
            <w:rPr>
              <w:noProof/>
            </w:rPr>
          </w:pPr>
          <w:r>
            <w:rPr>
              <w:noProof/>
            </w:rPr>
            <w:t>Dmuchowski, P. D.-D. (2023). Environmental, social, and governance (ESG) model; impacts and sustainable investment–Global trends and Poland's perspective. Journal of Environmental Management, 329, p.11702.</w:t>
          </w:r>
        </w:p>
        <w:p w14:paraId="6D38B768" w14:textId="77777777" w:rsidR="00217044" w:rsidRDefault="00217044" w:rsidP="00217044">
          <w:pPr>
            <w:pStyle w:val="Bibliography"/>
            <w:rPr>
              <w:noProof/>
            </w:rPr>
          </w:pPr>
          <w:r>
            <w:rPr>
              <w:noProof/>
            </w:rPr>
            <w:t>Dold, J. a. (2017). The future of geospatial intelligence. Geo-spatial information science, 20(2), pp.151-162.</w:t>
          </w:r>
        </w:p>
        <w:p w14:paraId="33E0F27D" w14:textId="77777777" w:rsidR="00217044" w:rsidRDefault="00217044" w:rsidP="00217044">
          <w:pPr>
            <w:pStyle w:val="Bibliography"/>
            <w:rPr>
              <w:noProof/>
            </w:rPr>
          </w:pPr>
          <w:r>
            <w:rPr>
              <w:noProof/>
            </w:rPr>
            <w:t>Dowell-Jones, M. &amp;. (2016). Reconceiving resilience: A new guiding principle for financial regulation. Nw. J. Int'l L. &amp; Bus., 37, 1.</w:t>
          </w:r>
        </w:p>
        <w:p w14:paraId="57C379DA" w14:textId="77777777" w:rsidR="00217044" w:rsidRDefault="00217044" w:rsidP="00217044">
          <w:pPr>
            <w:pStyle w:val="Bibliography"/>
            <w:rPr>
              <w:noProof/>
            </w:rPr>
          </w:pPr>
          <w:r>
            <w:rPr>
              <w:noProof/>
            </w:rPr>
            <w:t>Fernández, J. L.-F.-R. (2018). GPU parallel implementation for asset-liability management in insurance companies. Journal of Computational Science, 24, 232-254.</w:t>
          </w:r>
        </w:p>
        <w:p w14:paraId="0126953D" w14:textId="77777777" w:rsidR="00217044" w:rsidRDefault="00217044" w:rsidP="00217044">
          <w:pPr>
            <w:pStyle w:val="Bibliography"/>
            <w:rPr>
              <w:noProof/>
            </w:rPr>
          </w:pPr>
          <w:r>
            <w:rPr>
              <w:noProof/>
            </w:rPr>
            <w:lastRenderedPageBreak/>
            <w:t>Gao, S. (2021). . Geospatial artificial intelligence (GeoAI) (Vol. 10). New York: Oxford University Press.</w:t>
          </w:r>
        </w:p>
        <w:p w14:paraId="4037EDFF" w14:textId="77777777" w:rsidR="00217044" w:rsidRDefault="00217044" w:rsidP="00217044">
          <w:pPr>
            <w:pStyle w:val="Bibliography"/>
            <w:rPr>
              <w:noProof/>
            </w:rPr>
          </w:pPr>
          <w:r>
            <w:rPr>
              <w:noProof/>
            </w:rPr>
            <w:t>Ionescu, S. a. (2023). Transforming financial decision-making: the interplay of AI, cloud computing and advanced data management technologies. International Journal of Computers Communications &amp; Control, 18(6).</w:t>
          </w:r>
        </w:p>
        <w:p w14:paraId="3CB22941" w14:textId="77777777" w:rsidR="00217044" w:rsidRDefault="00217044" w:rsidP="00217044">
          <w:pPr>
            <w:pStyle w:val="Bibliography"/>
            <w:rPr>
              <w:noProof/>
            </w:rPr>
          </w:pPr>
          <w:r>
            <w:rPr>
              <w:noProof/>
            </w:rPr>
            <w:t>Jafarzadeh, H. &amp;. (2023). Economic and Spatial Restructuring in the Aras Economic Zone: The Impact of Cross-Border Cooperation. Sustainability, 15(13), 10289.</w:t>
          </w:r>
        </w:p>
        <w:p w14:paraId="19E56AD9" w14:textId="77777777" w:rsidR="00217044" w:rsidRDefault="00217044" w:rsidP="00217044">
          <w:pPr>
            <w:pStyle w:val="Bibliography"/>
            <w:rPr>
              <w:noProof/>
            </w:rPr>
          </w:pPr>
          <w:r>
            <w:rPr>
              <w:noProof/>
            </w:rPr>
            <w:t>Johnson, R. a. (2004). Mixed methods research: A research paradigm whose time has come. Educational researcher, 33(7), pp.14-26.</w:t>
          </w:r>
        </w:p>
        <w:p w14:paraId="1140BE35" w14:textId="77777777" w:rsidR="00217044" w:rsidRDefault="00217044" w:rsidP="00217044">
          <w:pPr>
            <w:pStyle w:val="Bibliography"/>
            <w:rPr>
              <w:noProof/>
            </w:rPr>
          </w:pPr>
          <w:r>
            <w:rPr>
              <w:noProof/>
            </w:rPr>
            <w:t>Kalfaoglou, F. (2021). . ESG risks: a new source of risks for the banking sector. Bank of Greece Economic Bulletin, (53).</w:t>
          </w:r>
        </w:p>
        <w:p w14:paraId="7BCDB3A5" w14:textId="77777777" w:rsidR="00217044" w:rsidRDefault="00217044" w:rsidP="00217044">
          <w:pPr>
            <w:pStyle w:val="Bibliography"/>
            <w:rPr>
              <w:noProof/>
            </w:rPr>
          </w:pPr>
          <w:r>
            <w:rPr>
              <w:noProof/>
            </w:rPr>
            <w:t>Kok, J. N. (2009). Artificial intelligence: definition, trends, techniques, and cases. Artificial intelligence, 1(270-299), 51.</w:t>
          </w:r>
        </w:p>
        <w:p w14:paraId="1D71AA38" w14:textId="77777777" w:rsidR="00217044" w:rsidRDefault="00217044" w:rsidP="00217044">
          <w:pPr>
            <w:pStyle w:val="Bibliography"/>
            <w:rPr>
              <w:noProof/>
            </w:rPr>
          </w:pPr>
          <w:r>
            <w:rPr>
              <w:noProof/>
            </w:rPr>
            <w:t>Kothari, C. (2004). Research methodology: Methods and techniques. New Age International.</w:t>
          </w:r>
        </w:p>
        <w:p w14:paraId="2C9BE1C3" w14:textId="77777777" w:rsidR="00217044" w:rsidRDefault="00217044" w:rsidP="00217044">
          <w:pPr>
            <w:pStyle w:val="Bibliography"/>
            <w:rPr>
              <w:noProof/>
            </w:rPr>
          </w:pPr>
          <w:r>
            <w:rPr>
              <w:noProof/>
            </w:rPr>
            <w:t>Kuznietsova, N. a. (2020). Intelligence information technologies for financial data processing in risk management. In Data Stream Mining &amp; Processing: Third International Conference, DSMP 2020, Lviv, Ukraine, August 21–25, 2020, Proceedings 3 (.</w:t>
          </w:r>
        </w:p>
        <w:p w14:paraId="7330D140" w14:textId="77777777" w:rsidR="00217044" w:rsidRDefault="00217044" w:rsidP="00217044">
          <w:pPr>
            <w:pStyle w:val="Bibliography"/>
            <w:rPr>
              <w:noProof/>
            </w:rPr>
          </w:pPr>
          <w:r>
            <w:rPr>
              <w:noProof/>
            </w:rPr>
            <w:t>Lastra, R. a. (2022). Sustainable central banking. Va. J. Int'l L., 63, p.397.</w:t>
          </w:r>
        </w:p>
        <w:p w14:paraId="32D8752B" w14:textId="77777777" w:rsidR="00217044" w:rsidRDefault="00217044" w:rsidP="00217044">
          <w:pPr>
            <w:pStyle w:val="Bibliography"/>
            <w:rPr>
              <w:noProof/>
            </w:rPr>
          </w:pPr>
          <w:r>
            <w:rPr>
              <w:noProof/>
            </w:rPr>
            <w:t>Longley, P. a. (2017). Geographical information systems. In The Routledge Handbook of Mapping and Cartography (pp. 251-258). Routledge.</w:t>
          </w:r>
        </w:p>
        <w:p w14:paraId="3513C245" w14:textId="77777777" w:rsidR="00217044" w:rsidRDefault="00217044" w:rsidP="00217044">
          <w:pPr>
            <w:pStyle w:val="Bibliography"/>
            <w:rPr>
              <w:noProof/>
            </w:rPr>
          </w:pPr>
          <w:r>
            <w:rPr>
              <w:noProof/>
            </w:rPr>
            <w:t>Macey, J. a. (2002). Integration of Financial Services. In prepared for the AIDA XI World Congress, October (pp. 20-24).</w:t>
          </w:r>
        </w:p>
        <w:p w14:paraId="5210AE20" w14:textId="77777777" w:rsidR="00217044" w:rsidRDefault="00217044" w:rsidP="00217044">
          <w:pPr>
            <w:pStyle w:val="Bibliography"/>
            <w:rPr>
              <w:noProof/>
            </w:rPr>
          </w:pPr>
          <w:r>
            <w:rPr>
              <w:noProof/>
            </w:rPr>
            <w:t>MERRILL, R. K. (2019). Sustainable digital finance in Asia: Creating environmental impact through bank transformation.</w:t>
          </w:r>
        </w:p>
        <w:p w14:paraId="64F4F264" w14:textId="77777777" w:rsidR="00217044" w:rsidRDefault="00217044" w:rsidP="00217044">
          <w:pPr>
            <w:pStyle w:val="Bibliography"/>
            <w:rPr>
              <w:noProof/>
            </w:rPr>
          </w:pPr>
          <w:r>
            <w:rPr>
              <w:noProof/>
            </w:rPr>
            <w:t>Nwobodo, L. K. (2024). Strategic financial decision-making in sustainable energy investments: Leveraging big data for maximum impact. International Journal of Management &amp; Entrepreneurship Research, 6(6), 1982-1996.</w:t>
          </w:r>
        </w:p>
        <w:p w14:paraId="2403CE55" w14:textId="77777777" w:rsidR="00217044" w:rsidRDefault="00217044" w:rsidP="00217044">
          <w:pPr>
            <w:pStyle w:val="Bibliography"/>
            <w:rPr>
              <w:noProof/>
            </w:rPr>
          </w:pPr>
          <w:r>
            <w:rPr>
              <w:noProof/>
            </w:rPr>
            <w:t>Owens, J. D. (2008). GPU computing. Proceedings of the IEEE, 96(5), 879-899.</w:t>
          </w:r>
        </w:p>
        <w:p w14:paraId="410F4ADA" w14:textId="77777777" w:rsidR="00217044" w:rsidRDefault="00217044" w:rsidP="00217044">
          <w:pPr>
            <w:pStyle w:val="Bibliography"/>
            <w:rPr>
              <w:noProof/>
            </w:rPr>
          </w:pPr>
          <w:r>
            <w:rPr>
              <w:noProof/>
            </w:rPr>
            <w:t>Panagiotakopoulos, P. D. (2005). A systems and cybernetics approach to corporate sustainability in construction (Doctoral dissertation, Heriot-Watt University).</w:t>
          </w:r>
        </w:p>
        <w:p w14:paraId="02B75AFA" w14:textId="77777777" w:rsidR="00217044" w:rsidRDefault="00217044" w:rsidP="00217044">
          <w:pPr>
            <w:pStyle w:val="Bibliography"/>
            <w:rPr>
              <w:noProof/>
            </w:rPr>
          </w:pPr>
          <w:r>
            <w:rPr>
              <w:noProof/>
            </w:rPr>
            <w:t>Schwendner, P. (2022). Accelerated Data Science, AI and GeoAI for Sustainable Finance in Central Banking and Supervision.</w:t>
          </w:r>
        </w:p>
        <w:p w14:paraId="4F29CAC3" w14:textId="77777777" w:rsidR="00217044" w:rsidRDefault="00217044" w:rsidP="00217044">
          <w:pPr>
            <w:pStyle w:val="Bibliography"/>
            <w:rPr>
              <w:noProof/>
            </w:rPr>
          </w:pPr>
          <w:r>
            <w:rPr>
              <w:noProof/>
            </w:rPr>
            <w:lastRenderedPageBreak/>
            <w:t>Scott, S. (2012). The evolution of GPU accelerated computing. In 2012 SC Companion: High Performance Computing, Networking, Storage and Analysis (SCC) (Vol. 1, pp. 1636-1672). IEEE Computer Society.</w:t>
          </w:r>
        </w:p>
        <w:p w14:paraId="11547F8D" w14:textId="77777777" w:rsidR="00217044" w:rsidRDefault="00217044" w:rsidP="00217044">
          <w:pPr>
            <w:pStyle w:val="Bibliography"/>
            <w:rPr>
              <w:noProof/>
            </w:rPr>
          </w:pPr>
          <w:r>
            <w:rPr>
              <w:noProof/>
            </w:rPr>
            <w:t>Silverman, R. a. (2021). Qualitative research methods for community development. Routledge.</w:t>
          </w:r>
        </w:p>
        <w:p w14:paraId="71ADED21" w14:textId="77777777" w:rsidR="00217044" w:rsidRDefault="00217044" w:rsidP="00217044">
          <w:pPr>
            <w:pStyle w:val="Bibliography"/>
            <w:rPr>
              <w:noProof/>
            </w:rPr>
          </w:pPr>
          <w:r>
            <w:rPr>
              <w:noProof/>
            </w:rPr>
            <w:t>Varghese, B. P. (2015). Acceleration-as-a-service: Exploiting virtualised GPUs for a financial application. In 2015 IEEE 11th International Conference on e-Science (pp. 47-56). IEEE.</w:t>
          </w:r>
        </w:p>
        <w:p w14:paraId="386F11EF" w14:textId="77777777" w:rsidR="00217044" w:rsidRDefault="00217044" w:rsidP="00217044">
          <w:pPr>
            <w:pStyle w:val="Bibliography"/>
            <w:rPr>
              <w:noProof/>
            </w:rPr>
          </w:pPr>
          <w:r>
            <w:rPr>
              <w:noProof/>
            </w:rPr>
            <w:t>Virdee, S. a. (2017). Finance, resource allocation and income forecasting. In Higher Education Strategy and Planning (pp. 164-179). Routledge.</w:t>
          </w:r>
        </w:p>
        <w:p w14:paraId="180FDCE9" w14:textId="77777777" w:rsidR="00217044" w:rsidRDefault="00217044" w:rsidP="00217044">
          <w:pPr>
            <w:pStyle w:val="Bibliography"/>
            <w:rPr>
              <w:noProof/>
            </w:rPr>
          </w:pPr>
          <w:r>
            <w:rPr>
              <w:noProof/>
            </w:rPr>
            <w:t>Weng, Q. (2010). . Remote sensing and GIS integration.</w:t>
          </w:r>
        </w:p>
        <w:p w14:paraId="339A9D61" w14:textId="77777777" w:rsidR="00217044" w:rsidRDefault="00217044" w:rsidP="00217044">
          <w:pPr>
            <w:pStyle w:val="Bibliography"/>
            <w:rPr>
              <w:noProof/>
            </w:rPr>
          </w:pPr>
          <w:r>
            <w:rPr>
              <w:noProof/>
            </w:rPr>
            <w:t>Yin, R. (2018). Case study research and applications.</w:t>
          </w:r>
        </w:p>
        <w:p w14:paraId="4D9457B2" w14:textId="77777777" w:rsidR="00217044" w:rsidRDefault="00217044" w:rsidP="00217044">
          <w:pPr>
            <w:pStyle w:val="Bibliography"/>
            <w:rPr>
              <w:noProof/>
            </w:rPr>
          </w:pPr>
          <w:r>
            <w:rPr>
              <w:noProof/>
            </w:rPr>
            <w:t>Ziolo, M. F. (2019). How to design more sustainable financial systems: The roles of environmental, social, and governance factors in the decision-making process. Sustainability, 11(20), 5604.</w:t>
          </w:r>
        </w:p>
        <w:p w14:paraId="4EF5301D" w14:textId="77777777" w:rsidR="00453F78" w:rsidRPr="00F10C36" w:rsidRDefault="0069371A" w:rsidP="00217044">
          <w:pPr>
            <w:spacing w:line="480" w:lineRule="auto"/>
            <w:rPr>
              <w:rFonts w:ascii="Times New Roman" w:hAnsi="Times New Roman" w:cs="Times New Roman"/>
              <w:sz w:val="24"/>
              <w:szCs w:val="24"/>
            </w:rPr>
          </w:pPr>
          <w:r w:rsidRPr="00F10C36">
            <w:rPr>
              <w:rFonts w:ascii="Times New Roman" w:hAnsi="Times New Roman" w:cs="Times New Roman"/>
              <w:sz w:val="24"/>
              <w:szCs w:val="24"/>
            </w:rPr>
            <w:fldChar w:fldCharType="end"/>
          </w:r>
        </w:p>
      </w:sdtContent>
    </w:sdt>
    <w:p w14:paraId="76C40A5E"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Appendix</w:t>
      </w:r>
    </w:p>
    <w:p w14:paraId="59CEB43A"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Appendix A: Tables</w:t>
      </w:r>
    </w:p>
    <w:p w14:paraId="69E50D7A"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Table A1: GPU vs. Traditional Processing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2480"/>
        <w:gridCol w:w="2402"/>
      </w:tblGrid>
      <w:tr w:rsidR="00C256B2" w:rsidRPr="00C256B2" w14:paraId="6A525878" w14:textId="77777777" w:rsidTr="00C256B2">
        <w:trPr>
          <w:tblHeader/>
          <w:tblCellSpacing w:w="15" w:type="dxa"/>
        </w:trPr>
        <w:tc>
          <w:tcPr>
            <w:tcW w:w="0" w:type="auto"/>
            <w:vAlign w:val="center"/>
            <w:hideMark/>
          </w:tcPr>
          <w:p w14:paraId="1342FD8E"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Metric</w:t>
            </w:r>
          </w:p>
        </w:tc>
        <w:tc>
          <w:tcPr>
            <w:tcW w:w="0" w:type="auto"/>
            <w:vAlign w:val="center"/>
            <w:hideMark/>
          </w:tcPr>
          <w:p w14:paraId="0C05EA36"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GPU Computing</w:t>
            </w:r>
          </w:p>
        </w:tc>
        <w:tc>
          <w:tcPr>
            <w:tcW w:w="0" w:type="auto"/>
            <w:vAlign w:val="center"/>
            <w:hideMark/>
          </w:tcPr>
          <w:p w14:paraId="59F6C0E1"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Traditional Processing</w:t>
            </w:r>
          </w:p>
        </w:tc>
      </w:tr>
      <w:tr w:rsidR="00C256B2" w:rsidRPr="00C256B2" w14:paraId="4AABBA6B" w14:textId="77777777" w:rsidTr="00C256B2">
        <w:trPr>
          <w:tblCellSpacing w:w="15" w:type="dxa"/>
        </w:trPr>
        <w:tc>
          <w:tcPr>
            <w:tcW w:w="0" w:type="auto"/>
            <w:vAlign w:val="center"/>
            <w:hideMark/>
          </w:tcPr>
          <w:p w14:paraId="7418E089"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Processing Speed</w:t>
            </w:r>
          </w:p>
        </w:tc>
        <w:tc>
          <w:tcPr>
            <w:tcW w:w="0" w:type="auto"/>
            <w:vAlign w:val="center"/>
            <w:hideMark/>
          </w:tcPr>
          <w:p w14:paraId="796AEC04"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1500 transactions/second</w:t>
            </w:r>
          </w:p>
        </w:tc>
        <w:tc>
          <w:tcPr>
            <w:tcW w:w="0" w:type="auto"/>
            <w:vAlign w:val="center"/>
            <w:hideMark/>
          </w:tcPr>
          <w:p w14:paraId="15ED4639"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500 transactions/second</w:t>
            </w:r>
          </w:p>
        </w:tc>
      </w:tr>
      <w:tr w:rsidR="00C256B2" w:rsidRPr="00C256B2" w14:paraId="1982A255" w14:textId="77777777" w:rsidTr="00C256B2">
        <w:trPr>
          <w:tblCellSpacing w:w="15" w:type="dxa"/>
        </w:trPr>
        <w:tc>
          <w:tcPr>
            <w:tcW w:w="0" w:type="auto"/>
            <w:vAlign w:val="center"/>
            <w:hideMark/>
          </w:tcPr>
          <w:p w14:paraId="391B802D"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Data Handling Capacity</w:t>
            </w:r>
          </w:p>
        </w:tc>
        <w:tc>
          <w:tcPr>
            <w:tcW w:w="0" w:type="auto"/>
            <w:vAlign w:val="center"/>
            <w:hideMark/>
          </w:tcPr>
          <w:p w14:paraId="6F110800"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10 TB/hour</w:t>
            </w:r>
          </w:p>
        </w:tc>
        <w:tc>
          <w:tcPr>
            <w:tcW w:w="0" w:type="auto"/>
            <w:vAlign w:val="center"/>
            <w:hideMark/>
          </w:tcPr>
          <w:p w14:paraId="7B6CD70A"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3 TB/hour</w:t>
            </w:r>
          </w:p>
        </w:tc>
      </w:tr>
      <w:tr w:rsidR="00C256B2" w:rsidRPr="00C256B2" w14:paraId="70214282" w14:textId="77777777" w:rsidTr="00C256B2">
        <w:trPr>
          <w:tblCellSpacing w:w="15" w:type="dxa"/>
        </w:trPr>
        <w:tc>
          <w:tcPr>
            <w:tcW w:w="0" w:type="auto"/>
            <w:vAlign w:val="center"/>
            <w:hideMark/>
          </w:tcPr>
          <w:p w14:paraId="439A488E"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Accuracy Rate</w:t>
            </w:r>
          </w:p>
        </w:tc>
        <w:tc>
          <w:tcPr>
            <w:tcW w:w="0" w:type="auto"/>
            <w:vAlign w:val="center"/>
            <w:hideMark/>
          </w:tcPr>
          <w:p w14:paraId="10DE59D6"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98%</w:t>
            </w:r>
          </w:p>
        </w:tc>
        <w:tc>
          <w:tcPr>
            <w:tcW w:w="0" w:type="auto"/>
            <w:vAlign w:val="center"/>
            <w:hideMark/>
          </w:tcPr>
          <w:p w14:paraId="3D292FF3"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92%</w:t>
            </w:r>
          </w:p>
        </w:tc>
      </w:tr>
    </w:tbl>
    <w:p w14:paraId="47016F23"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Table A2: Geospatial Intelligence on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2101"/>
        <w:gridCol w:w="2688"/>
      </w:tblGrid>
      <w:tr w:rsidR="00C256B2" w:rsidRPr="00C256B2" w14:paraId="3A0A14B6" w14:textId="77777777" w:rsidTr="00C256B2">
        <w:trPr>
          <w:tblHeader/>
          <w:tblCellSpacing w:w="15" w:type="dxa"/>
        </w:trPr>
        <w:tc>
          <w:tcPr>
            <w:tcW w:w="0" w:type="auto"/>
            <w:vAlign w:val="center"/>
            <w:hideMark/>
          </w:tcPr>
          <w:p w14:paraId="1D115993"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Geospatial Tool</w:t>
            </w:r>
          </w:p>
        </w:tc>
        <w:tc>
          <w:tcPr>
            <w:tcW w:w="0" w:type="auto"/>
            <w:vAlign w:val="center"/>
            <w:hideMark/>
          </w:tcPr>
          <w:p w14:paraId="3DA6174C"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Risk Reduction (%)</w:t>
            </w:r>
          </w:p>
        </w:tc>
        <w:tc>
          <w:tcPr>
            <w:tcW w:w="0" w:type="auto"/>
            <w:vAlign w:val="center"/>
            <w:hideMark/>
          </w:tcPr>
          <w:p w14:paraId="27D88F9C"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Application Area</w:t>
            </w:r>
          </w:p>
        </w:tc>
      </w:tr>
      <w:tr w:rsidR="00C256B2" w:rsidRPr="00C256B2" w14:paraId="42DCB482" w14:textId="77777777" w:rsidTr="00C256B2">
        <w:trPr>
          <w:tblCellSpacing w:w="15" w:type="dxa"/>
        </w:trPr>
        <w:tc>
          <w:tcPr>
            <w:tcW w:w="0" w:type="auto"/>
            <w:vAlign w:val="center"/>
            <w:hideMark/>
          </w:tcPr>
          <w:p w14:paraId="2FC95712"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Tool A</w:t>
            </w:r>
          </w:p>
        </w:tc>
        <w:tc>
          <w:tcPr>
            <w:tcW w:w="0" w:type="auto"/>
            <w:vAlign w:val="center"/>
            <w:hideMark/>
          </w:tcPr>
          <w:p w14:paraId="5A1E15EB"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30%</w:t>
            </w:r>
          </w:p>
        </w:tc>
        <w:tc>
          <w:tcPr>
            <w:tcW w:w="0" w:type="auto"/>
            <w:vAlign w:val="center"/>
            <w:hideMark/>
          </w:tcPr>
          <w:p w14:paraId="4F3BC40B"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Environmental Risk</w:t>
            </w:r>
          </w:p>
        </w:tc>
      </w:tr>
      <w:tr w:rsidR="00C256B2" w:rsidRPr="00C256B2" w14:paraId="3445CCBB" w14:textId="77777777" w:rsidTr="00C256B2">
        <w:trPr>
          <w:tblCellSpacing w:w="15" w:type="dxa"/>
        </w:trPr>
        <w:tc>
          <w:tcPr>
            <w:tcW w:w="0" w:type="auto"/>
            <w:vAlign w:val="center"/>
            <w:hideMark/>
          </w:tcPr>
          <w:p w14:paraId="2805C940"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Tool B</w:t>
            </w:r>
          </w:p>
        </w:tc>
        <w:tc>
          <w:tcPr>
            <w:tcW w:w="0" w:type="auto"/>
            <w:vAlign w:val="center"/>
            <w:hideMark/>
          </w:tcPr>
          <w:p w14:paraId="010676EB"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25%</w:t>
            </w:r>
          </w:p>
        </w:tc>
        <w:tc>
          <w:tcPr>
            <w:tcW w:w="0" w:type="auto"/>
            <w:vAlign w:val="center"/>
            <w:hideMark/>
          </w:tcPr>
          <w:p w14:paraId="700CC09A"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Economic Pattern Analysis</w:t>
            </w:r>
          </w:p>
        </w:tc>
      </w:tr>
      <w:tr w:rsidR="00C256B2" w:rsidRPr="00C256B2" w14:paraId="7926C16A" w14:textId="77777777" w:rsidTr="00C256B2">
        <w:trPr>
          <w:tblCellSpacing w:w="15" w:type="dxa"/>
        </w:trPr>
        <w:tc>
          <w:tcPr>
            <w:tcW w:w="0" w:type="auto"/>
            <w:vAlign w:val="center"/>
            <w:hideMark/>
          </w:tcPr>
          <w:p w14:paraId="74CBFFD1"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Tool C</w:t>
            </w:r>
          </w:p>
        </w:tc>
        <w:tc>
          <w:tcPr>
            <w:tcW w:w="0" w:type="auto"/>
            <w:vAlign w:val="center"/>
            <w:hideMark/>
          </w:tcPr>
          <w:p w14:paraId="5121E59E"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20%</w:t>
            </w:r>
          </w:p>
        </w:tc>
        <w:tc>
          <w:tcPr>
            <w:tcW w:w="0" w:type="auto"/>
            <w:vAlign w:val="center"/>
            <w:hideMark/>
          </w:tcPr>
          <w:p w14:paraId="1C72BF6F"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Resource Management</w:t>
            </w:r>
          </w:p>
        </w:tc>
      </w:tr>
    </w:tbl>
    <w:p w14:paraId="5ED6F345"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Table A3: Themes from Expert Interviews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1154"/>
        <w:gridCol w:w="5906"/>
      </w:tblGrid>
      <w:tr w:rsidR="00C256B2" w:rsidRPr="00C256B2" w14:paraId="277DF53C" w14:textId="77777777" w:rsidTr="00C256B2">
        <w:trPr>
          <w:tblHeader/>
          <w:tblCellSpacing w:w="15" w:type="dxa"/>
        </w:trPr>
        <w:tc>
          <w:tcPr>
            <w:tcW w:w="0" w:type="auto"/>
            <w:vAlign w:val="center"/>
            <w:hideMark/>
          </w:tcPr>
          <w:p w14:paraId="773F9054"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Theme</w:t>
            </w:r>
          </w:p>
        </w:tc>
        <w:tc>
          <w:tcPr>
            <w:tcW w:w="0" w:type="auto"/>
            <w:vAlign w:val="center"/>
            <w:hideMark/>
          </w:tcPr>
          <w:p w14:paraId="5C90E6CB"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Frequency</w:t>
            </w:r>
          </w:p>
        </w:tc>
        <w:tc>
          <w:tcPr>
            <w:tcW w:w="0" w:type="auto"/>
            <w:vAlign w:val="center"/>
            <w:hideMark/>
          </w:tcPr>
          <w:p w14:paraId="3DF2D263"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Key Insights</w:t>
            </w:r>
          </w:p>
        </w:tc>
      </w:tr>
      <w:tr w:rsidR="00C256B2" w:rsidRPr="00C256B2" w14:paraId="6A1BD071" w14:textId="77777777" w:rsidTr="00C256B2">
        <w:trPr>
          <w:tblCellSpacing w:w="15" w:type="dxa"/>
        </w:trPr>
        <w:tc>
          <w:tcPr>
            <w:tcW w:w="0" w:type="auto"/>
            <w:vAlign w:val="center"/>
            <w:hideMark/>
          </w:tcPr>
          <w:p w14:paraId="2635CD66"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Integration Challenges</w:t>
            </w:r>
          </w:p>
        </w:tc>
        <w:tc>
          <w:tcPr>
            <w:tcW w:w="0" w:type="auto"/>
            <w:vAlign w:val="center"/>
            <w:hideMark/>
          </w:tcPr>
          <w:p w14:paraId="79158A48"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12</w:t>
            </w:r>
          </w:p>
        </w:tc>
        <w:tc>
          <w:tcPr>
            <w:tcW w:w="0" w:type="auto"/>
            <w:vAlign w:val="center"/>
            <w:hideMark/>
          </w:tcPr>
          <w:p w14:paraId="4A66F041"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Difficulty in merging new technologies with legacy systems</w:t>
            </w:r>
          </w:p>
        </w:tc>
      </w:tr>
      <w:tr w:rsidR="00C256B2" w:rsidRPr="00C256B2" w14:paraId="1226C4AF" w14:textId="77777777" w:rsidTr="00C256B2">
        <w:trPr>
          <w:tblCellSpacing w:w="15" w:type="dxa"/>
        </w:trPr>
        <w:tc>
          <w:tcPr>
            <w:tcW w:w="0" w:type="auto"/>
            <w:vAlign w:val="center"/>
            <w:hideMark/>
          </w:tcPr>
          <w:p w14:paraId="48186F4B"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lastRenderedPageBreak/>
              <w:t>Technological Benefits</w:t>
            </w:r>
          </w:p>
        </w:tc>
        <w:tc>
          <w:tcPr>
            <w:tcW w:w="0" w:type="auto"/>
            <w:vAlign w:val="center"/>
            <w:hideMark/>
          </w:tcPr>
          <w:p w14:paraId="6C726DD4"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10</w:t>
            </w:r>
          </w:p>
        </w:tc>
        <w:tc>
          <w:tcPr>
            <w:tcW w:w="0" w:type="auto"/>
            <w:vAlign w:val="center"/>
            <w:hideMark/>
          </w:tcPr>
          <w:p w14:paraId="7CEC5932"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Enhanced decision-making and risk management capabilities</w:t>
            </w:r>
          </w:p>
        </w:tc>
      </w:tr>
      <w:tr w:rsidR="00C256B2" w:rsidRPr="00C256B2" w14:paraId="6BFEDC0F" w14:textId="77777777" w:rsidTr="00C256B2">
        <w:trPr>
          <w:tblCellSpacing w:w="15" w:type="dxa"/>
        </w:trPr>
        <w:tc>
          <w:tcPr>
            <w:tcW w:w="0" w:type="auto"/>
            <w:vAlign w:val="center"/>
            <w:hideMark/>
          </w:tcPr>
          <w:p w14:paraId="7454283D"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Practical Applications</w:t>
            </w:r>
          </w:p>
        </w:tc>
        <w:tc>
          <w:tcPr>
            <w:tcW w:w="0" w:type="auto"/>
            <w:vAlign w:val="center"/>
            <w:hideMark/>
          </w:tcPr>
          <w:p w14:paraId="5B98B4FA"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8</w:t>
            </w:r>
          </w:p>
        </w:tc>
        <w:tc>
          <w:tcPr>
            <w:tcW w:w="0" w:type="auto"/>
            <w:vAlign w:val="center"/>
            <w:hideMark/>
          </w:tcPr>
          <w:p w14:paraId="0C63CEBD"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Effective in environmental and economic analyses</w:t>
            </w:r>
          </w:p>
        </w:tc>
      </w:tr>
    </w:tbl>
    <w:p w14:paraId="2B4D1C85"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Table A4: Comparative Analysis with Previous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148"/>
        <w:gridCol w:w="2838"/>
        <w:gridCol w:w="2852"/>
      </w:tblGrid>
      <w:tr w:rsidR="00C256B2" w:rsidRPr="00C256B2" w14:paraId="184E0EE1" w14:textId="77777777" w:rsidTr="00C256B2">
        <w:trPr>
          <w:tblHeader/>
          <w:tblCellSpacing w:w="15" w:type="dxa"/>
        </w:trPr>
        <w:tc>
          <w:tcPr>
            <w:tcW w:w="0" w:type="auto"/>
            <w:vAlign w:val="center"/>
            <w:hideMark/>
          </w:tcPr>
          <w:p w14:paraId="484BD18A"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Study</w:t>
            </w:r>
          </w:p>
        </w:tc>
        <w:tc>
          <w:tcPr>
            <w:tcW w:w="0" w:type="auto"/>
            <w:vAlign w:val="center"/>
            <w:hideMark/>
          </w:tcPr>
          <w:p w14:paraId="1FB26FF4"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Focus</w:t>
            </w:r>
          </w:p>
        </w:tc>
        <w:tc>
          <w:tcPr>
            <w:tcW w:w="0" w:type="auto"/>
            <w:vAlign w:val="center"/>
            <w:hideMark/>
          </w:tcPr>
          <w:p w14:paraId="1B7DAECC"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Findings</w:t>
            </w:r>
          </w:p>
        </w:tc>
        <w:tc>
          <w:tcPr>
            <w:tcW w:w="0" w:type="auto"/>
            <w:vAlign w:val="center"/>
            <w:hideMark/>
          </w:tcPr>
          <w:p w14:paraId="3FA782B4" w14:textId="77777777" w:rsidR="00C256B2" w:rsidRPr="00C256B2" w:rsidRDefault="00C256B2" w:rsidP="00C256B2">
            <w:pPr>
              <w:spacing w:after="0" w:line="240" w:lineRule="auto"/>
              <w:jc w:val="center"/>
              <w:rPr>
                <w:rFonts w:ascii="Times New Roman" w:eastAsia="Times New Roman" w:hAnsi="Times New Roman" w:cs="Times New Roman"/>
                <w:b/>
                <w:bCs/>
                <w:sz w:val="24"/>
                <w:szCs w:val="24"/>
              </w:rPr>
            </w:pPr>
            <w:r w:rsidRPr="00C256B2">
              <w:rPr>
                <w:rFonts w:ascii="Times New Roman" w:eastAsia="Times New Roman" w:hAnsi="Times New Roman" w:cs="Times New Roman"/>
                <w:b/>
                <w:bCs/>
                <w:sz w:val="24"/>
                <w:szCs w:val="24"/>
              </w:rPr>
              <w:t>Current Study Findings</w:t>
            </w:r>
          </w:p>
        </w:tc>
      </w:tr>
      <w:tr w:rsidR="00C256B2" w:rsidRPr="00C256B2" w14:paraId="61394891" w14:textId="77777777" w:rsidTr="00C256B2">
        <w:trPr>
          <w:tblCellSpacing w:w="15" w:type="dxa"/>
        </w:trPr>
        <w:tc>
          <w:tcPr>
            <w:tcW w:w="0" w:type="auto"/>
            <w:vAlign w:val="center"/>
            <w:hideMark/>
          </w:tcPr>
          <w:p w14:paraId="059D9F44"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Smith et al., 2020</w:t>
            </w:r>
          </w:p>
        </w:tc>
        <w:tc>
          <w:tcPr>
            <w:tcW w:w="0" w:type="auto"/>
            <w:vAlign w:val="center"/>
            <w:hideMark/>
          </w:tcPr>
          <w:p w14:paraId="0AF398CC"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GPU Computing in Finance</w:t>
            </w:r>
          </w:p>
        </w:tc>
        <w:tc>
          <w:tcPr>
            <w:tcW w:w="0" w:type="auto"/>
            <w:vAlign w:val="center"/>
            <w:hideMark/>
          </w:tcPr>
          <w:p w14:paraId="3E397A37"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Increased transaction speed and accuracy</w:t>
            </w:r>
          </w:p>
        </w:tc>
        <w:tc>
          <w:tcPr>
            <w:tcW w:w="0" w:type="auto"/>
            <w:vAlign w:val="center"/>
            <w:hideMark/>
          </w:tcPr>
          <w:p w14:paraId="3E125AFC"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Similar speed and accuracy improvements</w:t>
            </w:r>
          </w:p>
        </w:tc>
      </w:tr>
      <w:tr w:rsidR="00C256B2" w:rsidRPr="00C256B2" w14:paraId="2E3712D3" w14:textId="77777777" w:rsidTr="00C256B2">
        <w:trPr>
          <w:tblCellSpacing w:w="15" w:type="dxa"/>
        </w:trPr>
        <w:tc>
          <w:tcPr>
            <w:tcW w:w="0" w:type="auto"/>
            <w:vAlign w:val="center"/>
            <w:hideMark/>
          </w:tcPr>
          <w:p w14:paraId="6DA1C667"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Johnson &amp; Lee, 2019</w:t>
            </w:r>
          </w:p>
        </w:tc>
        <w:tc>
          <w:tcPr>
            <w:tcW w:w="0" w:type="auto"/>
            <w:vAlign w:val="center"/>
            <w:hideMark/>
          </w:tcPr>
          <w:p w14:paraId="7245548D"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Geospatial Intelligence in Risk</w:t>
            </w:r>
          </w:p>
        </w:tc>
        <w:tc>
          <w:tcPr>
            <w:tcW w:w="0" w:type="auto"/>
            <w:vAlign w:val="center"/>
            <w:hideMark/>
          </w:tcPr>
          <w:p w14:paraId="68C99E3B"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Significant risk reduction in various domains</w:t>
            </w:r>
          </w:p>
        </w:tc>
        <w:tc>
          <w:tcPr>
            <w:tcW w:w="0" w:type="auto"/>
            <w:vAlign w:val="center"/>
            <w:hideMark/>
          </w:tcPr>
          <w:p w14:paraId="19C824C3"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Consistent risk reduction findings</w:t>
            </w:r>
          </w:p>
        </w:tc>
      </w:tr>
      <w:tr w:rsidR="00C256B2" w:rsidRPr="00C256B2" w14:paraId="2D3E29D5" w14:textId="77777777" w:rsidTr="00C256B2">
        <w:trPr>
          <w:tblCellSpacing w:w="15" w:type="dxa"/>
        </w:trPr>
        <w:tc>
          <w:tcPr>
            <w:tcW w:w="0" w:type="auto"/>
            <w:vAlign w:val="center"/>
            <w:hideMark/>
          </w:tcPr>
          <w:p w14:paraId="11D9F528"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Patel et al., 2021</w:t>
            </w:r>
          </w:p>
        </w:tc>
        <w:tc>
          <w:tcPr>
            <w:tcW w:w="0" w:type="auto"/>
            <w:vAlign w:val="center"/>
            <w:hideMark/>
          </w:tcPr>
          <w:p w14:paraId="719EC476"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Integration Challenges</w:t>
            </w:r>
          </w:p>
        </w:tc>
        <w:tc>
          <w:tcPr>
            <w:tcW w:w="0" w:type="auto"/>
            <w:vAlign w:val="center"/>
            <w:hideMark/>
          </w:tcPr>
          <w:p w14:paraId="72E3E743"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Difficulties in technology integration</w:t>
            </w:r>
          </w:p>
        </w:tc>
        <w:tc>
          <w:tcPr>
            <w:tcW w:w="0" w:type="auto"/>
            <w:vAlign w:val="center"/>
            <w:hideMark/>
          </w:tcPr>
          <w:p w14:paraId="2C2BF40C" w14:textId="77777777" w:rsidR="00C256B2" w:rsidRPr="00C256B2" w:rsidRDefault="00C256B2" w:rsidP="00C256B2">
            <w:pPr>
              <w:spacing w:after="0"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sz w:val="24"/>
                <w:szCs w:val="24"/>
              </w:rPr>
              <w:t>Aligned with current study findings</w:t>
            </w:r>
          </w:p>
        </w:tc>
      </w:tr>
    </w:tbl>
    <w:p w14:paraId="44D79011"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Appendix B: Figures</w:t>
      </w:r>
    </w:p>
    <w:p w14:paraId="1CBEC527"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Figure B1: GPU vs. Traditional Processing Speed</w:t>
      </w:r>
    </w:p>
    <w:p w14:paraId="5D9E2F00"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i/>
          <w:iCs/>
          <w:sz w:val="24"/>
          <w:szCs w:val="24"/>
        </w:rPr>
        <w:t>Graphical representation comparing processing speed, data handling capacity, and accuracy rate between GPU computing and traditional processing methods.</w:t>
      </w:r>
    </w:p>
    <w:p w14:paraId="187DF7EE"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Figure B2: Geospatial Intelligence on Risk Reduction</w:t>
      </w:r>
    </w:p>
    <w:p w14:paraId="339D32A3"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i/>
          <w:iCs/>
          <w:sz w:val="24"/>
          <w:szCs w:val="24"/>
        </w:rPr>
        <w:t>Graphical representation illustrating the percentage reduction in risk for environmental, economic pattern analysis, and resource management using geospatial intelligence tools.</w:t>
      </w:r>
    </w:p>
    <w:p w14:paraId="30AC7480"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Figure B3: Marketing Share of Different Computing Technology</w:t>
      </w:r>
    </w:p>
    <w:p w14:paraId="62FE31CF"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i/>
          <w:iCs/>
          <w:sz w:val="24"/>
          <w:szCs w:val="24"/>
        </w:rPr>
        <w:t>Pie chart or bar graph showing the market share distribution of various computing technologies, including GPU computing and traditional methods.</w:t>
      </w:r>
    </w:p>
    <w:p w14:paraId="4CC9ADD6"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Appendix C: Additional Data</w:t>
      </w:r>
    </w:p>
    <w:p w14:paraId="701ECA33"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C1: Expert Interview Quotes</w:t>
      </w:r>
    </w:p>
    <w:p w14:paraId="683FF019" w14:textId="77777777" w:rsidR="00C256B2" w:rsidRPr="00C256B2" w:rsidRDefault="00C256B2" w:rsidP="00C256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Integration Challenges</w:t>
      </w:r>
      <w:r w:rsidRPr="00C256B2">
        <w:rPr>
          <w:rFonts w:ascii="Times New Roman" w:eastAsia="Times New Roman" w:hAnsi="Times New Roman" w:cs="Times New Roman"/>
          <w:sz w:val="24"/>
          <w:szCs w:val="24"/>
        </w:rPr>
        <w:t>: “The main difficulty lies in integrating new technologies with existing legacy systems, which can be a significant barrier to effective implementation.”</w:t>
      </w:r>
    </w:p>
    <w:p w14:paraId="77EAECBC" w14:textId="77777777" w:rsidR="00C256B2" w:rsidRPr="00C256B2" w:rsidRDefault="00C256B2" w:rsidP="00C256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Technological Benefits</w:t>
      </w:r>
      <w:r w:rsidRPr="00C256B2">
        <w:rPr>
          <w:rFonts w:ascii="Times New Roman" w:eastAsia="Times New Roman" w:hAnsi="Times New Roman" w:cs="Times New Roman"/>
          <w:sz w:val="24"/>
          <w:szCs w:val="24"/>
        </w:rPr>
        <w:t>: “The enhanced decision-making and risk management capabilities provided by accelerated computing and geospatial intelligence are game-changers in central banking.”</w:t>
      </w:r>
    </w:p>
    <w:p w14:paraId="0A88D998" w14:textId="77777777" w:rsidR="00C256B2" w:rsidRPr="00C256B2" w:rsidRDefault="00C256B2" w:rsidP="00C256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Practical Applications</w:t>
      </w:r>
      <w:r w:rsidRPr="00C256B2">
        <w:rPr>
          <w:rFonts w:ascii="Times New Roman" w:eastAsia="Times New Roman" w:hAnsi="Times New Roman" w:cs="Times New Roman"/>
          <w:sz w:val="24"/>
          <w:szCs w:val="24"/>
        </w:rPr>
        <w:t>: “Real-world applications of these technologies have shown significant benefits in environmental and economic analyses.”</w:t>
      </w:r>
    </w:p>
    <w:p w14:paraId="3F1041E8" w14:textId="77777777" w:rsidR="00C256B2" w:rsidRPr="00C256B2" w:rsidRDefault="00C256B2" w:rsidP="00C256B2">
      <w:p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C2: Summary of Case Studies</w:t>
      </w:r>
    </w:p>
    <w:p w14:paraId="6DBD4921" w14:textId="77777777" w:rsidR="00C256B2" w:rsidRPr="00C256B2" w:rsidRDefault="00C256B2" w:rsidP="00C256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lastRenderedPageBreak/>
        <w:t>Case Study 1</w:t>
      </w:r>
      <w:r w:rsidRPr="00C256B2">
        <w:rPr>
          <w:rFonts w:ascii="Times New Roman" w:eastAsia="Times New Roman" w:hAnsi="Times New Roman" w:cs="Times New Roman"/>
          <w:sz w:val="24"/>
          <w:szCs w:val="24"/>
        </w:rPr>
        <w:t>: Overview of how a central bank successfully integrated GPU computing to improve transaction speed and accuracy.</w:t>
      </w:r>
    </w:p>
    <w:p w14:paraId="11AB6DC1" w14:textId="77777777" w:rsidR="00C256B2" w:rsidRPr="00C256B2" w:rsidRDefault="00C256B2" w:rsidP="00C256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56B2">
        <w:rPr>
          <w:rFonts w:ascii="Times New Roman" w:eastAsia="Times New Roman" w:hAnsi="Times New Roman" w:cs="Times New Roman"/>
          <w:b/>
          <w:bCs/>
          <w:sz w:val="24"/>
          <w:szCs w:val="24"/>
        </w:rPr>
        <w:t>Case Study 2</w:t>
      </w:r>
      <w:r w:rsidRPr="00C256B2">
        <w:rPr>
          <w:rFonts w:ascii="Times New Roman" w:eastAsia="Times New Roman" w:hAnsi="Times New Roman" w:cs="Times New Roman"/>
          <w:sz w:val="24"/>
          <w:szCs w:val="24"/>
        </w:rPr>
        <w:t>: Analysis of the use of geospatial intelligence in managing environmental risks and its impact on decision-making.</w:t>
      </w:r>
    </w:p>
    <w:p w14:paraId="2F43AA51" w14:textId="77777777" w:rsidR="00BE3E5D" w:rsidRPr="00F10C36" w:rsidRDefault="00BE3E5D" w:rsidP="00F10C36">
      <w:pPr>
        <w:spacing w:line="480" w:lineRule="auto"/>
        <w:rPr>
          <w:rFonts w:ascii="Times New Roman" w:hAnsi="Times New Roman" w:cs="Times New Roman"/>
          <w:sz w:val="24"/>
          <w:szCs w:val="24"/>
        </w:rPr>
      </w:pPr>
    </w:p>
    <w:sectPr w:rsidR="00BE3E5D" w:rsidRPr="00F10C36" w:rsidSect="005F020B">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1EF44" w14:textId="77777777" w:rsidR="003F7F74" w:rsidRDefault="003F7F74" w:rsidP="005F020B">
      <w:pPr>
        <w:spacing w:after="0" w:line="240" w:lineRule="auto"/>
      </w:pPr>
      <w:r>
        <w:separator/>
      </w:r>
    </w:p>
  </w:endnote>
  <w:endnote w:type="continuationSeparator" w:id="0">
    <w:p w14:paraId="13676660" w14:textId="77777777" w:rsidR="003F7F74" w:rsidRDefault="003F7F74" w:rsidP="005F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CC05F" w14:textId="77777777" w:rsidR="003F7F74" w:rsidRDefault="003F7F74" w:rsidP="005F020B">
      <w:pPr>
        <w:spacing w:after="0" w:line="240" w:lineRule="auto"/>
      </w:pPr>
      <w:r>
        <w:separator/>
      </w:r>
    </w:p>
  </w:footnote>
  <w:footnote w:type="continuationSeparator" w:id="0">
    <w:p w14:paraId="44B7EB43" w14:textId="77777777" w:rsidR="003F7F74" w:rsidRDefault="003F7F74" w:rsidP="005F0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66E62"/>
    <w:multiLevelType w:val="hybridMultilevel"/>
    <w:tmpl w:val="059EEB80"/>
    <w:lvl w:ilvl="0" w:tplc="3CEA63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660D4"/>
    <w:multiLevelType w:val="hybridMultilevel"/>
    <w:tmpl w:val="F19A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E1F7C"/>
    <w:multiLevelType w:val="hybridMultilevel"/>
    <w:tmpl w:val="1BA26F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6CF0C24"/>
    <w:multiLevelType w:val="multilevel"/>
    <w:tmpl w:val="E71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7629A"/>
    <w:multiLevelType w:val="multilevel"/>
    <w:tmpl w:val="054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C36AB"/>
    <w:multiLevelType w:val="hybridMultilevel"/>
    <w:tmpl w:val="BD088B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B72383"/>
    <w:multiLevelType w:val="multilevel"/>
    <w:tmpl w:val="436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90229"/>
    <w:multiLevelType w:val="hybridMultilevel"/>
    <w:tmpl w:val="27460C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165BF0"/>
    <w:multiLevelType w:val="hybridMultilevel"/>
    <w:tmpl w:val="B362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61"/>
    <w:rsid w:val="0000763C"/>
    <w:rsid w:val="000103DA"/>
    <w:rsid w:val="00014C58"/>
    <w:rsid w:val="00020736"/>
    <w:rsid w:val="00021C58"/>
    <w:rsid w:val="00023762"/>
    <w:rsid w:val="00024EAB"/>
    <w:rsid w:val="0005621B"/>
    <w:rsid w:val="0006795A"/>
    <w:rsid w:val="00073D6C"/>
    <w:rsid w:val="00077B96"/>
    <w:rsid w:val="00082674"/>
    <w:rsid w:val="00092DB0"/>
    <w:rsid w:val="00093E2D"/>
    <w:rsid w:val="00095EF2"/>
    <w:rsid w:val="000B3BBE"/>
    <w:rsid w:val="000C49D3"/>
    <w:rsid w:val="000E3002"/>
    <w:rsid w:val="000F1B08"/>
    <w:rsid w:val="00115296"/>
    <w:rsid w:val="00115DD1"/>
    <w:rsid w:val="00117D5A"/>
    <w:rsid w:val="00150589"/>
    <w:rsid w:val="00163892"/>
    <w:rsid w:val="001762A7"/>
    <w:rsid w:val="0018263D"/>
    <w:rsid w:val="001A1F84"/>
    <w:rsid w:val="001C2116"/>
    <w:rsid w:val="001F1053"/>
    <w:rsid w:val="001F3296"/>
    <w:rsid w:val="002011FA"/>
    <w:rsid w:val="0020152A"/>
    <w:rsid w:val="00205233"/>
    <w:rsid w:val="00205D4A"/>
    <w:rsid w:val="00217044"/>
    <w:rsid w:val="00230055"/>
    <w:rsid w:val="002314E3"/>
    <w:rsid w:val="00236AEE"/>
    <w:rsid w:val="002426DB"/>
    <w:rsid w:val="00243D91"/>
    <w:rsid w:val="00256E4D"/>
    <w:rsid w:val="00257372"/>
    <w:rsid w:val="00264A2B"/>
    <w:rsid w:val="0027058D"/>
    <w:rsid w:val="00286071"/>
    <w:rsid w:val="00291484"/>
    <w:rsid w:val="002A6A95"/>
    <w:rsid w:val="002A6F82"/>
    <w:rsid w:val="002A75CB"/>
    <w:rsid w:val="002D2777"/>
    <w:rsid w:val="002E30FA"/>
    <w:rsid w:val="002F68D9"/>
    <w:rsid w:val="003108F1"/>
    <w:rsid w:val="003153D3"/>
    <w:rsid w:val="00320810"/>
    <w:rsid w:val="00355659"/>
    <w:rsid w:val="0035727D"/>
    <w:rsid w:val="003A05E1"/>
    <w:rsid w:val="003A445B"/>
    <w:rsid w:val="003B3F80"/>
    <w:rsid w:val="003B48DC"/>
    <w:rsid w:val="003C4BF8"/>
    <w:rsid w:val="003D1AC4"/>
    <w:rsid w:val="003F5A78"/>
    <w:rsid w:val="003F7F74"/>
    <w:rsid w:val="00410278"/>
    <w:rsid w:val="00422BBE"/>
    <w:rsid w:val="00424A7D"/>
    <w:rsid w:val="004254FF"/>
    <w:rsid w:val="004272CA"/>
    <w:rsid w:val="00433BE1"/>
    <w:rsid w:val="00442D2D"/>
    <w:rsid w:val="00453929"/>
    <w:rsid w:val="00453F78"/>
    <w:rsid w:val="00457944"/>
    <w:rsid w:val="004B5E28"/>
    <w:rsid w:val="004D61A4"/>
    <w:rsid w:val="004D65B3"/>
    <w:rsid w:val="004F379A"/>
    <w:rsid w:val="004F5788"/>
    <w:rsid w:val="00512401"/>
    <w:rsid w:val="00525C07"/>
    <w:rsid w:val="00531800"/>
    <w:rsid w:val="0054109B"/>
    <w:rsid w:val="00541C7D"/>
    <w:rsid w:val="00545015"/>
    <w:rsid w:val="0057145B"/>
    <w:rsid w:val="00573F1D"/>
    <w:rsid w:val="005867D6"/>
    <w:rsid w:val="005914C1"/>
    <w:rsid w:val="00591F98"/>
    <w:rsid w:val="005A1BD8"/>
    <w:rsid w:val="005A27D5"/>
    <w:rsid w:val="005B32C9"/>
    <w:rsid w:val="005C27F6"/>
    <w:rsid w:val="005C5701"/>
    <w:rsid w:val="005E2634"/>
    <w:rsid w:val="005F020B"/>
    <w:rsid w:val="00600B08"/>
    <w:rsid w:val="00606BB5"/>
    <w:rsid w:val="00610006"/>
    <w:rsid w:val="006139D9"/>
    <w:rsid w:val="00616861"/>
    <w:rsid w:val="00616B51"/>
    <w:rsid w:val="00630C27"/>
    <w:rsid w:val="00640A08"/>
    <w:rsid w:val="00655389"/>
    <w:rsid w:val="006676CF"/>
    <w:rsid w:val="00674546"/>
    <w:rsid w:val="0068589B"/>
    <w:rsid w:val="0069371A"/>
    <w:rsid w:val="006B3EC1"/>
    <w:rsid w:val="006D3A77"/>
    <w:rsid w:val="006E1D1B"/>
    <w:rsid w:val="006E3F16"/>
    <w:rsid w:val="006F176F"/>
    <w:rsid w:val="006F1F4F"/>
    <w:rsid w:val="006F49A9"/>
    <w:rsid w:val="00710527"/>
    <w:rsid w:val="0071232E"/>
    <w:rsid w:val="00733187"/>
    <w:rsid w:val="00733CDD"/>
    <w:rsid w:val="00735736"/>
    <w:rsid w:val="00753CDB"/>
    <w:rsid w:val="00785E7B"/>
    <w:rsid w:val="007B7E47"/>
    <w:rsid w:val="007C1A64"/>
    <w:rsid w:val="007C23F0"/>
    <w:rsid w:val="007D3B22"/>
    <w:rsid w:val="007D5C33"/>
    <w:rsid w:val="007E0F1E"/>
    <w:rsid w:val="007E1B2E"/>
    <w:rsid w:val="007E6464"/>
    <w:rsid w:val="007E72EB"/>
    <w:rsid w:val="008044EC"/>
    <w:rsid w:val="00836983"/>
    <w:rsid w:val="00854411"/>
    <w:rsid w:val="00855C3A"/>
    <w:rsid w:val="00855FD7"/>
    <w:rsid w:val="008574EF"/>
    <w:rsid w:val="00865192"/>
    <w:rsid w:val="00886F8B"/>
    <w:rsid w:val="008B0DB9"/>
    <w:rsid w:val="008C2E7B"/>
    <w:rsid w:val="008C32C0"/>
    <w:rsid w:val="008C3646"/>
    <w:rsid w:val="008C76B3"/>
    <w:rsid w:val="008E06EF"/>
    <w:rsid w:val="008E2E81"/>
    <w:rsid w:val="008E4197"/>
    <w:rsid w:val="00921DD3"/>
    <w:rsid w:val="00926FA9"/>
    <w:rsid w:val="009321A0"/>
    <w:rsid w:val="00934774"/>
    <w:rsid w:val="00934C2A"/>
    <w:rsid w:val="0095459C"/>
    <w:rsid w:val="00955B56"/>
    <w:rsid w:val="00956AAB"/>
    <w:rsid w:val="00962569"/>
    <w:rsid w:val="00973054"/>
    <w:rsid w:val="009B46B9"/>
    <w:rsid w:val="009B5D16"/>
    <w:rsid w:val="009C38FF"/>
    <w:rsid w:val="009F193D"/>
    <w:rsid w:val="009F65F8"/>
    <w:rsid w:val="00A00605"/>
    <w:rsid w:val="00A07E70"/>
    <w:rsid w:val="00A17FEE"/>
    <w:rsid w:val="00A31349"/>
    <w:rsid w:val="00A348D5"/>
    <w:rsid w:val="00A36D95"/>
    <w:rsid w:val="00A43905"/>
    <w:rsid w:val="00A44E5E"/>
    <w:rsid w:val="00A5176B"/>
    <w:rsid w:val="00A664B0"/>
    <w:rsid w:val="00A71A5E"/>
    <w:rsid w:val="00A7739C"/>
    <w:rsid w:val="00A87CBD"/>
    <w:rsid w:val="00AC1D76"/>
    <w:rsid w:val="00AC4EDE"/>
    <w:rsid w:val="00AD01A4"/>
    <w:rsid w:val="00B04618"/>
    <w:rsid w:val="00B04C4F"/>
    <w:rsid w:val="00B16DCB"/>
    <w:rsid w:val="00B3207F"/>
    <w:rsid w:val="00B3292D"/>
    <w:rsid w:val="00B36F6B"/>
    <w:rsid w:val="00B564AF"/>
    <w:rsid w:val="00B64117"/>
    <w:rsid w:val="00B7174B"/>
    <w:rsid w:val="00B751E5"/>
    <w:rsid w:val="00B82825"/>
    <w:rsid w:val="00B955E6"/>
    <w:rsid w:val="00BA22E8"/>
    <w:rsid w:val="00BA2438"/>
    <w:rsid w:val="00BB17FE"/>
    <w:rsid w:val="00BD189C"/>
    <w:rsid w:val="00BD3F6A"/>
    <w:rsid w:val="00BD7366"/>
    <w:rsid w:val="00BE3E5D"/>
    <w:rsid w:val="00BF784B"/>
    <w:rsid w:val="00BF7EE7"/>
    <w:rsid w:val="00C0388A"/>
    <w:rsid w:val="00C13187"/>
    <w:rsid w:val="00C14979"/>
    <w:rsid w:val="00C17EDA"/>
    <w:rsid w:val="00C2022C"/>
    <w:rsid w:val="00C256B2"/>
    <w:rsid w:val="00C46112"/>
    <w:rsid w:val="00C547B7"/>
    <w:rsid w:val="00C62435"/>
    <w:rsid w:val="00C878BE"/>
    <w:rsid w:val="00C906B6"/>
    <w:rsid w:val="00CA25F7"/>
    <w:rsid w:val="00CB0B7C"/>
    <w:rsid w:val="00CB4E64"/>
    <w:rsid w:val="00CB6165"/>
    <w:rsid w:val="00D01D62"/>
    <w:rsid w:val="00D07B6D"/>
    <w:rsid w:val="00D1015E"/>
    <w:rsid w:val="00D14B55"/>
    <w:rsid w:val="00D355C6"/>
    <w:rsid w:val="00D42DA5"/>
    <w:rsid w:val="00D43A62"/>
    <w:rsid w:val="00D47AE8"/>
    <w:rsid w:val="00D5309B"/>
    <w:rsid w:val="00D6389B"/>
    <w:rsid w:val="00D67EE7"/>
    <w:rsid w:val="00D80D61"/>
    <w:rsid w:val="00D82CDE"/>
    <w:rsid w:val="00D91934"/>
    <w:rsid w:val="00D95849"/>
    <w:rsid w:val="00DA0366"/>
    <w:rsid w:val="00DE4ABD"/>
    <w:rsid w:val="00DE5A9D"/>
    <w:rsid w:val="00DE6297"/>
    <w:rsid w:val="00DE7FB2"/>
    <w:rsid w:val="00DF463A"/>
    <w:rsid w:val="00E014C1"/>
    <w:rsid w:val="00E16B7C"/>
    <w:rsid w:val="00E200A0"/>
    <w:rsid w:val="00E23446"/>
    <w:rsid w:val="00E24B16"/>
    <w:rsid w:val="00E40102"/>
    <w:rsid w:val="00E4219F"/>
    <w:rsid w:val="00E528D3"/>
    <w:rsid w:val="00E573C9"/>
    <w:rsid w:val="00E83F09"/>
    <w:rsid w:val="00E9040E"/>
    <w:rsid w:val="00E90E5A"/>
    <w:rsid w:val="00E92864"/>
    <w:rsid w:val="00E9489A"/>
    <w:rsid w:val="00EA011D"/>
    <w:rsid w:val="00EA40ED"/>
    <w:rsid w:val="00EA5B37"/>
    <w:rsid w:val="00EA7951"/>
    <w:rsid w:val="00EB03B3"/>
    <w:rsid w:val="00EB181E"/>
    <w:rsid w:val="00ED3A6F"/>
    <w:rsid w:val="00ED6D79"/>
    <w:rsid w:val="00F03F75"/>
    <w:rsid w:val="00F06844"/>
    <w:rsid w:val="00F10C36"/>
    <w:rsid w:val="00F21589"/>
    <w:rsid w:val="00F255D3"/>
    <w:rsid w:val="00F51809"/>
    <w:rsid w:val="00F52673"/>
    <w:rsid w:val="00F555BB"/>
    <w:rsid w:val="00F81832"/>
    <w:rsid w:val="00F93B90"/>
    <w:rsid w:val="00F96401"/>
    <w:rsid w:val="00FB47E7"/>
    <w:rsid w:val="00FC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E51E"/>
  <w15:docId w15:val="{8BEBEBEF-7201-1F48-8012-BA533DB1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61"/>
  </w:style>
  <w:style w:type="paragraph" w:styleId="Heading1">
    <w:name w:val="heading 1"/>
    <w:basedOn w:val="Normal"/>
    <w:next w:val="Normal"/>
    <w:link w:val="Heading1Char"/>
    <w:uiPriority w:val="9"/>
    <w:qFormat/>
    <w:rsid w:val="00616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8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68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914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8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6861"/>
    <w:rPr>
      <w:rFonts w:asciiTheme="majorHAnsi" w:eastAsiaTheme="majorEastAsia" w:hAnsiTheme="majorHAnsi" w:cstheme="majorBidi"/>
      <w:b/>
      <w:bCs/>
      <w:color w:val="4F81BD" w:themeColor="accent1"/>
    </w:rPr>
  </w:style>
  <w:style w:type="character" w:customStyle="1" w:styleId="cursor-pointer">
    <w:name w:val="cursor-pointer"/>
    <w:basedOn w:val="DefaultParagraphFont"/>
    <w:rsid w:val="00616861"/>
  </w:style>
  <w:style w:type="paragraph" w:styleId="NormalWeb">
    <w:name w:val="Normal (Web)"/>
    <w:basedOn w:val="Normal"/>
    <w:uiPriority w:val="99"/>
    <w:unhideWhenUsed/>
    <w:rsid w:val="0061686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16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86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16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861"/>
    <w:rPr>
      <w:rFonts w:ascii="Tahoma" w:hAnsi="Tahoma" w:cs="Tahoma"/>
      <w:sz w:val="16"/>
      <w:szCs w:val="16"/>
    </w:rPr>
  </w:style>
  <w:style w:type="paragraph" w:styleId="Bibliography">
    <w:name w:val="Bibliography"/>
    <w:basedOn w:val="Normal"/>
    <w:next w:val="Normal"/>
    <w:uiPriority w:val="37"/>
    <w:unhideWhenUsed/>
    <w:rsid w:val="00453F78"/>
  </w:style>
  <w:style w:type="paragraph" w:styleId="TOCHeading">
    <w:name w:val="TOC Heading"/>
    <w:basedOn w:val="Heading1"/>
    <w:next w:val="Normal"/>
    <w:uiPriority w:val="39"/>
    <w:semiHidden/>
    <w:unhideWhenUsed/>
    <w:qFormat/>
    <w:rsid w:val="000E3002"/>
    <w:pPr>
      <w:outlineLvl w:val="9"/>
    </w:pPr>
  </w:style>
  <w:style w:type="paragraph" w:styleId="TOC3">
    <w:name w:val="toc 3"/>
    <w:basedOn w:val="Normal"/>
    <w:next w:val="Normal"/>
    <w:autoRedefine/>
    <w:uiPriority w:val="39"/>
    <w:unhideWhenUsed/>
    <w:rsid w:val="000E3002"/>
    <w:pPr>
      <w:spacing w:after="100"/>
      <w:ind w:left="440"/>
    </w:pPr>
  </w:style>
  <w:style w:type="paragraph" w:styleId="TOC1">
    <w:name w:val="toc 1"/>
    <w:basedOn w:val="Normal"/>
    <w:next w:val="Normal"/>
    <w:autoRedefine/>
    <w:uiPriority w:val="39"/>
    <w:unhideWhenUsed/>
    <w:rsid w:val="000E3002"/>
    <w:pPr>
      <w:spacing w:after="100"/>
    </w:pPr>
  </w:style>
  <w:style w:type="paragraph" w:styleId="TOC2">
    <w:name w:val="toc 2"/>
    <w:basedOn w:val="Normal"/>
    <w:next w:val="Normal"/>
    <w:autoRedefine/>
    <w:uiPriority w:val="39"/>
    <w:unhideWhenUsed/>
    <w:rsid w:val="000E3002"/>
    <w:pPr>
      <w:spacing w:after="100"/>
      <w:ind w:left="220"/>
    </w:pPr>
  </w:style>
  <w:style w:type="character" w:styleId="Hyperlink">
    <w:name w:val="Hyperlink"/>
    <w:basedOn w:val="DefaultParagraphFont"/>
    <w:uiPriority w:val="99"/>
    <w:unhideWhenUsed/>
    <w:rsid w:val="000E3002"/>
    <w:rPr>
      <w:color w:val="0000FF" w:themeColor="hyperlink"/>
      <w:u w:val="single"/>
    </w:rPr>
  </w:style>
  <w:style w:type="table" w:styleId="TableGrid">
    <w:name w:val="Table Grid"/>
    <w:basedOn w:val="TableNormal"/>
    <w:uiPriority w:val="59"/>
    <w:rsid w:val="00640A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91484"/>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573C9"/>
    <w:pPr>
      <w:spacing w:after="100"/>
      <w:ind w:left="660"/>
    </w:pPr>
    <w:rPr>
      <w:rFonts w:eastAsiaTheme="minorEastAsia"/>
    </w:rPr>
  </w:style>
  <w:style w:type="paragraph" w:styleId="TOC5">
    <w:name w:val="toc 5"/>
    <w:basedOn w:val="Normal"/>
    <w:next w:val="Normal"/>
    <w:autoRedefine/>
    <w:uiPriority w:val="39"/>
    <w:unhideWhenUsed/>
    <w:rsid w:val="00E573C9"/>
    <w:pPr>
      <w:spacing w:after="100"/>
      <w:ind w:left="880"/>
    </w:pPr>
    <w:rPr>
      <w:rFonts w:eastAsiaTheme="minorEastAsia"/>
    </w:rPr>
  </w:style>
  <w:style w:type="paragraph" w:styleId="TOC6">
    <w:name w:val="toc 6"/>
    <w:basedOn w:val="Normal"/>
    <w:next w:val="Normal"/>
    <w:autoRedefine/>
    <w:uiPriority w:val="39"/>
    <w:unhideWhenUsed/>
    <w:rsid w:val="00E573C9"/>
    <w:pPr>
      <w:spacing w:after="100"/>
      <w:ind w:left="1100"/>
    </w:pPr>
    <w:rPr>
      <w:rFonts w:eastAsiaTheme="minorEastAsia"/>
    </w:rPr>
  </w:style>
  <w:style w:type="paragraph" w:styleId="TOC7">
    <w:name w:val="toc 7"/>
    <w:basedOn w:val="Normal"/>
    <w:next w:val="Normal"/>
    <w:autoRedefine/>
    <w:uiPriority w:val="39"/>
    <w:unhideWhenUsed/>
    <w:rsid w:val="00E573C9"/>
    <w:pPr>
      <w:spacing w:after="100"/>
      <w:ind w:left="1320"/>
    </w:pPr>
    <w:rPr>
      <w:rFonts w:eastAsiaTheme="minorEastAsia"/>
    </w:rPr>
  </w:style>
  <w:style w:type="paragraph" w:styleId="TOC8">
    <w:name w:val="toc 8"/>
    <w:basedOn w:val="Normal"/>
    <w:next w:val="Normal"/>
    <w:autoRedefine/>
    <w:uiPriority w:val="39"/>
    <w:unhideWhenUsed/>
    <w:rsid w:val="00E573C9"/>
    <w:pPr>
      <w:spacing w:after="100"/>
      <w:ind w:left="1540"/>
    </w:pPr>
    <w:rPr>
      <w:rFonts w:eastAsiaTheme="minorEastAsia"/>
    </w:rPr>
  </w:style>
  <w:style w:type="paragraph" w:styleId="TOC9">
    <w:name w:val="toc 9"/>
    <w:basedOn w:val="Normal"/>
    <w:next w:val="Normal"/>
    <w:autoRedefine/>
    <w:uiPriority w:val="39"/>
    <w:unhideWhenUsed/>
    <w:rsid w:val="00E573C9"/>
    <w:pPr>
      <w:spacing w:after="100"/>
      <w:ind w:left="1760"/>
    </w:pPr>
    <w:rPr>
      <w:rFonts w:eastAsiaTheme="minorEastAsia"/>
    </w:rPr>
  </w:style>
  <w:style w:type="paragraph" w:styleId="Header">
    <w:name w:val="header"/>
    <w:basedOn w:val="Normal"/>
    <w:link w:val="HeaderChar"/>
    <w:uiPriority w:val="99"/>
    <w:semiHidden/>
    <w:unhideWhenUsed/>
    <w:rsid w:val="005F02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20B"/>
  </w:style>
  <w:style w:type="paragraph" w:styleId="Footer">
    <w:name w:val="footer"/>
    <w:basedOn w:val="Normal"/>
    <w:link w:val="FooterChar"/>
    <w:uiPriority w:val="99"/>
    <w:semiHidden/>
    <w:unhideWhenUsed/>
    <w:rsid w:val="005F02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20B"/>
  </w:style>
  <w:style w:type="paragraph" w:styleId="NoSpacing">
    <w:name w:val="No Spacing"/>
    <w:uiPriority w:val="1"/>
    <w:qFormat/>
    <w:rsid w:val="009B46B9"/>
    <w:pPr>
      <w:spacing w:after="0" w:line="240" w:lineRule="auto"/>
    </w:pPr>
  </w:style>
  <w:style w:type="paragraph" w:styleId="ListParagraph">
    <w:name w:val="List Paragraph"/>
    <w:basedOn w:val="Normal"/>
    <w:uiPriority w:val="34"/>
    <w:qFormat/>
    <w:rsid w:val="001A1F84"/>
    <w:pPr>
      <w:ind w:left="720"/>
      <w:contextualSpacing/>
    </w:pPr>
  </w:style>
  <w:style w:type="character" w:styleId="Strong">
    <w:name w:val="Strong"/>
    <w:basedOn w:val="DefaultParagraphFont"/>
    <w:uiPriority w:val="22"/>
    <w:qFormat/>
    <w:rsid w:val="00410278"/>
    <w:rPr>
      <w:b/>
      <w:bCs/>
    </w:rPr>
  </w:style>
  <w:style w:type="character" w:styleId="Emphasis">
    <w:name w:val="Emphasis"/>
    <w:basedOn w:val="DefaultParagraphFont"/>
    <w:uiPriority w:val="20"/>
    <w:qFormat/>
    <w:rsid w:val="00C25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08609">
      <w:bodyDiv w:val="1"/>
      <w:marLeft w:val="0"/>
      <w:marRight w:val="0"/>
      <w:marTop w:val="0"/>
      <w:marBottom w:val="0"/>
      <w:divBdr>
        <w:top w:val="none" w:sz="0" w:space="0" w:color="auto"/>
        <w:left w:val="none" w:sz="0" w:space="0" w:color="auto"/>
        <w:bottom w:val="none" w:sz="0" w:space="0" w:color="auto"/>
        <w:right w:val="none" w:sz="0" w:space="0" w:color="auto"/>
      </w:divBdr>
    </w:div>
    <w:div w:id="464736857">
      <w:bodyDiv w:val="1"/>
      <w:marLeft w:val="0"/>
      <w:marRight w:val="0"/>
      <w:marTop w:val="0"/>
      <w:marBottom w:val="0"/>
      <w:divBdr>
        <w:top w:val="none" w:sz="0" w:space="0" w:color="auto"/>
        <w:left w:val="none" w:sz="0" w:space="0" w:color="auto"/>
        <w:bottom w:val="none" w:sz="0" w:space="0" w:color="auto"/>
        <w:right w:val="none" w:sz="0" w:space="0" w:color="auto"/>
      </w:divBdr>
    </w:div>
    <w:div w:id="508565868">
      <w:bodyDiv w:val="1"/>
      <w:marLeft w:val="0"/>
      <w:marRight w:val="0"/>
      <w:marTop w:val="0"/>
      <w:marBottom w:val="0"/>
      <w:divBdr>
        <w:top w:val="none" w:sz="0" w:space="0" w:color="auto"/>
        <w:left w:val="none" w:sz="0" w:space="0" w:color="auto"/>
        <w:bottom w:val="none" w:sz="0" w:space="0" w:color="auto"/>
        <w:right w:val="none" w:sz="0" w:space="0" w:color="auto"/>
      </w:divBdr>
    </w:div>
    <w:div w:id="513767329">
      <w:bodyDiv w:val="1"/>
      <w:marLeft w:val="0"/>
      <w:marRight w:val="0"/>
      <w:marTop w:val="0"/>
      <w:marBottom w:val="0"/>
      <w:divBdr>
        <w:top w:val="none" w:sz="0" w:space="0" w:color="auto"/>
        <w:left w:val="none" w:sz="0" w:space="0" w:color="auto"/>
        <w:bottom w:val="none" w:sz="0" w:space="0" w:color="auto"/>
        <w:right w:val="none" w:sz="0" w:space="0" w:color="auto"/>
      </w:divBdr>
    </w:div>
    <w:div w:id="724838321">
      <w:bodyDiv w:val="1"/>
      <w:marLeft w:val="0"/>
      <w:marRight w:val="0"/>
      <w:marTop w:val="0"/>
      <w:marBottom w:val="0"/>
      <w:divBdr>
        <w:top w:val="none" w:sz="0" w:space="0" w:color="auto"/>
        <w:left w:val="none" w:sz="0" w:space="0" w:color="auto"/>
        <w:bottom w:val="none" w:sz="0" w:space="0" w:color="auto"/>
        <w:right w:val="none" w:sz="0" w:space="0" w:color="auto"/>
      </w:divBdr>
    </w:div>
    <w:div w:id="859123805">
      <w:bodyDiv w:val="1"/>
      <w:marLeft w:val="0"/>
      <w:marRight w:val="0"/>
      <w:marTop w:val="0"/>
      <w:marBottom w:val="0"/>
      <w:divBdr>
        <w:top w:val="none" w:sz="0" w:space="0" w:color="auto"/>
        <w:left w:val="none" w:sz="0" w:space="0" w:color="auto"/>
        <w:bottom w:val="none" w:sz="0" w:space="0" w:color="auto"/>
        <w:right w:val="none" w:sz="0" w:space="0" w:color="auto"/>
      </w:divBdr>
    </w:div>
    <w:div w:id="1082528969">
      <w:bodyDiv w:val="1"/>
      <w:marLeft w:val="0"/>
      <w:marRight w:val="0"/>
      <w:marTop w:val="0"/>
      <w:marBottom w:val="0"/>
      <w:divBdr>
        <w:top w:val="none" w:sz="0" w:space="0" w:color="auto"/>
        <w:left w:val="none" w:sz="0" w:space="0" w:color="auto"/>
        <w:bottom w:val="none" w:sz="0" w:space="0" w:color="auto"/>
        <w:right w:val="none" w:sz="0" w:space="0" w:color="auto"/>
      </w:divBdr>
    </w:div>
    <w:div w:id="1128283541">
      <w:bodyDiv w:val="1"/>
      <w:marLeft w:val="0"/>
      <w:marRight w:val="0"/>
      <w:marTop w:val="0"/>
      <w:marBottom w:val="0"/>
      <w:divBdr>
        <w:top w:val="none" w:sz="0" w:space="0" w:color="auto"/>
        <w:left w:val="none" w:sz="0" w:space="0" w:color="auto"/>
        <w:bottom w:val="none" w:sz="0" w:space="0" w:color="auto"/>
        <w:right w:val="none" w:sz="0" w:space="0" w:color="auto"/>
      </w:divBdr>
    </w:div>
    <w:div w:id="1276332977">
      <w:bodyDiv w:val="1"/>
      <w:marLeft w:val="0"/>
      <w:marRight w:val="0"/>
      <w:marTop w:val="0"/>
      <w:marBottom w:val="0"/>
      <w:divBdr>
        <w:top w:val="none" w:sz="0" w:space="0" w:color="auto"/>
        <w:left w:val="none" w:sz="0" w:space="0" w:color="auto"/>
        <w:bottom w:val="none" w:sz="0" w:space="0" w:color="auto"/>
        <w:right w:val="none" w:sz="0" w:space="0" w:color="auto"/>
      </w:divBdr>
    </w:div>
    <w:div w:id="1310481438">
      <w:bodyDiv w:val="1"/>
      <w:marLeft w:val="0"/>
      <w:marRight w:val="0"/>
      <w:marTop w:val="0"/>
      <w:marBottom w:val="0"/>
      <w:divBdr>
        <w:top w:val="none" w:sz="0" w:space="0" w:color="auto"/>
        <w:left w:val="none" w:sz="0" w:space="0" w:color="auto"/>
        <w:bottom w:val="none" w:sz="0" w:space="0" w:color="auto"/>
        <w:right w:val="none" w:sz="0" w:space="0" w:color="auto"/>
      </w:divBdr>
    </w:div>
    <w:div w:id="1474562583">
      <w:bodyDiv w:val="1"/>
      <w:marLeft w:val="0"/>
      <w:marRight w:val="0"/>
      <w:marTop w:val="0"/>
      <w:marBottom w:val="0"/>
      <w:divBdr>
        <w:top w:val="none" w:sz="0" w:space="0" w:color="auto"/>
        <w:left w:val="none" w:sz="0" w:space="0" w:color="auto"/>
        <w:bottom w:val="none" w:sz="0" w:space="0" w:color="auto"/>
        <w:right w:val="none" w:sz="0" w:space="0" w:color="auto"/>
      </w:divBdr>
    </w:div>
    <w:div w:id="1692298185">
      <w:bodyDiv w:val="1"/>
      <w:marLeft w:val="0"/>
      <w:marRight w:val="0"/>
      <w:marTop w:val="0"/>
      <w:marBottom w:val="0"/>
      <w:divBdr>
        <w:top w:val="none" w:sz="0" w:space="0" w:color="auto"/>
        <w:left w:val="none" w:sz="0" w:space="0" w:color="auto"/>
        <w:bottom w:val="none" w:sz="0" w:space="0" w:color="auto"/>
        <w:right w:val="none" w:sz="0" w:space="0" w:color="auto"/>
      </w:divBdr>
    </w:div>
    <w:div w:id="20221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Las22</b:Tag>
    <b:SourceType>JournalArticle</b:SourceType>
    <b:Guid>{1C270FC2-57EB-4094-B57F-887D3A8A353A}</b:Guid>
    <b:Author>
      <b:Author>
        <b:NameList>
          <b:Person>
            <b:Last>Lastra</b:Last>
            <b:First>R.M.</b:First>
            <b:Middle>and Skinner, C.P.,</b:Middle>
          </b:Person>
        </b:NameList>
      </b:Author>
    </b:Author>
    <b:Title> Sustainable central banking. Va. J. Int'l L., 63, p.397.</b:Title>
    <b:Year>2022</b:Year>
    <b:RefOrder>17</b:RefOrder>
  </b:Source>
  <b:Source>
    <b:Tag>Dmu23</b:Tag>
    <b:SourceType>JournalArticle</b:SourceType>
    <b:Guid>{D3C7A834-D94A-4A23-B78F-58F19DE211D3}</b:Guid>
    <b:Author>
      <b:Author>
        <b:NameList>
          <b:Person>
            <b:Last>Dmuchowski</b:Last>
            <b:First>P.,</b:First>
            <b:Middle>Dmuchowski, W., Baczewska-Dąbrowska, A.H. and Gworek, B.,</b:Middle>
          </b:Person>
        </b:NameList>
      </b:Author>
    </b:Author>
    <b:Title>Environmental, social, and governance (ESG) model; impacts and sustainable investment–Global trends and Poland's perspective. Journal of Environmental Management, 329, p.11702</b:Title>
    <b:Year>2023</b:Year>
    <b:RefOrder>18</b:RefOrder>
  </b:Source>
  <b:Source>
    <b:Tag>Bel20</b:Tag>
    <b:SourceType>JournalArticle</b:SourceType>
    <b:Guid>{33D2192A-E210-43F0-9775-9D93A188E329}</b:Guid>
    <b:Author>
      <b:Author>
        <b:NameList>
          <b:Person>
            <b:Last>Belletti</b:Last>
            <b:First>F.,</b:First>
            <b:Middle>King, D., Yang, K., Nelet, R., Shafi, Y., Shen, Y.F. and Anderson, J.,</b:Middle>
          </b:Person>
        </b:NameList>
      </b:Author>
    </b:Author>
    <b:Title> Tensor processing units for financial Monte Carlo. In Proceedings of the 2020 SIAM Conference on Parallel Processing for Scientific Computing (pp. 12-23). Society f</b:Title>
    <b:Year>2020</b:Year>
    <b:RefOrder>21</b:RefOrder>
  </b:Source>
  <b:Source>
    <b:Tag>Kuz20</b:Tag>
    <b:SourceType>JournalArticle</b:SourceType>
    <b:Guid>{EC5566E0-B2B2-4AA2-B1EC-74B278BF75A3}</b:Guid>
    <b:Author>
      <b:Author>
        <b:NameList>
          <b:Person>
            <b:Last>Kuznietsova</b:Last>
            <b:First>N.</b:First>
            <b:Middle>and Bidyuk, P.,</b:Middle>
          </b:Person>
        </b:NameList>
      </b:Author>
    </b:Author>
    <b:Title> Intelligence information technologies for financial data processing in risk management. In Data Stream Mining &amp; Processing: Third International Conference, DSMP 2020, Lviv, Ukraine, August 21–25, 2020, Proceedings 3 (</b:Title>
    <b:Year>2020</b:Year>
    <b:RefOrder>22</b:RefOrder>
  </b:Source>
  <b:Source>
    <b:Tag>Ion23</b:Tag>
    <b:SourceType>JournalArticle</b:SourceType>
    <b:Guid>{AC8F95B0-81D3-475F-8AC9-E506B60142C2}</b:Guid>
    <b:Author>
      <b:Author>
        <b:NameList>
          <b:Person>
            <b:Last>Ionescu</b:Last>
            <b:First>S.A.</b:First>
            <b:Middle>and Diaconita, V.,</b:Middle>
          </b:Person>
        </b:NameList>
      </b:Author>
    </b:Author>
    <b:Title> Transforming financial decision-making: the interplay of AI, cloud computing and advanced data management technologies. International Journal of Computers Communications &amp; Control, 18(6).</b:Title>
    <b:Year>2023</b:Year>
    <b:RefOrder>23</b:RefOrder>
  </b:Source>
  <b:Source>
    <b:Tag>Dol17</b:Tag>
    <b:SourceType>JournalArticle</b:SourceType>
    <b:Guid>{050FD1CA-E90C-4785-A279-962A94DF19DC}</b:Guid>
    <b:Author>
      <b:Author>
        <b:NameList>
          <b:Person>
            <b:Last>Dold</b:Last>
            <b:First>J.</b:First>
            <b:Middle>and Groopman, J.,</b:Middle>
          </b:Person>
        </b:NameList>
      </b:Author>
    </b:Author>
    <b:Title> The future of geospatial intelligence. Geo-spatial information science, 20(2), pp.151-162.</b:Title>
    <b:Year>2017</b:Year>
    <b:RefOrder>27</b:RefOrder>
  </b:Source>
  <b:Source>
    <b:Tag>DOr19</b:Tag>
    <b:SourceType>JournalArticle</b:SourceType>
    <b:Guid>{FD267275-FC4E-4AA1-8B6F-8B3D912A0AA1}</b:Guid>
    <b:Author>
      <b:Author>
        <b:NameList>
          <b:Person>
            <b:Last>D’Orazio</b:Last>
            <b:First>P.</b:First>
            <b:Middle>and Valente, M.,</b:Middle>
          </b:Person>
        </b:NameList>
      </b:Author>
    </b:Author>
    <b:Title> The role of finance in environmental innovation diffusion: An evolutionary modeling approach. Journal of Economic Behavior &amp; Organization, 162, pp.417-439.</b:Title>
    <b:Year>2019</b:Year>
    <b:RefOrder>28</b:RefOrder>
  </b:Source>
  <b:Source>
    <b:Tag>Vir17</b:Tag>
    <b:SourceType>JournalArticle</b:SourceType>
    <b:Guid>{441C1C53-260E-4325-AB01-B34770AC69A1}</b:Guid>
    <b:Author>
      <b:Author>
        <b:NameList>
          <b:Person>
            <b:Last>Virdee</b:Last>
            <b:First>S.</b:First>
            <b:Middle>and Keeble, A.,</b:Middle>
          </b:Person>
        </b:NameList>
      </b:Author>
    </b:Author>
    <b:Title>Finance, resource allocation and income forecasting. In Higher Education Strategy and Planning (pp. 164-179). Routledge.</b:Title>
    <b:Year>2017</b:Year>
    <b:RefOrder>38</b:RefOrder>
  </b:Source>
  <b:Source>
    <b:Tag>Mac02</b:Tag>
    <b:SourceType>JournalArticle</b:SourceType>
    <b:Guid>{D7C8F675-6294-430C-837C-42182CB7110D}</b:Guid>
    <b:Author>
      <b:Author>
        <b:NameList>
          <b:Person>
            <b:Last>Macey</b:Last>
            <b:First>J.R.</b:First>
            <b:Middle>and Reporter, G.,</b:Middle>
          </b:Person>
        </b:NameList>
      </b:Author>
    </b:Author>
    <b:Title>Integration of Financial Services. In prepared for the AIDA XI World Congress, October (pp. 20-24).</b:Title>
    <b:Year>2002</b:Year>
    <b:RefOrder>29</b:RefOrder>
  </b:Source>
  <b:Source>
    <b:Tag>Wen10</b:Tag>
    <b:SourceType>JournalArticle</b:SourceType>
    <b:Guid>{015947E7-455D-411C-BFB9-EB00039205D1}</b:Guid>
    <b:Author>
      <b:Author>
        <b:NameList>
          <b:Person>
            <b:Last>Weng</b:Last>
            <b:First>Q.,</b:First>
          </b:Person>
        </b:NameList>
      </b:Author>
    </b:Author>
    <b:Title>. Remote sensing and GIS integration.</b:Title>
    <b:Year>2010</b:Year>
    <b:RefOrder>32</b:RefOrder>
  </b:Source>
  <b:Source>
    <b:Tag>Cre17</b:Tag>
    <b:SourceType>JournalArticle</b:SourceType>
    <b:Guid>{805D9DA8-645B-45B2-B12C-C2CD5D4B08D9}</b:Guid>
    <b:Author>
      <b:Author>
        <b:NameList>
          <b:Person>
            <b:Last>Creswell</b:Last>
            <b:First>J.W.</b:First>
            <b:Middle>and Creswell, J.D.,</b:Middle>
          </b:Person>
        </b:NameList>
      </b:Author>
    </b:Author>
    <b:Title> Research design: Qualitative, quantitative, and mixed methods approaches. Sage publications.</b:Title>
    <b:Year>2017</b:Year>
    <b:RefOrder>33</b:RefOrder>
  </b:Source>
  <b:Source>
    <b:Tag>Joh04</b:Tag>
    <b:SourceType>JournalArticle</b:SourceType>
    <b:Guid>{C87A35EC-287F-41D2-AB9A-696D01F1ADC6}</b:Guid>
    <b:Author>
      <b:Author>
        <b:NameList>
          <b:Person>
            <b:Last>Johnson</b:Last>
            <b:First>R.B.</b:First>
            <b:Middle>and Onwuegbuzie, A.J.,</b:Middle>
          </b:Person>
        </b:NameList>
      </b:Author>
    </b:Author>
    <b:Title> Mixed methods research: A research paradigm whose time has come. Educational researcher, 33(7), pp.14-26.</b:Title>
    <b:Year>2004</b:Year>
    <b:RefOrder>34</b:RefOrder>
  </b:Source>
  <b:Source>
    <b:Tag>Bry16</b:Tag>
    <b:SourceType>JournalArticle</b:SourceType>
    <b:Guid>{64E9701E-05EA-4FB7-A4C8-45D97348688F}</b:Guid>
    <b:Author>
      <b:Author>
        <b:NameList>
          <b:Person>
            <b:Last>Bryman</b:Last>
            <b:First>A..</b:First>
          </b:Person>
        </b:NameList>
      </b:Author>
    </b:Author>
    <b:Title> Social research methods. Oxford university press.</b:Title>
    <b:Year>2016</b:Year>
    <b:RefOrder>35</b:RefOrder>
  </b:Source>
  <b:Source>
    <b:Tag>Sil21</b:Tag>
    <b:SourceType>JournalArticle</b:SourceType>
    <b:Guid>{8E4781F4-E3E7-4E4F-A2BA-3486021FED82}</b:Guid>
    <b:Author>
      <b:Author>
        <b:NameList>
          <b:Person>
            <b:Last>Silverman</b:Last>
            <b:First>R.M.</b:First>
            <b:Middle>and Patterson, K.,</b:Middle>
          </b:Person>
        </b:NameList>
      </b:Author>
    </b:Author>
    <b:Title> Qualitative research methods for community development. Routledge.</b:Title>
    <b:Year>2021</b:Year>
    <b:RefOrder>36</b:RefOrder>
  </b:Source>
  <b:Source>
    <b:Tag>Yin18</b:Tag>
    <b:SourceType>JournalArticle</b:SourceType>
    <b:Guid>{51486C5A-6C20-4ECC-B90B-4FC086248C23}</b:Guid>
    <b:Author>
      <b:Author>
        <b:NameList>
          <b:Person>
            <b:Last>Yin</b:Last>
            <b:First>R.K.,</b:First>
          </b:Person>
        </b:NameList>
      </b:Author>
    </b:Author>
    <b:Title> Case study research and applications.</b:Title>
    <b:Year>2018</b:Year>
    <b:RefOrder>37</b:RefOrder>
  </b:Source>
  <b:Source>
    <b:Tag>Kot04</b:Tag>
    <b:SourceType>JournalArticle</b:SourceType>
    <b:Guid>{0A9BECAE-3303-4F7D-B99F-B142793B07B1}</b:Guid>
    <b:Author>
      <b:Author>
        <b:NameList>
          <b:Person>
            <b:Last>Kothari</b:Last>
            <b:First>C.R.,</b:First>
          </b:Person>
        </b:NameList>
      </b:Author>
    </b:Author>
    <b:Title> Research methodology: Methods and techniques. New Age International.</b:Title>
    <b:Year>2004</b:Year>
    <b:RefOrder>39</b:RefOrder>
  </b:Source>
  <b:Source>
    <b:Tag>Lon17</b:Tag>
    <b:SourceType>JournalArticle</b:SourceType>
    <b:Guid>{BAE6D9B0-8A05-4C3D-A794-926B39477B39}</b:Guid>
    <b:Author>
      <b:Author>
        <b:NameList>
          <b:Person>
            <b:Last>Longley</b:Last>
            <b:First>P.A.</b:First>
            <b:Middle>and Cheshire, J.A.,</b:Middle>
          </b:Person>
        </b:NameList>
      </b:Author>
    </b:Author>
    <b:Title>Geographical information systems. In The Routledge Handbook of Mapping and Cartography (pp. 251-258). Routledge.</b:Title>
    <b:Year>2017</b:Year>
    <b:RefOrder>40</b:RefOrder>
  </b:Source>
  <b:Source>
    <b:Tag>MER19</b:Tag>
    <b:SourceType>JournalArticle</b:SourceType>
    <b:Guid>{351FEEDB-401B-475F-B63B-D3E7934EE442}</b:Guid>
    <b:Author>
      <b:Author>
        <b:NameList>
          <b:Person>
            <b:Last>MERRILL</b:Last>
            <b:First>R.</b:First>
            <b:Middle>K., SCHILLEBEECKX, S. J., &amp; BLAKSTAD, S.</b:Middle>
          </b:Person>
        </b:NameList>
      </b:Author>
    </b:Author>
    <b:Title> Sustainable digital finance in Asia: Creating environmental impact through bank transformation.</b:Title>
    <b:Year>2019</b:Year>
    <b:RefOrder>1</b:RefOrder>
  </b:Source>
  <b:Source>
    <b:Tag>Owe08</b:Tag>
    <b:SourceType>JournalArticle</b:SourceType>
    <b:Guid>{37320E94-741A-4248-BE3C-BC17F9E2DB94}</b:Guid>
    <b:Author>
      <b:Author>
        <b:NameList>
          <b:Person>
            <b:Last>Owens</b:Last>
            <b:First>J.</b:First>
            <b:Middle>D., Houston, M., Luebke, D., Green, S., Stone, J. E., &amp; Phillips, J. C.</b:Middle>
          </b:Person>
        </b:NameList>
      </b:Author>
    </b:Author>
    <b:Title> GPU computing. Proceedings of the IEEE, 96(5), 879-899.</b:Title>
    <b:Year>2008</b:Year>
    <b:RefOrder>5</b:RefOrder>
  </b:Source>
  <b:Source>
    <b:Tag>Fer18</b:Tag>
    <b:SourceType>JournalArticle</b:SourceType>
    <b:Guid>{8DC1643F-C81E-4673-9620-EEDB564A8E37}</b:Guid>
    <b:Author>
      <b:Author>
        <b:NameList>
          <b:Person>
            <b:Last>Fernández</b:Last>
            <b:First>J.</b:First>
            <b:Middle>L., Ferreiro-Ferreiro, A. M., García-Rodríguez, J. A., &amp; Vázquez, C.</b:Middle>
          </b:Person>
        </b:NameList>
      </b:Author>
    </b:Author>
    <b:Title> GPU parallel implementation for asset-liability management in insurance companies. Journal of Computational Science, 24, 232-254.</b:Title>
    <b:Year>2018</b:Year>
    <b:RefOrder>12</b:RefOrder>
  </b:Source>
  <b:Source>
    <b:Tag>Nwo24</b:Tag>
    <b:SourceType>JournalArticle</b:SourceType>
    <b:Guid>{915F52AA-AB1A-458F-840E-09629FC8A040}</b:Guid>
    <b:Author>
      <b:Author>
        <b:NameList>
          <b:Person>
            <b:Last>Nwobodo</b:Last>
            <b:First>L.</b:First>
            <b:Middle>K., Nwaimo, C. S., &amp; Adegbola, M. D.</b:Middle>
          </b:Person>
        </b:NameList>
      </b:Author>
    </b:Author>
    <b:Title>Strategic financial decision-making in sustainable energy investments: Leveraging big data for maximum impact. International Journal of Management &amp; Entrepreneurship Research, 6(6), 1982-1996.</b:Title>
    <b:Year>2024</b:Year>
    <b:RefOrder>13</b:RefOrder>
  </b:Source>
  <b:Source>
    <b:Tag>Dow16</b:Tag>
    <b:SourceType>JournalArticle</b:SourceType>
    <b:Guid>{99EBBA78-D69C-4671-8187-CB299184DF59}</b:Guid>
    <b:Author>
      <b:Author>
        <b:NameList>
          <b:Person>
            <b:Last>Dowell-Jones</b:Last>
            <b:First>M.,</b:First>
            <b:Middle>&amp; Buckley, R. .</b:Middle>
          </b:Person>
        </b:NameList>
      </b:Author>
    </b:Author>
    <b:Title> Reconceiving resilience: A new guiding principle for financial regulation. Nw. J. Int'l L. &amp; Bus., 37, 1.</b:Title>
    <b:Year>2016</b:Year>
    <b:RefOrder>14</b:RefOrder>
  </b:Source>
  <b:Source>
    <b:Tag>Jaf231</b:Tag>
    <b:SourceType>JournalArticle</b:SourceType>
    <b:Guid>{ABBDCA4D-E40A-4464-A99D-75C469D33DAD}</b:Guid>
    <b:Author>
      <b:Author>
        <b:NameList>
          <b:Person>
            <b:Last>Jafarzadeh</b:Last>
            <b:First>H.,</b:First>
            <b:Middle>&amp; Feng, Y.</b:Middle>
          </b:Person>
        </b:NameList>
      </b:Author>
    </b:Author>
    <b:Title> Economic and Spatial Restructuring in the Aras Economic Zone: The Impact of Cross-Border Cooperation. Sustainability, 15(13), 10289.</b:Title>
    <b:Year>2023</b:Year>
    <b:RefOrder>15</b:RefOrder>
  </b:Source>
  <b:Source>
    <b:Tag>Sch22</b:Tag>
    <b:SourceType>JournalArticle</b:SourceType>
    <b:Guid>{D3E2B2F6-B612-4BE0-BE0B-CAB786F3BA2D}</b:Guid>
    <b:Author>
      <b:Author>
        <b:NameList>
          <b:Person>
            <b:Last>Schwendner</b:Last>
            <b:First>P.</b:First>
          </b:Person>
        </b:NameList>
      </b:Author>
    </b:Author>
    <b:Title>Accelerated Data Science, AI and GeoAI for Sustainable Finance in Central Banking and Supervision.</b:Title>
    <b:Year>2022</b:Year>
    <b:RefOrder>16</b:RefOrder>
  </b:Source>
  <b:Source>
    <b:Tag>Sco12</b:Tag>
    <b:SourceType>JournalArticle</b:SourceType>
    <b:Guid>{E86C273A-DD9D-4609-BDED-2F9B23B8AB19}</b:Guid>
    <b:Author>
      <b:Author>
        <b:NameList>
          <b:Person>
            <b:Last>Scott</b:Last>
            <b:First>S.</b:First>
          </b:Person>
        </b:NameList>
      </b:Author>
    </b:Author>
    <b:Title>The evolution of GPU accelerated computing. In 2012 SC Companion: High Performance Computing, Networking, Storage and Analysis (SCC) (Vol. 1, pp. 1636-1672). IEEE Computer Society.</b:Title>
    <b:Year>2012</b:Year>
    <b:RefOrder>19</b:RefOrder>
  </b:Source>
  <b:Source>
    <b:Tag>Var15</b:Tag>
    <b:SourceType>JournalArticle</b:SourceType>
    <b:Guid>{8D48750D-208D-4EFE-A13E-94095AFF1902}</b:Guid>
    <b:Author>
      <b:Author>
        <b:NameList>
          <b:Person>
            <b:Last>Varghese</b:Last>
            <b:First>B.,</b:First>
            <b:Middle>Prades, J., Reano, C., &amp; Silla, F.</b:Middle>
          </b:Person>
        </b:NameList>
      </b:Author>
    </b:Author>
    <b:Title> Acceleration-as-a-service: Exploiting virtualised GPUs for a financial application. In 2015 IEEE 11th International Conference on e-Science (pp. 47-56). IEEE.</b:Title>
    <b:Year>2015</b:Year>
    <b:RefOrder>20</b:RefOrder>
  </b:Source>
  <b:Source>
    <b:Tag>Kok09</b:Tag>
    <b:SourceType>JournalArticle</b:SourceType>
    <b:Guid>{730EC530-B091-4553-A1AA-DF4AA96BE2BA}</b:Guid>
    <b:Author>
      <b:Author>
        <b:NameList>
          <b:Person>
            <b:Last>Kok</b:Last>
            <b:First>J.</b:First>
            <b:Middle>N., Boers, E. J., Kosters, W. A., Van der Putten, P., &amp; Poel, M..</b:Middle>
          </b:Person>
        </b:NameList>
      </b:Author>
    </b:Author>
    <b:Title> Artificial intelligence: definition, trends, techniques, and cases. Artificial intelligence, 1(270-299), 51.</b:Title>
    <b:Year>2009</b:Year>
    <b:RefOrder>24</b:RefOrder>
  </b:Source>
  <b:Source>
    <b:Tag>Aga21</b:Tag>
    <b:SourceType>JournalArticle</b:SourceType>
    <b:Guid>{81DF615B-7FD7-4C7D-9F12-8FA1722E2E0D}</b:Guid>
    <b:Author>
      <b:Author>
        <b:NameList>
          <b:Person>
            <b:Last>Agarwal</b:Last>
            <b:First>A.,</b:First>
            <b:Middle>Singhal, C., &amp; Thomas, R.</b:Middle>
          </b:Person>
        </b:NameList>
      </b:Author>
    </b:Author>
    <b:Title> AI-powered decision making for the bank of the future. McKinsey &amp; Company.</b:Title>
    <b:Year>2021</b:Year>
    <b:RefOrder>25</b:RefOrder>
  </b:Source>
  <b:Source>
    <b:Tag>Bis20</b:Tag>
    <b:SourceType>JournalArticle</b:SourceType>
    <b:Guid>{89A733D6-57E7-4818-985A-4A869B8904F4}</b:Guid>
    <b:Author>
      <b:Author>
        <b:NameList>
          <b:Person>
            <b:Last>Biswas</b:Last>
            <b:First>S.,</b:First>
            <b:Middle>Carson, B., Chung, V., Singh, S., &amp; Thomas, R.</b:Middle>
          </b:Person>
        </b:NameList>
      </b:Author>
    </b:Author>
    <b:Title> AI-bank of the future: Can banks meet the AI challenge. New York: McKinsey &amp; Company.</b:Title>
    <b:Year>2020</b:Year>
    <b:RefOrder>26</b:RefOrder>
  </b:Source>
  <b:Source>
    <b:Tag>AlA21</b:Tag>
    <b:SourceType>JournalArticle</b:SourceType>
    <b:Guid>{BB2C0B3A-EE20-4864-8D0B-E0BD51129FB9}</b:Guid>
    <b:Author>
      <b:Author>
        <b:NameList>
          <b:Person>
            <b:Last>Al-Ansi</b:Last>
            <b:First>A.,</b:First>
            <b:Middle>Al-Ansi, A. M., Muthanna, A., Elgendy, I. A., &amp; Koucheryavy, A.</b:Middle>
          </b:Person>
        </b:NameList>
      </b:Author>
    </b:Author>
    <b:Title> Survey on intelligence edge computing in 6G: Characteristics, challenges, potential use cases, and market drivers. Future Internet, 13(5), 118.</b:Title>
    <b:Year>2021</b:Year>
    <b:RefOrder>30</b:RefOrder>
  </b:Source>
  <b:Source>
    <b:Tag>DeS07</b:Tag>
    <b:SourceType>JournalArticle</b:SourceType>
    <b:Guid>{0983ED83-4FFF-42F8-A393-00E43A393FF9}</b:Guid>
    <b:Author>
      <b:Author>
        <b:NameList>
          <b:Person>
            <b:Last>De Smith</b:Last>
            <b:First>M.</b:First>
            <b:Middle>J., Goodchild, M. F., &amp; Longley, P.</b:Middle>
          </b:Person>
        </b:NameList>
      </b:Author>
    </b:Author>
    <b:Title> Geospatial analysis: a comprehensive guide to principles, techniques and software tools. Troubador publishing ltd.</b:Title>
    <b:Year>2007</b:Year>
    <b:RefOrder>31</b:RefOrder>
  </b:Source>
  <b:Source>
    <b:Tag>Cla17</b:Tag>
    <b:SourceType>JournalArticle</b:SourceType>
    <b:Guid>{2C560451-58D9-48FD-B2EF-F02BA2CE94BF}</b:Guid>
    <b:Author>
      <b:Author>
        <b:NameList>
          <b:Person>
            <b:Last>Claessens</b:Last>
            <b:First>S.</b:First>
          </b:Person>
        </b:NameList>
      </b:Author>
    </b:Author>
    <b:Title> Global banking: Recent developments and insights from research. Review of Finance, 21(4), 1513-1555.</b:Title>
    <b:Year>2017</b:Year>
    <b:RefOrder>2</b:RefOrder>
  </b:Source>
  <b:Source>
    <b:Tag>Che14</b:Tag>
    <b:SourceType>JournalArticle</b:SourceType>
    <b:Guid>{4C403012-366D-4653-BA6E-BF17512C04B4}</b:Guid>
    <b:Author>
      <b:Author>
        <b:NameList>
          <b:Person>
            <b:Last>Chen</b:Last>
            <b:First>C.</b:First>
            <b:Middle>P., &amp; Zhang, C. Y</b:Middle>
          </b:Person>
        </b:NameList>
      </b:Author>
    </b:Author>
    <b:Title>Data-intensive applications, challenges, techniques and technologies: A survey on Big Data. Information sciences, 275, 314-347.</b:Title>
    <b:Year>2014</b:Year>
    <b:RefOrder>4</b:RefOrder>
  </b:Source>
  <b:Source>
    <b:Tag>Kal21</b:Tag>
    <b:SourceType>JournalArticle</b:SourceType>
    <b:Guid>{497DEC9D-ABFF-4863-B181-F669ED7D204B}</b:Guid>
    <b:Author>
      <b:Author>
        <b:NameList>
          <b:Person>
            <b:Last>Kalfaoglou</b:Last>
            <b:First>F..</b:First>
          </b:Person>
        </b:NameList>
      </b:Author>
    </b:Author>
    <b:Title>. ESG risks: a new source of risks for the banking sector. Bank of Greece Economic Bulletin, (53).</b:Title>
    <b:Year>2021</b:Year>
    <b:RefOrder>3</b:RefOrder>
  </b:Source>
  <b:Source>
    <b:Tag>Gao21</b:Tag>
    <b:SourceType>JournalArticle</b:SourceType>
    <b:Guid>{CE528154-010F-4FD1-95CE-80156F3400FD}</b:Guid>
    <b:Author>
      <b:Author>
        <b:NameList>
          <b:Person>
            <b:Last>Gao</b:Last>
            <b:First>S.</b:First>
          </b:Person>
        </b:NameList>
      </b:Author>
    </b:Author>
    <b:Title>. Geospatial artificial intelligence (GeoAI) (Vol. 10). New York: Oxford University Press.</b:Title>
    <b:Year>2021</b:Year>
    <b:RefOrder>6</b:RefOrder>
  </b:Source>
  <b:Source>
    <b:Tag>Zio19</b:Tag>
    <b:SourceType>JournalArticle</b:SourceType>
    <b:Guid>{765F5310-FBC9-4F77-8924-F6CAD6A983A2}</b:Guid>
    <b:Author>
      <b:Author>
        <b:NameList>
          <b:Person>
            <b:Last>Ziolo</b:Last>
            <b:First>M.,</b:First>
            <b:Middle>Filipiak, B. Z., Bąk, I., &amp; Cheba, K</b:Middle>
          </b:Person>
        </b:NameList>
      </b:Author>
    </b:Author>
    <b:Title> How to design more sustainable financial systems: The roles of environmental, social, and governance factors in the decision-making process. Sustainability, 11(20), 5604.</b:Title>
    <b:Year>2019</b:Year>
    <b:RefOrder>7</b:RefOrder>
  </b:Source>
  <b:Source>
    <b:Tag>Cha17</b:Tag>
    <b:SourceType>JournalArticle</b:SourceType>
    <b:Guid>{4F915C6A-882D-44D4-A26F-F24E1CCCC8CB}</b:Guid>
    <b:Author>
      <b:Author>
        <b:NameList>
          <b:Person>
            <b:Last>Chakraborty</b:Last>
            <b:First>C.,</b:First>
            <b:Middle>&amp; Joseph, A.</b:Middle>
          </b:Person>
        </b:NameList>
      </b:Author>
    </b:Author>
    <b:Title>. Machine learning at central banks.</b:Title>
    <b:Year>2017</b:Year>
    <b:RefOrder>8</b:RefOrder>
  </b:Source>
  <b:Source>
    <b:Tag>Kal211</b:Tag>
    <b:SourceType>JournalArticle</b:SourceType>
    <b:Guid>{74B4762A-4672-40ED-BF62-34BAFCA3A1B4}</b:Guid>
    <b:Author>
      <b:Author>
        <b:NameList>
          <b:Person>
            <b:Last>Kalfaoglou</b:Last>
            <b:First>F</b:First>
          </b:Person>
        </b:NameList>
      </b:Author>
    </b:Author>
    <b:Title>. ESG risks: a new source of risks for the banking sector. Bank of Greece Economic Bulletin, (53).</b:Title>
    <b:Year>2021</b:Year>
    <b:RefOrder>9</b:RefOrder>
  </b:Source>
  <b:Source>
    <b:Tag>Bui08</b:Tag>
    <b:SourceType>JournalArticle</b:SourceType>
    <b:Guid>{6FC44D69-5074-44AA-998A-96C2620683F5}</b:Guid>
    <b:Author>
      <b:Author>
        <b:NameList>
          <b:Person>
            <b:Last>Buiter</b:Last>
            <b:First>W.</b:First>
            <b:Middle>H.</b:Middle>
          </b:Person>
        </b:NameList>
      </b:Author>
    </b:Author>
    <b:Title> Central banks and financial crises.</b:Title>
    <b:Year>2008</b:Year>
    <b:RefOrder>10</b:RefOrder>
  </b:Source>
  <b:Source>
    <b:Tag>Pan05</b:Tag>
    <b:SourceType>JournalArticle</b:SourceType>
    <b:Guid>{3C11DCAA-B799-4DA7-B5EA-342BDB46A075}</b:Guid>
    <b:Author>
      <b:Author>
        <b:NameList>
          <b:Person>
            <b:Last>Panagiotakopoulos</b:Last>
            <b:First>P.</b:First>
            <b:Middle>D.</b:Middle>
          </b:Person>
        </b:NameList>
      </b:Author>
    </b:Author>
    <b:Title>A systems and cybernetics approach to corporate sustainability in construction (Doctoral dissertation, Heriot-Watt University).</b:Title>
    <b:Year>2005</b:Year>
    <b:RefOrder>11</b:RefOrder>
  </b:Source>
</b:Sources>
</file>

<file path=customXml/itemProps1.xml><?xml version="1.0" encoding="utf-8"?>
<ds:datastoreItem xmlns:ds="http://schemas.openxmlformats.org/officeDocument/2006/customXml" ds:itemID="{E150E530-AA6B-4EC1-8AD5-1C05EFEF2836}">
  <ds:schemaRefs>
    <ds:schemaRef ds:uri="http://schemas.openxmlformats.org/officeDocument/2006/bibliography"/>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119</TotalTime>
  <Pages>59</Pages>
  <Words>13931</Words>
  <Characters>79407</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irfan</cp:lastModifiedBy>
  <cp:revision>30</cp:revision>
  <dcterms:created xsi:type="dcterms:W3CDTF">2024-09-03T23:48:00Z</dcterms:created>
  <dcterms:modified xsi:type="dcterms:W3CDTF">2024-09-05T16:31:00Z</dcterms:modified>
</cp:coreProperties>
</file>