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BA7" w:rsidRDefault="002D0146">
      <w:pPr>
        <w:spacing w:after="0" w:line="240" w:lineRule="auto"/>
        <w:rPr>
          <w:rFonts w:ascii="Arial" w:eastAsia="Arial" w:hAnsi="Arial" w:cs="Arial"/>
          <w:b/>
          <w:sz w:val="24"/>
          <w:szCs w:val="24"/>
        </w:rPr>
      </w:pPr>
      <w:r>
        <w:rPr>
          <w:rFonts w:ascii="Arial" w:eastAsia="Arial" w:hAnsi="Arial" w:cs="Arial"/>
          <w:b/>
          <w:sz w:val="24"/>
          <w:szCs w:val="24"/>
        </w:rPr>
        <w:t>Course Description and Outcome Form</w:t>
      </w:r>
      <w:r>
        <w:rPr>
          <w:noProof/>
        </w:rPr>
        <w:drawing>
          <wp:anchor distT="0" distB="0" distL="114300" distR="114300" simplePos="0" relativeHeight="251658240" behindDoc="0" locked="0" layoutInCell="1" hidden="0" allowOverlap="1">
            <wp:simplePos x="0" y="0"/>
            <wp:positionH relativeFrom="column">
              <wp:posOffset>-10158</wp:posOffset>
            </wp:positionH>
            <wp:positionV relativeFrom="paragraph">
              <wp:posOffset>9525</wp:posOffset>
            </wp:positionV>
            <wp:extent cx="895350" cy="87630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8113" r="28312"/>
                    <a:stretch>
                      <a:fillRect/>
                    </a:stretch>
                  </pic:blipFill>
                  <pic:spPr>
                    <a:xfrm>
                      <a:off x="0" y="0"/>
                      <a:ext cx="895350" cy="876300"/>
                    </a:xfrm>
                    <a:prstGeom prst="rect">
                      <a:avLst/>
                    </a:prstGeom>
                    <a:ln/>
                  </pic:spPr>
                </pic:pic>
              </a:graphicData>
            </a:graphic>
          </wp:anchor>
        </w:drawing>
      </w:r>
    </w:p>
    <w:p w:rsidR="002D5BA7" w:rsidRDefault="002D0146">
      <w:pPr>
        <w:spacing w:before="40" w:after="0" w:line="240" w:lineRule="auto"/>
        <w:rPr>
          <w:rFonts w:ascii="Arial" w:eastAsia="Arial" w:hAnsi="Arial" w:cs="Arial"/>
          <w:sz w:val="24"/>
          <w:szCs w:val="24"/>
        </w:rPr>
      </w:pPr>
      <w:r>
        <w:rPr>
          <w:rFonts w:ascii="Arial" w:eastAsia="Arial" w:hAnsi="Arial" w:cs="Arial"/>
          <w:sz w:val="24"/>
          <w:szCs w:val="24"/>
        </w:rPr>
        <w:t>Department of Computer Science and Engineering</w:t>
      </w:r>
    </w:p>
    <w:p w:rsidR="002D5BA7" w:rsidRDefault="002D0146">
      <w:pPr>
        <w:spacing w:before="40" w:after="0" w:line="240" w:lineRule="auto"/>
        <w:rPr>
          <w:rFonts w:ascii="Arial Narrow" w:eastAsia="Arial Narrow" w:hAnsi="Arial Narrow" w:cs="Arial Narrow"/>
          <w:sz w:val="24"/>
          <w:szCs w:val="24"/>
        </w:rPr>
      </w:pPr>
      <w:r>
        <w:rPr>
          <w:rFonts w:ascii="Arial Narrow" w:eastAsia="Arial Narrow" w:hAnsi="Arial Narrow" w:cs="Arial Narrow"/>
          <w:sz w:val="24"/>
          <w:szCs w:val="24"/>
        </w:rPr>
        <w:t>School of Engineering and Computer Science</w:t>
      </w:r>
    </w:p>
    <w:p w:rsidR="002D5BA7" w:rsidRDefault="002D0146">
      <w:pPr>
        <w:spacing w:before="40" w:after="0" w:line="240" w:lineRule="auto"/>
        <w:rPr>
          <w:rFonts w:ascii="Arial Narrow" w:eastAsia="Arial Narrow" w:hAnsi="Arial Narrow" w:cs="Arial Narrow"/>
          <w:sz w:val="24"/>
          <w:szCs w:val="24"/>
        </w:rPr>
      </w:pPr>
      <w:r>
        <w:rPr>
          <w:rFonts w:ascii="Arial Narrow" w:eastAsia="Arial Narrow" w:hAnsi="Arial Narrow" w:cs="Arial Narrow"/>
          <w:sz w:val="24"/>
          <w:szCs w:val="24"/>
        </w:rPr>
        <w:t>BRAC University</w:t>
      </w:r>
    </w:p>
    <w:p w:rsidR="002D5BA7" w:rsidRDefault="002D0146">
      <w:pPr>
        <w:tabs>
          <w:tab w:val="left" w:pos="3263"/>
        </w:tabs>
        <w:spacing w:after="0" w:line="240" w:lineRule="auto"/>
        <w:ind w:left="360"/>
        <w:rPr>
          <w:rFonts w:ascii="Arial Narrow" w:eastAsia="Arial Narrow" w:hAnsi="Arial Narrow" w:cs="Arial Narrow"/>
          <w:b/>
          <w:sz w:val="24"/>
          <w:szCs w:val="24"/>
        </w:rPr>
      </w:pPr>
      <w:r>
        <w:rPr>
          <w:rFonts w:ascii="Arial Narrow" w:eastAsia="Arial Narrow" w:hAnsi="Arial Narrow" w:cs="Arial Narrow"/>
          <w:b/>
          <w:sz w:val="24"/>
          <w:szCs w:val="24"/>
        </w:rPr>
        <w:tab/>
      </w:r>
    </w:p>
    <w:p w:rsidR="002D5BA7" w:rsidRDefault="002D5BA7">
      <w:pPr>
        <w:pBdr>
          <w:top w:val="single" w:sz="4" w:space="1" w:color="7F7F7F"/>
          <w:left w:val="nil"/>
          <w:bottom w:val="nil"/>
          <w:right w:val="nil"/>
          <w:between w:val="nil"/>
        </w:pBdr>
        <w:spacing w:after="0" w:line="240" w:lineRule="auto"/>
        <w:rPr>
          <w:rFonts w:ascii="Arial Narrow" w:eastAsia="Arial Narrow" w:hAnsi="Arial Narrow" w:cs="Arial Narrow"/>
          <w:b/>
          <w:color w:val="000000"/>
          <w:sz w:val="24"/>
          <w:szCs w:val="24"/>
        </w:rPr>
      </w:pPr>
    </w:p>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t>Course General Information:</w:t>
      </w:r>
    </w:p>
    <w:tbl>
      <w:tblPr>
        <w:tblStyle w:val="a6"/>
        <w:tblW w:w="982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85"/>
        <w:gridCol w:w="6840"/>
      </w:tblGrid>
      <w:tr w:rsidR="002D5BA7">
        <w:trPr>
          <w:trHeight w:val="373"/>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Course Code:</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CSE 461</w:t>
            </w:r>
          </w:p>
        </w:tc>
      </w:tr>
      <w:tr w:rsidR="002D5BA7">
        <w:trPr>
          <w:trHeight w:val="355"/>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Course Title:</w:t>
            </w:r>
          </w:p>
        </w:tc>
        <w:tc>
          <w:tcPr>
            <w:tcW w:w="6840" w:type="dxa"/>
          </w:tcPr>
          <w:p w:rsidR="002D5BA7" w:rsidRDefault="002D0146">
            <w:pPr>
              <w:ind w:left="360" w:hanging="360"/>
              <w:rPr>
                <w:rFonts w:ascii="Arial Narrow" w:eastAsia="Arial Narrow" w:hAnsi="Arial Narrow" w:cs="Arial Narrow"/>
                <w:sz w:val="24"/>
                <w:szCs w:val="24"/>
              </w:rPr>
            </w:pPr>
            <w:r>
              <w:rPr>
                <w:rFonts w:ascii="Arial Narrow" w:eastAsia="Arial Narrow" w:hAnsi="Arial Narrow" w:cs="Arial Narrow"/>
                <w:sz w:val="24"/>
                <w:szCs w:val="24"/>
              </w:rPr>
              <w:t>Introduction to Robotics</w:t>
            </w:r>
          </w:p>
        </w:tc>
      </w:tr>
      <w:tr w:rsidR="002D5BA7">
        <w:trPr>
          <w:trHeight w:val="296"/>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Credit Hours </w:t>
            </w:r>
            <w:r>
              <w:rPr>
                <w:rFonts w:ascii="Arial Narrow" w:eastAsia="Arial Narrow" w:hAnsi="Arial Narrow" w:cs="Arial Narrow"/>
                <w:color w:val="000000"/>
                <w:sz w:val="24"/>
                <w:szCs w:val="24"/>
              </w:rPr>
              <w:t>(Theory + Lab):</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3+1.5</w:t>
            </w:r>
          </w:p>
        </w:tc>
      </w:tr>
      <w:tr w:rsidR="002D5BA7">
        <w:trPr>
          <w:trHeight w:val="313"/>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Contact Hours </w:t>
            </w:r>
            <w:r>
              <w:rPr>
                <w:rFonts w:ascii="Arial Narrow" w:eastAsia="Arial Narrow" w:hAnsi="Arial Narrow" w:cs="Arial Narrow"/>
                <w:color w:val="000000"/>
                <w:sz w:val="24"/>
                <w:szCs w:val="24"/>
              </w:rPr>
              <w:t>(Theory + Lab):</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3+3</w:t>
            </w:r>
          </w:p>
        </w:tc>
      </w:tr>
      <w:tr w:rsidR="002D5BA7">
        <w:trPr>
          <w:trHeight w:val="296"/>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Category:</w:t>
            </w:r>
          </w:p>
        </w:tc>
        <w:tc>
          <w:tcPr>
            <w:tcW w:w="684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Program Core</w:t>
            </w:r>
          </w:p>
        </w:tc>
      </w:tr>
      <w:tr w:rsidR="002D5BA7">
        <w:trPr>
          <w:trHeight w:val="296"/>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Type:</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Required, Engineering, Lecture</w:t>
            </w:r>
          </w:p>
        </w:tc>
      </w:tr>
      <w:tr w:rsidR="002D5BA7">
        <w:trPr>
          <w:trHeight w:val="296"/>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Prerequisites:</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CSE 260, CSE 341, CSE360</w:t>
            </w:r>
          </w:p>
        </w:tc>
      </w:tr>
      <w:tr w:rsidR="002D5BA7">
        <w:trPr>
          <w:trHeight w:val="313"/>
        </w:trPr>
        <w:tc>
          <w:tcPr>
            <w:tcW w:w="2985"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Co-requisites:</w:t>
            </w:r>
          </w:p>
        </w:tc>
        <w:tc>
          <w:tcPr>
            <w:tcW w:w="6840" w:type="dxa"/>
          </w:tcPr>
          <w:p w:rsidR="002D5BA7" w:rsidRDefault="002D0146">
            <w:pPr>
              <w:pBdr>
                <w:top w:val="nil"/>
                <w:left w:val="nil"/>
                <w:bottom w:val="nil"/>
                <w:right w:val="nil"/>
                <w:between w:val="nil"/>
              </w:pBdr>
              <w:spacing w:after="200" w:line="276"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None</w:t>
            </w:r>
          </w:p>
        </w:tc>
      </w:tr>
    </w:tbl>
    <w:p w:rsidR="002D5BA7" w:rsidRDefault="002D5BA7">
      <w:pPr>
        <w:pBdr>
          <w:top w:val="nil"/>
          <w:left w:val="nil"/>
          <w:bottom w:val="nil"/>
          <w:right w:val="nil"/>
          <w:between w:val="nil"/>
        </w:pBdr>
        <w:spacing w:after="0" w:line="240" w:lineRule="auto"/>
        <w:ind w:left="360"/>
        <w:rPr>
          <w:rFonts w:ascii="Arial Narrow" w:eastAsia="Arial Narrow" w:hAnsi="Arial Narrow" w:cs="Arial Narrow"/>
          <w:b/>
          <w:color w:val="000000"/>
          <w:sz w:val="24"/>
          <w:szCs w:val="24"/>
        </w:rPr>
      </w:pPr>
    </w:p>
    <w:p w:rsidR="002D5BA7" w:rsidRDefault="002D0146">
      <w:pPr>
        <w:numPr>
          <w:ilvl w:val="0"/>
          <w:numId w:val="2"/>
        </w:numPr>
        <w:pBdr>
          <w:top w:val="nil"/>
          <w:left w:val="nil"/>
          <w:bottom w:val="nil"/>
          <w:right w:val="nil"/>
          <w:between w:val="nil"/>
        </w:pBdr>
        <w:spacing w:after="240" w:line="240" w:lineRule="auto"/>
        <w:jc w:val="both"/>
        <w:rPr>
          <w:rFonts w:ascii="Arial" w:eastAsia="Arial" w:hAnsi="Arial" w:cs="Arial"/>
          <w:b/>
          <w:color w:val="000000"/>
          <w:sz w:val="24"/>
          <w:szCs w:val="24"/>
        </w:rPr>
      </w:pPr>
      <w:r>
        <w:rPr>
          <w:rFonts w:ascii="Arial" w:eastAsia="Arial" w:hAnsi="Arial" w:cs="Arial"/>
          <w:b/>
          <w:color w:val="000000"/>
          <w:sz w:val="24"/>
          <w:szCs w:val="24"/>
        </w:rPr>
        <w:t>Course Catalog Description (Content):</w:t>
      </w:r>
    </w:p>
    <w:p w:rsidR="002D5BA7" w:rsidRDefault="002D0146">
      <w:pPr>
        <w:spacing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This course introduces robotics by discussing basic laws, architectures, control systems, perceiving techniques, and communication. It will also investigate kinematics, motor action, mechanical engineering issues, advanced communication protocols and uses </w:t>
      </w:r>
      <w:r>
        <w:rPr>
          <w:rFonts w:ascii="Arial Narrow" w:eastAsia="Arial Narrow" w:hAnsi="Arial Narrow" w:cs="Arial Narrow"/>
          <w:sz w:val="24"/>
          <w:szCs w:val="24"/>
        </w:rPr>
        <w:t xml:space="preserve">of AI in robotics. </w:t>
      </w:r>
    </w:p>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t xml:space="preserve">Course Objective: </w:t>
      </w:r>
    </w:p>
    <w:p w:rsidR="002D5BA7" w:rsidRDefault="002D0146">
      <w:pPr>
        <w:spacing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This course aims to introduce the exciting multi-disciplinary field of robotics to CSE students. We aim to guide the students through the electrical, mechanical, and software aspects of robotics to help them understand the basic principles and the science </w:t>
      </w:r>
      <w:r>
        <w:rPr>
          <w:rFonts w:ascii="Arial Narrow" w:eastAsia="Arial Narrow" w:hAnsi="Arial Narrow" w:cs="Arial Narrow"/>
          <w:sz w:val="24"/>
          <w:szCs w:val="24"/>
        </w:rPr>
        <w:t xml:space="preserve">behind robotics and teach them how to design and develop the hardware and software parts of a basic robot. The objective of CSE461 is to develop the knowledge necessary to understand the theory behind the design of </w:t>
      </w:r>
      <w:r>
        <w:rPr>
          <w:rFonts w:ascii="Arial Narrow" w:eastAsia="Arial Narrow" w:hAnsi="Arial Narrow" w:cs="Arial Narrow"/>
          <w:sz w:val="24"/>
          <w:szCs w:val="24"/>
        </w:rPr>
        <w:lastRenderedPageBreak/>
        <w:t>robots and provide hands-on practice on i</w:t>
      </w:r>
      <w:r>
        <w:rPr>
          <w:rFonts w:ascii="Arial Narrow" w:eastAsia="Arial Narrow" w:hAnsi="Arial Narrow" w:cs="Arial Narrow"/>
          <w:sz w:val="24"/>
          <w:szCs w:val="24"/>
        </w:rPr>
        <w:t>mplementing that knowledge. Our goal is to teach the students the following topics that will help them understand robotics and pave the way for future research in advanced robotics.</w:t>
      </w:r>
    </w:p>
    <w:p w:rsidR="002D5BA7" w:rsidRDefault="002D0146">
      <w:pPr>
        <w:spacing w:after="24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The main objectives of this course are:</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Introduce basic laws, architecture</w:t>
      </w:r>
      <w:r>
        <w:rPr>
          <w:rFonts w:ascii="Arial Narrow" w:eastAsia="Arial Narrow" w:hAnsi="Arial Narrow" w:cs="Arial Narrow"/>
          <w:color w:val="0E101A"/>
          <w:sz w:val="24"/>
          <w:szCs w:val="24"/>
        </w:rPr>
        <w:t>s, control systems, perceiving techniques, and communication.</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Introduce kinematics, motor action, mechanical engineering issues, advanced communication protocols, and uses of AI in robotics.</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 xml:space="preserve">Teach how to implement different algorithms to 4DOF arm control, </w:t>
      </w:r>
      <w:r>
        <w:rPr>
          <w:rFonts w:ascii="Arial Narrow" w:eastAsia="Arial Narrow" w:hAnsi="Arial Narrow" w:cs="Arial Narrow"/>
          <w:color w:val="0E101A"/>
          <w:sz w:val="24"/>
          <w:szCs w:val="24"/>
        </w:rPr>
        <w:t>including forward and reverse kinematics, robot control system, and navigation.</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 xml:space="preserve">Introduce camera vision, sensors, machine learning, deep learning, and other AI algorithms related to robot vision. </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Introduce robot communication protocols including I2C, UART</w:t>
      </w:r>
      <w:r>
        <w:rPr>
          <w:rFonts w:ascii="Arial Narrow" w:eastAsia="Arial Narrow" w:hAnsi="Arial Narrow" w:cs="Arial Narrow"/>
          <w:color w:val="0E101A"/>
          <w:sz w:val="24"/>
          <w:szCs w:val="24"/>
        </w:rPr>
        <w:t xml:space="preserve">, USB, SPI, RS 485, </w:t>
      </w:r>
      <w:proofErr w:type="spellStart"/>
      <w:r>
        <w:rPr>
          <w:rFonts w:ascii="Arial Narrow" w:eastAsia="Arial Narrow" w:hAnsi="Arial Narrow" w:cs="Arial Narrow"/>
          <w:color w:val="0E101A"/>
          <w:sz w:val="24"/>
          <w:szCs w:val="24"/>
        </w:rPr>
        <w:t>Canbus</w:t>
      </w:r>
      <w:proofErr w:type="spellEnd"/>
      <w:r>
        <w:rPr>
          <w:rFonts w:ascii="Arial Narrow" w:eastAsia="Arial Narrow" w:hAnsi="Arial Narrow" w:cs="Arial Narrow"/>
          <w:color w:val="0E101A"/>
          <w:sz w:val="24"/>
          <w:szCs w:val="24"/>
        </w:rPr>
        <w:t xml:space="preserve">, Modbus, </w:t>
      </w:r>
      <w:proofErr w:type="spellStart"/>
      <w:r>
        <w:rPr>
          <w:rFonts w:ascii="Arial Narrow" w:eastAsia="Arial Narrow" w:hAnsi="Arial Narrow" w:cs="Arial Narrow"/>
          <w:color w:val="0E101A"/>
          <w:sz w:val="24"/>
          <w:szCs w:val="24"/>
        </w:rPr>
        <w:t>LoRa</w:t>
      </w:r>
      <w:proofErr w:type="spellEnd"/>
      <w:r>
        <w:rPr>
          <w:rFonts w:ascii="Arial Narrow" w:eastAsia="Arial Narrow" w:hAnsi="Arial Narrow" w:cs="Arial Narrow"/>
          <w:color w:val="0E101A"/>
          <w:sz w:val="24"/>
          <w:szCs w:val="24"/>
        </w:rPr>
        <w:t xml:space="preserve">, Bluetooth, RF, </w:t>
      </w:r>
      <w:proofErr w:type="spellStart"/>
      <w:r>
        <w:rPr>
          <w:rFonts w:ascii="Arial Narrow" w:eastAsia="Arial Narrow" w:hAnsi="Arial Narrow" w:cs="Arial Narrow"/>
          <w:color w:val="0E101A"/>
          <w:sz w:val="24"/>
          <w:szCs w:val="24"/>
        </w:rPr>
        <w:t>Zigbee</w:t>
      </w:r>
      <w:proofErr w:type="spellEnd"/>
      <w:r>
        <w:rPr>
          <w:rFonts w:ascii="Arial Narrow" w:eastAsia="Arial Narrow" w:hAnsi="Arial Narrow" w:cs="Arial Narrow"/>
          <w:color w:val="0E101A"/>
          <w:sz w:val="24"/>
          <w:szCs w:val="24"/>
        </w:rPr>
        <w:t xml:space="preserve">, </w:t>
      </w:r>
      <w:proofErr w:type="spellStart"/>
      <w:r>
        <w:rPr>
          <w:rFonts w:ascii="Arial Narrow" w:eastAsia="Arial Narrow" w:hAnsi="Arial Narrow" w:cs="Arial Narrow"/>
          <w:color w:val="0E101A"/>
          <w:sz w:val="24"/>
          <w:szCs w:val="24"/>
        </w:rPr>
        <w:t>Wifi</w:t>
      </w:r>
      <w:proofErr w:type="spellEnd"/>
      <w:r>
        <w:rPr>
          <w:rFonts w:ascii="Arial Narrow" w:eastAsia="Arial Narrow" w:hAnsi="Arial Narrow" w:cs="Arial Narrow"/>
          <w:color w:val="0E101A"/>
          <w:sz w:val="24"/>
          <w:szCs w:val="24"/>
        </w:rPr>
        <w:t>, and other modern protocols.</w:t>
      </w:r>
    </w:p>
    <w:p w:rsidR="002D5BA7" w:rsidRDefault="002D0146">
      <w:pPr>
        <w:numPr>
          <w:ilvl w:val="0"/>
          <w:numId w:val="1"/>
        </w:numPr>
        <w:spacing w:after="0" w:line="240" w:lineRule="auto"/>
        <w:rPr>
          <w:rFonts w:ascii="Arial" w:eastAsia="Arial" w:hAnsi="Arial" w:cs="Arial"/>
          <w:color w:val="0E101A"/>
        </w:rPr>
      </w:pPr>
      <w:r>
        <w:rPr>
          <w:rFonts w:ascii="Arial Narrow" w:eastAsia="Arial Narrow" w:hAnsi="Arial Narrow" w:cs="Arial Narrow"/>
          <w:color w:val="0E101A"/>
          <w:sz w:val="24"/>
          <w:szCs w:val="24"/>
        </w:rPr>
        <w:t>Teach how to design, develop, experiment, and document a robotics project.</w:t>
      </w:r>
    </w:p>
    <w:p w:rsidR="002D5BA7" w:rsidRDefault="002D5BA7">
      <w:pPr>
        <w:pBdr>
          <w:top w:val="nil"/>
          <w:left w:val="nil"/>
          <w:bottom w:val="nil"/>
          <w:right w:val="nil"/>
          <w:between w:val="nil"/>
        </w:pBdr>
        <w:spacing w:after="240" w:line="240" w:lineRule="auto"/>
        <w:ind w:left="360"/>
        <w:rPr>
          <w:rFonts w:ascii="Arial" w:eastAsia="Arial" w:hAnsi="Arial" w:cs="Arial"/>
          <w:b/>
          <w:color w:val="000000"/>
          <w:sz w:val="24"/>
          <w:szCs w:val="24"/>
        </w:rPr>
      </w:pPr>
    </w:p>
    <w:p w:rsidR="002D5BA7" w:rsidRDefault="002D0146">
      <w:pPr>
        <w:numPr>
          <w:ilvl w:val="0"/>
          <w:numId w:val="2"/>
        </w:numPr>
        <w:pBdr>
          <w:top w:val="nil"/>
          <w:left w:val="nil"/>
          <w:bottom w:val="nil"/>
          <w:right w:val="nil"/>
          <w:between w:val="nil"/>
        </w:pBdr>
        <w:spacing w:after="120" w:line="240" w:lineRule="auto"/>
        <w:jc w:val="both"/>
        <w:rPr>
          <w:rFonts w:ascii="Arial Narrow" w:eastAsia="Arial Narrow" w:hAnsi="Arial Narrow" w:cs="Arial Narrow"/>
          <w:color w:val="000000"/>
          <w:sz w:val="24"/>
          <w:szCs w:val="24"/>
        </w:rPr>
      </w:pPr>
      <w:r>
        <w:rPr>
          <w:rFonts w:ascii="Arial" w:eastAsia="Arial" w:hAnsi="Arial" w:cs="Arial"/>
          <w:b/>
          <w:color w:val="000000"/>
          <w:sz w:val="24"/>
          <w:szCs w:val="24"/>
        </w:rPr>
        <w:t>Course Outcomes (COs):</w:t>
      </w:r>
    </w:p>
    <w:p w:rsidR="002D5BA7" w:rsidRDefault="002D0146">
      <w:pPr>
        <w:spacing w:after="12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Upon completing this course, students will be able to</w:t>
      </w:r>
    </w:p>
    <w:tbl>
      <w:tblPr>
        <w:tblStyle w:val="a7"/>
        <w:tblW w:w="13761" w:type="dxa"/>
        <w:tblInd w:w="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01"/>
        <w:gridCol w:w="10336"/>
        <w:gridCol w:w="2624"/>
      </w:tblGrid>
      <w:tr w:rsidR="002D5BA7">
        <w:tc>
          <w:tcPr>
            <w:tcW w:w="801" w:type="dxa"/>
          </w:tcPr>
          <w:p w:rsidR="002D5BA7" w:rsidRDefault="002D0146">
            <w:pPr>
              <w:ind w:left="360" w:hanging="360"/>
              <w:jc w:val="both"/>
              <w:rPr>
                <w:rFonts w:ascii="Arial Narrow" w:eastAsia="Arial Narrow" w:hAnsi="Arial Narrow" w:cs="Arial Narrow"/>
                <w:b/>
                <w:sz w:val="24"/>
                <w:szCs w:val="24"/>
              </w:rPr>
            </w:pPr>
            <w:r>
              <w:rPr>
                <w:rFonts w:ascii="Arial Narrow" w:eastAsia="Arial Narrow" w:hAnsi="Arial Narrow" w:cs="Arial Narrow"/>
                <w:b/>
                <w:sz w:val="24"/>
                <w:szCs w:val="24"/>
              </w:rPr>
              <w:t>Sl.</w:t>
            </w:r>
          </w:p>
        </w:tc>
        <w:tc>
          <w:tcPr>
            <w:tcW w:w="10336" w:type="dxa"/>
          </w:tcPr>
          <w:p w:rsidR="002D5BA7" w:rsidRDefault="002D0146">
            <w:pPr>
              <w:ind w:left="360" w:hanging="360"/>
              <w:jc w:val="both"/>
              <w:rPr>
                <w:rFonts w:ascii="Arial Narrow" w:eastAsia="Arial Narrow" w:hAnsi="Arial Narrow" w:cs="Arial Narrow"/>
                <w:b/>
                <w:sz w:val="24"/>
                <w:szCs w:val="24"/>
              </w:rPr>
            </w:pPr>
            <w:r>
              <w:rPr>
                <w:rFonts w:ascii="Arial Narrow" w:eastAsia="Arial Narrow" w:hAnsi="Arial Narrow" w:cs="Arial Narrow"/>
                <w:b/>
                <w:sz w:val="24"/>
                <w:szCs w:val="24"/>
              </w:rPr>
              <w:t>CO Description</w:t>
            </w:r>
          </w:p>
        </w:tc>
        <w:tc>
          <w:tcPr>
            <w:tcW w:w="2624" w:type="dxa"/>
          </w:tcPr>
          <w:p w:rsidR="002D5BA7" w:rsidRDefault="002D0146">
            <w:pPr>
              <w:ind w:left="360" w:hanging="360"/>
              <w:jc w:val="center"/>
              <w:rPr>
                <w:rFonts w:ascii="Arial Narrow" w:eastAsia="Arial Narrow" w:hAnsi="Arial Narrow" w:cs="Arial Narrow"/>
                <w:b/>
                <w:sz w:val="24"/>
                <w:szCs w:val="24"/>
              </w:rPr>
            </w:pPr>
            <w:r>
              <w:rPr>
                <w:rFonts w:ascii="Arial Narrow" w:eastAsia="Arial Narrow" w:hAnsi="Arial Narrow" w:cs="Arial Narrow"/>
                <w:b/>
                <w:sz w:val="24"/>
                <w:szCs w:val="24"/>
              </w:rPr>
              <w:t>Weightage (%)</w:t>
            </w:r>
          </w:p>
        </w:tc>
      </w:tr>
      <w:tr w:rsidR="002D5BA7">
        <w:trPr>
          <w:trHeight w:val="328"/>
        </w:trPr>
        <w:tc>
          <w:tcPr>
            <w:tcW w:w="801" w:type="dxa"/>
          </w:tcPr>
          <w:p w:rsidR="002D5BA7" w:rsidRDefault="002D0146">
            <w:pPr>
              <w:ind w:left="360" w:hanging="360"/>
              <w:jc w:val="both"/>
              <w:rPr>
                <w:rFonts w:ascii="Arial Narrow" w:eastAsia="Arial Narrow" w:hAnsi="Arial Narrow" w:cs="Arial Narrow"/>
                <w:sz w:val="24"/>
                <w:szCs w:val="24"/>
              </w:rPr>
            </w:pPr>
            <w:r>
              <w:rPr>
                <w:rFonts w:ascii="Arial Narrow" w:eastAsia="Arial Narrow" w:hAnsi="Arial Narrow" w:cs="Arial Narrow"/>
                <w:sz w:val="24"/>
                <w:szCs w:val="24"/>
              </w:rPr>
              <w:t>CO1</w:t>
            </w:r>
          </w:p>
        </w:tc>
        <w:tc>
          <w:tcPr>
            <w:tcW w:w="10336" w:type="dxa"/>
          </w:tcPr>
          <w:p w:rsidR="002D5BA7" w:rsidRDefault="002D0146">
            <w:pPr>
              <w:jc w:val="both"/>
              <w:rPr>
                <w:rFonts w:ascii="Arial Narrow" w:eastAsia="Arial Narrow" w:hAnsi="Arial Narrow" w:cs="Arial Narrow"/>
                <w:color w:val="0E101A"/>
                <w:sz w:val="24"/>
                <w:szCs w:val="24"/>
              </w:rPr>
            </w:pPr>
            <w:r>
              <w:rPr>
                <w:rFonts w:ascii="Arial Narrow" w:eastAsia="Arial Narrow" w:hAnsi="Arial Narrow" w:cs="Arial Narrow"/>
                <w:b/>
                <w:color w:val="0E101A"/>
                <w:sz w:val="24"/>
                <w:szCs w:val="24"/>
              </w:rPr>
              <w:t>Understand</w:t>
            </w:r>
            <w:r>
              <w:rPr>
                <w:rFonts w:ascii="Arial Narrow" w:eastAsia="Arial Narrow" w:hAnsi="Arial Narrow" w:cs="Arial Narrow"/>
                <w:color w:val="0E101A"/>
                <w:sz w:val="24"/>
                <w:szCs w:val="24"/>
              </w:rPr>
              <w:t xml:space="preserve"> basic robotics that includes the law of robotics, uses of a robot, mechanical aspect of robot, type of primitive architecture, perceiving the environment, motor action, and different types of processing.</w:t>
            </w:r>
          </w:p>
        </w:tc>
        <w:tc>
          <w:tcPr>
            <w:tcW w:w="2624" w:type="dxa"/>
          </w:tcPr>
          <w:p w:rsidR="002D5BA7" w:rsidRDefault="002D0146">
            <w:pPr>
              <w:ind w:left="360" w:hanging="360"/>
              <w:jc w:val="center"/>
              <w:rPr>
                <w:rFonts w:ascii="Arial Narrow" w:eastAsia="Arial Narrow" w:hAnsi="Arial Narrow" w:cs="Arial Narrow"/>
                <w:sz w:val="24"/>
                <w:szCs w:val="24"/>
              </w:rPr>
            </w:pPr>
            <w:r>
              <w:rPr>
                <w:rFonts w:ascii="Arial Narrow" w:eastAsia="Arial Narrow" w:hAnsi="Arial Narrow" w:cs="Arial Narrow"/>
                <w:sz w:val="24"/>
                <w:szCs w:val="24"/>
              </w:rPr>
              <w:t>25</w:t>
            </w:r>
          </w:p>
        </w:tc>
      </w:tr>
      <w:tr w:rsidR="002D5BA7">
        <w:trPr>
          <w:trHeight w:val="465"/>
        </w:trPr>
        <w:tc>
          <w:tcPr>
            <w:tcW w:w="801" w:type="dxa"/>
          </w:tcPr>
          <w:p w:rsidR="002D5BA7" w:rsidRDefault="002D0146">
            <w:pPr>
              <w:ind w:left="360" w:hanging="360"/>
              <w:jc w:val="both"/>
              <w:rPr>
                <w:rFonts w:ascii="Arial Narrow" w:eastAsia="Arial Narrow" w:hAnsi="Arial Narrow" w:cs="Arial Narrow"/>
                <w:sz w:val="24"/>
                <w:szCs w:val="24"/>
              </w:rPr>
            </w:pPr>
            <w:r>
              <w:rPr>
                <w:rFonts w:ascii="Arial Narrow" w:eastAsia="Arial Narrow" w:hAnsi="Arial Narrow" w:cs="Arial Narrow"/>
                <w:sz w:val="24"/>
                <w:szCs w:val="24"/>
              </w:rPr>
              <w:t>CO2</w:t>
            </w:r>
          </w:p>
        </w:tc>
        <w:tc>
          <w:tcPr>
            <w:tcW w:w="10336" w:type="dxa"/>
          </w:tcPr>
          <w:p w:rsidR="002D5BA7" w:rsidRDefault="002D0146">
            <w:pPr>
              <w:jc w:val="both"/>
              <w:rPr>
                <w:rFonts w:ascii="Arial Narrow" w:eastAsia="Arial Narrow" w:hAnsi="Arial Narrow" w:cs="Arial Narrow"/>
                <w:color w:val="0E101A"/>
                <w:sz w:val="24"/>
                <w:szCs w:val="24"/>
              </w:rPr>
            </w:pPr>
            <w:r>
              <w:rPr>
                <w:rFonts w:ascii="Arial Narrow" w:eastAsia="Arial Narrow" w:hAnsi="Arial Narrow" w:cs="Arial Narrow"/>
                <w:b/>
                <w:color w:val="0E101A"/>
                <w:sz w:val="24"/>
                <w:szCs w:val="24"/>
              </w:rPr>
              <w:t>Implement</w:t>
            </w:r>
            <w:r>
              <w:rPr>
                <w:rFonts w:ascii="Arial Narrow" w:eastAsia="Arial Narrow" w:hAnsi="Arial Narrow" w:cs="Arial Narrow"/>
                <w:color w:val="0E101A"/>
                <w:sz w:val="24"/>
                <w:szCs w:val="24"/>
              </w:rPr>
              <w:t xml:space="preserve"> different algorithms to 4DOF arm control, including forward and reverse kinematics. Examine Robot Control system and Navigation</w:t>
            </w:r>
          </w:p>
        </w:tc>
        <w:tc>
          <w:tcPr>
            <w:tcW w:w="2624" w:type="dxa"/>
          </w:tcPr>
          <w:p w:rsidR="002D5BA7" w:rsidRDefault="002D0146">
            <w:pPr>
              <w:ind w:left="360" w:hanging="360"/>
              <w:jc w:val="center"/>
              <w:rPr>
                <w:rFonts w:ascii="Arial Narrow" w:eastAsia="Arial Narrow" w:hAnsi="Arial Narrow" w:cs="Arial Narrow"/>
                <w:sz w:val="24"/>
                <w:szCs w:val="24"/>
              </w:rPr>
            </w:pPr>
            <w:r>
              <w:rPr>
                <w:rFonts w:ascii="Arial Narrow" w:eastAsia="Arial Narrow" w:hAnsi="Arial Narrow" w:cs="Arial Narrow"/>
                <w:sz w:val="24"/>
                <w:szCs w:val="24"/>
              </w:rPr>
              <w:t>20</w:t>
            </w:r>
          </w:p>
        </w:tc>
      </w:tr>
      <w:tr w:rsidR="002D5BA7">
        <w:trPr>
          <w:trHeight w:val="346"/>
        </w:trPr>
        <w:tc>
          <w:tcPr>
            <w:tcW w:w="801" w:type="dxa"/>
          </w:tcPr>
          <w:p w:rsidR="002D5BA7" w:rsidRDefault="002D0146">
            <w:pPr>
              <w:ind w:left="360" w:hanging="360"/>
              <w:jc w:val="both"/>
              <w:rPr>
                <w:rFonts w:ascii="Arial Narrow" w:eastAsia="Arial Narrow" w:hAnsi="Arial Narrow" w:cs="Arial Narrow"/>
                <w:sz w:val="24"/>
                <w:szCs w:val="24"/>
              </w:rPr>
            </w:pPr>
            <w:r>
              <w:rPr>
                <w:rFonts w:ascii="Arial Narrow" w:eastAsia="Arial Narrow" w:hAnsi="Arial Narrow" w:cs="Arial Narrow"/>
                <w:sz w:val="24"/>
                <w:szCs w:val="24"/>
              </w:rPr>
              <w:t>CO3</w:t>
            </w:r>
          </w:p>
        </w:tc>
        <w:tc>
          <w:tcPr>
            <w:tcW w:w="10336" w:type="dxa"/>
          </w:tcPr>
          <w:p w:rsidR="002D5BA7" w:rsidRDefault="002D0146">
            <w:pPr>
              <w:jc w:val="both"/>
              <w:rPr>
                <w:rFonts w:ascii="Arial Narrow" w:eastAsia="Arial Narrow" w:hAnsi="Arial Narrow" w:cs="Arial Narrow"/>
                <w:color w:val="0E101A"/>
                <w:sz w:val="24"/>
                <w:szCs w:val="24"/>
              </w:rPr>
            </w:pPr>
            <w:r>
              <w:rPr>
                <w:rFonts w:ascii="Arial Narrow" w:eastAsia="Arial Narrow" w:hAnsi="Arial Narrow" w:cs="Arial Narrow"/>
                <w:b/>
                <w:color w:val="0E101A"/>
                <w:sz w:val="24"/>
                <w:szCs w:val="24"/>
              </w:rPr>
              <w:t>Relate</w:t>
            </w:r>
            <w:r>
              <w:rPr>
                <w:rFonts w:ascii="Arial Narrow" w:eastAsia="Arial Narrow" w:hAnsi="Arial Narrow" w:cs="Arial Narrow"/>
                <w:color w:val="0E101A"/>
                <w:sz w:val="24"/>
                <w:szCs w:val="24"/>
              </w:rPr>
              <w:t xml:space="preserve"> camera vision, sensors, machine learning, deep learning, and other AI algorithms with robot vision.</w:t>
            </w:r>
          </w:p>
        </w:tc>
        <w:tc>
          <w:tcPr>
            <w:tcW w:w="2624" w:type="dxa"/>
          </w:tcPr>
          <w:p w:rsidR="002D5BA7" w:rsidRDefault="002D0146">
            <w:pPr>
              <w:ind w:left="360" w:hanging="360"/>
              <w:jc w:val="center"/>
              <w:rPr>
                <w:rFonts w:ascii="Arial Narrow" w:eastAsia="Arial Narrow" w:hAnsi="Arial Narrow" w:cs="Arial Narrow"/>
                <w:sz w:val="24"/>
                <w:szCs w:val="24"/>
              </w:rPr>
            </w:pPr>
            <w:r>
              <w:rPr>
                <w:rFonts w:ascii="Arial Narrow" w:eastAsia="Arial Narrow" w:hAnsi="Arial Narrow" w:cs="Arial Narrow"/>
                <w:sz w:val="24"/>
                <w:szCs w:val="24"/>
              </w:rPr>
              <w:t>20</w:t>
            </w:r>
          </w:p>
        </w:tc>
      </w:tr>
      <w:tr w:rsidR="002D5BA7">
        <w:trPr>
          <w:trHeight w:val="346"/>
        </w:trPr>
        <w:tc>
          <w:tcPr>
            <w:tcW w:w="801" w:type="dxa"/>
          </w:tcPr>
          <w:p w:rsidR="002D5BA7" w:rsidRDefault="002D0146">
            <w:pPr>
              <w:ind w:left="360" w:hanging="360"/>
              <w:jc w:val="both"/>
              <w:rPr>
                <w:rFonts w:ascii="Arial Narrow" w:eastAsia="Arial Narrow" w:hAnsi="Arial Narrow" w:cs="Arial Narrow"/>
                <w:sz w:val="24"/>
                <w:szCs w:val="24"/>
              </w:rPr>
            </w:pPr>
            <w:r>
              <w:rPr>
                <w:rFonts w:ascii="Arial Narrow" w:eastAsia="Arial Narrow" w:hAnsi="Arial Narrow" w:cs="Arial Narrow"/>
                <w:sz w:val="24"/>
                <w:szCs w:val="24"/>
              </w:rPr>
              <w:t>CO4</w:t>
            </w:r>
          </w:p>
        </w:tc>
        <w:tc>
          <w:tcPr>
            <w:tcW w:w="10336" w:type="dxa"/>
          </w:tcPr>
          <w:p w:rsidR="002D5BA7" w:rsidRDefault="002D0146">
            <w:pPr>
              <w:jc w:val="both"/>
              <w:rPr>
                <w:rFonts w:ascii="Arial Narrow" w:eastAsia="Arial Narrow" w:hAnsi="Arial Narrow" w:cs="Arial Narrow"/>
                <w:color w:val="0E101A"/>
                <w:sz w:val="24"/>
                <w:szCs w:val="24"/>
              </w:rPr>
            </w:pPr>
            <w:r>
              <w:rPr>
                <w:rFonts w:ascii="Arial Narrow" w:eastAsia="Arial Narrow" w:hAnsi="Arial Narrow" w:cs="Arial Narrow"/>
                <w:b/>
                <w:color w:val="0E101A"/>
                <w:sz w:val="24"/>
                <w:szCs w:val="24"/>
              </w:rPr>
              <w:t xml:space="preserve">Categorize </w:t>
            </w:r>
            <w:r>
              <w:rPr>
                <w:rFonts w:ascii="Arial Narrow" w:eastAsia="Arial Narrow" w:hAnsi="Arial Narrow" w:cs="Arial Narrow"/>
                <w:color w:val="0E101A"/>
                <w:sz w:val="24"/>
                <w:szCs w:val="24"/>
              </w:rPr>
              <w:t xml:space="preserve">robot communication protocols (I2C, UART, USB, SPI, RS 485, </w:t>
            </w:r>
            <w:proofErr w:type="spellStart"/>
            <w:r>
              <w:rPr>
                <w:rFonts w:ascii="Arial Narrow" w:eastAsia="Arial Narrow" w:hAnsi="Arial Narrow" w:cs="Arial Narrow"/>
                <w:color w:val="0E101A"/>
                <w:sz w:val="24"/>
                <w:szCs w:val="24"/>
              </w:rPr>
              <w:t>Canbus</w:t>
            </w:r>
            <w:proofErr w:type="spellEnd"/>
            <w:r>
              <w:rPr>
                <w:rFonts w:ascii="Arial Narrow" w:eastAsia="Arial Narrow" w:hAnsi="Arial Narrow" w:cs="Arial Narrow"/>
                <w:color w:val="0E101A"/>
                <w:sz w:val="24"/>
                <w:szCs w:val="24"/>
              </w:rPr>
              <w:t xml:space="preserve">, Modbus, </w:t>
            </w:r>
            <w:proofErr w:type="spellStart"/>
            <w:r>
              <w:rPr>
                <w:rFonts w:ascii="Arial Narrow" w:eastAsia="Arial Narrow" w:hAnsi="Arial Narrow" w:cs="Arial Narrow"/>
                <w:color w:val="0E101A"/>
                <w:sz w:val="24"/>
                <w:szCs w:val="24"/>
              </w:rPr>
              <w:t>LoRa</w:t>
            </w:r>
            <w:proofErr w:type="spellEnd"/>
            <w:r>
              <w:rPr>
                <w:rFonts w:ascii="Arial Narrow" w:eastAsia="Arial Narrow" w:hAnsi="Arial Narrow" w:cs="Arial Narrow"/>
                <w:color w:val="0E101A"/>
                <w:sz w:val="24"/>
                <w:szCs w:val="24"/>
              </w:rPr>
              <w:t xml:space="preserve">, Bluetooth, RF, </w:t>
            </w:r>
            <w:proofErr w:type="spellStart"/>
            <w:r>
              <w:rPr>
                <w:rFonts w:ascii="Arial Narrow" w:eastAsia="Arial Narrow" w:hAnsi="Arial Narrow" w:cs="Arial Narrow"/>
                <w:color w:val="0E101A"/>
                <w:sz w:val="24"/>
                <w:szCs w:val="24"/>
              </w:rPr>
              <w:t>Zigbee</w:t>
            </w:r>
            <w:proofErr w:type="spellEnd"/>
            <w:r>
              <w:rPr>
                <w:rFonts w:ascii="Arial Narrow" w:eastAsia="Arial Narrow" w:hAnsi="Arial Narrow" w:cs="Arial Narrow"/>
                <w:color w:val="0E101A"/>
                <w:sz w:val="24"/>
                <w:szCs w:val="24"/>
              </w:rPr>
              <w:t xml:space="preserve">, </w:t>
            </w:r>
            <w:proofErr w:type="spellStart"/>
            <w:r>
              <w:rPr>
                <w:rFonts w:ascii="Arial Narrow" w:eastAsia="Arial Narrow" w:hAnsi="Arial Narrow" w:cs="Arial Narrow"/>
                <w:color w:val="0E101A"/>
                <w:sz w:val="24"/>
                <w:szCs w:val="24"/>
              </w:rPr>
              <w:t>Wifi</w:t>
            </w:r>
            <w:proofErr w:type="spellEnd"/>
            <w:r>
              <w:rPr>
                <w:rFonts w:ascii="Arial Narrow" w:eastAsia="Arial Narrow" w:hAnsi="Arial Narrow" w:cs="Arial Narrow"/>
                <w:color w:val="0E101A"/>
                <w:sz w:val="24"/>
                <w:szCs w:val="24"/>
              </w:rPr>
              <w:t>)</w:t>
            </w:r>
          </w:p>
        </w:tc>
        <w:tc>
          <w:tcPr>
            <w:tcW w:w="2624" w:type="dxa"/>
          </w:tcPr>
          <w:p w:rsidR="002D5BA7" w:rsidRDefault="002D0146">
            <w:pPr>
              <w:ind w:left="360" w:hanging="360"/>
              <w:jc w:val="center"/>
              <w:rPr>
                <w:rFonts w:ascii="Arial Narrow" w:eastAsia="Arial Narrow" w:hAnsi="Arial Narrow" w:cs="Arial Narrow"/>
                <w:sz w:val="24"/>
                <w:szCs w:val="24"/>
              </w:rPr>
            </w:pPr>
            <w:r>
              <w:rPr>
                <w:rFonts w:ascii="Arial Narrow" w:eastAsia="Arial Narrow" w:hAnsi="Arial Narrow" w:cs="Arial Narrow"/>
                <w:sz w:val="24"/>
                <w:szCs w:val="24"/>
              </w:rPr>
              <w:t>15</w:t>
            </w:r>
          </w:p>
        </w:tc>
      </w:tr>
      <w:tr w:rsidR="002D5BA7">
        <w:trPr>
          <w:trHeight w:val="445"/>
        </w:trPr>
        <w:tc>
          <w:tcPr>
            <w:tcW w:w="801" w:type="dxa"/>
          </w:tcPr>
          <w:p w:rsidR="002D5BA7" w:rsidRDefault="002D0146">
            <w:pPr>
              <w:ind w:left="360" w:hanging="360"/>
              <w:jc w:val="both"/>
              <w:rPr>
                <w:rFonts w:ascii="Arial Narrow" w:eastAsia="Arial Narrow" w:hAnsi="Arial Narrow" w:cs="Arial Narrow"/>
                <w:sz w:val="24"/>
                <w:szCs w:val="24"/>
              </w:rPr>
            </w:pPr>
            <w:r>
              <w:rPr>
                <w:rFonts w:ascii="Arial Narrow" w:eastAsia="Arial Narrow" w:hAnsi="Arial Narrow" w:cs="Arial Narrow"/>
                <w:sz w:val="24"/>
                <w:szCs w:val="24"/>
              </w:rPr>
              <w:t>CO5</w:t>
            </w:r>
          </w:p>
        </w:tc>
        <w:tc>
          <w:tcPr>
            <w:tcW w:w="10336" w:type="dxa"/>
          </w:tcPr>
          <w:p w:rsidR="002D5BA7" w:rsidRDefault="002D0146">
            <w:pPr>
              <w:jc w:val="both"/>
              <w:rPr>
                <w:rFonts w:ascii="Arial Narrow" w:eastAsia="Arial Narrow" w:hAnsi="Arial Narrow" w:cs="Arial Narrow"/>
                <w:color w:val="0E101A"/>
                <w:sz w:val="24"/>
                <w:szCs w:val="24"/>
              </w:rPr>
            </w:pPr>
            <w:r>
              <w:rPr>
                <w:rFonts w:ascii="Arial Narrow" w:eastAsia="Arial Narrow" w:hAnsi="Arial Narrow" w:cs="Arial Narrow"/>
                <w:b/>
                <w:color w:val="0E101A"/>
                <w:sz w:val="24"/>
                <w:szCs w:val="24"/>
              </w:rPr>
              <w:t xml:space="preserve">Investigating </w:t>
            </w:r>
            <w:r>
              <w:rPr>
                <w:rFonts w:ascii="Arial Narrow" w:eastAsia="Arial Narrow" w:hAnsi="Arial Narrow" w:cs="Arial Narrow"/>
                <w:color w:val="0E101A"/>
                <w:sz w:val="24"/>
                <w:szCs w:val="24"/>
              </w:rPr>
              <w:t>different types of robots, their characteristics, features, and applications, Design and Develop a Robot t</w:t>
            </w:r>
            <w:r>
              <w:rPr>
                <w:rFonts w:ascii="Arial Narrow" w:eastAsia="Arial Narrow" w:hAnsi="Arial Narrow" w:cs="Arial Narrow"/>
                <w:color w:val="0E101A"/>
                <w:sz w:val="24"/>
                <w:szCs w:val="24"/>
              </w:rPr>
              <w:t>o solve a real-life problem.</w:t>
            </w:r>
          </w:p>
        </w:tc>
        <w:tc>
          <w:tcPr>
            <w:tcW w:w="2624" w:type="dxa"/>
          </w:tcPr>
          <w:p w:rsidR="002D5BA7" w:rsidRDefault="002D0146">
            <w:pPr>
              <w:ind w:left="360" w:hanging="360"/>
              <w:jc w:val="center"/>
              <w:rPr>
                <w:rFonts w:ascii="Arial Narrow" w:eastAsia="Arial Narrow" w:hAnsi="Arial Narrow" w:cs="Arial Narrow"/>
                <w:sz w:val="24"/>
                <w:szCs w:val="24"/>
              </w:rPr>
            </w:pPr>
            <w:r>
              <w:rPr>
                <w:rFonts w:ascii="Arial Narrow" w:eastAsia="Arial Narrow" w:hAnsi="Arial Narrow" w:cs="Arial Narrow"/>
                <w:sz w:val="24"/>
                <w:szCs w:val="24"/>
              </w:rPr>
              <w:t>20</w:t>
            </w:r>
          </w:p>
        </w:tc>
      </w:tr>
    </w:tbl>
    <w:p w:rsidR="002D5BA7" w:rsidRDefault="002D5BA7">
      <w:pPr>
        <w:spacing w:after="0" w:line="240" w:lineRule="auto"/>
        <w:rPr>
          <w:rFonts w:ascii="Arial Narrow" w:eastAsia="Arial Narrow" w:hAnsi="Arial Narrow" w:cs="Arial Narrow"/>
          <w:b/>
          <w:sz w:val="24"/>
          <w:szCs w:val="24"/>
        </w:rPr>
      </w:pPr>
    </w:p>
    <w:p w:rsidR="002D5BA7" w:rsidRDefault="002D5BA7">
      <w:pPr>
        <w:spacing w:after="0" w:line="240" w:lineRule="auto"/>
        <w:rPr>
          <w:rFonts w:ascii="Arial Narrow" w:eastAsia="Arial Narrow" w:hAnsi="Arial Narrow" w:cs="Arial Narrow"/>
          <w:b/>
          <w:sz w:val="24"/>
          <w:szCs w:val="24"/>
        </w:rPr>
      </w:pPr>
    </w:p>
    <w:p w:rsidR="002D5BA7" w:rsidRDefault="002D5BA7">
      <w:pPr>
        <w:spacing w:after="0" w:line="240" w:lineRule="auto"/>
        <w:rPr>
          <w:rFonts w:ascii="Arial Narrow" w:eastAsia="Arial Narrow" w:hAnsi="Arial Narrow" w:cs="Arial Narrow"/>
          <w:b/>
          <w:sz w:val="24"/>
          <w:szCs w:val="24"/>
        </w:rPr>
      </w:pPr>
    </w:p>
    <w:p w:rsidR="002D5BA7" w:rsidRDefault="002D5BA7">
      <w:pPr>
        <w:spacing w:after="0" w:line="240" w:lineRule="auto"/>
        <w:rPr>
          <w:rFonts w:ascii="Arial Narrow" w:eastAsia="Arial Narrow" w:hAnsi="Arial Narrow" w:cs="Arial Narrow"/>
          <w:b/>
          <w:sz w:val="24"/>
          <w:szCs w:val="24"/>
        </w:rPr>
      </w:pPr>
    </w:p>
    <w:p w:rsidR="002D5BA7" w:rsidRDefault="002D5BA7">
      <w:pPr>
        <w:spacing w:after="0" w:line="240" w:lineRule="auto"/>
        <w:rPr>
          <w:rFonts w:ascii="Arial Narrow" w:eastAsia="Arial Narrow" w:hAnsi="Arial Narrow" w:cs="Arial Narrow"/>
          <w:b/>
          <w:sz w:val="24"/>
          <w:szCs w:val="24"/>
        </w:rPr>
      </w:pPr>
    </w:p>
    <w:p w:rsidR="002D5BA7" w:rsidRDefault="002D0146">
      <w:pPr>
        <w:spacing w:after="0" w:line="240" w:lineRule="auto"/>
        <w:rPr>
          <w:rFonts w:ascii="Arial Narrow" w:eastAsia="Arial Narrow" w:hAnsi="Arial Narrow" w:cs="Arial Narrow"/>
          <w:b/>
          <w:color w:val="FFFFFF"/>
          <w:sz w:val="24"/>
          <w:szCs w:val="24"/>
        </w:rPr>
      </w:pPr>
      <w:r>
        <w:rPr>
          <w:rFonts w:ascii="Arial Narrow" w:eastAsia="Arial Narrow" w:hAnsi="Arial Narrow" w:cs="Arial Narrow"/>
          <w:b/>
          <w:color w:val="FFFFFF"/>
          <w:sz w:val="24"/>
          <w:szCs w:val="24"/>
        </w:rPr>
        <w:t>Comprehension Application Analysis Synthesis Evaluation</w:t>
      </w:r>
    </w:p>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t xml:space="preserve">Mapping of CO-PO-Taxonomy Domain &amp; Level- Delivery-Assessment Tool: </w:t>
      </w:r>
    </w:p>
    <w:tbl>
      <w:tblPr>
        <w:tblStyle w:val="a8"/>
        <w:tblW w:w="137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10"/>
        <w:gridCol w:w="6330"/>
        <w:gridCol w:w="775"/>
        <w:gridCol w:w="2100"/>
        <w:gridCol w:w="1860"/>
        <w:gridCol w:w="1890"/>
      </w:tblGrid>
      <w:tr w:rsidR="002D5BA7">
        <w:trPr>
          <w:trHeight w:val="507"/>
        </w:trPr>
        <w:tc>
          <w:tcPr>
            <w:tcW w:w="810"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Sl.</w:t>
            </w:r>
          </w:p>
        </w:tc>
        <w:tc>
          <w:tcPr>
            <w:tcW w:w="6330" w:type="dxa"/>
          </w:tcPr>
          <w:p w:rsidR="002D5BA7" w:rsidRDefault="002D0146">
            <w:pPr>
              <w:jc w:val="both"/>
              <w:rPr>
                <w:rFonts w:ascii="Arial Narrow" w:eastAsia="Arial Narrow" w:hAnsi="Arial Narrow" w:cs="Arial Narrow"/>
                <w:b/>
                <w:sz w:val="24"/>
                <w:szCs w:val="24"/>
              </w:rPr>
            </w:pPr>
            <w:r>
              <w:rPr>
                <w:rFonts w:ascii="Arial Narrow" w:eastAsia="Arial Narrow" w:hAnsi="Arial Narrow" w:cs="Arial Narrow"/>
                <w:b/>
                <w:sz w:val="24"/>
                <w:szCs w:val="24"/>
              </w:rPr>
              <w:t>CO Description</w:t>
            </w:r>
          </w:p>
        </w:tc>
        <w:tc>
          <w:tcPr>
            <w:tcW w:w="775"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POs</w:t>
            </w:r>
          </w:p>
        </w:tc>
        <w:tc>
          <w:tcPr>
            <w:tcW w:w="2100"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Bloom’s taxonomy</w:t>
            </w:r>
          </w:p>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domain/level</w:t>
            </w:r>
          </w:p>
        </w:tc>
        <w:tc>
          <w:tcPr>
            <w:tcW w:w="1860"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Delivery methods</w:t>
            </w:r>
          </w:p>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and activities</w:t>
            </w:r>
          </w:p>
        </w:tc>
        <w:tc>
          <w:tcPr>
            <w:tcW w:w="1890" w:type="dxa"/>
          </w:tcPr>
          <w:p w:rsidR="002D5BA7" w:rsidRDefault="002D0146">
            <w:pPr>
              <w:jc w:val="center"/>
              <w:rPr>
                <w:rFonts w:ascii="Arial Narrow" w:eastAsia="Arial Narrow" w:hAnsi="Arial Narrow" w:cs="Arial Narrow"/>
                <w:b/>
                <w:sz w:val="24"/>
                <w:szCs w:val="24"/>
              </w:rPr>
            </w:pPr>
            <w:bookmarkStart w:id="0" w:name="_GoBack"/>
            <w:bookmarkEnd w:id="0"/>
            <w:r>
              <w:rPr>
                <w:rFonts w:ascii="Arial Narrow" w:eastAsia="Arial Narrow" w:hAnsi="Arial Narrow" w:cs="Arial Narrow"/>
                <w:b/>
                <w:sz w:val="24"/>
                <w:szCs w:val="24"/>
              </w:rPr>
              <w:t>Assessment</w:t>
            </w:r>
          </w:p>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sz w:val="24"/>
                <w:szCs w:val="24"/>
              </w:rPr>
              <w:t>Tools</w:t>
            </w:r>
          </w:p>
        </w:tc>
      </w:tr>
      <w:tr w:rsidR="002D5BA7">
        <w:trPr>
          <w:trHeight w:val="285"/>
        </w:trPr>
        <w:tc>
          <w:tcPr>
            <w:tcW w:w="81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CO1</w:t>
            </w:r>
          </w:p>
        </w:tc>
        <w:tc>
          <w:tcPr>
            <w:tcW w:w="6330" w:type="dxa"/>
          </w:tcPr>
          <w:p w:rsidR="002D5BA7" w:rsidRDefault="002D0146">
            <w:pPr>
              <w:jc w:val="both"/>
              <w:rPr>
                <w:rFonts w:ascii="Arial Narrow" w:eastAsia="Arial Narrow" w:hAnsi="Arial Narrow" w:cs="Arial Narrow"/>
                <w:sz w:val="24"/>
                <w:szCs w:val="24"/>
              </w:rPr>
            </w:pPr>
            <w:r>
              <w:rPr>
                <w:rFonts w:ascii="Arial Narrow" w:eastAsia="Arial Narrow" w:hAnsi="Arial Narrow" w:cs="Arial Narrow"/>
                <w:b/>
                <w:sz w:val="24"/>
                <w:szCs w:val="24"/>
              </w:rPr>
              <w:t>Understand</w:t>
            </w:r>
            <w:r>
              <w:rPr>
                <w:rFonts w:ascii="Arial Narrow" w:eastAsia="Arial Narrow" w:hAnsi="Arial Narrow" w:cs="Arial Narrow"/>
                <w:sz w:val="24"/>
                <w:szCs w:val="24"/>
              </w:rPr>
              <w:t xml:space="preserve"> basic robotics that include the law of robotics, uses of robot, mechanical aspect of robot, type of primitive architecture, perceiving the environment, motor action and different types of processing.</w:t>
            </w:r>
          </w:p>
        </w:tc>
        <w:tc>
          <w:tcPr>
            <w:tcW w:w="775"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PO1</w:t>
            </w:r>
          </w:p>
        </w:tc>
        <w:tc>
          <w:tcPr>
            <w:tcW w:w="210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Cognitive/</w:t>
            </w:r>
          </w:p>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Comprehe</w:t>
            </w:r>
            <w:r>
              <w:rPr>
                <w:rFonts w:ascii="Arial Narrow" w:eastAsia="Arial Narrow" w:hAnsi="Arial Narrow" w:cs="Arial Narrow"/>
                <w:sz w:val="24"/>
                <w:szCs w:val="24"/>
              </w:rPr>
              <w:t>nsion</w:t>
            </w:r>
          </w:p>
        </w:tc>
        <w:tc>
          <w:tcPr>
            <w:tcW w:w="186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Lectures, notes</w:t>
            </w:r>
          </w:p>
        </w:tc>
        <w:tc>
          <w:tcPr>
            <w:tcW w:w="189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Quiz, Exam</w:t>
            </w:r>
          </w:p>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Homework</w:t>
            </w:r>
          </w:p>
        </w:tc>
      </w:tr>
      <w:tr w:rsidR="002D5BA7">
        <w:trPr>
          <w:trHeight w:val="580"/>
        </w:trPr>
        <w:tc>
          <w:tcPr>
            <w:tcW w:w="81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CO2</w:t>
            </w:r>
          </w:p>
        </w:tc>
        <w:tc>
          <w:tcPr>
            <w:tcW w:w="6330" w:type="dxa"/>
          </w:tcPr>
          <w:p w:rsidR="002D5BA7" w:rsidRDefault="002D0146">
            <w:pPr>
              <w:jc w:val="both"/>
              <w:rPr>
                <w:rFonts w:ascii="Arial Narrow" w:eastAsia="Arial Narrow" w:hAnsi="Arial Narrow" w:cs="Arial Narrow"/>
                <w:sz w:val="24"/>
                <w:szCs w:val="24"/>
              </w:rPr>
            </w:pPr>
            <w:r>
              <w:rPr>
                <w:rFonts w:ascii="Arial Narrow" w:eastAsia="Arial Narrow" w:hAnsi="Arial Narrow" w:cs="Arial Narrow"/>
                <w:b/>
                <w:sz w:val="24"/>
                <w:szCs w:val="24"/>
              </w:rPr>
              <w:t>Implement</w:t>
            </w:r>
            <w:r>
              <w:rPr>
                <w:rFonts w:ascii="Arial Narrow" w:eastAsia="Arial Narrow" w:hAnsi="Arial Narrow" w:cs="Arial Narrow"/>
                <w:sz w:val="24"/>
                <w:szCs w:val="24"/>
              </w:rPr>
              <w:t xml:space="preserve"> different algorithms to 4DOF arm control including forward and reverse kinematics. Examine Robot Control system and Navigation</w:t>
            </w:r>
          </w:p>
        </w:tc>
        <w:tc>
          <w:tcPr>
            <w:tcW w:w="775"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PO3</w:t>
            </w:r>
          </w:p>
        </w:tc>
        <w:tc>
          <w:tcPr>
            <w:tcW w:w="210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Cognitive/Apply</w:t>
            </w:r>
          </w:p>
        </w:tc>
        <w:tc>
          <w:tcPr>
            <w:tcW w:w="186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Lectures, notes</w:t>
            </w:r>
          </w:p>
        </w:tc>
        <w:tc>
          <w:tcPr>
            <w:tcW w:w="189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Quiz, Exam, Homework</w:t>
            </w:r>
          </w:p>
        </w:tc>
      </w:tr>
      <w:tr w:rsidR="002D5BA7">
        <w:trPr>
          <w:trHeight w:val="630"/>
        </w:trPr>
        <w:tc>
          <w:tcPr>
            <w:tcW w:w="81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CO3</w:t>
            </w:r>
          </w:p>
        </w:tc>
        <w:tc>
          <w:tcPr>
            <w:tcW w:w="6330" w:type="dxa"/>
          </w:tcPr>
          <w:p w:rsidR="002D5BA7" w:rsidRDefault="002D0146">
            <w:pPr>
              <w:jc w:val="both"/>
              <w:rPr>
                <w:rFonts w:ascii="Arial Narrow" w:eastAsia="Arial Narrow" w:hAnsi="Arial Narrow" w:cs="Arial Narrow"/>
                <w:sz w:val="24"/>
                <w:szCs w:val="24"/>
              </w:rPr>
            </w:pPr>
            <w:r>
              <w:rPr>
                <w:rFonts w:ascii="Arial Narrow" w:eastAsia="Arial Narrow" w:hAnsi="Arial Narrow" w:cs="Arial Narrow"/>
                <w:b/>
                <w:sz w:val="24"/>
                <w:szCs w:val="24"/>
              </w:rPr>
              <w:t>Relate</w:t>
            </w:r>
            <w:r>
              <w:rPr>
                <w:rFonts w:ascii="Arial Narrow" w:eastAsia="Arial Narrow" w:hAnsi="Arial Narrow" w:cs="Arial Narrow"/>
                <w:sz w:val="24"/>
                <w:szCs w:val="24"/>
              </w:rPr>
              <w:t xml:space="preserve"> camera vision, sensors, machine learning, deep learning and other AI algorithms with robot vision.</w:t>
            </w:r>
          </w:p>
        </w:tc>
        <w:tc>
          <w:tcPr>
            <w:tcW w:w="775"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PO5</w:t>
            </w:r>
          </w:p>
        </w:tc>
        <w:tc>
          <w:tcPr>
            <w:tcW w:w="210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Cognitive/</w:t>
            </w:r>
          </w:p>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Comprehension</w:t>
            </w:r>
          </w:p>
        </w:tc>
        <w:tc>
          <w:tcPr>
            <w:tcW w:w="186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Lectures, notes</w:t>
            </w:r>
          </w:p>
        </w:tc>
        <w:tc>
          <w:tcPr>
            <w:tcW w:w="189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Quiz, Exam</w:t>
            </w:r>
          </w:p>
        </w:tc>
      </w:tr>
      <w:tr w:rsidR="002D5BA7">
        <w:trPr>
          <w:trHeight w:val="597"/>
        </w:trPr>
        <w:tc>
          <w:tcPr>
            <w:tcW w:w="81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CO4</w:t>
            </w:r>
          </w:p>
        </w:tc>
        <w:tc>
          <w:tcPr>
            <w:tcW w:w="6330" w:type="dxa"/>
          </w:tcPr>
          <w:p w:rsidR="002D5BA7" w:rsidRDefault="002D0146">
            <w:pPr>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Categorize </w:t>
            </w:r>
            <w:r>
              <w:rPr>
                <w:rFonts w:ascii="Arial Narrow" w:eastAsia="Arial Narrow" w:hAnsi="Arial Narrow" w:cs="Arial Narrow"/>
                <w:sz w:val="24"/>
                <w:szCs w:val="24"/>
              </w:rPr>
              <w:t xml:space="preserve">robot communication protocols (I2C, UART, USB, SPI, RS 485, </w:t>
            </w:r>
            <w:proofErr w:type="spellStart"/>
            <w:r>
              <w:rPr>
                <w:rFonts w:ascii="Arial Narrow" w:eastAsia="Arial Narrow" w:hAnsi="Arial Narrow" w:cs="Arial Narrow"/>
                <w:sz w:val="24"/>
                <w:szCs w:val="24"/>
              </w:rPr>
              <w:t>Canbus</w:t>
            </w:r>
            <w:proofErr w:type="spellEnd"/>
            <w:r>
              <w:rPr>
                <w:rFonts w:ascii="Arial Narrow" w:eastAsia="Arial Narrow" w:hAnsi="Arial Narrow" w:cs="Arial Narrow"/>
                <w:sz w:val="24"/>
                <w:szCs w:val="24"/>
              </w:rPr>
              <w:t xml:space="preserve">, Modbus, </w:t>
            </w:r>
            <w:proofErr w:type="spellStart"/>
            <w:r>
              <w:rPr>
                <w:rFonts w:ascii="Arial Narrow" w:eastAsia="Arial Narrow" w:hAnsi="Arial Narrow" w:cs="Arial Narrow"/>
                <w:sz w:val="24"/>
                <w:szCs w:val="24"/>
              </w:rPr>
              <w:t>LoRa</w:t>
            </w:r>
            <w:proofErr w:type="spellEnd"/>
            <w:r>
              <w:rPr>
                <w:rFonts w:ascii="Arial Narrow" w:eastAsia="Arial Narrow" w:hAnsi="Arial Narrow" w:cs="Arial Narrow"/>
                <w:sz w:val="24"/>
                <w:szCs w:val="24"/>
              </w:rPr>
              <w:t>, Bl</w:t>
            </w:r>
            <w:r>
              <w:rPr>
                <w:rFonts w:ascii="Arial Narrow" w:eastAsia="Arial Narrow" w:hAnsi="Arial Narrow" w:cs="Arial Narrow"/>
                <w:sz w:val="24"/>
                <w:szCs w:val="24"/>
              </w:rPr>
              <w:t xml:space="preserve">uetooth, RF, </w:t>
            </w:r>
            <w:proofErr w:type="spellStart"/>
            <w:r>
              <w:rPr>
                <w:rFonts w:ascii="Arial Narrow" w:eastAsia="Arial Narrow" w:hAnsi="Arial Narrow" w:cs="Arial Narrow"/>
                <w:sz w:val="24"/>
                <w:szCs w:val="24"/>
              </w:rPr>
              <w:t>Zigbee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Wifi</w:t>
            </w:r>
            <w:proofErr w:type="spellEnd"/>
            <w:r>
              <w:rPr>
                <w:rFonts w:ascii="Arial Narrow" w:eastAsia="Arial Narrow" w:hAnsi="Arial Narrow" w:cs="Arial Narrow"/>
                <w:sz w:val="24"/>
                <w:szCs w:val="24"/>
              </w:rPr>
              <w:t>)</w:t>
            </w:r>
          </w:p>
        </w:tc>
        <w:tc>
          <w:tcPr>
            <w:tcW w:w="775"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PO2</w:t>
            </w:r>
          </w:p>
        </w:tc>
        <w:tc>
          <w:tcPr>
            <w:tcW w:w="210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Cognitive/Analyze</w:t>
            </w:r>
          </w:p>
        </w:tc>
        <w:tc>
          <w:tcPr>
            <w:tcW w:w="186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Lectures, notes</w:t>
            </w:r>
          </w:p>
        </w:tc>
        <w:tc>
          <w:tcPr>
            <w:tcW w:w="189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Quiz, Exam</w:t>
            </w:r>
          </w:p>
        </w:tc>
      </w:tr>
      <w:tr w:rsidR="002D5BA7">
        <w:trPr>
          <w:trHeight w:val="465"/>
        </w:trPr>
        <w:tc>
          <w:tcPr>
            <w:tcW w:w="81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CO5</w:t>
            </w:r>
          </w:p>
        </w:tc>
        <w:tc>
          <w:tcPr>
            <w:tcW w:w="6330" w:type="dxa"/>
          </w:tcPr>
          <w:p w:rsidR="002D5BA7" w:rsidRDefault="002D0146">
            <w:pPr>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Investigating </w:t>
            </w:r>
            <w:r>
              <w:rPr>
                <w:rFonts w:ascii="Arial Narrow" w:eastAsia="Arial Narrow" w:hAnsi="Arial Narrow" w:cs="Arial Narrow"/>
                <w:sz w:val="24"/>
                <w:szCs w:val="24"/>
              </w:rPr>
              <w:t>different types of robots, their characteristics, features and the applications, Design and Develop a Robot to solve a real life problem.</w:t>
            </w:r>
          </w:p>
        </w:tc>
        <w:tc>
          <w:tcPr>
            <w:tcW w:w="775"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PO12</w:t>
            </w:r>
          </w:p>
        </w:tc>
        <w:tc>
          <w:tcPr>
            <w:tcW w:w="210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Cognitive/Create</w:t>
            </w:r>
          </w:p>
        </w:tc>
        <w:tc>
          <w:tcPr>
            <w:tcW w:w="186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Lectures, notes, lab work</w:t>
            </w:r>
          </w:p>
        </w:tc>
        <w:tc>
          <w:tcPr>
            <w:tcW w:w="1890" w:type="dxa"/>
          </w:tcPr>
          <w:p w:rsidR="002D5BA7" w:rsidRDefault="002D0146">
            <w:pPr>
              <w:jc w:val="center"/>
              <w:rPr>
                <w:rFonts w:ascii="Arial Narrow" w:eastAsia="Arial Narrow" w:hAnsi="Arial Narrow" w:cs="Arial Narrow"/>
                <w:sz w:val="24"/>
                <w:szCs w:val="24"/>
              </w:rPr>
            </w:pPr>
            <w:r>
              <w:rPr>
                <w:rFonts w:ascii="Arial Narrow" w:eastAsia="Arial Narrow" w:hAnsi="Arial Narrow" w:cs="Arial Narrow"/>
                <w:sz w:val="24"/>
                <w:szCs w:val="24"/>
              </w:rPr>
              <w:t>Exam, Homework,, Lab, Presentation</w:t>
            </w:r>
          </w:p>
        </w:tc>
      </w:tr>
    </w:tbl>
    <w:p w:rsidR="002D5BA7" w:rsidRDefault="002D5BA7">
      <w:pPr>
        <w:pBdr>
          <w:top w:val="nil"/>
          <w:left w:val="nil"/>
          <w:bottom w:val="nil"/>
          <w:right w:val="nil"/>
          <w:between w:val="nil"/>
        </w:pBdr>
        <w:spacing w:after="0" w:line="240" w:lineRule="auto"/>
        <w:rPr>
          <w:rFonts w:ascii="Arial Narrow" w:eastAsia="Arial Narrow" w:hAnsi="Arial Narrow" w:cs="Arial Narrow"/>
          <w:b/>
          <w:color w:val="000000"/>
          <w:sz w:val="24"/>
          <w:szCs w:val="24"/>
        </w:rPr>
        <w:sectPr w:rsidR="002D5BA7">
          <w:footerReference w:type="default" r:id="rId9"/>
          <w:pgSz w:w="15840" w:h="12240" w:orient="landscape"/>
          <w:pgMar w:top="994" w:right="1008" w:bottom="1440" w:left="1008" w:header="720" w:footer="0" w:gutter="0"/>
          <w:pgNumType w:start="1"/>
          <w:cols w:space="720"/>
        </w:sectPr>
      </w:pPr>
    </w:p>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lastRenderedPageBreak/>
        <w:t xml:space="preserve">Course Materials: </w:t>
      </w:r>
    </w:p>
    <w:p w:rsidR="002D5BA7" w:rsidRDefault="002D0146">
      <w:pPr>
        <w:numPr>
          <w:ilvl w:val="0"/>
          <w:numId w:val="3"/>
        </w:numPr>
        <w:pBdr>
          <w:top w:val="nil"/>
          <w:left w:val="nil"/>
          <w:bottom w:val="nil"/>
          <w:right w:val="nil"/>
          <w:between w:val="nil"/>
        </w:pBdr>
        <w:spacing w:after="240" w:line="240"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Text and Reference Books:</w:t>
      </w:r>
    </w:p>
    <w:tbl>
      <w:tblPr>
        <w:tblStyle w:val="a9"/>
        <w:tblW w:w="1005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540"/>
        <w:gridCol w:w="1950"/>
        <w:gridCol w:w="1905"/>
        <w:gridCol w:w="1320"/>
        <w:gridCol w:w="975"/>
        <w:gridCol w:w="1365"/>
        <w:gridCol w:w="1995"/>
      </w:tblGrid>
      <w:tr w:rsidR="002D5BA7">
        <w:trPr>
          <w:trHeight w:val="395"/>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Sl.</w:t>
            </w:r>
          </w:p>
        </w:tc>
        <w:tc>
          <w:tcPr>
            <w:tcW w:w="1950"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Title</w:t>
            </w:r>
          </w:p>
        </w:tc>
        <w:tc>
          <w:tcPr>
            <w:tcW w:w="1905"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Author(s)</w:t>
            </w:r>
          </w:p>
        </w:tc>
        <w:tc>
          <w:tcPr>
            <w:tcW w:w="1320"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Publication Year</w:t>
            </w:r>
          </w:p>
        </w:tc>
        <w:tc>
          <w:tcPr>
            <w:tcW w:w="975"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Edition</w:t>
            </w:r>
          </w:p>
        </w:tc>
        <w:tc>
          <w:tcPr>
            <w:tcW w:w="1365"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Publisher</w:t>
            </w:r>
          </w:p>
        </w:tc>
        <w:tc>
          <w:tcPr>
            <w:tcW w:w="1995"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ISBN</w:t>
            </w:r>
          </w:p>
        </w:tc>
      </w:tr>
      <w:tr w:rsidR="002D5BA7">
        <w:trPr>
          <w:trHeight w:val="1410"/>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w:t>
            </w:r>
          </w:p>
        </w:tc>
        <w:tc>
          <w:tcPr>
            <w:tcW w:w="1950" w:type="dxa"/>
          </w:tcPr>
          <w:p w:rsidR="002D5BA7" w:rsidRDefault="002D5BA7">
            <w:pPr>
              <w:rPr>
                <w:rFonts w:ascii="Arial Narrow" w:eastAsia="Arial Narrow" w:hAnsi="Arial Narrow" w:cs="Arial Narrow"/>
                <w:sz w:val="24"/>
                <w:szCs w:val="24"/>
              </w:rPr>
            </w:pPr>
          </w:p>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Introduction to AI robotics</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Murphy, Robin</w:t>
            </w:r>
          </w:p>
        </w:tc>
        <w:tc>
          <w:tcPr>
            <w:tcW w:w="132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2007</w:t>
            </w:r>
          </w:p>
        </w:tc>
        <w:tc>
          <w:tcPr>
            <w:tcW w:w="97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highlight w:val="white"/>
              </w:rPr>
              <w:t>Morgan Kaufmann</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rPr>
              <w:t>978-0262133838</w:t>
            </w:r>
          </w:p>
        </w:tc>
      </w:tr>
      <w:tr w:rsidR="002D5BA7">
        <w:trPr>
          <w:trHeight w:val="1215"/>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2</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Intelligent systems and robotics</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color w:val="000000"/>
                <w:sz w:val="24"/>
                <w:szCs w:val="24"/>
              </w:rPr>
            </w:pPr>
            <w:r>
              <w:rPr>
                <w:rFonts w:ascii="Arial Narrow" w:eastAsia="Arial Narrow" w:hAnsi="Arial Narrow" w:cs="Arial Narrow"/>
                <w:sz w:val="24"/>
                <w:szCs w:val="24"/>
              </w:rPr>
              <w:t>George W. Zobrist and C.Y. Ho.</w:t>
            </w:r>
          </w:p>
        </w:tc>
        <w:tc>
          <w:tcPr>
            <w:tcW w:w="132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2000</w:t>
            </w:r>
          </w:p>
        </w:tc>
        <w:tc>
          <w:tcPr>
            <w:tcW w:w="97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highlight w:val="white"/>
              </w:rPr>
            </w:pPr>
            <w:r>
              <w:rPr>
                <w:rFonts w:ascii="Arial Narrow" w:eastAsia="Arial Narrow" w:hAnsi="Arial Narrow" w:cs="Arial Narrow"/>
                <w:sz w:val="24"/>
                <w:szCs w:val="24"/>
              </w:rPr>
              <w:t>CRC Press</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0F1111"/>
                <w:sz w:val="24"/>
                <w:szCs w:val="24"/>
              </w:rPr>
              <w:t>978-0367398859</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3</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Springer Handbook of Robotics</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Bruno </w:t>
            </w:r>
            <w:proofErr w:type="spellStart"/>
            <w:r>
              <w:rPr>
                <w:rFonts w:ascii="Arial Narrow" w:eastAsia="Arial Narrow" w:hAnsi="Arial Narrow" w:cs="Arial Narrow"/>
                <w:sz w:val="24"/>
                <w:szCs w:val="24"/>
              </w:rPr>
              <w:t>Siciliano</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Oussama</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Khatib</w:t>
            </w:r>
            <w:proofErr w:type="spellEnd"/>
          </w:p>
          <w:p w:rsidR="002D5BA7" w:rsidRDefault="002D5BA7">
            <w:pPr>
              <w:pBdr>
                <w:top w:val="nil"/>
                <w:left w:val="nil"/>
                <w:bottom w:val="nil"/>
                <w:right w:val="nil"/>
                <w:between w:val="nil"/>
              </w:pBdr>
              <w:spacing w:after="200"/>
              <w:rPr>
                <w:rFonts w:ascii="Arial Narrow" w:eastAsia="Arial Narrow" w:hAnsi="Arial Narrow" w:cs="Arial Narrow"/>
                <w:sz w:val="24"/>
                <w:szCs w:val="24"/>
              </w:rPr>
            </w:pPr>
          </w:p>
        </w:tc>
        <w:tc>
          <w:tcPr>
            <w:tcW w:w="132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2016</w:t>
            </w:r>
          </w:p>
        </w:tc>
        <w:tc>
          <w:tcPr>
            <w:tcW w:w="97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2nd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Springer, Cham</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978-3-319-32550-7</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4</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Robotics, Vision and Control: Fundamental Algorithms In MATLAB, Second Edition</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Peter </w:t>
            </w:r>
            <w:proofErr w:type="spellStart"/>
            <w:r>
              <w:rPr>
                <w:rFonts w:ascii="Arial Narrow" w:eastAsia="Arial Narrow" w:hAnsi="Arial Narrow" w:cs="Arial Narrow"/>
                <w:sz w:val="24"/>
                <w:szCs w:val="24"/>
              </w:rPr>
              <w:t>Corke</w:t>
            </w:r>
            <w:proofErr w:type="spellEnd"/>
          </w:p>
        </w:tc>
        <w:tc>
          <w:tcPr>
            <w:tcW w:w="132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97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2nd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 xml:space="preserve"> Springer</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978-3319544120</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5</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Modern Robotics: Mechanics, Planning, and Control</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 Kevin M. Lynch</w:t>
            </w:r>
          </w:p>
        </w:tc>
        <w:tc>
          <w:tcPr>
            <w:tcW w:w="132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97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Cambridge University Press</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978-1107156302</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6</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Probabilistic Robotics</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Sebastian </w:t>
            </w:r>
            <w:proofErr w:type="spellStart"/>
            <w:r>
              <w:rPr>
                <w:rFonts w:ascii="Arial Narrow" w:eastAsia="Arial Narrow" w:hAnsi="Arial Narrow" w:cs="Arial Narrow"/>
                <w:sz w:val="24"/>
                <w:szCs w:val="24"/>
              </w:rPr>
              <w:t>Thrun</w:t>
            </w:r>
            <w:proofErr w:type="spellEnd"/>
            <w:r>
              <w:rPr>
                <w:rFonts w:ascii="Arial Narrow" w:eastAsia="Arial Narrow" w:hAnsi="Arial Narrow" w:cs="Arial Narrow"/>
                <w:sz w:val="24"/>
                <w:szCs w:val="24"/>
              </w:rPr>
              <w:t xml:space="preserve">, Wolfram </w:t>
            </w:r>
            <w:proofErr w:type="spellStart"/>
            <w:r>
              <w:rPr>
                <w:rFonts w:ascii="Arial Narrow" w:eastAsia="Arial Narrow" w:hAnsi="Arial Narrow" w:cs="Arial Narrow"/>
                <w:sz w:val="24"/>
                <w:szCs w:val="24"/>
              </w:rPr>
              <w:t>Burgard</w:t>
            </w:r>
            <w:proofErr w:type="spellEnd"/>
            <w:r>
              <w:rPr>
                <w:rFonts w:ascii="Arial Narrow" w:eastAsia="Arial Narrow" w:hAnsi="Arial Narrow" w:cs="Arial Narrow"/>
                <w:sz w:val="24"/>
                <w:szCs w:val="24"/>
              </w:rPr>
              <w:t>, Dieter Fox</w:t>
            </w:r>
          </w:p>
        </w:tc>
        <w:tc>
          <w:tcPr>
            <w:tcW w:w="132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2005</w:t>
            </w:r>
          </w:p>
        </w:tc>
        <w:tc>
          <w:tcPr>
            <w:tcW w:w="97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The MIT Press</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978-0262201629</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7</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Introduction to Robotics</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S K </w:t>
            </w:r>
            <w:proofErr w:type="spellStart"/>
            <w:r>
              <w:rPr>
                <w:rFonts w:ascii="Arial Narrow" w:eastAsia="Arial Narrow" w:hAnsi="Arial Narrow" w:cs="Arial Narrow"/>
                <w:sz w:val="24"/>
                <w:szCs w:val="24"/>
              </w:rPr>
              <w:t>Saha</w:t>
            </w:r>
            <w:proofErr w:type="spellEnd"/>
          </w:p>
        </w:tc>
        <w:tc>
          <w:tcPr>
            <w:tcW w:w="132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2010</w:t>
            </w:r>
          </w:p>
        </w:tc>
        <w:tc>
          <w:tcPr>
            <w:tcW w:w="97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Tata McGraw-Hill Education</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978-0070140011</w:t>
            </w:r>
          </w:p>
        </w:tc>
      </w:tr>
      <w:tr w:rsidR="002D5BA7">
        <w:trPr>
          <w:jc w:val="center"/>
        </w:trPr>
        <w:tc>
          <w:tcPr>
            <w:tcW w:w="54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8</w:t>
            </w:r>
          </w:p>
        </w:tc>
        <w:tc>
          <w:tcPr>
            <w:tcW w:w="1950"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Robotics: Control, Sensing, Vision, and Intelligence</w:t>
            </w:r>
          </w:p>
        </w:tc>
        <w:tc>
          <w:tcPr>
            <w:tcW w:w="1905" w:type="dxa"/>
          </w:tcPr>
          <w:p w:rsidR="002D5BA7" w:rsidRDefault="002D0146">
            <w:pPr>
              <w:pBdr>
                <w:top w:val="nil"/>
                <w:left w:val="nil"/>
                <w:bottom w:val="nil"/>
                <w:right w:val="nil"/>
                <w:between w:val="nil"/>
              </w:pBdr>
              <w:spacing w:after="200"/>
              <w:rPr>
                <w:rFonts w:ascii="Arial Narrow" w:eastAsia="Arial Narrow" w:hAnsi="Arial Narrow" w:cs="Arial Narrow"/>
                <w:sz w:val="24"/>
                <w:szCs w:val="24"/>
              </w:rPr>
            </w:pPr>
            <w:r>
              <w:rPr>
                <w:rFonts w:ascii="Arial Narrow" w:eastAsia="Arial Narrow" w:hAnsi="Arial Narrow" w:cs="Arial Narrow"/>
                <w:sz w:val="24"/>
                <w:szCs w:val="24"/>
              </w:rPr>
              <w:t>K S Fu, Rafael C. Gonzalez, C S G Lee</w:t>
            </w:r>
          </w:p>
        </w:tc>
        <w:tc>
          <w:tcPr>
            <w:tcW w:w="1320"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2010</w:t>
            </w:r>
          </w:p>
        </w:tc>
        <w:tc>
          <w:tcPr>
            <w:tcW w:w="97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1st Edition</w:t>
            </w:r>
          </w:p>
        </w:tc>
        <w:tc>
          <w:tcPr>
            <w:tcW w:w="1365"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Tata McGraw-Hill Education</w:t>
            </w:r>
          </w:p>
        </w:tc>
        <w:tc>
          <w:tcPr>
            <w:tcW w:w="1995" w:type="dxa"/>
          </w:tcPr>
          <w:p w:rsidR="002D5BA7" w:rsidRDefault="002D0146">
            <w:pPr>
              <w:pBdr>
                <w:top w:val="nil"/>
                <w:left w:val="nil"/>
                <w:bottom w:val="nil"/>
                <w:right w:val="nil"/>
                <w:between w:val="nil"/>
              </w:pBdr>
              <w:rPr>
                <w:rFonts w:ascii="Arial Narrow" w:eastAsia="Arial Narrow" w:hAnsi="Arial Narrow" w:cs="Arial Narrow"/>
                <w:color w:val="111111"/>
                <w:sz w:val="24"/>
                <w:szCs w:val="24"/>
                <w:highlight w:val="white"/>
              </w:rPr>
            </w:pPr>
            <w:r>
              <w:rPr>
                <w:rFonts w:ascii="Arial Narrow" w:eastAsia="Arial Narrow" w:hAnsi="Arial Narrow" w:cs="Arial Narrow"/>
                <w:color w:val="111111"/>
                <w:sz w:val="24"/>
                <w:szCs w:val="24"/>
                <w:highlight w:val="white"/>
              </w:rPr>
              <w:t>978-0071004213</w:t>
            </w:r>
          </w:p>
        </w:tc>
      </w:tr>
    </w:tbl>
    <w:p w:rsidR="002D5BA7" w:rsidRDefault="002D5BA7">
      <w:pPr>
        <w:pBdr>
          <w:top w:val="nil"/>
          <w:left w:val="nil"/>
          <w:bottom w:val="nil"/>
          <w:right w:val="nil"/>
          <w:between w:val="nil"/>
        </w:pBdr>
        <w:spacing w:after="0" w:line="240" w:lineRule="auto"/>
        <w:ind w:left="720"/>
        <w:rPr>
          <w:rFonts w:ascii="Arial Narrow" w:eastAsia="Arial Narrow" w:hAnsi="Arial Narrow" w:cs="Arial Narrow"/>
          <w:b/>
          <w:color w:val="000000"/>
          <w:sz w:val="24"/>
          <w:szCs w:val="24"/>
        </w:rPr>
      </w:pPr>
    </w:p>
    <w:p w:rsidR="002D5BA7" w:rsidRDefault="002D0146">
      <w:pPr>
        <w:numPr>
          <w:ilvl w:val="0"/>
          <w:numId w:val="3"/>
        </w:numPr>
        <w:pBdr>
          <w:top w:val="nil"/>
          <w:left w:val="nil"/>
          <w:bottom w:val="nil"/>
          <w:right w:val="nil"/>
          <w:between w:val="nil"/>
        </w:pBdr>
        <w:spacing w:after="240" w:line="240" w:lineRule="auto"/>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Other materials (if any)</w:t>
      </w:r>
    </w:p>
    <w:p w:rsidR="002D5BA7" w:rsidRDefault="002D0146">
      <w:pPr>
        <w:pBdr>
          <w:top w:val="nil"/>
          <w:left w:val="nil"/>
          <w:bottom w:val="nil"/>
          <w:right w:val="nil"/>
          <w:between w:val="nil"/>
        </w:pBdr>
        <w:spacing w:after="240" w:line="240" w:lineRule="auto"/>
        <w:ind w:left="720"/>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Lecture Notes and other material will be made available on </w:t>
      </w:r>
      <w:proofErr w:type="spellStart"/>
      <w:r>
        <w:rPr>
          <w:rFonts w:ascii="Arial Narrow" w:eastAsia="Arial Narrow" w:hAnsi="Arial Narrow" w:cs="Arial Narrow"/>
          <w:sz w:val="24"/>
          <w:szCs w:val="24"/>
        </w:rPr>
        <w:t>buX</w:t>
      </w:r>
      <w:proofErr w:type="spellEnd"/>
      <w:r>
        <w:rPr>
          <w:rFonts w:ascii="Arial Narrow" w:eastAsia="Arial Narrow" w:hAnsi="Arial Narrow" w:cs="Arial Narrow"/>
          <w:color w:val="000000"/>
          <w:sz w:val="24"/>
          <w:szCs w:val="24"/>
        </w:rPr>
        <w:t>.</w:t>
      </w:r>
    </w:p>
    <w:p w:rsidR="002D5BA7" w:rsidRDefault="002D5BA7">
      <w:pPr>
        <w:pBdr>
          <w:top w:val="nil"/>
          <w:left w:val="nil"/>
          <w:bottom w:val="nil"/>
          <w:right w:val="nil"/>
          <w:between w:val="nil"/>
        </w:pBdr>
        <w:spacing w:after="240" w:line="240" w:lineRule="auto"/>
        <w:ind w:left="720"/>
        <w:rPr>
          <w:rFonts w:ascii="Arial Narrow" w:eastAsia="Arial Narrow" w:hAnsi="Arial Narrow" w:cs="Arial Narrow"/>
          <w:sz w:val="24"/>
          <w:szCs w:val="24"/>
        </w:rPr>
      </w:pPr>
    </w:p>
    <w:p w:rsidR="002D5BA7" w:rsidRDefault="002D5BA7">
      <w:pPr>
        <w:pBdr>
          <w:top w:val="nil"/>
          <w:left w:val="nil"/>
          <w:bottom w:val="nil"/>
          <w:right w:val="nil"/>
          <w:between w:val="nil"/>
        </w:pBdr>
        <w:spacing w:after="240" w:line="240" w:lineRule="auto"/>
        <w:ind w:left="720"/>
        <w:rPr>
          <w:rFonts w:ascii="Arial Narrow" w:eastAsia="Arial Narrow" w:hAnsi="Arial Narrow" w:cs="Arial Narrow"/>
          <w:sz w:val="24"/>
          <w:szCs w:val="24"/>
        </w:rPr>
      </w:pPr>
    </w:p>
    <w:p w:rsidR="002D5BA7" w:rsidRDefault="002D0146">
      <w:pPr>
        <w:numPr>
          <w:ilvl w:val="0"/>
          <w:numId w:val="2"/>
        </w:numPr>
        <w:pBdr>
          <w:top w:val="nil"/>
          <w:left w:val="nil"/>
          <w:bottom w:val="nil"/>
          <w:right w:val="nil"/>
          <w:between w:val="nil"/>
        </w:pBdr>
        <w:spacing w:after="240"/>
        <w:rPr>
          <w:rFonts w:ascii="Arial" w:eastAsia="Arial" w:hAnsi="Arial" w:cs="Arial"/>
          <w:color w:val="000000"/>
          <w:sz w:val="28"/>
          <w:szCs w:val="28"/>
        </w:rPr>
      </w:pPr>
      <w:r>
        <w:rPr>
          <w:rFonts w:ascii="Arial" w:eastAsia="Arial" w:hAnsi="Arial" w:cs="Arial"/>
          <w:b/>
          <w:color w:val="000000"/>
          <w:sz w:val="24"/>
          <w:szCs w:val="24"/>
        </w:rPr>
        <w:t>Lesson Plan:</w:t>
      </w:r>
      <w:r>
        <w:rPr>
          <w:rFonts w:ascii="Arial" w:eastAsia="Arial" w:hAnsi="Arial" w:cs="Arial"/>
          <w:color w:val="000000"/>
          <w:sz w:val="28"/>
          <w:szCs w:val="28"/>
        </w:rPr>
        <w:t xml:space="preserve"> </w:t>
      </w:r>
    </w:p>
    <w:tbl>
      <w:tblPr>
        <w:tblStyle w:val="aa"/>
        <w:tblW w:w="1014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618"/>
        <w:gridCol w:w="4572"/>
        <w:gridCol w:w="1650"/>
        <w:gridCol w:w="3300"/>
      </w:tblGrid>
      <w:tr w:rsidR="002D5BA7">
        <w:trPr>
          <w:jc w:val="center"/>
        </w:trPr>
        <w:tc>
          <w:tcPr>
            <w:tcW w:w="618" w:type="dxa"/>
          </w:tcPr>
          <w:p w:rsidR="002D5BA7" w:rsidRDefault="002D0146">
            <w:pPr>
              <w:pBdr>
                <w:top w:val="nil"/>
                <w:left w:val="nil"/>
                <w:bottom w:val="nil"/>
                <w:right w:val="nil"/>
                <w:between w:val="nil"/>
              </w:pBd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lastRenderedPageBreak/>
              <w:t>No</w:t>
            </w:r>
          </w:p>
        </w:tc>
        <w:tc>
          <w:tcPr>
            <w:tcW w:w="4572" w:type="dxa"/>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Topic</w:t>
            </w:r>
          </w:p>
        </w:tc>
        <w:tc>
          <w:tcPr>
            <w:tcW w:w="1650" w:type="dxa"/>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Week/Lecture# </w:t>
            </w:r>
          </w:p>
        </w:tc>
        <w:tc>
          <w:tcPr>
            <w:tcW w:w="3300" w:type="dxa"/>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Related CO (if any)</w:t>
            </w:r>
          </w:p>
        </w:tc>
      </w:tr>
      <w:tr w:rsidR="002D5BA7">
        <w:trPr>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w:t>
            </w:r>
          </w:p>
        </w:tc>
        <w:tc>
          <w:tcPr>
            <w:tcW w:w="4572"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Introduce basic robotics that include the law of robotics, uses of robot, mechanical aspect of robot, type of primitive architecture, perceiving the environment, motor action, mechanical design, different types of processing and recent robotic trends.</w:t>
            </w:r>
          </w:p>
        </w:tc>
        <w:tc>
          <w:tcPr>
            <w:tcW w:w="1650" w:type="dxa"/>
          </w:tcPr>
          <w:p w:rsidR="002D5BA7" w:rsidRDefault="002D0146" w:rsidP="004262B8">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1, 2</w:t>
            </w:r>
          </w:p>
        </w:tc>
        <w:tc>
          <w:tcPr>
            <w:tcW w:w="330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C</w:t>
            </w:r>
            <w:r>
              <w:rPr>
                <w:rFonts w:ascii="Arial Narrow" w:eastAsia="Arial Narrow" w:hAnsi="Arial Narrow" w:cs="Arial Narrow"/>
                <w:sz w:val="24"/>
                <w:szCs w:val="24"/>
              </w:rPr>
              <w:t>01</w:t>
            </w:r>
          </w:p>
        </w:tc>
      </w:tr>
      <w:tr w:rsidR="002D5BA7">
        <w:trPr>
          <w:trHeight w:val="40"/>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2</w:t>
            </w:r>
          </w:p>
        </w:tc>
        <w:tc>
          <w:tcPr>
            <w:tcW w:w="4572" w:type="dxa"/>
          </w:tcPr>
          <w:p w:rsidR="002D5BA7" w:rsidRDefault="002D0146" w:rsidP="004262B8">
            <w:pPr>
              <w:rPr>
                <w:rFonts w:ascii="Arial Narrow" w:eastAsia="Arial Narrow" w:hAnsi="Arial Narrow" w:cs="Arial Narrow"/>
                <w:sz w:val="24"/>
                <w:szCs w:val="24"/>
              </w:rPr>
            </w:pPr>
            <w:r>
              <w:rPr>
                <w:rFonts w:ascii="Arial Narrow" w:eastAsia="Arial Narrow" w:hAnsi="Arial Narrow" w:cs="Arial Narrow"/>
                <w:sz w:val="24"/>
                <w:szCs w:val="24"/>
              </w:rPr>
              <w:t>Robot Arm Forward Kinematics</w:t>
            </w:r>
            <w:r w:rsidR="004262B8">
              <w:rPr>
                <w:rFonts w:ascii="Arial Narrow" w:eastAsia="Arial Narrow" w:hAnsi="Arial Narrow" w:cs="Arial Narrow"/>
                <w:sz w:val="24"/>
                <w:szCs w:val="24"/>
              </w:rPr>
              <w:t xml:space="preserve"> (using both trigonometry and DH parameter)</w:t>
            </w:r>
            <w:r>
              <w:rPr>
                <w:rFonts w:ascii="Arial Narrow" w:eastAsia="Arial Narrow" w:hAnsi="Arial Narrow" w:cs="Arial Narrow"/>
                <w:sz w:val="24"/>
                <w:szCs w:val="24"/>
              </w:rPr>
              <w:t>, Robot Arm Inverse Kinematics</w:t>
            </w:r>
            <w:r w:rsidR="004262B8">
              <w:rPr>
                <w:rFonts w:ascii="Arial Narrow" w:eastAsia="Arial Narrow" w:hAnsi="Arial Narrow" w:cs="Arial Narrow"/>
                <w:sz w:val="24"/>
                <w:szCs w:val="24"/>
              </w:rPr>
              <w:t xml:space="preserve">, </w:t>
            </w:r>
          </w:p>
        </w:tc>
        <w:tc>
          <w:tcPr>
            <w:tcW w:w="1650" w:type="dxa"/>
          </w:tcPr>
          <w:p w:rsidR="002D5BA7" w:rsidRDefault="004262B8" w:rsidP="004262B8">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3, 4</w:t>
            </w:r>
          </w:p>
        </w:tc>
        <w:tc>
          <w:tcPr>
            <w:tcW w:w="330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w:t>
            </w:r>
            <w:r>
              <w:rPr>
                <w:rFonts w:ascii="Arial Narrow" w:eastAsia="Arial Narrow" w:hAnsi="Arial Narrow" w:cs="Arial Narrow"/>
                <w:color w:val="000000"/>
                <w:sz w:val="24"/>
                <w:szCs w:val="24"/>
              </w:rPr>
              <w:t>O2</w:t>
            </w:r>
          </w:p>
        </w:tc>
      </w:tr>
      <w:tr w:rsidR="002D5BA7">
        <w:trPr>
          <w:jc w:val="center"/>
        </w:trPr>
        <w:tc>
          <w:tcPr>
            <w:tcW w:w="10140" w:type="dxa"/>
            <w:gridSpan w:val="4"/>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Midterm</w:t>
            </w:r>
          </w:p>
        </w:tc>
      </w:tr>
      <w:tr w:rsidR="002D5BA7">
        <w:trPr>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4</w:t>
            </w:r>
          </w:p>
        </w:tc>
        <w:tc>
          <w:tcPr>
            <w:tcW w:w="4572"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 xml:space="preserve">Control Theory: Classic Feedback Diagram, </w:t>
            </w:r>
            <w:r>
              <w:rPr>
                <w:rFonts w:ascii="Arial Narrow" w:eastAsia="Arial Narrow" w:hAnsi="Arial Narrow" w:cs="Arial Narrow"/>
                <w:sz w:val="24"/>
                <w:szCs w:val="24"/>
              </w:rPr>
              <w:t>PID Controller</w:t>
            </w:r>
          </w:p>
          <w:p w:rsidR="002D5BA7" w:rsidRDefault="002D5BA7">
            <w:pPr>
              <w:rPr>
                <w:rFonts w:ascii="Arial Narrow" w:eastAsia="Arial Narrow" w:hAnsi="Arial Narrow" w:cs="Arial Narrow"/>
                <w:sz w:val="24"/>
                <w:szCs w:val="24"/>
              </w:rPr>
            </w:pPr>
          </w:p>
        </w:tc>
        <w:tc>
          <w:tcPr>
            <w:tcW w:w="1650" w:type="dxa"/>
          </w:tcPr>
          <w:p w:rsidR="002D5BA7" w:rsidRDefault="004262B8">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5</w:t>
            </w:r>
          </w:p>
        </w:tc>
        <w:tc>
          <w:tcPr>
            <w:tcW w:w="3300" w:type="dxa"/>
          </w:tcPr>
          <w:p w:rsidR="002D5BA7" w:rsidRDefault="002D0146" w:rsidP="00E777D9">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CO</w:t>
            </w:r>
            <w:r w:rsidR="00E777D9">
              <w:rPr>
                <w:rFonts w:ascii="Arial Narrow" w:eastAsia="Arial Narrow" w:hAnsi="Arial Narrow" w:cs="Arial Narrow"/>
                <w:color w:val="000000"/>
                <w:sz w:val="24"/>
                <w:szCs w:val="24"/>
              </w:rPr>
              <w:t>2</w:t>
            </w:r>
          </w:p>
        </w:tc>
      </w:tr>
      <w:tr w:rsidR="002D5BA7">
        <w:trPr>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5</w:t>
            </w:r>
          </w:p>
        </w:tc>
        <w:tc>
          <w:tcPr>
            <w:tcW w:w="4572" w:type="dxa"/>
          </w:tcPr>
          <w:p w:rsidR="004262B8" w:rsidRDefault="004262B8">
            <w:pPr>
              <w:rPr>
                <w:rFonts w:ascii="Arial Narrow" w:eastAsia="Arial Narrow" w:hAnsi="Arial Narrow" w:cs="Arial Narrow"/>
                <w:sz w:val="24"/>
                <w:szCs w:val="24"/>
              </w:rPr>
            </w:pPr>
            <w:r>
              <w:rPr>
                <w:rFonts w:ascii="Arial Narrow" w:eastAsia="Arial Narrow" w:hAnsi="Arial Narrow" w:cs="Arial Narrow"/>
                <w:sz w:val="24"/>
                <w:szCs w:val="24"/>
              </w:rPr>
              <w:t>Navigation: Basics of Navigation, Localization techniques and Mapping</w:t>
            </w:r>
            <w:r>
              <w:rPr>
                <w:rFonts w:ascii="Arial Narrow" w:eastAsia="Arial Narrow" w:hAnsi="Arial Narrow" w:cs="Arial Narrow"/>
                <w:sz w:val="24"/>
                <w:szCs w:val="24"/>
              </w:rPr>
              <w:t xml:space="preserve"> </w:t>
            </w:r>
          </w:p>
          <w:p w:rsidR="002D5BA7" w:rsidRDefault="002D5BA7">
            <w:pPr>
              <w:rPr>
                <w:rFonts w:ascii="Arial Narrow" w:eastAsia="Arial Narrow" w:hAnsi="Arial Narrow" w:cs="Arial Narrow"/>
                <w:sz w:val="24"/>
                <w:szCs w:val="24"/>
              </w:rPr>
            </w:pPr>
          </w:p>
        </w:tc>
        <w:tc>
          <w:tcPr>
            <w:tcW w:w="1650" w:type="dxa"/>
          </w:tcPr>
          <w:p w:rsidR="002D5BA7" w:rsidRDefault="004262B8">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6, 7</w:t>
            </w:r>
          </w:p>
        </w:tc>
        <w:tc>
          <w:tcPr>
            <w:tcW w:w="330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CO2</w:t>
            </w:r>
          </w:p>
        </w:tc>
      </w:tr>
      <w:tr w:rsidR="002D5BA7">
        <w:trPr>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6</w:t>
            </w:r>
          </w:p>
        </w:tc>
        <w:tc>
          <w:tcPr>
            <w:tcW w:w="4572" w:type="dxa"/>
          </w:tcPr>
          <w:p w:rsidR="002D5BA7" w:rsidRDefault="002D0146" w:rsidP="004262B8">
            <w:pPr>
              <w:rPr>
                <w:rFonts w:ascii="Arial Narrow" w:eastAsia="Arial Narrow" w:hAnsi="Arial Narrow" w:cs="Arial Narrow"/>
                <w:sz w:val="24"/>
                <w:szCs w:val="24"/>
              </w:rPr>
            </w:pPr>
            <w:r>
              <w:rPr>
                <w:rFonts w:ascii="Arial Narrow" w:eastAsia="Arial Narrow" w:hAnsi="Arial Narrow" w:cs="Arial Narrow"/>
                <w:sz w:val="24"/>
                <w:szCs w:val="24"/>
              </w:rPr>
              <w:t>I</w:t>
            </w:r>
            <w:r>
              <w:rPr>
                <w:rFonts w:ascii="Arial Narrow" w:eastAsia="Arial Narrow" w:hAnsi="Arial Narrow" w:cs="Arial Narrow"/>
                <w:sz w:val="24"/>
                <w:szCs w:val="24"/>
              </w:rPr>
              <w:t>ntroduce robot co</w:t>
            </w:r>
            <w:r>
              <w:rPr>
                <w:rFonts w:ascii="Arial Narrow" w:eastAsia="Arial Narrow" w:hAnsi="Arial Narrow" w:cs="Arial Narrow"/>
                <w:sz w:val="24"/>
                <w:szCs w:val="24"/>
              </w:rPr>
              <w:t xml:space="preserve">mmunication protocols including I2C, UART, USB, SPI, RS 485, </w:t>
            </w:r>
            <w:proofErr w:type="spellStart"/>
            <w:r>
              <w:rPr>
                <w:rFonts w:ascii="Arial Narrow" w:eastAsia="Arial Narrow" w:hAnsi="Arial Narrow" w:cs="Arial Narrow"/>
                <w:sz w:val="24"/>
                <w:szCs w:val="24"/>
              </w:rPr>
              <w:t>Canbus</w:t>
            </w:r>
            <w:proofErr w:type="spellEnd"/>
            <w:r>
              <w:rPr>
                <w:rFonts w:ascii="Arial Narrow" w:eastAsia="Arial Narrow" w:hAnsi="Arial Narrow" w:cs="Arial Narrow"/>
                <w:sz w:val="24"/>
                <w:szCs w:val="24"/>
              </w:rPr>
              <w:t xml:space="preserve">, Modbus, </w:t>
            </w:r>
            <w:proofErr w:type="spellStart"/>
            <w:r>
              <w:rPr>
                <w:rFonts w:ascii="Arial Narrow" w:eastAsia="Arial Narrow" w:hAnsi="Arial Narrow" w:cs="Arial Narrow"/>
                <w:sz w:val="24"/>
                <w:szCs w:val="24"/>
              </w:rPr>
              <w:t>LoRa</w:t>
            </w:r>
            <w:proofErr w:type="spellEnd"/>
            <w:r>
              <w:rPr>
                <w:rFonts w:ascii="Arial Narrow" w:eastAsia="Arial Narrow" w:hAnsi="Arial Narrow" w:cs="Arial Narrow"/>
                <w:sz w:val="24"/>
                <w:szCs w:val="24"/>
              </w:rPr>
              <w:t xml:space="preserve">, Bluetooth, RF, </w:t>
            </w:r>
            <w:proofErr w:type="spellStart"/>
            <w:r>
              <w:rPr>
                <w:rFonts w:ascii="Arial Narrow" w:eastAsia="Arial Narrow" w:hAnsi="Arial Narrow" w:cs="Arial Narrow"/>
                <w:sz w:val="24"/>
                <w:szCs w:val="24"/>
              </w:rPr>
              <w:t>Zigbee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Wifi</w:t>
            </w:r>
            <w:proofErr w:type="spellEnd"/>
            <w:r>
              <w:rPr>
                <w:rFonts w:ascii="Arial Narrow" w:eastAsia="Arial Narrow" w:hAnsi="Arial Narrow" w:cs="Arial Narrow"/>
                <w:sz w:val="24"/>
                <w:szCs w:val="24"/>
              </w:rPr>
              <w:t xml:space="preserve"> and other modern protocols.</w:t>
            </w:r>
          </w:p>
        </w:tc>
        <w:tc>
          <w:tcPr>
            <w:tcW w:w="1650" w:type="dxa"/>
          </w:tcPr>
          <w:p w:rsidR="002D5BA7" w:rsidRDefault="004262B8">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sz w:val="24"/>
                <w:szCs w:val="24"/>
              </w:rPr>
              <w:t>8</w:t>
            </w:r>
          </w:p>
        </w:tc>
        <w:tc>
          <w:tcPr>
            <w:tcW w:w="330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CO4</w:t>
            </w:r>
          </w:p>
        </w:tc>
      </w:tr>
      <w:tr w:rsidR="002D5BA7">
        <w:trPr>
          <w:jc w:val="center"/>
        </w:trPr>
        <w:tc>
          <w:tcPr>
            <w:tcW w:w="618" w:type="dxa"/>
          </w:tcPr>
          <w:p w:rsidR="002D5BA7" w:rsidRDefault="002D0146">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7</w:t>
            </w:r>
          </w:p>
        </w:tc>
        <w:tc>
          <w:tcPr>
            <w:tcW w:w="4572" w:type="dxa"/>
          </w:tcPr>
          <w:p w:rsidR="002D5BA7" w:rsidRDefault="004262B8" w:rsidP="004262B8">
            <w:pPr>
              <w:rPr>
                <w:rFonts w:ascii="Arial Narrow" w:eastAsia="Arial Narrow" w:hAnsi="Arial Narrow" w:cs="Arial Narrow"/>
                <w:sz w:val="24"/>
                <w:szCs w:val="24"/>
              </w:rPr>
            </w:pPr>
            <w:r>
              <w:rPr>
                <w:rFonts w:ascii="Arial Narrow" w:eastAsia="Arial Narrow" w:hAnsi="Arial Narrow" w:cs="Arial Narrow"/>
                <w:sz w:val="24"/>
                <w:szCs w:val="24"/>
              </w:rPr>
              <w:t>Application</w:t>
            </w:r>
            <w:r>
              <w:rPr>
                <w:rFonts w:ascii="Arial Narrow" w:eastAsia="Arial Narrow" w:hAnsi="Arial Narrow" w:cs="Arial Narrow"/>
                <w:sz w:val="24"/>
                <w:szCs w:val="24"/>
              </w:rPr>
              <w:t xml:space="preserve">s of AI and Machine Learning in </w:t>
            </w:r>
            <w:r>
              <w:rPr>
                <w:rFonts w:ascii="Arial Narrow" w:eastAsia="Arial Narrow" w:hAnsi="Arial Narrow" w:cs="Arial Narrow"/>
                <w:sz w:val="24"/>
                <w:szCs w:val="24"/>
              </w:rPr>
              <w:t>Robot Vision</w:t>
            </w:r>
          </w:p>
        </w:tc>
        <w:tc>
          <w:tcPr>
            <w:tcW w:w="1650" w:type="dxa"/>
          </w:tcPr>
          <w:p w:rsidR="002D5BA7" w:rsidRDefault="004262B8">
            <w:pPr>
              <w:pBdr>
                <w:top w:val="nil"/>
                <w:left w:val="nil"/>
                <w:bottom w:val="nil"/>
                <w:right w:val="nil"/>
                <w:between w:val="nil"/>
              </w:pBd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300" w:type="dxa"/>
          </w:tcPr>
          <w:p w:rsidR="002D5BA7" w:rsidRDefault="002D0146" w:rsidP="00E777D9">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CO</w:t>
            </w:r>
            <w:r w:rsidR="00E777D9">
              <w:rPr>
                <w:rFonts w:ascii="Arial Narrow" w:eastAsia="Arial Narrow" w:hAnsi="Arial Narrow" w:cs="Arial Narrow"/>
                <w:color w:val="000000"/>
                <w:sz w:val="24"/>
                <w:szCs w:val="24"/>
              </w:rPr>
              <w:t>3</w:t>
            </w:r>
          </w:p>
        </w:tc>
      </w:tr>
      <w:tr w:rsidR="002D5BA7">
        <w:trPr>
          <w:jc w:val="center"/>
        </w:trPr>
        <w:tc>
          <w:tcPr>
            <w:tcW w:w="10140" w:type="dxa"/>
            <w:gridSpan w:val="4"/>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Final</w:t>
            </w:r>
          </w:p>
        </w:tc>
      </w:tr>
    </w:tbl>
    <w:p w:rsidR="002D5BA7" w:rsidRDefault="002D5BA7">
      <w:pPr>
        <w:rPr>
          <w:rFonts w:ascii="Arial Narrow" w:eastAsia="Arial Narrow" w:hAnsi="Arial Narrow" w:cs="Arial Narrow"/>
          <w:sz w:val="24"/>
          <w:szCs w:val="24"/>
        </w:rPr>
      </w:pPr>
    </w:p>
    <w:p w:rsidR="002D5BA7" w:rsidRDefault="002D5BA7">
      <w:pPr>
        <w:rPr>
          <w:rFonts w:ascii="Arial Narrow" w:eastAsia="Arial Narrow" w:hAnsi="Arial Narrow" w:cs="Arial Narrow"/>
          <w:sz w:val="24"/>
          <w:szCs w:val="24"/>
        </w:rPr>
      </w:pPr>
    </w:p>
    <w:p w:rsidR="002D5BA7" w:rsidRDefault="002D5BA7">
      <w:pPr>
        <w:rPr>
          <w:rFonts w:ascii="Arial Narrow" w:eastAsia="Arial Narrow" w:hAnsi="Arial Narrow" w:cs="Arial Narrow"/>
          <w:sz w:val="24"/>
          <w:szCs w:val="24"/>
        </w:rPr>
      </w:pPr>
    </w:p>
    <w:p w:rsidR="002D5BA7" w:rsidRDefault="002D5BA7">
      <w:pPr>
        <w:rPr>
          <w:rFonts w:ascii="Arial Narrow" w:eastAsia="Arial Narrow" w:hAnsi="Arial Narrow" w:cs="Arial Narrow"/>
          <w:sz w:val="24"/>
          <w:szCs w:val="24"/>
        </w:rPr>
      </w:pPr>
    </w:p>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t xml:space="preserve">Assessment Tools: </w:t>
      </w:r>
    </w:p>
    <w:tbl>
      <w:tblPr>
        <w:tblStyle w:val="ab"/>
        <w:tblW w:w="780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4490"/>
        <w:gridCol w:w="3319"/>
      </w:tblGrid>
      <w:tr w:rsidR="002D5BA7">
        <w:trPr>
          <w:trHeight w:val="431"/>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b/>
                <w:color w:val="000000"/>
                <w:sz w:val="24"/>
                <w:szCs w:val="24"/>
              </w:rPr>
              <w:t>Assessment Tools</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b/>
                <w:color w:val="000000"/>
                <w:sz w:val="24"/>
                <w:szCs w:val="24"/>
              </w:rPr>
              <w:t>Weightage (%)</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w:t>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Participation in class</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5%</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2.</w:t>
            </w:r>
            <w:r>
              <w:rPr>
                <w:rFonts w:ascii="Arial Narrow" w:eastAsia="Arial Narrow" w:hAnsi="Arial Narrow" w:cs="Arial Narrow"/>
                <w:color w:val="000000"/>
                <w:sz w:val="24"/>
                <w:szCs w:val="24"/>
              </w:rPr>
              <w:tab/>
              <w:t>Quizzes/Class Tests</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15%</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w:t>
            </w:r>
            <w:r>
              <w:rPr>
                <w:rFonts w:ascii="Arial Narrow" w:eastAsia="Arial Narrow" w:hAnsi="Arial Narrow" w:cs="Arial Narrow"/>
                <w:color w:val="000000"/>
                <w:sz w:val="24"/>
                <w:szCs w:val="24"/>
              </w:rPr>
              <w:tab/>
            </w:r>
            <w:r>
              <w:rPr>
                <w:rFonts w:ascii="Arial Narrow" w:eastAsia="Arial Narrow" w:hAnsi="Arial Narrow" w:cs="Arial Narrow"/>
                <w:sz w:val="24"/>
                <w:szCs w:val="24"/>
              </w:rPr>
              <w:t>Assignments</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1</w:t>
            </w:r>
            <w:r>
              <w:rPr>
                <w:rFonts w:ascii="Arial Narrow" w:eastAsia="Arial Narrow" w:hAnsi="Arial Narrow" w:cs="Arial Narrow"/>
                <w:color w:val="000000"/>
                <w:sz w:val="24"/>
                <w:szCs w:val="24"/>
              </w:rPr>
              <w:t>0%</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4.          </w:t>
            </w:r>
            <w:r>
              <w:rPr>
                <w:rFonts w:ascii="Arial Narrow" w:eastAsia="Arial Narrow" w:hAnsi="Arial Narrow" w:cs="Arial Narrow"/>
                <w:sz w:val="24"/>
                <w:szCs w:val="24"/>
              </w:rPr>
              <w:t>Mid Term Examination</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20%</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5.</w:t>
            </w:r>
            <w:r>
              <w:rPr>
                <w:rFonts w:ascii="Arial Narrow" w:eastAsia="Arial Narrow" w:hAnsi="Arial Narrow" w:cs="Arial Narrow"/>
                <w:color w:val="000000"/>
                <w:sz w:val="24"/>
                <w:szCs w:val="24"/>
              </w:rPr>
              <w:tab/>
              <w:t>Final Examination</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30%</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6.</w:t>
            </w:r>
            <w:r>
              <w:rPr>
                <w:rFonts w:ascii="Arial Narrow" w:eastAsia="Arial Narrow" w:hAnsi="Arial Narrow" w:cs="Arial Narrow"/>
                <w:color w:val="000000"/>
                <w:sz w:val="24"/>
                <w:szCs w:val="24"/>
              </w:rPr>
              <w:tab/>
              <w:t>Lab</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20%</w:t>
            </w:r>
          </w:p>
        </w:tc>
      </w:tr>
      <w:tr w:rsidR="002D5BA7">
        <w:trPr>
          <w:jc w:val="center"/>
        </w:trPr>
        <w:tc>
          <w:tcPr>
            <w:tcW w:w="4490" w:type="dxa"/>
          </w:tcPr>
          <w:p w:rsidR="002D5BA7" w:rsidRDefault="002D0146">
            <w:pPr>
              <w:pBdr>
                <w:top w:val="nil"/>
                <w:left w:val="nil"/>
                <w:bottom w:val="nil"/>
                <w:right w:val="nil"/>
                <w:between w:val="nil"/>
              </w:pBd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Total</w:t>
            </w:r>
          </w:p>
        </w:tc>
        <w:tc>
          <w:tcPr>
            <w:tcW w:w="3319" w:type="dxa"/>
          </w:tcPr>
          <w:p w:rsidR="002D5BA7" w:rsidRDefault="002D0146">
            <w:pPr>
              <w:pBdr>
                <w:top w:val="nil"/>
                <w:left w:val="nil"/>
                <w:bottom w:val="nil"/>
                <w:right w:val="nil"/>
                <w:between w:val="nil"/>
              </w:pBdr>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100%</w:t>
            </w:r>
          </w:p>
        </w:tc>
      </w:tr>
    </w:tbl>
    <w:p w:rsidR="002D5BA7" w:rsidRDefault="002D0146">
      <w:pPr>
        <w:numPr>
          <w:ilvl w:val="0"/>
          <w:numId w:val="2"/>
        </w:numPr>
        <w:pBdr>
          <w:top w:val="nil"/>
          <w:left w:val="nil"/>
          <w:bottom w:val="nil"/>
          <w:right w:val="nil"/>
          <w:between w:val="nil"/>
        </w:pBdr>
        <w:spacing w:after="240" w:line="240" w:lineRule="auto"/>
        <w:rPr>
          <w:rFonts w:ascii="Arial" w:eastAsia="Arial" w:hAnsi="Arial" w:cs="Arial"/>
          <w:b/>
          <w:color w:val="000000"/>
          <w:sz w:val="24"/>
          <w:szCs w:val="24"/>
        </w:rPr>
      </w:pPr>
      <w:r>
        <w:rPr>
          <w:rFonts w:ascii="Arial" w:eastAsia="Arial" w:hAnsi="Arial" w:cs="Arial"/>
          <w:b/>
          <w:color w:val="000000"/>
          <w:sz w:val="24"/>
          <w:szCs w:val="24"/>
        </w:rPr>
        <w:t>CO Assessment Plan:</w:t>
      </w:r>
    </w:p>
    <w:tbl>
      <w:tblPr>
        <w:tblStyle w:val="ac"/>
        <w:tblW w:w="895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039"/>
        <w:gridCol w:w="929"/>
        <w:gridCol w:w="930"/>
        <w:gridCol w:w="1777"/>
        <w:gridCol w:w="1638"/>
        <w:gridCol w:w="1638"/>
      </w:tblGrid>
      <w:tr w:rsidR="002D5BA7">
        <w:trPr>
          <w:trHeight w:val="340"/>
        </w:trPr>
        <w:tc>
          <w:tcPr>
            <w:tcW w:w="2039" w:type="dxa"/>
            <w:vMerge w:val="restart"/>
          </w:tcPr>
          <w:p w:rsidR="002D5BA7" w:rsidRDefault="002D0146">
            <w:pP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Assessment Tools</w:t>
            </w:r>
          </w:p>
        </w:tc>
        <w:tc>
          <w:tcPr>
            <w:tcW w:w="6912" w:type="dxa"/>
            <w:gridSpan w:val="5"/>
          </w:tcPr>
          <w:p w:rsidR="002D5BA7" w:rsidRDefault="002D0146">
            <w:pP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Course Outcomes</w:t>
            </w:r>
          </w:p>
        </w:tc>
      </w:tr>
      <w:tr w:rsidR="002D5BA7">
        <w:trPr>
          <w:trHeight w:val="340"/>
        </w:trPr>
        <w:tc>
          <w:tcPr>
            <w:tcW w:w="2039" w:type="dxa"/>
            <w:vMerge/>
          </w:tcPr>
          <w:p w:rsidR="002D5BA7" w:rsidRDefault="002D5BA7">
            <w:pPr>
              <w:widowControl w:val="0"/>
              <w:pBdr>
                <w:top w:val="nil"/>
                <w:left w:val="nil"/>
                <w:bottom w:val="nil"/>
                <w:right w:val="nil"/>
                <w:between w:val="nil"/>
              </w:pBdr>
              <w:spacing w:line="276" w:lineRule="auto"/>
              <w:rPr>
                <w:rFonts w:ascii="Arial Narrow" w:eastAsia="Arial Narrow" w:hAnsi="Arial Narrow" w:cs="Arial Narrow"/>
                <w:b/>
                <w:color w:val="000000"/>
                <w:sz w:val="24"/>
                <w:szCs w:val="24"/>
              </w:rPr>
            </w:pPr>
          </w:p>
        </w:tc>
        <w:tc>
          <w:tcPr>
            <w:tcW w:w="929"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color w:val="000000"/>
                <w:sz w:val="24"/>
                <w:szCs w:val="24"/>
              </w:rPr>
              <w:t>CO1</w:t>
            </w:r>
          </w:p>
        </w:tc>
        <w:tc>
          <w:tcPr>
            <w:tcW w:w="930"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color w:val="000000"/>
                <w:sz w:val="24"/>
                <w:szCs w:val="24"/>
              </w:rPr>
              <w:t>CO2</w:t>
            </w:r>
          </w:p>
        </w:tc>
        <w:tc>
          <w:tcPr>
            <w:tcW w:w="1777" w:type="dxa"/>
          </w:tcPr>
          <w:p w:rsidR="002D5BA7" w:rsidRDefault="002D0146">
            <w:pPr>
              <w:jc w:val="center"/>
              <w:rPr>
                <w:rFonts w:ascii="Arial Narrow" w:eastAsia="Arial Narrow" w:hAnsi="Arial Narrow" w:cs="Arial Narrow"/>
                <w:b/>
                <w:sz w:val="24"/>
                <w:szCs w:val="24"/>
              </w:rPr>
            </w:pPr>
            <w:r>
              <w:rPr>
                <w:rFonts w:ascii="Arial Narrow" w:eastAsia="Arial Narrow" w:hAnsi="Arial Narrow" w:cs="Arial Narrow"/>
                <w:b/>
                <w:color w:val="000000"/>
                <w:sz w:val="24"/>
                <w:szCs w:val="24"/>
              </w:rPr>
              <w:t>CO3</w:t>
            </w:r>
          </w:p>
        </w:tc>
        <w:tc>
          <w:tcPr>
            <w:tcW w:w="1638" w:type="dxa"/>
          </w:tcPr>
          <w:p w:rsidR="002D5BA7" w:rsidRDefault="002D0146">
            <w:pP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CO4</w:t>
            </w:r>
          </w:p>
        </w:tc>
        <w:tc>
          <w:tcPr>
            <w:tcW w:w="1638" w:type="dxa"/>
          </w:tcPr>
          <w:p w:rsidR="002D5BA7" w:rsidRDefault="002D0146">
            <w:pPr>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CO5</w:t>
            </w:r>
          </w:p>
        </w:tc>
      </w:tr>
      <w:tr w:rsidR="002D5BA7">
        <w:trPr>
          <w:trHeight w:val="256"/>
        </w:trPr>
        <w:tc>
          <w:tcPr>
            <w:tcW w:w="2039" w:type="dxa"/>
          </w:tcPr>
          <w:p w:rsidR="002D5BA7" w:rsidRDefault="002D0146">
            <w:pPr>
              <w:rPr>
                <w:rFonts w:ascii="Arial Narrow" w:eastAsia="Arial Narrow" w:hAnsi="Arial Narrow" w:cs="Arial Narrow"/>
                <w:sz w:val="24"/>
                <w:szCs w:val="24"/>
              </w:rPr>
            </w:pPr>
            <w:r>
              <w:rPr>
                <w:sz w:val="24"/>
                <w:szCs w:val="24"/>
              </w:rPr>
              <w:t>1.</w:t>
            </w:r>
            <w:r>
              <w:rPr>
                <w:rFonts w:ascii="Arial Narrow" w:eastAsia="Arial Narrow" w:hAnsi="Arial Narrow" w:cs="Arial Narrow"/>
                <w:sz w:val="24"/>
                <w:szCs w:val="24"/>
              </w:rPr>
              <w:t xml:space="preserve"> Quizzes/Class Tests</w:t>
            </w:r>
          </w:p>
        </w:tc>
        <w:tc>
          <w:tcPr>
            <w:tcW w:w="929" w:type="dxa"/>
          </w:tcPr>
          <w:p w:rsidR="002D5BA7" w:rsidRDefault="002D0146">
            <w:pPr>
              <w:jc w:val="center"/>
              <w:rPr>
                <w:rFonts w:ascii="Arial Narrow" w:eastAsia="Arial Narrow" w:hAnsi="Arial Narrow" w:cs="Arial Narrow"/>
              </w:rPr>
            </w:pPr>
            <w:sdt>
              <w:sdtPr>
                <w:tag w:val="goog_rdk_0"/>
                <w:id w:val="2109071062"/>
              </w:sdtPr>
              <w:sdtEndPr/>
              <w:sdtContent>
                <w:r>
                  <w:rPr>
                    <w:rFonts w:ascii="Arial Unicode MS" w:eastAsia="Arial Unicode MS" w:hAnsi="Arial Unicode MS" w:cs="Arial Unicode MS"/>
                  </w:rPr>
                  <w:t>√</w:t>
                </w:r>
              </w:sdtContent>
            </w:sdt>
          </w:p>
        </w:tc>
        <w:tc>
          <w:tcPr>
            <w:tcW w:w="930" w:type="dxa"/>
          </w:tcPr>
          <w:p w:rsidR="002D5BA7" w:rsidRDefault="002D0146">
            <w:pPr>
              <w:jc w:val="center"/>
              <w:rPr>
                <w:rFonts w:ascii="Arial Narrow" w:eastAsia="Arial Narrow" w:hAnsi="Arial Narrow" w:cs="Arial Narrow"/>
              </w:rPr>
            </w:pPr>
            <w:sdt>
              <w:sdtPr>
                <w:tag w:val="goog_rdk_1"/>
                <w:id w:val="791475884"/>
              </w:sdtPr>
              <w:sdtEndPr/>
              <w:sdtContent>
                <w:r>
                  <w:rPr>
                    <w:rFonts w:ascii="Arial Unicode MS" w:eastAsia="Arial Unicode MS" w:hAnsi="Arial Unicode MS" w:cs="Arial Unicode MS"/>
                  </w:rPr>
                  <w:t>√</w:t>
                </w:r>
              </w:sdtContent>
            </w:sdt>
          </w:p>
        </w:tc>
        <w:tc>
          <w:tcPr>
            <w:tcW w:w="1777" w:type="dxa"/>
          </w:tcPr>
          <w:p w:rsidR="002D5BA7" w:rsidRDefault="002D0146">
            <w:pPr>
              <w:jc w:val="center"/>
              <w:rPr>
                <w:rFonts w:ascii="Arial Narrow" w:eastAsia="Arial Narrow" w:hAnsi="Arial Narrow" w:cs="Arial Narrow"/>
              </w:rPr>
            </w:pPr>
            <w:sdt>
              <w:sdtPr>
                <w:tag w:val="goog_rdk_2"/>
                <w:id w:val="-1513837466"/>
              </w:sdtPr>
              <w:sdtEndPr/>
              <w:sdtContent>
                <w:r>
                  <w:rPr>
                    <w:rFonts w:ascii="Arial Unicode MS" w:eastAsia="Arial Unicode MS" w:hAnsi="Arial Unicode MS" w:cs="Arial Unicode MS"/>
                  </w:rPr>
                  <w:t>√</w:t>
                </w:r>
              </w:sdtContent>
            </w:sdt>
          </w:p>
        </w:tc>
        <w:tc>
          <w:tcPr>
            <w:tcW w:w="1638" w:type="dxa"/>
          </w:tcPr>
          <w:p w:rsidR="002D5BA7" w:rsidRDefault="002D0146">
            <w:pPr>
              <w:jc w:val="center"/>
              <w:rPr>
                <w:rFonts w:ascii="Arial Narrow" w:eastAsia="Arial Narrow" w:hAnsi="Arial Narrow" w:cs="Arial Narrow"/>
              </w:rPr>
            </w:pPr>
            <w:sdt>
              <w:sdtPr>
                <w:tag w:val="goog_rdk_3"/>
                <w:id w:val="727737366"/>
              </w:sdtPr>
              <w:sdtEndPr/>
              <w:sdtContent>
                <w:r>
                  <w:rPr>
                    <w:rFonts w:ascii="Arial Unicode MS" w:eastAsia="Arial Unicode MS" w:hAnsi="Arial Unicode MS" w:cs="Arial Unicode MS"/>
                  </w:rPr>
                  <w:t>√</w:t>
                </w:r>
              </w:sdtContent>
            </w:sdt>
          </w:p>
        </w:tc>
        <w:tc>
          <w:tcPr>
            <w:tcW w:w="1638" w:type="dxa"/>
          </w:tcPr>
          <w:p w:rsidR="002D5BA7" w:rsidRDefault="002D0146">
            <w:pPr>
              <w:jc w:val="center"/>
              <w:rPr>
                <w:rFonts w:ascii="Arial Narrow" w:eastAsia="Arial Narrow" w:hAnsi="Arial Narrow" w:cs="Arial Narrow"/>
              </w:rPr>
            </w:pPr>
            <w:sdt>
              <w:sdtPr>
                <w:tag w:val="goog_rdk_4"/>
                <w:id w:val="-185058867"/>
              </w:sdtPr>
              <w:sdtEndPr/>
              <w:sdtContent>
                <w:r>
                  <w:rPr>
                    <w:rFonts w:ascii="Arial Unicode MS" w:eastAsia="Arial Unicode MS" w:hAnsi="Arial Unicode MS" w:cs="Arial Unicode MS"/>
                  </w:rPr>
                  <w:t>√</w:t>
                </w:r>
              </w:sdtContent>
            </w:sdt>
          </w:p>
        </w:tc>
      </w:tr>
      <w:tr w:rsidR="002D5BA7">
        <w:trPr>
          <w:trHeight w:val="67"/>
        </w:trPr>
        <w:tc>
          <w:tcPr>
            <w:tcW w:w="2039" w:type="dxa"/>
          </w:tcPr>
          <w:p w:rsidR="002D5BA7" w:rsidRDefault="002D0146">
            <w:pPr>
              <w:rPr>
                <w:rFonts w:ascii="Arial Narrow" w:eastAsia="Arial Narrow" w:hAnsi="Arial Narrow" w:cs="Arial Narrow"/>
                <w:sz w:val="24"/>
                <w:szCs w:val="24"/>
              </w:rPr>
            </w:pPr>
            <w:r>
              <w:rPr>
                <w:sz w:val="24"/>
                <w:szCs w:val="24"/>
              </w:rPr>
              <w:lastRenderedPageBreak/>
              <w:t>2.</w:t>
            </w:r>
            <w:r>
              <w:rPr>
                <w:rFonts w:ascii="Arial Narrow" w:eastAsia="Arial Narrow" w:hAnsi="Arial Narrow" w:cs="Arial Narrow"/>
                <w:sz w:val="24"/>
                <w:szCs w:val="24"/>
              </w:rPr>
              <w:t xml:space="preserve"> Mid-Term Examination</w:t>
            </w:r>
          </w:p>
        </w:tc>
        <w:tc>
          <w:tcPr>
            <w:tcW w:w="929" w:type="dxa"/>
          </w:tcPr>
          <w:p w:rsidR="002D5BA7" w:rsidRDefault="002D0146">
            <w:pPr>
              <w:jc w:val="center"/>
              <w:rPr>
                <w:rFonts w:ascii="Arial Narrow" w:eastAsia="Arial Narrow" w:hAnsi="Arial Narrow" w:cs="Arial Narrow"/>
              </w:rPr>
            </w:pPr>
            <w:sdt>
              <w:sdtPr>
                <w:tag w:val="goog_rdk_5"/>
                <w:id w:val="-1359507049"/>
              </w:sdtPr>
              <w:sdtEndPr/>
              <w:sdtContent>
                <w:r>
                  <w:rPr>
                    <w:rFonts w:ascii="Arial Unicode MS" w:eastAsia="Arial Unicode MS" w:hAnsi="Arial Unicode MS" w:cs="Arial Unicode MS"/>
                  </w:rPr>
                  <w:t>√</w:t>
                </w:r>
              </w:sdtContent>
            </w:sdt>
          </w:p>
        </w:tc>
        <w:tc>
          <w:tcPr>
            <w:tcW w:w="930" w:type="dxa"/>
          </w:tcPr>
          <w:p w:rsidR="002D5BA7" w:rsidRDefault="002D0146">
            <w:pPr>
              <w:jc w:val="center"/>
              <w:rPr>
                <w:rFonts w:ascii="Arial Narrow" w:eastAsia="Arial Narrow" w:hAnsi="Arial Narrow" w:cs="Arial Narrow"/>
              </w:rPr>
            </w:pPr>
            <w:sdt>
              <w:sdtPr>
                <w:tag w:val="goog_rdk_6"/>
                <w:id w:val="-1627691102"/>
              </w:sdtPr>
              <w:sdtEndPr/>
              <w:sdtContent>
                <w:r>
                  <w:rPr>
                    <w:rFonts w:ascii="Arial Unicode MS" w:eastAsia="Arial Unicode MS" w:hAnsi="Arial Unicode MS" w:cs="Arial Unicode MS"/>
                  </w:rPr>
                  <w:t>√</w:t>
                </w:r>
              </w:sdtContent>
            </w:sdt>
          </w:p>
        </w:tc>
        <w:tc>
          <w:tcPr>
            <w:tcW w:w="1777" w:type="dxa"/>
          </w:tcPr>
          <w:p w:rsidR="002D5BA7" w:rsidRDefault="002D0146">
            <w:pPr>
              <w:jc w:val="center"/>
              <w:rPr>
                <w:rFonts w:ascii="Arial Narrow" w:eastAsia="Arial Narrow" w:hAnsi="Arial Narrow" w:cs="Arial Narrow"/>
              </w:rPr>
            </w:pPr>
            <w:sdt>
              <w:sdtPr>
                <w:tag w:val="goog_rdk_7"/>
                <w:id w:val="371968671"/>
              </w:sdtPr>
              <w:sdtEndPr/>
              <w:sdtContent>
                <w:r>
                  <w:rPr>
                    <w:rFonts w:ascii="Arial Unicode MS" w:eastAsia="Arial Unicode MS" w:hAnsi="Arial Unicode MS" w:cs="Arial Unicode MS"/>
                  </w:rPr>
                  <w:t>√</w:t>
                </w:r>
              </w:sdtContent>
            </w:sdt>
          </w:p>
        </w:tc>
        <w:tc>
          <w:tcPr>
            <w:tcW w:w="1638" w:type="dxa"/>
          </w:tcPr>
          <w:p w:rsidR="002D5BA7" w:rsidRDefault="002D5BA7">
            <w:pPr>
              <w:jc w:val="center"/>
              <w:rPr>
                <w:rFonts w:ascii="Arial Narrow" w:eastAsia="Arial Narrow" w:hAnsi="Arial Narrow" w:cs="Arial Narrow"/>
              </w:rPr>
            </w:pPr>
          </w:p>
        </w:tc>
        <w:tc>
          <w:tcPr>
            <w:tcW w:w="1638" w:type="dxa"/>
          </w:tcPr>
          <w:p w:rsidR="002D5BA7" w:rsidRDefault="002D5BA7">
            <w:pPr>
              <w:jc w:val="center"/>
              <w:rPr>
                <w:rFonts w:ascii="Arial Narrow" w:eastAsia="Arial Narrow" w:hAnsi="Arial Narrow" w:cs="Arial Narrow"/>
              </w:rPr>
            </w:pPr>
          </w:p>
        </w:tc>
      </w:tr>
      <w:tr w:rsidR="002D5BA7">
        <w:trPr>
          <w:trHeight w:val="157"/>
        </w:trPr>
        <w:tc>
          <w:tcPr>
            <w:tcW w:w="2039" w:type="dxa"/>
          </w:tcPr>
          <w:p w:rsidR="002D5BA7" w:rsidRDefault="002D0146">
            <w:pPr>
              <w:rPr>
                <w:rFonts w:ascii="Arial Narrow" w:eastAsia="Arial Narrow" w:hAnsi="Arial Narrow" w:cs="Arial Narrow"/>
                <w:sz w:val="24"/>
                <w:szCs w:val="24"/>
              </w:rPr>
            </w:pPr>
            <w:r>
              <w:rPr>
                <w:sz w:val="24"/>
                <w:szCs w:val="24"/>
              </w:rPr>
              <w:t xml:space="preserve">3. </w:t>
            </w:r>
            <w:r>
              <w:rPr>
                <w:rFonts w:ascii="Arial Narrow" w:eastAsia="Arial Narrow" w:hAnsi="Arial Narrow" w:cs="Arial Narrow"/>
                <w:sz w:val="24"/>
                <w:szCs w:val="24"/>
              </w:rPr>
              <w:t>Assignments</w:t>
            </w:r>
          </w:p>
        </w:tc>
        <w:tc>
          <w:tcPr>
            <w:tcW w:w="929" w:type="dxa"/>
          </w:tcPr>
          <w:p w:rsidR="002D5BA7" w:rsidRDefault="002D0146">
            <w:pPr>
              <w:jc w:val="center"/>
              <w:rPr>
                <w:rFonts w:ascii="Arial Narrow" w:eastAsia="Arial Narrow" w:hAnsi="Arial Narrow" w:cs="Arial Narrow"/>
              </w:rPr>
            </w:pPr>
            <w:sdt>
              <w:sdtPr>
                <w:tag w:val="goog_rdk_8"/>
                <w:id w:val="-1639096865"/>
              </w:sdtPr>
              <w:sdtEndPr/>
              <w:sdtContent>
                <w:r>
                  <w:rPr>
                    <w:rFonts w:ascii="Arial Unicode MS" w:eastAsia="Arial Unicode MS" w:hAnsi="Arial Unicode MS" w:cs="Arial Unicode MS"/>
                  </w:rPr>
                  <w:t>√</w:t>
                </w:r>
              </w:sdtContent>
            </w:sdt>
          </w:p>
        </w:tc>
        <w:tc>
          <w:tcPr>
            <w:tcW w:w="930" w:type="dxa"/>
          </w:tcPr>
          <w:p w:rsidR="002D5BA7" w:rsidRDefault="002D0146">
            <w:pPr>
              <w:jc w:val="center"/>
              <w:rPr>
                <w:rFonts w:ascii="Arial Narrow" w:eastAsia="Arial Narrow" w:hAnsi="Arial Narrow" w:cs="Arial Narrow"/>
              </w:rPr>
            </w:pPr>
            <w:sdt>
              <w:sdtPr>
                <w:tag w:val="goog_rdk_9"/>
                <w:id w:val="-1765687085"/>
              </w:sdtPr>
              <w:sdtEndPr/>
              <w:sdtContent>
                <w:r>
                  <w:rPr>
                    <w:rFonts w:ascii="Arial Unicode MS" w:eastAsia="Arial Unicode MS" w:hAnsi="Arial Unicode MS" w:cs="Arial Unicode MS"/>
                  </w:rPr>
                  <w:t>√</w:t>
                </w:r>
              </w:sdtContent>
            </w:sdt>
          </w:p>
        </w:tc>
        <w:tc>
          <w:tcPr>
            <w:tcW w:w="1777" w:type="dxa"/>
          </w:tcPr>
          <w:p w:rsidR="002D5BA7" w:rsidRDefault="002D5BA7">
            <w:pPr>
              <w:jc w:val="center"/>
              <w:rPr>
                <w:rFonts w:ascii="Arial Narrow" w:eastAsia="Arial Narrow" w:hAnsi="Arial Narrow" w:cs="Arial Narrow"/>
              </w:rPr>
            </w:pPr>
          </w:p>
        </w:tc>
        <w:tc>
          <w:tcPr>
            <w:tcW w:w="1638" w:type="dxa"/>
          </w:tcPr>
          <w:p w:rsidR="002D5BA7" w:rsidRDefault="002D5BA7">
            <w:pPr>
              <w:jc w:val="center"/>
              <w:rPr>
                <w:rFonts w:ascii="Arial Narrow" w:eastAsia="Arial Narrow" w:hAnsi="Arial Narrow" w:cs="Arial Narrow"/>
              </w:rPr>
            </w:pPr>
          </w:p>
        </w:tc>
        <w:tc>
          <w:tcPr>
            <w:tcW w:w="1638" w:type="dxa"/>
          </w:tcPr>
          <w:p w:rsidR="002D5BA7" w:rsidRDefault="002D0146">
            <w:pPr>
              <w:jc w:val="center"/>
              <w:rPr>
                <w:rFonts w:ascii="Arial Narrow" w:eastAsia="Arial Narrow" w:hAnsi="Arial Narrow" w:cs="Arial Narrow"/>
              </w:rPr>
            </w:pPr>
            <w:sdt>
              <w:sdtPr>
                <w:tag w:val="goog_rdk_10"/>
                <w:id w:val="-1101642356"/>
              </w:sdtPr>
              <w:sdtEndPr/>
              <w:sdtContent>
                <w:r>
                  <w:rPr>
                    <w:rFonts w:ascii="Arial Unicode MS" w:eastAsia="Arial Unicode MS" w:hAnsi="Arial Unicode MS" w:cs="Arial Unicode MS"/>
                  </w:rPr>
                  <w:t>√</w:t>
                </w:r>
              </w:sdtContent>
            </w:sdt>
          </w:p>
        </w:tc>
      </w:tr>
      <w:tr w:rsidR="002D5BA7">
        <w:trPr>
          <w:trHeight w:val="151"/>
        </w:trPr>
        <w:tc>
          <w:tcPr>
            <w:tcW w:w="2039" w:type="dxa"/>
          </w:tcPr>
          <w:p w:rsidR="002D5BA7" w:rsidRDefault="002D0146">
            <w:pPr>
              <w:rPr>
                <w:rFonts w:ascii="Arial Narrow" w:eastAsia="Arial Narrow" w:hAnsi="Arial Narrow" w:cs="Arial Narrow"/>
                <w:sz w:val="24"/>
                <w:szCs w:val="24"/>
              </w:rPr>
            </w:pPr>
            <w:r>
              <w:rPr>
                <w:rFonts w:ascii="Arial Narrow" w:eastAsia="Arial Narrow" w:hAnsi="Arial Narrow" w:cs="Arial Narrow"/>
                <w:sz w:val="24"/>
                <w:szCs w:val="24"/>
              </w:rPr>
              <w:t>4. Final Exam</w:t>
            </w:r>
          </w:p>
        </w:tc>
        <w:tc>
          <w:tcPr>
            <w:tcW w:w="929" w:type="dxa"/>
          </w:tcPr>
          <w:p w:rsidR="002D5BA7" w:rsidRDefault="002D0146">
            <w:pPr>
              <w:jc w:val="center"/>
              <w:rPr>
                <w:rFonts w:ascii="Arial Narrow" w:eastAsia="Arial Narrow" w:hAnsi="Arial Narrow" w:cs="Arial Narrow"/>
              </w:rPr>
            </w:pPr>
            <w:sdt>
              <w:sdtPr>
                <w:tag w:val="goog_rdk_11"/>
                <w:id w:val="1613007333"/>
              </w:sdtPr>
              <w:sdtEndPr/>
              <w:sdtContent>
                <w:r>
                  <w:rPr>
                    <w:rFonts w:ascii="Arial Unicode MS" w:eastAsia="Arial Unicode MS" w:hAnsi="Arial Unicode MS" w:cs="Arial Unicode MS"/>
                  </w:rPr>
                  <w:t>√</w:t>
                </w:r>
              </w:sdtContent>
            </w:sdt>
          </w:p>
        </w:tc>
        <w:tc>
          <w:tcPr>
            <w:tcW w:w="930" w:type="dxa"/>
          </w:tcPr>
          <w:p w:rsidR="002D5BA7" w:rsidRDefault="002D0146">
            <w:pPr>
              <w:jc w:val="center"/>
              <w:rPr>
                <w:rFonts w:ascii="Arial Narrow" w:eastAsia="Arial Narrow" w:hAnsi="Arial Narrow" w:cs="Arial Narrow"/>
              </w:rPr>
            </w:pPr>
            <w:sdt>
              <w:sdtPr>
                <w:tag w:val="goog_rdk_12"/>
                <w:id w:val="-2034334640"/>
              </w:sdtPr>
              <w:sdtEndPr/>
              <w:sdtContent>
                <w:r>
                  <w:rPr>
                    <w:rFonts w:ascii="Arial Unicode MS" w:eastAsia="Arial Unicode MS" w:hAnsi="Arial Unicode MS" w:cs="Arial Unicode MS"/>
                  </w:rPr>
                  <w:t>√</w:t>
                </w:r>
              </w:sdtContent>
            </w:sdt>
          </w:p>
        </w:tc>
        <w:tc>
          <w:tcPr>
            <w:tcW w:w="1777" w:type="dxa"/>
          </w:tcPr>
          <w:p w:rsidR="002D5BA7" w:rsidRDefault="002D0146">
            <w:pPr>
              <w:jc w:val="center"/>
              <w:rPr>
                <w:rFonts w:ascii="Arial Narrow" w:eastAsia="Arial Narrow" w:hAnsi="Arial Narrow" w:cs="Arial Narrow"/>
              </w:rPr>
            </w:pPr>
            <w:sdt>
              <w:sdtPr>
                <w:tag w:val="goog_rdk_13"/>
                <w:id w:val="1232820635"/>
              </w:sdtPr>
              <w:sdtEndPr/>
              <w:sdtContent>
                <w:r>
                  <w:rPr>
                    <w:rFonts w:ascii="Arial Unicode MS" w:eastAsia="Arial Unicode MS" w:hAnsi="Arial Unicode MS" w:cs="Arial Unicode MS"/>
                  </w:rPr>
                  <w:t>√</w:t>
                </w:r>
              </w:sdtContent>
            </w:sdt>
          </w:p>
        </w:tc>
        <w:tc>
          <w:tcPr>
            <w:tcW w:w="1638" w:type="dxa"/>
          </w:tcPr>
          <w:p w:rsidR="002D5BA7" w:rsidRDefault="002D0146">
            <w:pPr>
              <w:jc w:val="center"/>
              <w:rPr>
                <w:rFonts w:ascii="Arial Narrow" w:eastAsia="Arial Narrow" w:hAnsi="Arial Narrow" w:cs="Arial Narrow"/>
              </w:rPr>
            </w:pPr>
            <w:sdt>
              <w:sdtPr>
                <w:tag w:val="goog_rdk_14"/>
                <w:id w:val="-207334341"/>
              </w:sdtPr>
              <w:sdtEndPr/>
              <w:sdtContent>
                <w:r>
                  <w:rPr>
                    <w:rFonts w:ascii="Arial Unicode MS" w:eastAsia="Arial Unicode MS" w:hAnsi="Arial Unicode MS" w:cs="Arial Unicode MS"/>
                  </w:rPr>
                  <w:t>√</w:t>
                </w:r>
              </w:sdtContent>
            </w:sdt>
          </w:p>
        </w:tc>
        <w:tc>
          <w:tcPr>
            <w:tcW w:w="1638" w:type="dxa"/>
          </w:tcPr>
          <w:p w:rsidR="002D5BA7" w:rsidRDefault="002D0146">
            <w:pPr>
              <w:jc w:val="center"/>
              <w:rPr>
                <w:rFonts w:ascii="Arial Narrow" w:eastAsia="Arial Narrow" w:hAnsi="Arial Narrow" w:cs="Arial Narrow"/>
              </w:rPr>
            </w:pPr>
            <w:sdt>
              <w:sdtPr>
                <w:tag w:val="goog_rdk_15"/>
                <w:id w:val="-1510976311"/>
              </w:sdtPr>
              <w:sdtEndPr/>
              <w:sdtContent>
                <w:r>
                  <w:rPr>
                    <w:rFonts w:ascii="Arial Unicode MS" w:eastAsia="Arial Unicode MS" w:hAnsi="Arial Unicode MS" w:cs="Arial Unicode MS"/>
                  </w:rPr>
                  <w:t>√</w:t>
                </w:r>
              </w:sdtContent>
            </w:sdt>
          </w:p>
        </w:tc>
      </w:tr>
    </w:tbl>
    <w:p w:rsidR="002D5BA7" w:rsidRDefault="002D0146">
      <w:pPr>
        <w:pBdr>
          <w:top w:val="nil"/>
          <w:left w:val="nil"/>
          <w:bottom w:val="nil"/>
          <w:right w:val="nil"/>
          <w:between w:val="nil"/>
        </w:pBdr>
        <w:spacing w:after="0" w:line="240" w:lineRule="auto"/>
        <w:ind w:left="360"/>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br/>
      </w:r>
    </w:p>
    <w:p w:rsidR="002D5BA7" w:rsidRDefault="002D0146">
      <w:pPr>
        <w:numPr>
          <w:ilvl w:val="0"/>
          <w:numId w:val="2"/>
        </w:numPr>
        <w:pBdr>
          <w:top w:val="nil"/>
          <w:left w:val="nil"/>
          <w:bottom w:val="nil"/>
          <w:right w:val="nil"/>
          <w:between w:val="nil"/>
        </w:pBdr>
        <w:spacing w:after="120" w:line="240" w:lineRule="auto"/>
        <w:rPr>
          <w:rFonts w:ascii="Arial" w:eastAsia="Arial" w:hAnsi="Arial" w:cs="Arial"/>
          <w:b/>
          <w:color w:val="000000"/>
          <w:sz w:val="24"/>
          <w:szCs w:val="24"/>
        </w:rPr>
      </w:pPr>
      <w:r>
        <w:rPr>
          <w:rFonts w:ascii="Arial" w:eastAsia="Arial" w:hAnsi="Arial" w:cs="Arial"/>
          <w:b/>
          <w:color w:val="000000"/>
          <w:sz w:val="24"/>
          <w:szCs w:val="24"/>
        </w:rPr>
        <w:t>CO Attainment Policy:</w:t>
      </w:r>
    </w:p>
    <w:p w:rsidR="002D5BA7" w:rsidRDefault="002D0146">
      <w:pPr>
        <w:pBdr>
          <w:top w:val="nil"/>
          <w:left w:val="nil"/>
          <w:bottom w:val="nil"/>
          <w:right w:val="nil"/>
          <w:between w:val="nil"/>
        </w:pBdr>
        <w:spacing w:after="0" w:line="240" w:lineRule="auto"/>
        <w:ind w:left="360"/>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As per Department of CSE Course Outcome Attainment Policy</w:t>
      </w:r>
    </w:p>
    <w:p w:rsidR="002D5BA7" w:rsidRDefault="002D5BA7">
      <w:pPr>
        <w:pBdr>
          <w:top w:val="nil"/>
          <w:left w:val="nil"/>
          <w:bottom w:val="nil"/>
          <w:right w:val="nil"/>
          <w:between w:val="nil"/>
        </w:pBdr>
        <w:spacing w:after="0" w:line="240" w:lineRule="auto"/>
        <w:ind w:left="360"/>
        <w:rPr>
          <w:rFonts w:ascii="Arial" w:eastAsia="Arial" w:hAnsi="Arial" w:cs="Arial"/>
          <w:color w:val="000000"/>
          <w:sz w:val="24"/>
          <w:szCs w:val="24"/>
        </w:rPr>
      </w:pPr>
    </w:p>
    <w:p w:rsidR="002D5BA7" w:rsidRDefault="002D0146">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 xml:space="preserve">Grading policy:  </w:t>
      </w:r>
    </w:p>
    <w:p w:rsidR="002D5BA7" w:rsidRDefault="002D0146">
      <w:pPr>
        <w:pBdr>
          <w:top w:val="nil"/>
          <w:left w:val="nil"/>
          <w:bottom w:val="nil"/>
          <w:right w:val="nil"/>
          <w:between w:val="nil"/>
        </w:pBdr>
        <w:spacing w:after="0" w:line="240" w:lineRule="auto"/>
        <w:ind w:firstLine="360"/>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As per BRAC University grading policy</w:t>
      </w:r>
    </w:p>
    <w:p w:rsidR="002D5BA7" w:rsidRDefault="002D5BA7">
      <w:pPr>
        <w:pBdr>
          <w:top w:val="nil"/>
          <w:left w:val="nil"/>
          <w:bottom w:val="nil"/>
          <w:right w:val="nil"/>
          <w:between w:val="nil"/>
        </w:pBdr>
        <w:spacing w:after="0" w:line="240" w:lineRule="auto"/>
        <w:ind w:left="720" w:firstLine="720"/>
        <w:rPr>
          <w:rFonts w:ascii="Arial Narrow" w:eastAsia="Arial Narrow" w:hAnsi="Arial Narrow" w:cs="Arial Narrow"/>
          <w:b/>
          <w:color w:val="000000"/>
          <w:sz w:val="24"/>
          <w:szCs w:val="24"/>
        </w:rPr>
      </w:pPr>
    </w:p>
    <w:p w:rsidR="002D5BA7" w:rsidRDefault="002D0146">
      <w:pPr>
        <w:numPr>
          <w:ilvl w:val="0"/>
          <w:numId w:val="2"/>
        </w:num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Course Coordinator:</w:t>
      </w:r>
    </w:p>
    <w:p w:rsidR="002D5BA7" w:rsidRDefault="002D0146">
      <w:pPr>
        <w:pBdr>
          <w:top w:val="nil"/>
          <w:left w:val="nil"/>
          <w:bottom w:val="nil"/>
          <w:right w:val="nil"/>
          <w:between w:val="nil"/>
        </w:pBdr>
        <w:spacing w:after="0" w:line="240" w:lineRule="auto"/>
        <w:ind w:left="360"/>
        <w:rPr>
          <w:rFonts w:ascii="Arial Narrow" w:eastAsia="Arial Narrow" w:hAnsi="Arial Narrow" w:cs="Arial Narrow"/>
          <w:sz w:val="24"/>
          <w:szCs w:val="24"/>
        </w:rPr>
      </w:pPr>
      <w:r>
        <w:rPr>
          <w:rFonts w:ascii="Arial Narrow" w:eastAsia="Arial Narrow" w:hAnsi="Arial Narrow" w:cs="Arial Narrow"/>
          <w:color w:val="000000"/>
          <w:sz w:val="24"/>
          <w:szCs w:val="24"/>
        </w:rPr>
        <w:t>Md. Khalilur Rhaman (KHR)</w:t>
      </w:r>
    </w:p>
    <w:sectPr w:rsidR="002D5BA7">
      <w:pgSz w:w="12240" w:h="15840"/>
      <w:pgMar w:top="1008" w:right="720" w:bottom="720" w:left="1008" w:header="72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146" w:rsidRDefault="002D0146">
      <w:pPr>
        <w:spacing w:after="0" w:line="240" w:lineRule="auto"/>
      </w:pPr>
      <w:r>
        <w:separator/>
      </w:r>
    </w:p>
  </w:endnote>
  <w:endnote w:type="continuationSeparator" w:id="0">
    <w:p w:rsidR="002D0146" w:rsidRDefault="002D0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BA7" w:rsidRDefault="002D0146">
    <w:pPr>
      <w:pBdr>
        <w:top w:val="nil"/>
        <w:left w:val="nil"/>
        <w:bottom w:val="nil"/>
        <w:right w:val="nil"/>
        <w:between w:val="nil"/>
      </w:pBdr>
      <w:tabs>
        <w:tab w:val="center" w:pos="4680"/>
        <w:tab w:val="right" w:pos="9360"/>
      </w:tabs>
      <w:jc w:val="center"/>
      <w:rPr>
        <w:rFonts w:ascii="Arial Narrow" w:eastAsia="Arial Narrow" w:hAnsi="Arial Narrow" w:cs="Arial Narrow"/>
        <w:color w:val="808080"/>
        <w:sz w:val="20"/>
        <w:szCs w:val="20"/>
      </w:rPr>
    </w:pPr>
    <w:r>
      <w:rPr>
        <w:rFonts w:ascii="Arial Narrow" w:eastAsia="Arial Narrow" w:hAnsi="Arial Narrow" w:cs="Arial Narrow"/>
        <w:color w:val="808080"/>
        <w:sz w:val="20"/>
        <w:szCs w:val="20"/>
      </w:rPr>
      <w:t>Department of CSE/SECS</w:t>
    </w:r>
    <w:r>
      <w:rPr>
        <w:rFonts w:ascii="Arial Narrow" w:eastAsia="Arial Narrow" w:hAnsi="Arial Narrow" w:cs="Arial Narrow"/>
        <w:color w:val="808080"/>
        <w:sz w:val="20"/>
        <w:szCs w:val="20"/>
      </w:rPr>
      <w:tab/>
    </w:r>
    <w:r>
      <w:rPr>
        <w:rFonts w:ascii="Arial Narrow" w:eastAsia="Arial Narrow" w:hAnsi="Arial Narrow" w:cs="Arial Narrow"/>
        <w:color w:val="808080"/>
        <w:sz w:val="20"/>
        <w:szCs w:val="20"/>
      </w:rPr>
      <w:t xml:space="preserve">                       Course Description and Outcome Form               Last Revision: Spring 2022            </w:t>
    </w:r>
    <w:r>
      <w:rPr>
        <w:rFonts w:ascii="Arial Narrow" w:eastAsia="Arial Narrow" w:hAnsi="Arial Narrow" w:cs="Arial Narrow"/>
        <w:color w:val="808080"/>
        <w:sz w:val="20"/>
        <w:szCs w:val="20"/>
      </w:rPr>
      <w:tab/>
      <w:t xml:space="preserve">   Page </w:t>
    </w:r>
    <w:r>
      <w:rPr>
        <w:rFonts w:ascii="Arial Narrow" w:eastAsia="Arial Narrow" w:hAnsi="Arial Narrow" w:cs="Arial Narrow"/>
        <w:b/>
        <w:color w:val="808080"/>
        <w:sz w:val="20"/>
        <w:szCs w:val="20"/>
      </w:rPr>
      <w:fldChar w:fldCharType="begin"/>
    </w:r>
    <w:r>
      <w:rPr>
        <w:rFonts w:ascii="Arial Narrow" w:eastAsia="Arial Narrow" w:hAnsi="Arial Narrow" w:cs="Arial Narrow"/>
        <w:b/>
        <w:color w:val="808080"/>
        <w:sz w:val="20"/>
        <w:szCs w:val="20"/>
      </w:rPr>
      <w:instrText>PAGE</w:instrText>
    </w:r>
    <w:r w:rsidR="00D353D4">
      <w:rPr>
        <w:rFonts w:ascii="Arial Narrow" w:eastAsia="Arial Narrow" w:hAnsi="Arial Narrow" w:cs="Arial Narrow"/>
        <w:b/>
        <w:color w:val="808080"/>
        <w:sz w:val="20"/>
        <w:szCs w:val="20"/>
      </w:rPr>
      <w:fldChar w:fldCharType="separate"/>
    </w:r>
    <w:r w:rsidR="00E777D9">
      <w:rPr>
        <w:rFonts w:ascii="Arial Narrow" w:eastAsia="Arial Narrow" w:hAnsi="Arial Narrow" w:cs="Arial Narrow"/>
        <w:b/>
        <w:noProof/>
        <w:color w:val="808080"/>
        <w:sz w:val="20"/>
        <w:szCs w:val="20"/>
      </w:rPr>
      <w:t>4</w:t>
    </w:r>
    <w:r>
      <w:rPr>
        <w:rFonts w:ascii="Arial Narrow" w:eastAsia="Arial Narrow" w:hAnsi="Arial Narrow" w:cs="Arial Narrow"/>
        <w:b/>
        <w:color w:val="808080"/>
        <w:sz w:val="20"/>
        <w:szCs w:val="20"/>
      </w:rPr>
      <w:fldChar w:fldCharType="end"/>
    </w:r>
    <w:r>
      <w:rPr>
        <w:rFonts w:ascii="Arial Narrow" w:eastAsia="Arial Narrow" w:hAnsi="Arial Narrow" w:cs="Arial Narrow"/>
        <w:color w:val="808080"/>
        <w:sz w:val="20"/>
        <w:szCs w:val="20"/>
      </w:rPr>
      <w:t xml:space="preserve"> of </w:t>
    </w:r>
    <w:r>
      <w:rPr>
        <w:rFonts w:ascii="Arial Narrow" w:eastAsia="Arial Narrow" w:hAnsi="Arial Narrow" w:cs="Arial Narrow"/>
        <w:b/>
        <w:color w:val="808080"/>
        <w:sz w:val="20"/>
        <w:szCs w:val="20"/>
      </w:rPr>
      <w:fldChar w:fldCharType="begin"/>
    </w:r>
    <w:r>
      <w:rPr>
        <w:rFonts w:ascii="Arial Narrow" w:eastAsia="Arial Narrow" w:hAnsi="Arial Narrow" w:cs="Arial Narrow"/>
        <w:b/>
        <w:color w:val="808080"/>
        <w:sz w:val="20"/>
        <w:szCs w:val="20"/>
      </w:rPr>
      <w:instrText>NUMPAGES</w:instrText>
    </w:r>
    <w:r w:rsidR="00D353D4">
      <w:rPr>
        <w:rFonts w:ascii="Arial Narrow" w:eastAsia="Arial Narrow" w:hAnsi="Arial Narrow" w:cs="Arial Narrow"/>
        <w:b/>
        <w:color w:val="808080"/>
        <w:sz w:val="20"/>
        <w:szCs w:val="20"/>
      </w:rPr>
      <w:fldChar w:fldCharType="separate"/>
    </w:r>
    <w:r w:rsidR="00E777D9">
      <w:rPr>
        <w:rFonts w:ascii="Arial Narrow" w:eastAsia="Arial Narrow" w:hAnsi="Arial Narrow" w:cs="Arial Narrow"/>
        <w:b/>
        <w:noProof/>
        <w:color w:val="808080"/>
        <w:sz w:val="20"/>
        <w:szCs w:val="20"/>
      </w:rPr>
      <w:t>6</w:t>
    </w:r>
    <w:r>
      <w:rPr>
        <w:rFonts w:ascii="Arial Narrow" w:eastAsia="Arial Narrow" w:hAnsi="Arial Narrow" w:cs="Arial Narrow"/>
        <w:b/>
        <w:color w:val="808080"/>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146" w:rsidRDefault="002D0146">
      <w:pPr>
        <w:spacing w:after="0" w:line="240" w:lineRule="auto"/>
      </w:pPr>
      <w:r>
        <w:separator/>
      </w:r>
    </w:p>
  </w:footnote>
  <w:footnote w:type="continuationSeparator" w:id="0">
    <w:p w:rsidR="002D0146" w:rsidRDefault="002D0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9007F0"/>
    <w:multiLevelType w:val="multilevel"/>
    <w:tmpl w:val="57606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64656C"/>
    <w:multiLevelType w:val="multilevel"/>
    <w:tmpl w:val="7B4CB874"/>
    <w:lvl w:ilvl="0">
      <w:start w:val="1"/>
      <w:numFmt w:val="low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A1F7D24"/>
    <w:multiLevelType w:val="multilevel"/>
    <w:tmpl w:val="4480563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A7"/>
    <w:rsid w:val="002D0146"/>
    <w:rsid w:val="002D5BA7"/>
    <w:rsid w:val="004262B8"/>
    <w:rsid w:val="00D353D4"/>
    <w:rsid w:val="00E7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2AFD"/>
  <w15:docId w15:val="{D351AE0D-81E8-4C6C-BFA2-0A1CE538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7FF"/>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917B1"/>
    <w:pPr>
      <w:ind w:left="720"/>
      <w:contextualSpacing/>
    </w:pPr>
  </w:style>
  <w:style w:type="table" w:styleId="TableGrid">
    <w:name w:val="Table Grid"/>
    <w:basedOn w:val="TableNormal"/>
    <w:uiPriority w:val="59"/>
    <w:rsid w:val="000917B1"/>
    <w:pPr>
      <w:spacing w:after="0" w:line="240" w:lineRule="auto"/>
    </w:pPr>
    <w:rPr>
      <w:rFont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0917B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0917B1"/>
  </w:style>
  <w:style w:type="paragraph" w:styleId="BalloonText">
    <w:name w:val="Balloon Text"/>
    <w:basedOn w:val="Normal"/>
    <w:link w:val="BalloonTextChar"/>
    <w:uiPriority w:val="99"/>
    <w:semiHidden/>
    <w:unhideWhenUsed/>
    <w:rsid w:val="000917B1"/>
    <w:pPr>
      <w:spacing w:after="0" w:line="240" w:lineRule="auto"/>
    </w:pPr>
    <w:rPr>
      <w:rFonts w:ascii="Segoe UI" w:hAnsi="Segoe UI" w:cs="Vrinda"/>
      <w:sz w:val="18"/>
      <w:szCs w:val="18"/>
      <w:lang w:bidi="bn-BD"/>
    </w:rPr>
  </w:style>
  <w:style w:type="character" w:customStyle="1" w:styleId="BalloonTextChar">
    <w:name w:val="Balloon Text Char"/>
    <w:basedOn w:val="DefaultParagraphFont"/>
    <w:link w:val="BalloonText"/>
    <w:uiPriority w:val="99"/>
    <w:semiHidden/>
    <w:rsid w:val="000917B1"/>
    <w:rPr>
      <w:rFonts w:ascii="Segoe UI" w:eastAsia="Calibri" w:hAnsi="Segoe UI" w:cs="Vrinda"/>
      <w:sz w:val="18"/>
      <w:szCs w:val="18"/>
    </w:rPr>
  </w:style>
  <w:style w:type="paragraph" w:styleId="Header">
    <w:name w:val="header"/>
    <w:basedOn w:val="Normal"/>
    <w:link w:val="HeaderChar"/>
    <w:uiPriority w:val="99"/>
    <w:unhideWhenUsed/>
    <w:rsid w:val="000917B1"/>
    <w:pPr>
      <w:tabs>
        <w:tab w:val="center" w:pos="4680"/>
        <w:tab w:val="right" w:pos="9360"/>
      </w:tabs>
    </w:pPr>
    <w:rPr>
      <w:rFonts w:cs="Vrinda"/>
      <w:lang w:bidi="bn-BD"/>
    </w:rPr>
  </w:style>
  <w:style w:type="character" w:customStyle="1" w:styleId="HeaderChar">
    <w:name w:val="Header Char"/>
    <w:basedOn w:val="DefaultParagraphFont"/>
    <w:link w:val="Header"/>
    <w:uiPriority w:val="99"/>
    <w:rsid w:val="000917B1"/>
    <w:rPr>
      <w:rFonts w:ascii="Calibri" w:eastAsia="Calibri" w:hAnsi="Calibri" w:cs="Vrinda"/>
      <w:szCs w:val="22"/>
    </w:rPr>
  </w:style>
  <w:style w:type="paragraph" w:styleId="Footer">
    <w:name w:val="footer"/>
    <w:basedOn w:val="Normal"/>
    <w:link w:val="FooterChar"/>
    <w:uiPriority w:val="99"/>
    <w:unhideWhenUsed/>
    <w:rsid w:val="000917B1"/>
    <w:pPr>
      <w:tabs>
        <w:tab w:val="center" w:pos="4680"/>
        <w:tab w:val="right" w:pos="9360"/>
      </w:tabs>
    </w:pPr>
    <w:rPr>
      <w:rFonts w:cs="Vrinda"/>
      <w:lang w:bidi="bn-BD"/>
    </w:rPr>
  </w:style>
  <w:style w:type="character" w:customStyle="1" w:styleId="FooterChar">
    <w:name w:val="Footer Char"/>
    <w:basedOn w:val="DefaultParagraphFont"/>
    <w:link w:val="Footer"/>
    <w:uiPriority w:val="99"/>
    <w:rsid w:val="000917B1"/>
    <w:rPr>
      <w:rFonts w:ascii="Calibri" w:eastAsia="Calibri" w:hAnsi="Calibri" w:cs="Vrinda"/>
      <w:szCs w:val="22"/>
    </w:rPr>
  </w:style>
  <w:style w:type="character" w:styleId="Strong">
    <w:name w:val="Strong"/>
    <w:uiPriority w:val="22"/>
    <w:qFormat/>
    <w:rsid w:val="000917B1"/>
    <w:rPr>
      <w:b/>
      <w:bCs/>
    </w:rPr>
  </w:style>
  <w:style w:type="character" w:customStyle="1" w:styleId="a-size-basea-color-basea-text-bold">
    <w:name w:val="a-size-base a-color-base a-text-bold"/>
    <w:rsid w:val="000917B1"/>
  </w:style>
  <w:style w:type="character" w:styleId="Hyperlink">
    <w:name w:val="Hyperlink"/>
    <w:uiPriority w:val="99"/>
    <w:unhideWhenUsed/>
    <w:rsid w:val="000917B1"/>
    <w:rPr>
      <w:color w:val="0000FF"/>
      <w:u w:val="single"/>
    </w:rPr>
  </w:style>
  <w:style w:type="paragraph" w:styleId="NoSpacing">
    <w:name w:val="No Spacing"/>
    <w:qFormat/>
    <w:rsid w:val="000917B1"/>
    <w:pPr>
      <w:spacing w:after="0" w:line="240" w:lineRule="auto"/>
    </w:pPr>
    <w:rPr>
      <w:rFonts w:cs="Times New Roman"/>
    </w:rPr>
  </w:style>
  <w:style w:type="paragraph" w:customStyle="1" w:styleId="Default">
    <w:name w:val="Default"/>
    <w:rsid w:val="000917B1"/>
    <w:pPr>
      <w:autoSpaceDE w:val="0"/>
      <w:autoSpaceDN w:val="0"/>
      <w:adjustRightInd w:val="0"/>
      <w:spacing w:after="0" w:line="240" w:lineRule="auto"/>
    </w:pPr>
    <w:rPr>
      <w:rFonts w:ascii="Arial" w:hAnsi="Arial" w:cs="Arial"/>
      <w:color w:val="000000"/>
      <w:sz w:val="24"/>
      <w:szCs w:val="24"/>
    </w:rPr>
  </w:style>
  <w:style w:type="character" w:customStyle="1" w:styleId="a-size-base">
    <w:name w:val="a-size-base"/>
    <w:rsid w:val="000917B1"/>
  </w:style>
  <w:style w:type="character" w:customStyle="1" w:styleId="author">
    <w:name w:val="author"/>
    <w:rsid w:val="000917B1"/>
  </w:style>
  <w:style w:type="character" w:customStyle="1" w:styleId="a-color-secondary">
    <w:name w:val="a-color-secondary"/>
    <w:rsid w:val="000917B1"/>
  </w:style>
  <w:style w:type="character" w:customStyle="1" w:styleId="a-declarative">
    <w:name w:val="a-declarative"/>
    <w:rsid w:val="000917B1"/>
  </w:style>
  <w:style w:type="character" w:customStyle="1" w:styleId="greytext">
    <w:name w:val="greytext"/>
    <w:rsid w:val="000917B1"/>
  </w:style>
  <w:style w:type="table" w:customStyle="1" w:styleId="Style1">
    <w:name w:val="Style1"/>
    <w:basedOn w:val="TableNormal"/>
    <w:uiPriority w:val="99"/>
    <w:rsid w:val="00A82023"/>
    <w:pPr>
      <w:spacing w:after="0" w:line="240" w:lineRule="auto"/>
    </w:pPr>
    <w:tblPr/>
  </w:style>
  <w:style w:type="character" w:styleId="CommentReference">
    <w:name w:val="annotation reference"/>
    <w:basedOn w:val="DefaultParagraphFont"/>
    <w:uiPriority w:val="99"/>
    <w:semiHidden/>
    <w:unhideWhenUsed/>
    <w:rsid w:val="005415E2"/>
    <w:rPr>
      <w:sz w:val="16"/>
      <w:szCs w:val="16"/>
    </w:rPr>
  </w:style>
  <w:style w:type="paragraph" w:styleId="CommentText">
    <w:name w:val="annotation text"/>
    <w:basedOn w:val="Normal"/>
    <w:link w:val="CommentTextChar"/>
    <w:uiPriority w:val="99"/>
    <w:semiHidden/>
    <w:unhideWhenUsed/>
    <w:rsid w:val="005415E2"/>
    <w:pPr>
      <w:spacing w:line="240" w:lineRule="auto"/>
    </w:pPr>
    <w:rPr>
      <w:sz w:val="20"/>
      <w:szCs w:val="20"/>
    </w:rPr>
  </w:style>
  <w:style w:type="character" w:customStyle="1" w:styleId="CommentTextChar">
    <w:name w:val="Comment Text Char"/>
    <w:basedOn w:val="DefaultParagraphFont"/>
    <w:link w:val="CommentText"/>
    <w:uiPriority w:val="99"/>
    <w:semiHidden/>
    <w:rsid w:val="005415E2"/>
    <w:rPr>
      <w:rFonts w:ascii="Calibri" w:eastAsia="Calibri" w:hAnsi="Calibri"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5415E2"/>
    <w:rPr>
      <w:b/>
      <w:bCs/>
    </w:rPr>
  </w:style>
  <w:style w:type="character" w:customStyle="1" w:styleId="CommentSubjectChar">
    <w:name w:val="Comment Subject Char"/>
    <w:basedOn w:val="CommentTextChar"/>
    <w:link w:val="CommentSubject"/>
    <w:uiPriority w:val="99"/>
    <w:semiHidden/>
    <w:rsid w:val="005415E2"/>
    <w:rPr>
      <w:rFonts w:ascii="Calibri" w:eastAsia="Calibri" w:hAnsi="Calibri" w:cs="Times New Roman"/>
      <w:b/>
      <w:bCs/>
      <w:sz w:val="20"/>
      <w:szCs w:val="20"/>
      <w:lang w:bidi="ar-SA"/>
    </w:rPr>
  </w:style>
  <w:style w:type="character" w:styleId="PlaceholderText">
    <w:name w:val="Placeholder Text"/>
    <w:basedOn w:val="DefaultParagraphFont"/>
    <w:uiPriority w:val="99"/>
    <w:semiHidden/>
    <w:rsid w:val="000668F2"/>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pPr>
      <w:spacing w:after="0" w:line="240" w:lineRule="auto"/>
    </w:pPr>
    <w:rPr>
      <w:sz w:val="20"/>
      <w:szCs w:val="20"/>
    </w:rPr>
    <w:tblPr>
      <w:tblStyleRowBandSize w:val="1"/>
      <w:tblStyleColBandSize w:val="1"/>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table" w:customStyle="1" w:styleId="a6">
    <w:basedOn w:val="TableNormal"/>
    <w:pPr>
      <w:spacing w:after="0" w:line="240" w:lineRule="auto"/>
    </w:pPr>
    <w:rPr>
      <w:sz w:val="20"/>
      <w:szCs w:val="20"/>
    </w:rPr>
    <w:tblPr>
      <w:tblStyleRowBandSize w:val="1"/>
      <w:tblStyleColBandSize w:val="1"/>
    </w:tblPr>
  </w:style>
  <w:style w:type="table" w:customStyle="1" w:styleId="a7">
    <w:basedOn w:val="TableNormal"/>
    <w:pPr>
      <w:spacing w:after="0" w:line="240" w:lineRule="auto"/>
    </w:pPr>
    <w:rPr>
      <w:sz w:val="20"/>
      <w:szCs w:val="20"/>
    </w:rPr>
    <w:tblPr>
      <w:tblStyleRowBandSize w:val="1"/>
      <w:tblStyleColBandSize w:val="1"/>
    </w:tblPr>
  </w:style>
  <w:style w:type="table" w:customStyle="1" w:styleId="a8">
    <w:basedOn w:val="TableNormal"/>
    <w:pPr>
      <w:spacing w:after="0" w:line="240" w:lineRule="auto"/>
    </w:pPr>
    <w:rPr>
      <w:sz w:val="20"/>
      <w:szCs w:val="20"/>
    </w:rPr>
    <w:tblPr>
      <w:tblStyleRowBandSize w:val="1"/>
      <w:tblStyleColBandSize w:val="1"/>
    </w:tblPr>
  </w:style>
  <w:style w:type="table" w:customStyle="1" w:styleId="a9">
    <w:basedOn w:val="TableNormal"/>
    <w:pPr>
      <w:spacing w:after="0" w:line="240" w:lineRule="auto"/>
    </w:pPr>
    <w:rPr>
      <w:sz w:val="20"/>
      <w:szCs w:val="20"/>
    </w:rPr>
    <w:tblPr>
      <w:tblStyleRowBandSize w:val="1"/>
      <w:tblStyleColBandSize w:val="1"/>
    </w:tblPr>
  </w:style>
  <w:style w:type="table" w:customStyle="1" w:styleId="aa">
    <w:basedOn w:val="TableNormal"/>
    <w:pPr>
      <w:spacing w:after="0" w:line="240" w:lineRule="auto"/>
    </w:pPr>
    <w:rPr>
      <w:sz w:val="20"/>
      <w:szCs w:val="20"/>
    </w:rPr>
    <w:tblPr>
      <w:tblStyleRowBandSize w:val="1"/>
      <w:tblStyleColBandSize w:val="1"/>
    </w:tblPr>
  </w:style>
  <w:style w:type="table" w:customStyle="1" w:styleId="ab">
    <w:basedOn w:val="TableNormal"/>
    <w:pPr>
      <w:spacing w:after="0" w:line="240" w:lineRule="auto"/>
    </w:pPr>
    <w:rPr>
      <w:sz w:val="20"/>
      <w:szCs w:val="20"/>
    </w:rPr>
    <w:tblPr>
      <w:tblStyleRowBandSize w:val="1"/>
      <w:tblStyleColBandSize w:val="1"/>
    </w:tblPr>
  </w:style>
  <w:style w:type="table" w:customStyle="1" w:styleId="ac">
    <w:basedOn w:val="TableNormal"/>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W9wMxx8U78/5BesujklnBwdPAw==">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HP</cp:lastModifiedBy>
  <cp:revision>3</cp:revision>
  <dcterms:created xsi:type="dcterms:W3CDTF">2024-10-22T03:22:00Z</dcterms:created>
  <dcterms:modified xsi:type="dcterms:W3CDTF">2024-10-22T03:36:00Z</dcterms:modified>
</cp:coreProperties>
</file>