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1F35" w14:textId="77777777" w:rsidR="006F0A3E" w:rsidRDefault="00000000" w:rsidP="00030FEA">
      <w:pPr>
        <w:jc w:val="both"/>
      </w:pPr>
      <w:r>
        <w:t>Nama: Rima Marsya Putri Sabrina</w:t>
      </w:r>
    </w:p>
    <w:p w14:paraId="05711F35" w14:textId="77777777" w:rsidR="006F0A3E" w:rsidRDefault="00000000" w:rsidP="00030FEA">
      <w:pPr>
        <w:jc w:val="both"/>
      </w:pPr>
      <w:r>
        <w:t>NIM: 202310370311425</w:t>
      </w:r>
    </w:p>
    <w:p w14:paraId="05711F35" w14:textId="77777777" w:rsidR="006F0A3E" w:rsidRDefault="00000000" w:rsidP="00030FEA">
      <w:pPr>
        <w:jc w:val="both"/>
      </w:pPr>
      <w:r>
        <w:t>Kelas: Penjaminan Kualitas Perangkat Lunak B</w:t>
      </w:r>
    </w:p>
    <w:p w14:paraId="256E70A5" w14:textId="77777777" w:rsidR="006F0A3E" w:rsidRDefault="00000000" w:rsidP="00030FEA">
      <w:pPr>
        <w:pStyle w:val="Heading1"/>
        <w:keepNext w:val="0"/>
        <w:keepLines w:val="0"/>
        <w:spacing w:after="120"/>
        <w:jc w:val="both"/>
        <w:rPr>
          <w:rFonts w:ascii="Cambria" w:eastAsia="Cambria" w:hAnsi="Cambria" w:cs="Cambria"/>
          <w:color w:val="000000"/>
          <w:sz w:val="46"/>
          <w:szCs w:val="46"/>
        </w:rPr>
      </w:pPr>
      <w:r>
        <w:rPr>
          <w:rFonts w:ascii="Cambria" w:eastAsia="Cambria" w:hAnsi="Cambria" w:cs="Cambria"/>
          <w:color w:val="000000"/>
          <w:sz w:val="46"/>
          <w:szCs w:val="46"/>
        </w:rPr>
        <w:t>TEST DESIGN SPECIFICATION (TDS)</w:t>
      </w:r>
    </w:p>
    <w:p w14:paraId="18E4327A" w14:textId="77777777" w:rsidR="006F0A3E" w:rsidRDefault="00000000" w:rsidP="00030FEA">
      <w:pPr>
        <w:pStyle w:val="Heading2"/>
        <w:keepNext w:val="0"/>
        <w:keepLines w:val="0"/>
        <w:spacing w:before="360" w:after="80"/>
        <w:jc w:val="both"/>
        <w:rPr>
          <w:rFonts w:ascii="Cambria" w:eastAsia="Cambria" w:hAnsi="Cambria" w:cs="Cambria"/>
          <w:color w:val="000000"/>
          <w:sz w:val="34"/>
          <w:szCs w:val="34"/>
        </w:rPr>
      </w:pPr>
      <w:bookmarkStart w:id="0" w:name="_euktqtwwllyl" w:colFirst="0" w:colLast="0"/>
      <w:bookmarkEnd w:id="0"/>
      <w:r>
        <w:rPr>
          <w:rFonts w:ascii="Cambria" w:eastAsia="Cambria" w:hAnsi="Cambria" w:cs="Cambria"/>
          <w:color w:val="000000"/>
          <w:sz w:val="34"/>
          <w:szCs w:val="34"/>
        </w:rPr>
        <w:t>1. Requirements</w:t>
      </w:r>
    </w:p>
    <w:p w14:paraId="05711F35" w14:textId="77777777" w:rsidR="006F0A3E" w:rsidRDefault="00000000" w:rsidP="00030FEA">
      <w:pPr>
        <w:jc w:val="both"/>
      </w:pPr>
      <w:r>
        <w:t>RQ-001: Sistem harus mengizinkan Superadmin masuk menggunakan kredensial valid dan membuka dashboard admin.</w:t>
      </w:r>
    </w:p>
    <w:p w14:paraId="5FC6E029" w14:textId="77777777" w:rsidR="006F0A3E" w:rsidRDefault="00000000" w:rsidP="00030FEA">
      <w:pPr>
        <w:jc w:val="both"/>
      </w:pPr>
      <w:r>
        <w:t>RQ-002: Pendaftaran publik harus membuat akun pelanggan dan tidak boleh memberikan role admin atau Superadmin.</w:t>
      </w:r>
    </w:p>
    <w:p w14:paraId="6B926FAA" w14:textId="77777777" w:rsidR="006F0A3E" w:rsidRDefault="00000000" w:rsidP="00030FEA">
      <w:pPr>
        <w:jc w:val="both"/>
      </w:pPr>
      <w:r>
        <w:t>RQ-003: Pengguna dengan email terdaftar harus dapat mengatur ulang kata sandi melalui token yang valid.</w:t>
      </w:r>
    </w:p>
    <w:p w14:paraId="6BD2C6BD" w14:textId="77777777" w:rsidR="006F0A3E" w:rsidRDefault="00000000" w:rsidP="00030FEA">
      <w:pPr>
        <w:jc w:val="both"/>
      </w:pPr>
      <w:r>
        <w:t>RQ-004: Akses dashboard hanya diberikan kepada admin dan Superadmin, sedangkan menu akun dan pengaturan hanya dapat digunakan Superadmin.</w:t>
      </w:r>
    </w:p>
    <w:p w14:paraId="101F35C7" w14:textId="77777777" w:rsidR="006F0A3E" w:rsidRDefault="00000000" w:rsidP="00030FEA">
      <w:pPr>
        <w:jc w:val="both"/>
      </w:pPr>
      <w:r>
        <w:t>RQ-005: Superadmin harus dapat mengelola produk dengan harga Rp1-Rp500.000, stok 0-5.000, diskon 0-100, dan deskripsi teks 20-1.000 karakter tanpa tag HTML.</w:t>
      </w:r>
    </w:p>
    <w:p w14:paraId="05711F35" w14:textId="77777777" w:rsidR="006F0A3E" w:rsidRDefault="00000000" w:rsidP="00030FEA">
      <w:pPr>
        <w:jc w:val="both"/>
      </w:pPr>
      <w:r>
        <w:t>RQ-006: Superadmin harus dapat mengubah diskon produk menggunakan pilihan 0, 5, 10, 15, 20, 25, 30, 40, atau 50 persen dengan status tampilan yang sesuai.</w:t>
      </w:r>
    </w:p>
    <w:p w14:paraId="05711F35" w14:textId="77777777" w:rsidR="006F0A3E" w:rsidRDefault="00000000" w:rsidP="00030FEA">
      <w:pPr>
        <w:jc w:val="both"/>
      </w:pPr>
      <w:r>
        <w:t>RQ-007: Superadmin harus dapat mencari dan memfilter produk menurut nama, kategori, urutan harga, diskon, dan stok rendah.</w:t>
      </w:r>
    </w:p>
    <w:p w14:paraId="05711F35" w14:textId="77777777" w:rsidR="006F0A3E" w:rsidRDefault="00000000" w:rsidP="00030FEA">
      <w:pPr>
        <w:jc w:val="both"/>
      </w:pPr>
      <w:r>
        <w:t>RQ-008: Superadmin harus dapat membuat, melihat, mengubah, dan menghapus akun admin serta pelanggan dengan email unik dan aturan kata sandi yang berlaku.</w:t>
      </w:r>
    </w:p>
    <w:p w14:paraId="05711F35" w14:textId="77777777" w:rsidR="006F0A3E" w:rsidRDefault="00000000" w:rsidP="00030FEA">
      <w:pPr>
        <w:jc w:val="both"/>
      </w:pPr>
      <w:r>
        <w:t>RQ-009: Superadmin tidak boleh mengubah atau menghapus akun Superadmin lain melalui manajemen akun.</w:t>
      </w:r>
    </w:p>
    <w:p w14:paraId="05711F35" w14:textId="77777777" w:rsidR="006F0A3E" w:rsidRDefault="00000000" w:rsidP="00030FEA">
      <w:pPr>
        <w:jc w:val="both"/>
      </w:pPr>
      <w:r>
        <w:t>RQ-010: Superadmin harus dapat menyimpan target omzet bulan berjalan sebagai bilangan bulat antara Rp1.000.000 dan Rp30.000.000.</w:t>
      </w:r>
    </w:p>
    <w:p w14:paraId="05711F35" w14:textId="77777777" w:rsidR="006F0A3E" w:rsidRDefault="00000000" w:rsidP="00030FEA">
      <w:pPr>
        <w:jc w:val="both"/>
      </w:pPr>
      <w:r>
        <w:t>RQ-011: Superadmin harus dapat menyimpan pengumuman teks sepanjang 20-300 karakter tanpa tag HTML.</w:t>
      </w:r>
    </w:p>
    <w:p w14:paraId="05711F35" w14:textId="77777777" w:rsidR="006F0A3E" w:rsidRDefault="00000000" w:rsidP="00030FEA">
      <w:pPr>
        <w:jc w:val="both"/>
      </w:pPr>
      <w:r>
        <w:t>RQ-012: Dashboard admin harus menampilkan target omzet bulan berjalan dan pengumuman terbaru jika tersedia.</w:t>
      </w:r>
    </w:p>
    <w:p w14:paraId="05711F35" w14:textId="77777777" w:rsidR="006F0A3E" w:rsidRDefault="00000000" w:rsidP="00030FEA">
      <w:pPr>
        <w:jc w:val="both"/>
      </w:pPr>
      <w:r>
        <w:t>RQ-013: Superadmin harus dapat melihat dan memfilter pesanan pelanggan, membuka rincian pesanan, serta memperbarui statusnya.</w:t>
      </w:r>
    </w:p>
    <w:p w14:paraId="185EC32D" w14:textId="77777777" w:rsidR="006F0A3E" w:rsidRDefault="00000000" w:rsidP="00030FEA">
      <w:pPr>
        <w:pStyle w:val="Heading2"/>
        <w:keepNext w:val="0"/>
        <w:keepLines w:val="0"/>
        <w:spacing w:before="360" w:after="80"/>
        <w:jc w:val="both"/>
        <w:rPr>
          <w:rFonts w:ascii="Cambria" w:eastAsia="Cambria" w:hAnsi="Cambria" w:cs="Cambria"/>
          <w:color w:val="000000"/>
          <w:sz w:val="34"/>
          <w:szCs w:val="34"/>
        </w:rPr>
      </w:pPr>
      <w:bookmarkStart w:id="1" w:name="_r0fjy2kwpgo8" w:colFirst="0" w:colLast="0"/>
      <w:bookmarkEnd w:id="1"/>
      <w:r>
        <w:rPr>
          <w:rFonts w:ascii="Cambria" w:eastAsia="Cambria" w:hAnsi="Cambria" w:cs="Cambria"/>
          <w:color w:val="000000"/>
          <w:sz w:val="34"/>
          <w:szCs w:val="34"/>
        </w:rPr>
        <w:t>2. Feature Sets</w:t>
      </w:r>
    </w:p>
    <w:p w14:paraId="06724B73" w14:textId="77777777" w:rsidR="006F0A3E" w:rsidRDefault="00000000" w:rsidP="00030FEA">
      <w:pPr>
        <w:jc w:val="both"/>
        <w:rPr>
          <w:b/>
          <w:bCs/>
        </w:rPr>
      </w:pPr>
      <w:r>
        <w:rPr>
          <w:b/>
        </w:rPr>
        <w:t>FS-001 - Autentikasi dan Otorisasi</w:t>
      </w:r>
    </w:p>
    <w:p w14:paraId="69C533CC" w14:textId="77777777" w:rsidR="006F0A3E" w:rsidRDefault="00000000" w:rsidP="00030FEA">
      <w:pPr>
        <w:jc w:val="both"/>
      </w:pPr>
      <w:r>
        <w:t>Objective: Menguji login Superadmin, pendaftaran publik, reset kata sandi, dan pembatasan akses berdasarkan role.</w:t>
      </w:r>
    </w:p>
    <w:p w14:paraId="4D60FBB7" w14:textId="77777777" w:rsidR="006F0A3E" w:rsidRDefault="00000000" w:rsidP="00030FEA">
      <w:pPr>
        <w:jc w:val="both"/>
      </w:pPr>
      <w:r>
        <w:t>Priority: Tinggi</w:t>
      </w:r>
    </w:p>
    <w:p w14:paraId="1CA576D2" w14:textId="77777777" w:rsidR="006F0A3E" w:rsidRDefault="00000000" w:rsidP="00030FEA">
      <w:pPr>
        <w:jc w:val="both"/>
      </w:pPr>
      <w:r>
        <w:t>Traceability: RQ-001, RQ-002, RQ-003, RQ-004</w:t>
      </w:r>
    </w:p>
    <w:p w14:paraId="12CC19E1" w14:textId="77777777" w:rsidR="006F0A3E" w:rsidRDefault="00000000" w:rsidP="00030FEA">
      <w:pPr>
        <w:jc w:val="both"/>
        <w:rPr>
          <w:b/>
          <w:bCs/>
        </w:rPr>
      </w:pPr>
      <w:r>
        <w:rPr>
          <w:b/>
        </w:rPr>
        <w:t>FS-002 - Pengelolaan Produk</w:t>
      </w:r>
    </w:p>
    <w:p w14:paraId="3B097A12" w14:textId="77777777" w:rsidR="006F0A3E" w:rsidRDefault="00000000" w:rsidP="00030FEA">
      <w:pPr>
        <w:jc w:val="both"/>
      </w:pPr>
      <w:r>
        <w:t>Objective: Mengelola produk, aturan input, diskon, pencarian, serta filter produk.</w:t>
      </w:r>
    </w:p>
    <w:p w14:paraId="759CDA41" w14:textId="77777777" w:rsidR="006F0A3E" w:rsidRDefault="00000000" w:rsidP="00030FEA">
      <w:pPr>
        <w:jc w:val="both"/>
      </w:pPr>
      <w:r>
        <w:t>Priority: Tinggi</w:t>
      </w:r>
    </w:p>
    <w:p w14:paraId="1D6DE807" w14:textId="77777777" w:rsidR="006F0A3E" w:rsidRDefault="00000000" w:rsidP="00030FEA">
      <w:pPr>
        <w:jc w:val="both"/>
      </w:pPr>
      <w:r>
        <w:t>Traceability: RQ-005, RQ-006, RQ-007</w:t>
      </w:r>
    </w:p>
    <w:p w14:paraId="06724B73" w14:textId="77777777" w:rsidR="006F0A3E" w:rsidRDefault="00000000" w:rsidP="00030FEA">
      <w:pPr>
        <w:jc w:val="both"/>
        <w:rPr>
          <w:b/>
          <w:bCs/>
        </w:rPr>
      </w:pPr>
      <w:r>
        <w:rPr>
          <w:b/>
        </w:rPr>
        <w:t>FS-003 - Manajemen Akun</w:t>
      </w:r>
    </w:p>
    <w:p w14:paraId="69C533CC" w14:textId="77777777" w:rsidR="006F0A3E" w:rsidRDefault="00000000" w:rsidP="00030FEA">
      <w:pPr>
        <w:jc w:val="both"/>
      </w:pPr>
      <w:r>
        <w:t>Objective: Mengelola akun admin dan pelanggan sambil melindungi akun Superadmin lain.</w:t>
      </w:r>
    </w:p>
    <w:p w14:paraId="4D60FBB7" w14:textId="77777777" w:rsidR="006F0A3E" w:rsidRDefault="00000000" w:rsidP="00030FEA">
      <w:pPr>
        <w:jc w:val="both"/>
      </w:pPr>
      <w:r>
        <w:t>Priority: Tinggi</w:t>
      </w:r>
    </w:p>
    <w:p w14:paraId="1CA576D2" w14:textId="77777777" w:rsidR="006F0A3E" w:rsidRDefault="00000000" w:rsidP="00030FEA">
      <w:pPr>
        <w:jc w:val="both"/>
      </w:pPr>
      <w:r>
        <w:t>Traceability: RQ-008, RQ-009</w:t>
      </w:r>
    </w:p>
    <w:p w14:paraId="06724B73" w14:textId="77777777" w:rsidR="006F0A3E" w:rsidRDefault="00000000" w:rsidP="00030FEA">
      <w:pPr>
        <w:jc w:val="both"/>
        <w:rPr>
          <w:b/>
          <w:bCs/>
        </w:rPr>
      </w:pPr>
      <w:r>
        <w:rPr>
          <w:b/>
        </w:rPr>
        <w:t>FS-004 - Dashboard dan Pengaturan Operasional</w:t>
      </w:r>
    </w:p>
    <w:p w14:paraId="69C533CC" w14:textId="77777777" w:rsidR="006F0A3E" w:rsidRDefault="00000000" w:rsidP="00030FEA">
      <w:pPr>
        <w:jc w:val="both"/>
      </w:pPr>
      <w:r>
        <w:t>Objective: Mengelola target omzet dan pengumuman serta memeriksa informasi yang ditampilkan pada dashboard.</w:t>
      </w:r>
    </w:p>
    <w:p w14:paraId="4D60FBB7" w14:textId="77777777" w:rsidR="006F0A3E" w:rsidRDefault="00000000" w:rsidP="00030FEA">
      <w:pPr>
        <w:jc w:val="both"/>
      </w:pPr>
      <w:r>
        <w:t>Priority: Tinggi</w:t>
      </w:r>
    </w:p>
    <w:p w14:paraId="1CA576D2" w14:textId="77777777" w:rsidR="006F0A3E" w:rsidRDefault="00000000" w:rsidP="00030FEA">
      <w:pPr>
        <w:jc w:val="both"/>
      </w:pPr>
      <w:r>
        <w:t>Traceability: RQ-010, RQ-011, RQ-012</w:t>
      </w:r>
    </w:p>
    <w:p w14:paraId="06724B73" w14:textId="77777777" w:rsidR="006F0A3E" w:rsidRDefault="00000000" w:rsidP="00030FEA">
      <w:pPr>
        <w:jc w:val="both"/>
        <w:rPr>
          <w:b/>
          <w:bCs/>
        </w:rPr>
      </w:pPr>
      <w:r>
        <w:rPr>
          <w:b/>
        </w:rPr>
        <w:t>FS-005 - Pemantauan Pesanan</w:t>
      </w:r>
    </w:p>
    <w:p w14:paraId="69C533CC" w14:textId="77777777" w:rsidR="006F0A3E" w:rsidRDefault="00000000" w:rsidP="00030FEA">
      <w:pPr>
        <w:jc w:val="both"/>
      </w:pPr>
      <w:r>
        <w:t>Objective: Meninjau daftar dan rincian pesanan serta memperbarui status penanganannya.</w:t>
      </w:r>
    </w:p>
    <w:p w14:paraId="4D60FBB7" w14:textId="77777777" w:rsidR="006F0A3E" w:rsidRDefault="00000000" w:rsidP="00030FEA">
      <w:pPr>
        <w:jc w:val="both"/>
      </w:pPr>
      <w:r>
        <w:t>Priority: Sedang</w:t>
      </w:r>
    </w:p>
    <w:p w14:paraId="1CA576D2" w14:textId="77777777" w:rsidR="006F0A3E" w:rsidRDefault="00000000" w:rsidP="00030FEA">
      <w:pPr>
        <w:jc w:val="both"/>
      </w:pPr>
      <w:r>
        <w:t>Traceability: RQ-013</w:t>
      </w:r>
    </w:p>
    <w:p w14:paraId="1C6B0420" w14:textId="77777777" w:rsidR="006F0A3E" w:rsidRDefault="00000000" w:rsidP="00030FEA">
      <w:pPr>
        <w:pStyle w:val="Heading2"/>
        <w:keepNext w:val="0"/>
        <w:keepLines w:val="0"/>
        <w:pageBreakBefore/>
        <w:spacing w:before="360" w:after="80"/>
        <w:jc w:val="both"/>
        <w:rPr>
          <w:rFonts w:ascii="Cambria" w:eastAsia="Cambria" w:hAnsi="Cambria" w:cs="Cambria"/>
          <w:color w:val="000000"/>
          <w:sz w:val="34"/>
          <w:szCs w:val="34"/>
        </w:rPr>
      </w:pPr>
      <w:bookmarkStart w:id="2" w:name="_s9pgd81fky3n" w:colFirst="0" w:colLast="0"/>
      <w:bookmarkEnd w:id="2"/>
      <w:r>
        <w:rPr>
          <w:rFonts w:ascii="Cambria" w:eastAsia="Cambria" w:hAnsi="Cambria" w:cs="Cambria"/>
          <w:color w:val="000000"/>
          <w:sz w:val="34"/>
          <w:szCs w:val="34"/>
        </w:rPr>
        <w:lastRenderedPageBreak/>
        <w:t>3. Test Conditions</w:t>
      </w:r>
    </w:p>
    <w:tbl>
      <w:tblPr>
        <w:tblStyle w:val="a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755"/>
        <w:gridCol w:w="2370"/>
        <w:gridCol w:w="1950"/>
        <w:gridCol w:w="2040"/>
      </w:tblGrid>
      <w:tr w:rsidR="006F0A3E" w14:paraId="0F2CD8B5" w14:textId="77777777">
        <w:trPr>
          <w:tblHeader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A0036" w14:textId="77777777" w:rsidR="006F0A3E" w:rsidRDefault="00000000" w:rsidP="00030FEA">
            <w:pPr>
              <w:jc w:val="both"/>
            </w:pPr>
            <w:r>
              <w:t>ID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7077C" w14:textId="77777777" w:rsidR="006F0A3E" w:rsidRDefault="00000000" w:rsidP="00030FEA">
            <w:pPr>
              <w:jc w:val="both"/>
            </w:pPr>
            <w:r>
              <w:t>Feature Set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270128" w14:textId="77777777" w:rsidR="006F0A3E" w:rsidRDefault="00000000" w:rsidP="00030FEA">
            <w:pPr>
              <w:jc w:val="both"/>
            </w:pPr>
            <w:r>
              <w:t>Description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41E99" w14:textId="77777777" w:rsidR="006F0A3E" w:rsidRDefault="00000000" w:rsidP="00030FEA">
            <w:pPr>
              <w:jc w:val="both"/>
            </w:pPr>
            <w:r>
              <w:t>Priority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F67680" w14:textId="77777777" w:rsidR="006F0A3E" w:rsidRDefault="00000000" w:rsidP="00030FEA">
            <w:pPr>
              <w:jc w:val="both"/>
            </w:pPr>
            <w:r>
              <w:t>Traceability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Superadmin masuk dengan email dan kata sandi valid, lalu diarahkan ke dashboard admin.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RQ-001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Login dengan email atau kata sandi salah ditolak dan tidak memberikan akses ke dashboard.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RQ-001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Pendaftaran publik selalu menghasilkan role pelanggan, termasuk saat permintaan mencoba mengirim role admin atau Superadmin.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RQ-002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Reset kata sandi berhasil dengan email terdaftar, token valid, dan konfirmasi kata sandi yang cocok.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RQ-003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TCond-005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Reset kata sandi ditolak untuk token tidak valid/kedaluwarsa atau konfirmasi kata sandi yang tidak cocok.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RQ-003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TCond-006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FS-001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Pelanggan tidak dapat mengakses panel admin; admin biasa tidak dapat membuka akun atau pengaturan; Superadmin dapat mengakses menu sesuai role.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RQ-004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Create dan update produk menerima nilai batas yang valid serta menolak harga/stok di luar rentang dan deskripsi yang tidak sesuai aturan.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RQ-005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Superadmin menambah, melihat, mengubah, dan menghapus produk; perubahan tersimpan pada daftar produk.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RQ-005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TCond-009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Diskon pada nilai yang diizinkan tersimpan dengan label status yang tepat; nilai selain daftar ditolak.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RQ-006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FS-002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Kombinasi pencarian nama, kategori, urutan harga, diskon, dan stok rendah menghasilkan daftar sesuai semua filter.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Sedang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RQ-007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Superadmin membuat, membuka, memperbarui, dan menghapus akun admin atau pelanggan dengan data valid.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RQ-008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Manajemen akun menolak email duplikat, format email salah, kata sandi pendek, atau konfirmasi yang berbeda.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RQ-008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FS-003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Akun Superadmin lain tidak muncul sebagai akun yang dapat dikelola dan akses langsung untuk edit/hapus ditolak.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RQ-009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TCond-014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Target omzet berupa bilangan bulat pada batas Rp1.000.000 atau Rp30.000.000 tersimpan untuk bulan berjalan.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RQ-010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TCond-015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Target omzet kosong, bukan bilangan bulat, di bawah Rp1.000.000, atau di atas Rp30.000.000 ditolak.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RQ-010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TCond-016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Pengumuman teks valid pada batas 20 dan 300 karakter tersimpan; teks kosong, hanya spasi, di luar batas, atau bertag HTML ditolak.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RQ-011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FS-004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Dashboard admin menampilkan target omzet bulan berjalan dan pengumuman terbaru yang sudah disimpan.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Sedang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RQ-012</w:t>
            </w:r>
          </w:p>
        </w:tc>
      </w:tr>
      <w:tr w:rsidR="006F0A3E" w14:paraId="20CE9AA2" w14:textId="77777777">
        <w:trPr>
          <w:cantSplit/>
        </w:trPr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8240D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FD5A16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FS-005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75AE65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Superadmin memfilter pesanan, membuka rincian pesanan, dan menyimpan status baru yang tampil pada data pesanan.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03F91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38694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RQ-013</w:t>
            </w:r>
          </w:p>
        </w:tc>
      </w:tr>
    </w:tbl>
    <w:p w14:paraId="76FE4F29" w14:textId="77777777" w:rsidR="006F0A3E" w:rsidRDefault="00000000" w:rsidP="00030FEA">
      <w:pPr>
        <w:pStyle w:val="Heading2"/>
        <w:keepNext w:val="0"/>
        <w:keepLines w:val="0"/>
        <w:spacing w:before="360" w:after="80"/>
        <w:jc w:val="both"/>
      </w:pPr>
      <w:bookmarkStart w:id="3" w:name="_ymkv19wo8iy0" w:colFirst="0" w:colLast="0"/>
      <w:bookmarkEnd w:id="3"/>
      <w:r>
        <w:rPr>
          <w:rFonts w:ascii="Cambria" w:eastAsia="Cambria" w:hAnsi="Cambria" w:cs="Cambria"/>
          <w:color w:val="000000"/>
          <w:sz w:val="34"/>
          <w:szCs w:val="34"/>
        </w:rPr>
        <w:t>4. Coverage Items</w:t>
      </w:r>
    </w:p>
    <w:tbl>
      <w:tblPr>
        <w:tblStyle w:val="a0"/>
        <w:tblW w:w="9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1"/>
        <w:gridCol w:w="1711"/>
        <w:gridCol w:w="2228"/>
        <w:gridCol w:w="1855"/>
        <w:gridCol w:w="1855"/>
      </w:tblGrid>
      <w:tr w:rsidR="006F0A3E" w14:paraId="12BDCEA9" w14:textId="77777777">
        <w:trPr>
          <w:tblHeader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FDBFF" w14:textId="77777777" w:rsidR="006F0A3E" w:rsidRDefault="00000000" w:rsidP="00030FEA">
            <w:pPr>
              <w:spacing w:after="0"/>
              <w:jc w:val="both"/>
            </w:pPr>
            <w:r>
              <w:t>ID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17821A" w14:textId="77777777" w:rsidR="006F0A3E" w:rsidRDefault="00000000" w:rsidP="00030FEA">
            <w:pPr>
              <w:spacing w:after="0"/>
              <w:jc w:val="both"/>
            </w:pPr>
            <w:r>
              <w:t>Description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70FB0" w14:textId="77777777" w:rsidR="006F0A3E" w:rsidRDefault="00000000" w:rsidP="00030FEA">
            <w:pPr>
              <w:spacing w:after="0"/>
              <w:jc w:val="both"/>
            </w:pPr>
            <w:r>
              <w:t>Related Test Condition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51B087" w14:textId="77777777" w:rsidR="006F0A3E" w:rsidRDefault="00000000" w:rsidP="00030FEA">
            <w:pPr>
              <w:spacing w:after="0"/>
              <w:jc w:val="both"/>
            </w:pPr>
            <w:r>
              <w:t>Priority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EDD97F" w14:textId="77777777" w:rsidR="006F0A3E" w:rsidRDefault="00000000" w:rsidP="00030FEA">
            <w:pPr>
              <w:spacing w:after="0"/>
              <w:jc w:val="both"/>
            </w:pPr>
            <w:r>
              <w:t>Traceability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CI-001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Penerimaan kredensial valid dan pengalihan ke dashboard Superadmin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TCond-001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RQ-001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CI-002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Penolakan kredensial tidak valid dan tidak adanya akses dashboard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TCond-002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RQ-001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CI-003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Role pelanggan hasil pendaftaran publik dan penolakan eskalasi role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TCond-003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RQ-002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Validitas token, kecocokan konfirmasi, dan penyimpanan kata sandi baru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TCond-004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RQ-003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Penolakan token reset tidak valid atau konfirmasi berbeda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TCond-005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RQ-003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CI-006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Matriks akses pelanggan, admin, dan Superadmin terhadap route dan menu terbatas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TCond-006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RQ-004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CI-007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Batas harga, stok, diskon umum, dan panjang/format deskripsi produk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TCond-007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RQ-005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CI-008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Persistensi setiap operasi CRUD produk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TCond-008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RQ-005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CI-009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Nilai diskon yang diizinkan dan pemetaan label status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TCond-009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RQ-006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Kebenaran hasil gabungan filter produk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TCond-010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Sedang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RQ-007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CI-011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Operasi akun admin/pelanggan dan role yang diberikan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TCond-011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RQ-008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CI-012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Email unik serta aturan panjang dan konfirmasi kata sandi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TCond-012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RQ-008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CI-013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Perlindungan akun Superadmin dari edit/hapus oleh fitur manajemen akun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TCond-013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RQ-009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CI-014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Batas target omzet dan periode bulan/tahun berjalan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TCond-014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RQ-010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CI-015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Penolakan target kosong, pecahan, dan di luar rentang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TCond-015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RQ-010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CI-016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Panjang, whitespace, dan larangan tag HTML pada pengumuman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TCond-016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RQ-011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CI-017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Data target dan pengumuman yang tampil di dashboard admin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TCond-017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Sedang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RQ-012</w:t>
            </w:r>
          </w:p>
        </w:tc>
      </w:tr>
      <w:tr w:rsidR="006F0A3E" w14:paraId="2D2673BF" w14:textId="77777777">
        <w:trPr>
          <w:cantSplit/>
        </w:trPr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DD4A2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CI-018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C2F6E9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Filter daftar, detail pesanan, dan persistensi status</w:t>
            </w:r>
          </w:p>
        </w:tc>
        <w:tc>
          <w:tcPr>
            <w:tcW w:w="22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71AFE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TCond-018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234DA7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Tinggi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6CF2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RQ-013</w:t>
            </w:r>
          </w:p>
        </w:tc>
      </w:tr>
    </w:tbl>
    <w:p w14:paraId="427893CC" w14:textId="77777777" w:rsidR="006F0A3E" w:rsidRDefault="00000000" w:rsidP="00030FEA">
      <w:pPr>
        <w:pStyle w:val="Heading1"/>
        <w:keepNext w:val="0"/>
        <w:keepLines w:val="0"/>
        <w:spacing w:after="120"/>
        <w:jc w:val="both"/>
        <w:rPr>
          <w:rFonts w:ascii="Cambria" w:eastAsia="Cambria" w:hAnsi="Cambria" w:cs="Cambria"/>
          <w:color w:val="000000"/>
          <w:sz w:val="34"/>
          <w:szCs w:val="34"/>
        </w:rPr>
      </w:pPr>
      <w:bookmarkStart w:id="4" w:name="_xxgd47aya95o" w:colFirst="0" w:colLast="0"/>
      <w:bookmarkEnd w:id="4"/>
      <w:r>
        <w:rPr>
          <w:rFonts w:ascii="Cambria" w:eastAsia="Cambria" w:hAnsi="Cambria" w:cs="Cambria"/>
          <w:color w:val="000000"/>
          <w:sz w:val="34"/>
          <w:szCs w:val="34"/>
        </w:rPr>
        <w:t>5. Test Traceability Matrix (TTM)</w:t>
      </w:r>
    </w:p>
    <w:p w14:paraId="26CAC22B" w14:textId="77777777" w:rsidR="006F0A3E" w:rsidRDefault="00000000" w:rsidP="00030FEA">
      <w:pPr>
        <w:jc w:val="both"/>
      </w:pPr>
      <w:r>
        <w:t>Matriks berikut menelusuri setiap kebutuhan WebApotek ke feature set, test condition, dan coverage item yang memeriksanya.</w:t>
      </w:r>
    </w:p>
    <w:tbl>
      <w:tblPr>
        <w:tblStyle w:val="a1"/>
        <w:tblW w:w="94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130"/>
        <w:gridCol w:w="2775"/>
        <w:gridCol w:w="2310"/>
      </w:tblGrid>
      <w:tr w:rsidR="006F0A3E" w14:paraId="74BB2900" w14:textId="77777777">
        <w:trPr>
          <w:tblHeader/>
        </w:trPr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7A2EB" w14:textId="77777777" w:rsidR="006F0A3E" w:rsidRDefault="00000000" w:rsidP="00030FEA">
            <w:pPr>
              <w:spacing w:after="0"/>
              <w:jc w:val="both"/>
            </w:pPr>
            <w:r>
              <w:t>Requirement</w:t>
            </w:r>
          </w:p>
        </w:tc>
        <w:tc>
          <w:tcPr>
            <w:tcW w:w="21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1ED29" w14:textId="77777777" w:rsidR="006F0A3E" w:rsidRDefault="00000000" w:rsidP="00030FEA">
            <w:pPr>
              <w:spacing w:after="0"/>
              <w:jc w:val="both"/>
            </w:pPr>
            <w:r>
              <w:t>Feature Set</w:t>
            </w:r>
          </w:p>
        </w:tc>
        <w:tc>
          <w:tcPr>
            <w:tcW w:w="27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404ED" w14:textId="77777777" w:rsidR="006F0A3E" w:rsidRDefault="00000000" w:rsidP="00030FEA">
            <w:pPr>
              <w:spacing w:after="0"/>
              <w:jc w:val="both"/>
            </w:pPr>
            <w:r>
              <w:t>Test Condition</w:t>
            </w:r>
          </w:p>
        </w:tc>
        <w:tc>
          <w:tcPr>
            <w:tcW w:w="23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DD96E" w14:textId="77777777" w:rsidR="006F0A3E" w:rsidRDefault="00000000" w:rsidP="00030FEA">
            <w:pPr>
              <w:spacing w:after="0"/>
              <w:jc w:val="both"/>
            </w:pPr>
            <w:r>
              <w:t>Coverage Item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RQ-001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FS-001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CI-001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RQ-001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FS-001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CI-002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RQ-002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FS-001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CI-003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FS-001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CI-004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FS-001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CI-005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RQ-004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FS-001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CI-006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RQ-005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FS-002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CI-007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RQ-005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FS-002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CI-008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RQ-006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FS-002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TCond-009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CI-009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RQ-007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FS-002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CI-010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RQ-008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FS-003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CI-011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RQ-008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FS-003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CI-012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RQ-009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FS-003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CI-013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RQ-010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FS-004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CI-014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RQ-010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FS-004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CI-015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RQ-011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FS-004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TCond-016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CI-016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RQ-012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FS-004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TCond-017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CI-017</w:t>
            </w:r>
          </w:p>
        </w:tc>
      </w:tr>
      <w:tr w:rsidR="006F0A3E" w14:paraId="43697B84" w14:textId="77777777">
        <w:trPr>
          <w:cantSplit/>
        </w:trPr>
        <w:tc>
          <w:tcPr>
            <w:tcW w:w="22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20CF3F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RQ-013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BB939B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FS-005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1A747A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TCond-018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F35DFC" w14:textId="77777777" w:rsidR="006F0A3E" w:rsidRDefault="00000000" w:rsidP="00030FEA">
            <w:pPr>
              <w:spacing w:after="0" w:line="240" w:lineRule="auto"/>
              <w:jc w:val="both"/>
            </w:pPr>
            <w:r>
              <w:rPr>
                <w:sz w:val="21"/>
              </w:rPr>
              <w:t>CI-018</w:t>
            </w:r>
          </w:p>
        </w:tc>
      </w:tr>
    </w:tbl>
    <w:p w14:paraId="22F0D409" w14:textId="77777777" w:rsidR="006F0A3E" w:rsidRDefault="006F0A3E" w:rsidP="00030FEA">
      <w:pPr>
        <w:jc w:val="both"/>
      </w:pPr>
    </w:p>
    <w:sectPr w:rsidR="006F0A3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22004BD-4B49-4B20-A310-3B8374A4692E}"/>
    <w:embedBold r:id="rId2" w:fontKey="{36B6A22F-E4B5-471B-9E8F-9540E2D48E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9ADA76D-292D-4B5F-B9A6-71D1320063B4}"/>
    <w:embedBold r:id="rId4" w:fontKey="{D5779B37-DBC7-4CAF-B7E1-9DFDBFBD84D4}"/>
    <w:embedItalic r:id="rId5" w:fontKey="{F747BB66-FC2F-47DE-8DCB-786E70925335}"/>
    <w:embedBoldItalic r:id="rId6" w:fontKey="{7D8B5C04-21EF-4F46-B700-E34F7F80D6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A3E"/>
    <w:rsid w:val="00030FEA"/>
    <w:rsid w:val="00604DB1"/>
    <w:rsid w:val="006F0A3E"/>
    <w:rsid w:val="00C57C55"/>
    <w:rsid w:val="00F4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0EA40"/>
  <w15:docId w15:val="{E1A49A90-D96D-46DB-A573-FD6DDEA3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rima marsya</cp:lastModifiedBy>
  <cp:revision>3</cp:revision>
  <dcterms:created xsi:type="dcterms:W3CDTF">2026-10-16T00:18:00Z</dcterms:created>
  <dcterms:modified xsi:type="dcterms:W3CDTF">2026-10-16T01:11:00Z</dcterms:modified>
</cp:coreProperties>
</file>