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20" w:rsidRDefault="0024777E" w:rsidP="00941D8A">
      <w:pPr>
        <w:pStyle w:val="1"/>
      </w:pPr>
      <w:r w:rsidRPr="00941D8A">
        <w:t>The study on Corporate sustainability entrepreneurship in Romania: analysis on dependencies of economical state of the corporation on their gr</w:t>
      </w:r>
      <w:r w:rsidR="00EA4F4E">
        <w:t>een politics through eyes of their management</w:t>
      </w:r>
      <w:r w:rsidR="000411C3">
        <w:t xml:space="preserve"> - Plan</w:t>
      </w:r>
      <w:bookmarkStart w:id="0" w:name="_GoBack"/>
      <w:bookmarkEnd w:id="0"/>
    </w:p>
    <w:p w:rsidR="000411C3" w:rsidRPr="000411C3" w:rsidRDefault="000411C3" w:rsidP="000411C3"/>
    <w:p w:rsidR="0024777E" w:rsidRPr="00941D8A" w:rsidRDefault="0024777E" w:rsidP="000411C3">
      <w:pPr>
        <w:pStyle w:val="2"/>
      </w:pPr>
      <w:r w:rsidRPr="00941D8A">
        <w:t>Introduction:</w:t>
      </w:r>
    </w:p>
    <w:p w:rsidR="0024777E" w:rsidRPr="00941D8A" w:rsidRDefault="0024777E" w:rsidP="00941D8A">
      <w:pPr>
        <w:rPr>
          <w:rFonts w:ascii="Times New Roman" w:hAnsi="Times New Roman" w:cs="Times New Roman"/>
          <w:sz w:val="28"/>
          <w:szCs w:val="28"/>
        </w:rPr>
      </w:pPr>
      <w:r w:rsidRPr="00941D8A">
        <w:rPr>
          <w:rFonts w:ascii="Times New Roman" w:hAnsi="Times New Roman" w:cs="Times New Roman"/>
          <w:sz w:val="28"/>
          <w:szCs w:val="28"/>
        </w:rPr>
        <w:t>Sustainability and resilience and their connection with economical and “green politics” factors</w:t>
      </w:r>
    </w:p>
    <w:p w:rsidR="0024777E" w:rsidRPr="00941D8A" w:rsidRDefault="0024777E" w:rsidP="000411C3">
      <w:pPr>
        <w:pStyle w:val="2"/>
      </w:pPr>
      <w:r w:rsidRPr="00941D8A">
        <w:t>Literature review</w:t>
      </w:r>
    </w:p>
    <w:p w:rsidR="0024777E" w:rsidRPr="00941D8A" w:rsidRDefault="0024777E" w:rsidP="000411C3">
      <w:pPr>
        <w:pStyle w:val="2"/>
      </w:pPr>
      <w:r w:rsidRPr="00941D8A">
        <w:t>Description of the problem:</w:t>
      </w:r>
    </w:p>
    <w:p w:rsidR="0024777E" w:rsidRPr="00941D8A" w:rsidRDefault="0024777E" w:rsidP="00941D8A">
      <w:pPr>
        <w:rPr>
          <w:rFonts w:ascii="Times New Roman" w:hAnsi="Times New Roman" w:cs="Times New Roman"/>
          <w:sz w:val="28"/>
          <w:szCs w:val="28"/>
        </w:rPr>
      </w:pPr>
      <w:r w:rsidRPr="00941D8A">
        <w:rPr>
          <w:rFonts w:ascii="Times New Roman" w:hAnsi="Times New Roman" w:cs="Times New Roman"/>
          <w:sz w:val="28"/>
          <w:szCs w:val="28"/>
        </w:rPr>
        <w:t xml:space="preserve">Our main hypothesis: </w:t>
      </w:r>
    </w:p>
    <w:p w:rsidR="0024777E" w:rsidRPr="00941D8A" w:rsidRDefault="0024777E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 xml:space="preserve">H1. The financial performances have any influence on the green performances </w:t>
      </w:r>
    </w:p>
    <w:p w:rsidR="0024777E" w:rsidRPr="00941D8A" w:rsidRDefault="0024777E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 xml:space="preserve">H2. We want to see if innovation has any influence on green performance </w:t>
      </w:r>
    </w:p>
    <w:p w:rsidR="0024777E" w:rsidRPr="00941D8A" w:rsidRDefault="0024777E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>H3. We want to see if pro-active orientation has any influence on the green performances.</w:t>
      </w:r>
    </w:p>
    <w:p w:rsidR="0024777E" w:rsidRPr="00941D8A" w:rsidRDefault="0024777E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</w:p>
    <w:p w:rsidR="0024777E" w:rsidRPr="00941D8A" w:rsidRDefault="0024777E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>R1. Good financial performance leads to corresponding good subjective estimation of financial performances</w:t>
      </w:r>
    </w:p>
    <w:p w:rsidR="00941D8A" w:rsidRPr="00941D8A" w:rsidRDefault="00941D8A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>R2. Personal that tends to overrate financial performance – tends to overrate sustainability</w:t>
      </w:r>
    </w:p>
    <w:p w:rsidR="00941D8A" w:rsidRPr="00941D8A" w:rsidRDefault="00941D8A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>R2. Personal that tends to underrate financial performance – tends to underrate sustainability</w:t>
      </w:r>
    </w:p>
    <w:p w:rsidR="00941D8A" w:rsidRPr="00941D8A" w:rsidRDefault="00941D8A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</w:p>
    <w:p w:rsidR="0024777E" w:rsidRPr="00941D8A" w:rsidRDefault="00941D8A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>F1. Firms which field is not connected to real connections to the ecology tends to overrate their ecological performances</w:t>
      </w:r>
    </w:p>
    <w:p w:rsidR="00941D8A" w:rsidRPr="00941D8A" w:rsidRDefault="00941D8A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</w:p>
    <w:p w:rsidR="00941D8A" w:rsidRPr="00941D8A" w:rsidRDefault="00941D8A" w:rsidP="000411C3">
      <w:pPr>
        <w:pStyle w:val="2"/>
        <w:rPr>
          <w:shd w:val="clear" w:color="auto" w:fill="E9E9E9"/>
        </w:rPr>
      </w:pPr>
      <w:r w:rsidRPr="00941D8A">
        <w:rPr>
          <w:shd w:val="clear" w:color="auto" w:fill="E9E9E9"/>
        </w:rPr>
        <w:t>Method</w:t>
      </w:r>
    </w:p>
    <w:p w:rsidR="00941D8A" w:rsidRPr="00941D8A" w:rsidRDefault="00941D8A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>Description of the questionnaire and the way the data were gathered</w:t>
      </w:r>
    </w:p>
    <w:p w:rsidR="00941D8A" w:rsidRPr="00941D8A" w:rsidRDefault="00941D8A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>Analysis of the obtained data. (Histograms on Fields and Number of Employers(</w:t>
      </w:r>
      <w:proofErr w:type="spellStart"/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>avg</w:t>
      </w:r>
      <w:proofErr w:type="spellEnd"/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>)</w:t>
      </w:r>
      <w:r w:rsidR="0009483E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>, Age of Companies</w:t>
      </w:r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>)</w:t>
      </w:r>
    </w:p>
    <w:p w:rsidR="000411C3" w:rsidRDefault="000411C3" w:rsidP="000411C3">
      <w:pPr>
        <w:pStyle w:val="2"/>
        <w:rPr>
          <w:shd w:val="clear" w:color="auto" w:fill="E9E9E9"/>
        </w:rPr>
      </w:pPr>
      <w:r>
        <w:rPr>
          <w:shd w:val="clear" w:color="auto" w:fill="E9E9E9"/>
        </w:rPr>
        <w:lastRenderedPageBreak/>
        <w:t>Results</w:t>
      </w:r>
    </w:p>
    <w:p w:rsidR="00941D8A" w:rsidRPr="00941D8A" w:rsidRDefault="00941D8A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>Analysis of the correlation between the questionnaire Financial/Ecology data</w:t>
      </w:r>
    </w:p>
    <w:p w:rsidR="00941D8A" w:rsidRPr="00941D8A" w:rsidRDefault="00941D8A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>Analysis of the real Financial data: estimation of real performance</w:t>
      </w:r>
    </w:p>
    <w:p w:rsidR="00941D8A" w:rsidRPr="00941D8A" w:rsidRDefault="00941D8A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>Analysis of the correlation between Real Performance and Subjective performance</w:t>
      </w:r>
    </w:p>
    <w:p w:rsidR="00941D8A" w:rsidRDefault="00941D8A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>Analysis of Sustainability on different field results</w:t>
      </w:r>
    </w:p>
    <w:p w:rsidR="0009483E" w:rsidRDefault="0009483E" w:rsidP="0009483E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  <w:r w:rsidRPr="00941D8A"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 xml:space="preserve">Analysis of Sustainability on different </w:t>
      </w:r>
      <w: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  <w:t>company’s ages</w:t>
      </w:r>
    </w:p>
    <w:p w:rsidR="0009483E" w:rsidRPr="00941D8A" w:rsidRDefault="0009483E" w:rsidP="00941D8A">
      <w:pPr>
        <w:rPr>
          <w:rFonts w:ascii="Times New Roman" w:hAnsi="Times New Roman" w:cs="Times New Roman"/>
          <w:color w:val="181818"/>
          <w:spacing w:val="4"/>
          <w:sz w:val="28"/>
          <w:szCs w:val="28"/>
          <w:shd w:val="clear" w:color="auto" w:fill="E9E9E9"/>
        </w:rPr>
      </w:pPr>
    </w:p>
    <w:p w:rsidR="00941D8A" w:rsidRPr="00941D8A" w:rsidRDefault="00941D8A" w:rsidP="000411C3">
      <w:pPr>
        <w:pStyle w:val="2"/>
        <w:rPr>
          <w:shd w:val="clear" w:color="auto" w:fill="E9E9E9"/>
        </w:rPr>
      </w:pPr>
      <w:r w:rsidRPr="00941D8A">
        <w:rPr>
          <w:shd w:val="clear" w:color="auto" w:fill="E9E9E9"/>
        </w:rPr>
        <w:t>Conclusion</w:t>
      </w:r>
    </w:p>
    <w:p w:rsidR="00941D8A" w:rsidRPr="00941D8A" w:rsidRDefault="00941D8A" w:rsidP="00941D8A">
      <w:pPr>
        <w:ind w:left="360"/>
        <w:rPr>
          <w:rFonts w:ascii="Arial" w:hAnsi="Arial" w:cs="Arial"/>
          <w:color w:val="181818"/>
          <w:spacing w:val="4"/>
          <w:sz w:val="21"/>
          <w:szCs w:val="21"/>
          <w:shd w:val="clear" w:color="auto" w:fill="E9E9E9"/>
        </w:rPr>
      </w:pPr>
    </w:p>
    <w:p w:rsidR="00941D8A" w:rsidRDefault="00941D8A">
      <w:pPr>
        <w:rPr>
          <w:rFonts w:ascii="Arial" w:hAnsi="Arial" w:cs="Arial"/>
          <w:color w:val="181818"/>
          <w:spacing w:val="4"/>
          <w:sz w:val="21"/>
          <w:szCs w:val="21"/>
          <w:shd w:val="clear" w:color="auto" w:fill="E9E9E9"/>
        </w:rPr>
      </w:pPr>
    </w:p>
    <w:p w:rsidR="00941D8A" w:rsidRDefault="00941D8A">
      <w:pPr>
        <w:rPr>
          <w:rFonts w:ascii="Arial" w:hAnsi="Arial" w:cs="Arial"/>
          <w:color w:val="181818"/>
          <w:spacing w:val="4"/>
          <w:sz w:val="21"/>
          <w:szCs w:val="21"/>
          <w:shd w:val="clear" w:color="auto" w:fill="E9E9E9"/>
        </w:rPr>
      </w:pPr>
    </w:p>
    <w:p w:rsidR="00941D8A" w:rsidRDefault="00941D8A">
      <w:pPr>
        <w:rPr>
          <w:rFonts w:ascii="Arial" w:hAnsi="Arial" w:cs="Arial"/>
          <w:color w:val="181818"/>
          <w:spacing w:val="4"/>
          <w:sz w:val="21"/>
          <w:szCs w:val="21"/>
          <w:shd w:val="clear" w:color="auto" w:fill="E9E9E9"/>
        </w:rPr>
      </w:pPr>
    </w:p>
    <w:p w:rsidR="00941D8A" w:rsidRDefault="00941D8A"/>
    <w:p w:rsidR="0024777E" w:rsidRDefault="0024777E"/>
    <w:p w:rsidR="0024777E" w:rsidRDefault="0024777E"/>
    <w:p w:rsidR="0024777E" w:rsidRDefault="0024777E"/>
    <w:p w:rsidR="0024777E" w:rsidRDefault="0024777E"/>
    <w:p w:rsidR="0024777E" w:rsidRDefault="0024777E"/>
    <w:p w:rsidR="0024777E" w:rsidRDefault="0024777E"/>
    <w:p w:rsidR="0024777E" w:rsidRDefault="0024777E"/>
    <w:p w:rsidR="0024777E" w:rsidRDefault="0024777E"/>
    <w:sectPr w:rsidR="0024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C5EDB"/>
    <w:multiLevelType w:val="hybridMultilevel"/>
    <w:tmpl w:val="56C4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7E"/>
    <w:rsid w:val="000411C3"/>
    <w:rsid w:val="0009483E"/>
    <w:rsid w:val="0024777E"/>
    <w:rsid w:val="005A0F20"/>
    <w:rsid w:val="00941D8A"/>
    <w:rsid w:val="00E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8A65"/>
  <w15:chartTrackingRefBased/>
  <w15:docId w15:val="{DD885C8E-0088-414B-82BF-69DC9C03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D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41D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41D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41D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brprivet@gmail.com</dc:creator>
  <cp:keywords/>
  <dc:description/>
  <cp:lastModifiedBy>brprivet@gmail.com</cp:lastModifiedBy>
  <cp:revision>3</cp:revision>
  <dcterms:created xsi:type="dcterms:W3CDTF">2024-07-31T13:16:00Z</dcterms:created>
  <dcterms:modified xsi:type="dcterms:W3CDTF">2024-08-01T08:12:00Z</dcterms:modified>
</cp:coreProperties>
</file>