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 xml:space="preserve">Екзамінаційний білет № </w:t>
      </w:r>
      <w:r>
        <w:rPr/>
        <w:t>3</w:t>
      </w:r>
      <w:r>
        <w:rPr/>
        <w:br/>
        <w:br/>
        <w:t>1</w:t>
        <w:tab/>
        <w:t>У вхідному файлі зберігаються найменування деяких об'єктів. Побудувати список C1, елементи якого містять найменування і шифри даних об'єктів, причому елементи списку повинні бути впорядковані за зростанням шифрів. Потім "стиснути" список C1, видаляючи дублюючі назви об'єктів.</w:t>
        <w:br/>
        <w:br/>
        <w:t>2</w:t>
        <w:tab/>
        <w:t>У вхідному файлі зберігаються найменування деяких об'єктів. Побудувати список C1, елементи якого містять найменування і шифри даних об'єктів, причому елементи списку повинні бути впорядковані за зростанням шифрів. Потім "стиснути" список C1, видаляючи дублюючі назви об'єктів.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Верхний и нижний колонтитулы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21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31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</Pages>
  <Words>76</Words>
  <Characters>507</Characters>
  <CharactersWithSpaces>584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2022-12-15T19:30:47Z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